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FE0B70" w:rsidRPr="00FE0B7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E0B70" w:rsidRPr="00FE0B70" w:rsidRDefault="00FE0B70" w:rsidP="00FE0B70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color w:val="375DA4"/>
                <w:kern w:val="0"/>
                <w:sz w:val="30"/>
                <w:szCs w:val="30"/>
              </w:rPr>
            </w:pPr>
            <w:r w:rsidRPr="00FE0B70">
              <w:rPr>
                <w:rFonts w:ascii="黑体" w:eastAsia="黑体" w:hAnsi="黑体" w:cs="宋体" w:hint="eastAsia"/>
                <w:color w:val="375DA4"/>
                <w:kern w:val="0"/>
                <w:sz w:val="30"/>
                <w:szCs w:val="30"/>
              </w:rPr>
              <w:t>教育部办公厅关于做好七年制临床医学教育</w:t>
            </w:r>
            <w:r w:rsidRPr="00FE0B70">
              <w:rPr>
                <w:rFonts w:ascii="黑体" w:eastAsia="黑体" w:hAnsi="黑体" w:cs="宋体" w:hint="eastAsia"/>
                <w:color w:val="375DA4"/>
                <w:kern w:val="0"/>
                <w:sz w:val="30"/>
                <w:szCs w:val="30"/>
              </w:rPr>
              <w:br/>
              <w:t xml:space="preserve">调整为“5+3”一体化人才培养改革工作的通知 </w:t>
            </w:r>
          </w:p>
        </w:tc>
      </w:tr>
    </w:tbl>
    <w:p w:rsidR="00FE0B70" w:rsidRPr="00FE0B70" w:rsidRDefault="00FE0B70" w:rsidP="00FE0B70">
      <w:pPr>
        <w:widowControl/>
        <w:jc w:val="right"/>
        <w:rPr>
          <w:rFonts w:ascii="宋体" w:eastAsia="宋体" w:hAnsi="宋体" w:cs="宋体" w:hint="eastAsia"/>
          <w:kern w:val="0"/>
          <w:sz w:val="17"/>
          <w:szCs w:val="17"/>
        </w:rPr>
      </w:pPr>
      <w:r w:rsidRPr="00FE0B70">
        <w:rPr>
          <w:rFonts w:ascii="宋体" w:eastAsia="宋体" w:hAnsi="宋体" w:cs="宋体" w:hint="eastAsia"/>
          <w:kern w:val="0"/>
          <w:sz w:val="17"/>
          <w:szCs w:val="17"/>
        </w:rPr>
        <w:t xml:space="preserve">教高厅[2015]2号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FE0B70" w:rsidRPr="00FE0B70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E0B70" w:rsidRPr="00FE0B70" w:rsidRDefault="00FE0B70" w:rsidP="00FE0B70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E0B70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</w:t>
            </w:r>
          </w:p>
        </w:tc>
      </w:tr>
    </w:tbl>
    <w:p w:rsidR="00FE0B70" w:rsidRPr="00FE0B70" w:rsidRDefault="00FE0B70" w:rsidP="00FE0B70">
      <w:pPr>
        <w:widowControl/>
        <w:jc w:val="center"/>
        <w:rPr>
          <w:rFonts w:ascii="宋体" w:eastAsia="宋体" w:hAnsi="宋体" w:cs="宋体"/>
          <w:vanish/>
          <w:kern w:val="0"/>
          <w:sz w:val="14"/>
          <w:szCs w:val="1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FE0B70" w:rsidRPr="00FE0B70">
        <w:trPr>
          <w:tblCellSpacing w:w="0" w:type="dxa"/>
          <w:jc w:val="center"/>
        </w:trPr>
        <w:tc>
          <w:tcPr>
            <w:tcW w:w="0" w:type="auto"/>
            <w:hideMark/>
          </w:tcPr>
          <w:p w:rsidR="00FE0B70" w:rsidRPr="00FE0B70" w:rsidRDefault="00FE0B70" w:rsidP="00FE0B70">
            <w:pPr>
              <w:widowControl/>
              <w:spacing w:before="100" w:beforeAutospacing="1" w:after="300" w:line="38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0B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有关省、自治区、直辖市教育厅（教委），部属高等学校：</w:t>
            </w:r>
          </w:p>
          <w:p w:rsidR="00FE0B70" w:rsidRPr="00FE0B70" w:rsidRDefault="00FE0B70" w:rsidP="00FE0B70">
            <w:pPr>
              <w:widowControl/>
              <w:spacing w:before="100" w:beforeAutospacing="1" w:after="300" w:line="38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0B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为贯彻落实《教育部等六部门关于医教协同深化临床医学人才培养改革的意见》（教研〔2014〕2号），加快建立标准化、规范化的临床医学人才培养体系，推动七年制临床医学教育（含中医、口腔、眼视光医学，以下同）调整为“5+3”一体化人才培养改革，现将有关工作通知如下。</w:t>
            </w:r>
          </w:p>
          <w:p w:rsidR="00FE0B70" w:rsidRPr="00FE0B70" w:rsidRDefault="00FE0B70" w:rsidP="00FE0B70">
            <w:pPr>
              <w:widowControl/>
              <w:spacing w:before="100" w:beforeAutospacing="1" w:after="300" w:line="38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0B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E0B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一、改革内容及时间</w:t>
            </w:r>
          </w:p>
          <w:p w:rsidR="00FE0B70" w:rsidRPr="00FE0B70" w:rsidRDefault="00FE0B70" w:rsidP="00FE0B70">
            <w:pPr>
              <w:widowControl/>
              <w:spacing w:before="100" w:beforeAutospacing="1" w:after="300" w:line="38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0B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自2015年起，不再招收七年制临床医学专业学生，将七年制临床医学专业招生调整为临床医学专业（“5+3”一体化），即5年本科阶段合格者直接进入本校与住院医师规范化培训有机衔接的3年临床医学硕士专业学位研究生教育阶段。</w:t>
            </w:r>
          </w:p>
          <w:p w:rsidR="00FE0B70" w:rsidRPr="00FE0B70" w:rsidRDefault="00FE0B70" w:rsidP="00FE0B70">
            <w:pPr>
              <w:widowControl/>
              <w:spacing w:before="100" w:beforeAutospacing="1" w:after="300" w:line="38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0B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E0B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二、招生计划和学生学籍注册</w:t>
            </w:r>
          </w:p>
          <w:p w:rsidR="00FE0B70" w:rsidRPr="00FE0B70" w:rsidRDefault="00FE0B70" w:rsidP="00FE0B70">
            <w:pPr>
              <w:widowControl/>
              <w:spacing w:before="100" w:beforeAutospacing="1" w:after="300" w:line="38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0B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2015年起，各级教育行政部门要充分考虑七年制学生实际规模，在有关高校研究生计划安排上予以积极支持，合理确定各高校研究生计划基数。2015年之前入学的七年制学生和2015年及以后“5+3”一体化培养招收的学生，转入本校硕士研究生学习阶段时，均需占用当年研究生计划，相关研究生计划在总规模中单列，并纳入招生单位当年硕士生招生录取程序，办理相关手续后，将学籍注册为研究生。完成第5年学习后转入本校后3年研究生教育的学生，同时也是参加住院医师规范化培训的住院医师。对完成教学计划规定内容达到要求的，分阶段颁发学历、学位证书。自2015年起，七年制转为“5+3”一体化的学校和专业范围不再扩大，每校“5+3”一体化的临床医学专业、中医学专业招生数量总和不超过150人，每校“5+3”一体化的口腔医学专业、眼视光医学专业招生数量总和不超过50人，超过上述招生计划录取者录取资格无效，不予注册电子学籍。</w:t>
            </w:r>
          </w:p>
          <w:p w:rsidR="00FE0B70" w:rsidRPr="00FE0B70" w:rsidRDefault="00FE0B70" w:rsidP="00FE0B70">
            <w:pPr>
              <w:widowControl/>
              <w:spacing w:before="100" w:beforeAutospacing="1" w:after="300" w:line="38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0B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E0B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三、积极稳妥做好在校学生的培养</w:t>
            </w:r>
          </w:p>
          <w:p w:rsidR="00FE0B70" w:rsidRPr="00FE0B70" w:rsidRDefault="00FE0B70" w:rsidP="00FE0B70">
            <w:pPr>
              <w:widowControl/>
              <w:spacing w:before="100" w:beforeAutospacing="1" w:after="300" w:line="38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0B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2010年以前入学的七年制临床医学专业学生按原计划培养毕业；2010年及之后入学的七年制临床医学专业学生，根据学生意愿及各校实际情况，可以在完成第5年学习后颁发相应的学历、学位证书转入本校后3年的研究生教育阶段，</w:t>
            </w:r>
            <w:r w:rsidRPr="00FE0B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或者按原计划培养毕业。</w:t>
            </w:r>
          </w:p>
          <w:p w:rsidR="00FE0B70" w:rsidRPr="00FE0B70" w:rsidRDefault="00FE0B70" w:rsidP="00FE0B70">
            <w:pPr>
              <w:widowControl/>
              <w:spacing w:before="100" w:beforeAutospacing="1" w:after="300" w:line="38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0B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有关高校要高度重视七年制临床医学教育调整为“5+3”一体化人才培养改革工作，结合医疗卫生服务需求和学校实际情况，合理确定“5+3”一体化培养的年度招生计划，并认真研究“5+3”一体化人才培养方案，我部将适时召开“5+3”一体化人才培养改革工作交流会。同时，有关高校要认真研究制订七年制在校生培养的具体实施方案，确保七年制在校学生培养改革积极稳妥顺利实现。请有关高校于4月10日前将2015年“5+3”一体化培养的招生计划报我部高等教育司。</w:t>
            </w:r>
          </w:p>
          <w:p w:rsidR="00FE0B70" w:rsidRPr="00FE0B70" w:rsidRDefault="00FE0B70" w:rsidP="00FE0B70">
            <w:pPr>
              <w:widowControl/>
              <w:spacing w:before="100" w:beforeAutospacing="1" w:after="300" w:line="38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0B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通讯地址：北京市西城区大木仓胡同35号</w:t>
            </w:r>
          </w:p>
          <w:p w:rsidR="00FE0B70" w:rsidRPr="00FE0B70" w:rsidRDefault="00FE0B70" w:rsidP="00FE0B70">
            <w:pPr>
              <w:widowControl/>
              <w:spacing w:before="100" w:beforeAutospacing="1" w:after="300" w:line="38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0B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邮政编码：100816</w:t>
            </w:r>
          </w:p>
          <w:p w:rsidR="00FE0B70" w:rsidRPr="00FE0B70" w:rsidRDefault="00FE0B70" w:rsidP="00FE0B70">
            <w:pPr>
              <w:widowControl/>
              <w:spacing w:before="100" w:beforeAutospacing="1" w:after="300" w:line="38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0B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联系人：教育部高等教育司　朱雪波　　高　斌</w:t>
            </w:r>
          </w:p>
          <w:p w:rsidR="00FE0B70" w:rsidRPr="00FE0B70" w:rsidRDefault="00FE0B70" w:rsidP="00FE0B70">
            <w:pPr>
              <w:widowControl/>
              <w:spacing w:before="100" w:beforeAutospacing="1" w:after="300" w:line="38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0B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联系方式：010-66096491（兼传真）　66097853</w:t>
            </w:r>
          </w:p>
          <w:p w:rsidR="00FE0B70" w:rsidRPr="00FE0B70" w:rsidRDefault="00FE0B70" w:rsidP="00FE0B70">
            <w:pPr>
              <w:widowControl/>
              <w:spacing w:before="100" w:beforeAutospacing="1" w:after="300" w:line="38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0B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附件：</w: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图片 1" descr="http://www.moe.edu.cn/ewebeditor/sysimage/icon16/xl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oe.edu.cn/ewebeditor/sysimage/icon16/xl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tgtFrame="_blank" w:history="1">
              <w:r w:rsidRPr="00FE0B70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</w:rPr>
                <w:t>举办七年制学制高等医学教育的高校名单.xls</w:t>
              </w:r>
            </w:hyperlink>
          </w:p>
          <w:p w:rsidR="00FE0B70" w:rsidRPr="00FE0B70" w:rsidRDefault="00FE0B70" w:rsidP="00FE0B70">
            <w:pPr>
              <w:widowControl/>
              <w:spacing w:before="100" w:beforeAutospacing="1" w:after="300" w:line="384" w:lineRule="atLeast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0B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教育部办公厅</w:t>
            </w:r>
          </w:p>
          <w:p w:rsidR="00FE0B70" w:rsidRPr="00FE0B70" w:rsidRDefault="00FE0B70" w:rsidP="00FE0B70">
            <w:pPr>
              <w:widowControl/>
              <w:spacing w:before="100" w:beforeAutospacing="1" w:after="300" w:line="384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0B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2015年3月26日</w:t>
            </w:r>
          </w:p>
        </w:tc>
      </w:tr>
    </w:tbl>
    <w:p w:rsidR="00170FD1" w:rsidRDefault="00170FD1"/>
    <w:sectPr w:rsidR="00170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FD1" w:rsidRDefault="00170FD1" w:rsidP="00FE0B70">
      <w:r>
        <w:separator/>
      </w:r>
    </w:p>
  </w:endnote>
  <w:endnote w:type="continuationSeparator" w:id="1">
    <w:p w:rsidR="00170FD1" w:rsidRDefault="00170FD1" w:rsidP="00FE0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FD1" w:rsidRDefault="00170FD1" w:rsidP="00FE0B70">
      <w:r>
        <w:separator/>
      </w:r>
    </w:p>
  </w:footnote>
  <w:footnote w:type="continuationSeparator" w:id="1">
    <w:p w:rsidR="00170FD1" w:rsidRDefault="00170FD1" w:rsidP="00FE0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B70"/>
    <w:rsid w:val="00170FD1"/>
    <w:rsid w:val="00FE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0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0B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0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0B70"/>
    <w:rPr>
      <w:sz w:val="18"/>
      <w:szCs w:val="18"/>
    </w:rPr>
  </w:style>
  <w:style w:type="character" w:styleId="a5">
    <w:name w:val="Strong"/>
    <w:basedOn w:val="a0"/>
    <w:uiPriority w:val="22"/>
    <w:qFormat/>
    <w:rsid w:val="00FE0B70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FE0B7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0B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e.edu.cn/ewebeditor/uploadfile/2015/04/15/20150415144529646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2015-10-03T07:26:00Z</dcterms:created>
  <dcterms:modified xsi:type="dcterms:W3CDTF">2015-10-03T07:26:00Z</dcterms:modified>
</cp:coreProperties>
</file>