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备案文件清单</w:t>
      </w:r>
    </w:p>
    <w:p>
      <w:pP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在研项目备案文件：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</w:rPr>
        <w:t>根据“备案文件清单”（见附件）在系统选择相应备案类型并上传文件，系统受理后打印回执单（一式两份）递交，伦理委员会不接收纸质版备案文件。</w:t>
      </w:r>
    </w:p>
    <w:tbl>
      <w:tblPr>
        <w:tblStyle w:val="4"/>
        <w:tblpPr w:leftFromText="180" w:rightFromText="180" w:vertAnchor="text" w:horzAnchor="page" w:tblpX="1564" w:tblpY="622"/>
        <w:tblW w:w="5303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747"/>
        <w:gridCol w:w="44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编号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备案类型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具体文件名称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NMPA相关文件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NMPA通知书/受理单、CFDA批件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人遗办批件、申请书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人遗办批件、申请书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研究协议签字盖章版扫描件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研究协议签字盖章版扫描件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SUSAR/DSUR分析报告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安全报告评估摘要（可参考官网表格）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+汇总表/报告表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/提前终止后续文件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告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临床研究总结报告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、分中心小结表等其他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CRF、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资质证明文件（申办方或第三方）、委托函、保险更新文件、质检报告/实验室操作相关文件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研究病例报告表、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数据检查安全委员会报告、营业执照、GMP证书、药品生产许可证、营业许可证、医疗用品检验报告、产品特性概要、资质文件更新、申办方的转移、申办方与CRO/SMO委托函、保险单、试验药、对照药 、医疗器械等质量检验报告、临床试验有关的实验室检测正常值范围、医学或实验室操作的质控证明、标本采集及处理操作手册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新冠疫情紧急流程、指南等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关于新型冠状病毒疫情期间临床实验操作指南、新冠病毒疫情期间紧急预案流程、新冠病毒疫情期间给患者寄药流程说明、筛选暂停通知单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沟通函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知情同意书由于伦理地址搬迁变更、递交信有误、批件执行延后、批件勘误等沟通性文件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广东省人民医院医学伦理委员会                                                  V</w:t>
    </w:r>
    <w:r>
      <w:rPr>
        <w:rFonts w:hint="eastAsia"/>
        <w:lang w:val="en-US" w:eastAsia="zh-CN"/>
      </w:rPr>
      <w:t>2.0</w:t>
    </w:r>
    <w:r>
      <w:rPr>
        <w:rFonts w:hint="eastAsia"/>
      </w:rPr>
      <w:t>/2020-0</w:t>
    </w:r>
    <w:r>
      <w:rPr>
        <w:rFonts w:hint="eastAsia"/>
        <w:lang w:val="en-US" w:eastAsia="zh-CN"/>
      </w:rPr>
      <w:t>7-01</w:t>
    </w:r>
    <w:r>
      <w:rPr>
        <w:rFonts w:hint="eastAsia"/>
      </w:rPr>
      <w:t xml:space="preserve">   </w:t>
    </w:r>
  </w:p>
  <w:p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36"/>
    <w:rsid w:val="00004A4A"/>
    <w:rsid w:val="00023671"/>
    <w:rsid w:val="002D76FA"/>
    <w:rsid w:val="003A4E91"/>
    <w:rsid w:val="003A748F"/>
    <w:rsid w:val="004515BA"/>
    <w:rsid w:val="00474CE8"/>
    <w:rsid w:val="005F0B36"/>
    <w:rsid w:val="00686BE0"/>
    <w:rsid w:val="00927B67"/>
    <w:rsid w:val="00C14636"/>
    <w:rsid w:val="00CB17B9"/>
    <w:rsid w:val="00CD350F"/>
    <w:rsid w:val="00D51CB0"/>
    <w:rsid w:val="00D83840"/>
    <w:rsid w:val="00D86D2E"/>
    <w:rsid w:val="00F82FC0"/>
    <w:rsid w:val="00F87ED0"/>
    <w:rsid w:val="1E4D6B3F"/>
    <w:rsid w:val="29C867B6"/>
    <w:rsid w:val="2F4D1B76"/>
    <w:rsid w:val="2F9C719B"/>
    <w:rsid w:val="30CA5FF0"/>
    <w:rsid w:val="38F9571C"/>
    <w:rsid w:val="39CD43C8"/>
    <w:rsid w:val="426E6494"/>
    <w:rsid w:val="50FC422F"/>
    <w:rsid w:val="59076C11"/>
    <w:rsid w:val="686212B8"/>
    <w:rsid w:val="7AB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2020-04-09T01:58:00Z</dcterms:created>
  <dc:creator>netuser</dc:creator>
  <cp:lastModifiedBy>邓景</cp:lastModifiedBy>
  <dcterms:modified xsi:type="dcterms:W3CDTF">2020-06-24T09:43:47Z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