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5BB2">
      <w:pPr>
        <w:spacing w:line="360" w:lineRule="auto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2026年广东省住培师资培训班</w:t>
      </w:r>
      <w:r>
        <w:rPr>
          <w:rFonts w:hint="eastAsia" w:ascii="宋体" w:hAnsi="宋体" w:eastAsia="宋体"/>
          <w:b/>
          <w:sz w:val="40"/>
          <w:szCs w:val="40"/>
        </w:rPr>
        <w:t>会务服务</w:t>
      </w:r>
      <w:r>
        <w:rPr>
          <w:rFonts w:ascii="宋体" w:hAnsi="宋体" w:eastAsia="宋体"/>
          <w:b/>
          <w:sz w:val="40"/>
          <w:szCs w:val="40"/>
        </w:rPr>
        <w:t>采购</w:t>
      </w:r>
    </w:p>
    <w:p w14:paraId="35F356AD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sz w:val="40"/>
          <w:szCs w:val="40"/>
        </w:rPr>
        <w:t>项目需求</w:t>
      </w:r>
    </w:p>
    <w:p w14:paraId="683F691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项目情况概述</w:t>
      </w:r>
    </w:p>
    <w:p w14:paraId="3199166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为进一步规范我院教学系列活动的组织工作,拟对2026年广东省住培师资培训班会务承办供应商进行遴选，由我院主办广东省住院医师规范化培训师资培训班4个，拟招收学员350人。</w:t>
      </w:r>
    </w:p>
    <w:bookmarkEnd w:id="0"/>
    <w:p w14:paraId="3F92912E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项目要求</w:t>
      </w:r>
    </w:p>
    <w:p w14:paraId="1C9CDD0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根据《广东省卫生健康委办公室关于印发广东省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住院医师规范化培训师资队伍建设及培训方案（试行）的通知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》（粤卫办科教函〔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〕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 xml:space="preserve">11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号）文件，我院为广东省住培师资培训指导单位，需承担区域内住培师资培训的任务，拟于2026年11月举办4个省级师资培训班，合计招生人数350人，其中1个培训班活动周期为5天，另3个培训班活动周期为3天，邀请国内外约70位医学教育专家与会授课交流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服务需求如下：</w:t>
      </w:r>
    </w:p>
    <w:tbl>
      <w:tblPr>
        <w:tblStyle w:val="4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75"/>
        <w:gridCol w:w="1320"/>
        <w:gridCol w:w="1170"/>
        <w:gridCol w:w="885"/>
        <w:gridCol w:w="1050"/>
      </w:tblGrid>
      <w:tr w14:paraId="714F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E88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一、会务制作费用（预算在10万以内）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B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（一）会议用品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0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成品尺寸：16*28cm，全彩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F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议程彩页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D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胸卡套装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参会证（PVC材质,配挂绳或工牌夹）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F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签到处台卡、主持讲者台卡、vip台卡等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8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讲台贴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装饰讲台，100*150cm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（二）会场设备租赁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A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2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切换器租赁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分屏切换控台；网络连接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A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60寸电视机，主持人观看5天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台*场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5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会议电脑累计使用14天，含常用电脑转换线。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台*场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D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网络连线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腾讯视频现场连线，配5G网络聚合器，投屏录像机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1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4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打印机租赁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彩色打印机（含墨、纸），累计使用5天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（三）摄影视频剪辑服务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8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F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照片拍摄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全程跟拍活动，单反相机，拍摄不少于800张，需符合采购人宣传使用标准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B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视频录制与剪辑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对教学培训过程进行全程录制，并将录制内容剪辑整合为单个完整的教学视频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。教学视频的画面采用分屏布局，左侧展示讲者画面，右侧同步展示PPT页面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（四）设计宣传服务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主视觉设计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符合活动调性及需求，包含大会背景板、PPT模板、邀请函、指示牌、会议手册、会议串场幻灯等常规设计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C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会议宣传视频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视频需涵盖开幕式致辞嘉宾风采（含字幕）、培训过程精彩瞬间及主办方教学特色展示等内容，突出活动亮点与主办方优势，3-5分钟。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7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D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（五）会务协助人员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会务工作人员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包括但不限于前期沟通，现场工作，会场协调，技术服务、签到考勤等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E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专家行程跟进服务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包含会前电话联系，进行专家参会确认、任务提醒、行程收集；根据日程针对每个讲者主持出学术任务温馨提示，并通过短信邮件通知等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F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参会人员行程跟进服务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包括会前电话联系，进行参会确认、短信提醒等（含通话费用、短信费用）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二、交通、用餐和住宿（不可竞争费用）</w:t>
            </w:r>
          </w:p>
        </w:tc>
      </w:tr>
      <w:tr w14:paraId="37FD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8EE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会议用餐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午餐，按实际用餐人数结算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</w:tr>
      <w:tr w14:paraId="386F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会议茶歇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每个培训班第一天按专业茶歇标准准备，其余按采购茶点咖啡等点心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人次/会期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EDB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专家交通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4个培训班按专家的市内接送、机票、高铁票进行测算，按实结算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0929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专家住宿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4个培训班按20位外地专家住宿2晚进行测算，按实结算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33B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学员住宿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4个培训班按54位外地学员住宿2晚测算，按实结算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48600</w:t>
            </w:r>
          </w:p>
        </w:tc>
      </w:tr>
    </w:tbl>
    <w:p w14:paraId="4CE9F590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</w:p>
    <w:p w14:paraId="24BAEA14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其他要求</w:t>
      </w:r>
    </w:p>
    <w:p w14:paraId="2770451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供应商为本项目成立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专人对接服务</w:t>
      </w:r>
      <w:r>
        <w:rPr>
          <w:rFonts w:hint="eastAsia" w:ascii="仿宋" w:hAnsi="仿宋" w:eastAsia="仿宋" w:cs="仿宋"/>
          <w:sz w:val="28"/>
          <w:szCs w:val="28"/>
        </w:rPr>
        <w:t>工作小组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，配备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实际需求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内响应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做到热情周到，提供优质服务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A7CA0-FD28-4353-A97C-E1A150A87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14A9B9-C6EA-4FD9-A468-51E746318D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09A7ED-CA4B-4CD7-BA5E-75C2B4BB76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Y2U1NjFmMDc2OTQ1NjIyZTkxMTdlYTI3Njc1MTU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8AF3422"/>
    <w:rsid w:val="0C6B4519"/>
    <w:rsid w:val="0E5F2916"/>
    <w:rsid w:val="13A734A2"/>
    <w:rsid w:val="14BD7ADD"/>
    <w:rsid w:val="249376FF"/>
    <w:rsid w:val="26C7760A"/>
    <w:rsid w:val="2EC840B2"/>
    <w:rsid w:val="34965B2A"/>
    <w:rsid w:val="37671189"/>
    <w:rsid w:val="38E23C3D"/>
    <w:rsid w:val="38E96FEE"/>
    <w:rsid w:val="3EEF5322"/>
    <w:rsid w:val="426B179E"/>
    <w:rsid w:val="466E0B31"/>
    <w:rsid w:val="48010B34"/>
    <w:rsid w:val="491D296A"/>
    <w:rsid w:val="53CB1DFE"/>
    <w:rsid w:val="55195DD8"/>
    <w:rsid w:val="69333E1F"/>
    <w:rsid w:val="75FD24A0"/>
    <w:rsid w:val="77E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1327</Words>
  <Characters>1440</Characters>
  <Lines>6</Lines>
  <Paragraphs>1</Paragraphs>
  <TotalTime>2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小树苗</cp:lastModifiedBy>
  <cp:lastPrinted>2026-06-30T02:02:00Z</cp:lastPrinted>
  <dcterms:modified xsi:type="dcterms:W3CDTF">2026-07-01T01:25:26Z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D87BD762DA1548B28F8B26F54EE1B326_13</vt:lpwstr>
  </property>
  <property fmtid="{D5CDD505-2E9C-101B-9397-08002B2CF9AE}" pid="4" name="KSOTemplateDocerSaveRecord">
    <vt:lpwstr>eyJoZGlkIjoiYTVlY2U1NjFmMDc2OTQ1NjIyZTkxMTdlYTI3Njc1MTUiLCJ1c2VySWQiOiIzMTM0NjEwMjIifQ==</vt:lpwstr>
  </property>
</Properties>
</file>