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415" w:rsidRPr="00B559BD" w:rsidRDefault="00B559BD" w:rsidP="00B559BD">
      <w:pPr>
        <w:jc w:val="center"/>
        <w:rPr>
          <w:rFonts w:hint="eastAsia"/>
          <w:sz w:val="28"/>
        </w:rPr>
      </w:pPr>
      <w:r w:rsidRPr="00B559BD">
        <w:rPr>
          <w:rFonts w:hint="eastAsia"/>
          <w:sz w:val="28"/>
        </w:rPr>
        <w:t>2015</w:t>
      </w:r>
      <w:r w:rsidRPr="00B559BD">
        <w:rPr>
          <w:rFonts w:hint="eastAsia"/>
          <w:sz w:val="28"/>
        </w:rPr>
        <w:t>届毕业论文盲审（硕士抽选名单）</w:t>
      </w:r>
    </w:p>
    <w:p w:rsidR="00B559BD" w:rsidRDefault="00B559BD">
      <w:pPr>
        <w:rPr>
          <w:rFonts w:hint="eastAsia"/>
        </w:rPr>
      </w:pPr>
    </w:p>
    <w:tbl>
      <w:tblPr>
        <w:tblW w:w="8840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656"/>
        <w:gridCol w:w="7184"/>
      </w:tblGrid>
      <w:tr w:rsidR="00B559BD" w:rsidRPr="003464BB" w:rsidTr="00B559BD">
        <w:trPr>
          <w:trHeight w:val="500"/>
          <w:jc w:val="center"/>
        </w:trPr>
        <w:tc>
          <w:tcPr>
            <w:tcW w:w="1656" w:type="dxa"/>
          </w:tcPr>
          <w:p w:rsidR="00B559BD" w:rsidRPr="003464BB" w:rsidRDefault="00B559BD" w:rsidP="006D2346">
            <w:pPr>
              <w:spacing w:line="360" w:lineRule="auto"/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7184" w:type="dxa"/>
          </w:tcPr>
          <w:p w:rsidR="00B559BD" w:rsidRPr="003464BB" w:rsidRDefault="00B559BD" w:rsidP="006D2346">
            <w:pPr>
              <w:spacing w:line="360" w:lineRule="auto"/>
              <w:jc w:val="center"/>
              <w:rPr>
                <w:rFonts w:hint="eastAsia"/>
                <w:b/>
                <w:sz w:val="28"/>
                <w:szCs w:val="28"/>
              </w:rPr>
            </w:pPr>
            <w:r w:rsidRPr="003464BB">
              <w:rPr>
                <w:rFonts w:hint="eastAsia"/>
                <w:b/>
                <w:sz w:val="28"/>
                <w:szCs w:val="28"/>
              </w:rPr>
              <w:t>硕士生</w:t>
            </w:r>
            <w:r>
              <w:rPr>
                <w:rFonts w:hint="eastAsia"/>
                <w:b/>
                <w:sz w:val="28"/>
                <w:szCs w:val="28"/>
              </w:rPr>
              <w:t>（编号）</w:t>
            </w:r>
          </w:p>
        </w:tc>
      </w:tr>
      <w:tr w:rsidR="00B559BD" w:rsidRPr="005853CA" w:rsidTr="00B559BD">
        <w:trPr>
          <w:jc w:val="center"/>
        </w:trPr>
        <w:tc>
          <w:tcPr>
            <w:tcW w:w="1656" w:type="dxa"/>
          </w:tcPr>
          <w:p w:rsidR="00B559BD" w:rsidRDefault="00B559BD" w:rsidP="006D2346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儿科</w:t>
            </w:r>
          </w:p>
        </w:tc>
        <w:tc>
          <w:tcPr>
            <w:tcW w:w="7184" w:type="dxa"/>
          </w:tcPr>
          <w:p w:rsidR="00B559BD" w:rsidRPr="00D9519D" w:rsidRDefault="00B559BD" w:rsidP="00B559BD">
            <w:pPr>
              <w:spacing w:line="360" w:lineRule="auto"/>
              <w:rPr>
                <w:rFonts w:hint="eastAsia"/>
              </w:rPr>
            </w:pPr>
            <w:r w:rsidRPr="00236A77">
              <w:rPr>
                <w:rFonts w:hint="eastAsia"/>
              </w:rPr>
              <w:t>董慧茹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050101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，</w:t>
            </w:r>
            <w:r w:rsidRPr="00981AA5">
              <w:rPr>
                <w:rFonts w:hint="eastAsia"/>
              </w:rPr>
              <w:t>卓木清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050102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，</w:t>
            </w:r>
            <w:r w:rsidRPr="00981AA5">
              <w:rPr>
                <w:rFonts w:hint="eastAsia"/>
              </w:rPr>
              <w:t>赵</w:t>
            </w:r>
            <w:proofErr w:type="gramStart"/>
            <w:r w:rsidRPr="00981AA5">
              <w:rPr>
                <w:rFonts w:hint="eastAsia"/>
              </w:rPr>
              <w:t>堃</w:t>
            </w:r>
            <w:proofErr w:type="gramEnd"/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050103</w:t>
            </w:r>
            <w:r>
              <w:rPr>
                <w:rFonts w:hint="eastAsia"/>
              </w:rPr>
              <w:t>）</w:t>
            </w:r>
          </w:p>
        </w:tc>
      </w:tr>
      <w:tr w:rsidR="00B559BD" w:rsidRPr="005853CA" w:rsidTr="00B559BD">
        <w:trPr>
          <w:jc w:val="center"/>
        </w:trPr>
        <w:tc>
          <w:tcPr>
            <w:tcW w:w="1656" w:type="dxa"/>
          </w:tcPr>
          <w:p w:rsidR="00B559BD" w:rsidRPr="005853CA" w:rsidRDefault="00B559BD" w:rsidP="006D2346">
            <w:pPr>
              <w:spacing w:line="360" w:lineRule="auto"/>
              <w:rPr>
                <w:rFonts w:hint="eastAsia"/>
              </w:rPr>
            </w:pPr>
            <w:r w:rsidRPr="005853CA">
              <w:rPr>
                <w:rFonts w:hint="eastAsia"/>
              </w:rPr>
              <w:t>神经</w:t>
            </w:r>
            <w:r>
              <w:rPr>
                <w:rFonts w:hint="eastAsia"/>
              </w:rPr>
              <w:t>病学</w:t>
            </w:r>
          </w:p>
        </w:tc>
        <w:tc>
          <w:tcPr>
            <w:tcW w:w="7184" w:type="dxa"/>
          </w:tcPr>
          <w:p w:rsidR="00B559BD" w:rsidRPr="005853CA" w:rsidRDefault="00B559BD" w:rsidP="00B559BD">
            <w:pPr>
              <w:spacing w:line="360" w:lineRule="auto"/>
              <w:rPr>
                <w:rFonts w:hint="eastAsia"/>
              </w:rPr>
            </w:pPr>
            <w:r w:rsidRPr="00236A77">
              <w:rPr>
                <w:rFonts w:hint="eastAsia"/>
              </w:rPr>
              <w:t>冯淑君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050104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，</w:t>
            </w:r>
            <w:r w:rsidRPr="00236A77">
              <w:rPr>
                <w:rFonts w:hint="eastAsia"/>
              </w:rPr>
              <w:t>段振鹏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050105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，</w:t>
            </w:r>
            <w:r w:rsidRPr="00981AA5">
              <w:rPr>
                <w:rFonts w:hint="eastAsia"/>
              </w:rPr>
              <w:t>朱睿明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050106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、龙隆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050107</w:t>
            </w:r>
            <w:r>
              <w:rPr>
                <w:rFonts w:hint="eastAsia"/>
              </w:rPr>
              <w:t>）</w:t>
            </w:r>
          </w:p>
        </w:tc>
      </w:tr>
      <w:tr w:rsidR="00B559BD" w:rsidRPr="005853CA" w:rsidTr="00B559BD">
        <w:trPr>
          <w:jc w:val="center"/>
        </w:trPr>
        <w:tc>
          <w:tcPr>
            <w:tcW w:w="1656" w:type="dxa"/>
          </w:tcPr>
          <w:p w:rsidR="00B559BD" w:rsidRPr="005853CA" w:rsidRDefault="00B559BD" w:rsidP="006D2346">
            <w:pPr>
              <w:spacing w:line="360" w:lineRule="auto"/>
              <w:rPr>
                <w:rFonts w:hint="eastAsia"/>
              </w:rPr>
            </w:pPr>
            <w:r w:rsidRPr="005853CA">
              <w:rPr>
                <w:rFonts w:hint="eastAsia"/>
              </w:rPr>
              <w:t>肾内科</w:t>
            </w:r>
          </w:p>
        </w:tc>
        <w:tc>
          <w:tcPr>
            <w:tcW w:w="7184" w:type="dxa"/>
          </w:tcPr>
          <w:p w:rsidR="00B559BD" w:rsidRPr="005853CA" w:rsidRDefault="00B559BD" w:rsidP="00B559BD">
            <w:pPr>
              <w:spacing w:line="360" w:lineRule="auto"/>
              <w:rPr>
                <w:rFonts w:hint="eastAsia"/>
              </w:rPr>
            </w:pPr>
            <w:proofErr w:type="gramStart"/>
            <w:r w:rsidRPr="00184C19">
              <w:rPr>
                <w:rFonts w:hint="eastAsia"/>
              </w:rPr>
              <w:t>谈晓凡</w:t>
            </w:r>
            <w:proofErr w:type="gramEnd"/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050108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，</w:t>
            </w:r>
            <w:r w:rsidRPr="00981AA5">
              <w:rPr>
                <w:rFonts w:hint="eastAsia"/>
              </w:rPr>
              <w:t>徐嘉琪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050109</w:t>
            </w:r>
            <w:r>
              <w:rPr>
                <w:rFonts w:hint="eastAsia"/>
              </w:rPr>
              <w:t>）</w:t>
            </w:r>
          </w:p>
        </w:tc>
      </w:tr>
      <w:tr w:rsidR="00B559BD" w:rsidRPr="005853CA" w:rsidTr="00B559BD">
        <w:trPr>
          <w:jc w:val="center"/>
        </w:trPr>
        <w:tc>
          <w:tcPr>
            <w:tcW w:w="1656" w:type="dxa"/>
          </w:tcPr>
          <w:p w:rsidR="00B559BD" w:rsidRPr="005853CA" w:rsidRDefault="00B559BD" w:rsidP="006D2346">
            <w:pPr>
              <w:spacing w:line="360" w:lineRule="auto"/>
              <w:rPr>
                <w:rFonts w:hint="eastAsia"/>
              </w:rPr>
            </w:pPr>
            <w:r w:rsidRPr="005853CA">
              <w:rPr>
                <w:rFonts w:hint="eastAsia"/>
              </w:rPr>
              <w:t>呼吸科</w:t>
            </w:r>
          </w:p>
        </w:tc>
        <w:tc>
          <w:tcPr>
            <w:tcW w:w="7184" w:type="dxa"/>
          </w:tcPr>
          <w:p w:rsidR="00B559BD" w:rsidRPr="005853CA" w:rsidRDefault="00B559BD" w:rsidP="00B559BD">
            <w:pPr>
              <w:spacing w:line="360" w:lineRule="auto"/>
              <w:rPr>
                <w:rFonts w:hint="eastAsia"/>
              </w:rPr>
            </w:pPr>
            <w:r w:rsidRPr="00184C19">
              <w:rPr>
                <w:rFonts w:hint="eastAsia"/>
              </w:rPr>
              <w:t>黄永军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050110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，</w:t>
            </w:r>
            <w:r w:rsidRPr="00184C19">
              <w:rPr>
                <w:rFonts w:hint="eastAsia"/>
              </w:rPr>
              <w:t>钱江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050111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，</w:t>
            </w:r>
            <w:r w:rsidRPr="00981AA5">
              <w:rPr>
                <w:rFonts w:hint="eastAsia"/>
              </w:rPr>
              <w:t>袁平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050112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、黄海乐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050113</w:t>
            </w:r>
            <w:r>
              <w:rPr>
                <w:rFonts w:hint="eastAsia"/>
              </w:rPr>
              <w:t>）</w:t>
            </w:r>
          </w:p>
        </w:tc>
      </w:tr>
      <w:tr w:rsidR="00B559BD" w:rsidRPr="005853CA" w:rsidTr="00B559BD">
        <w:trPr>
          <w:jc w:val="center"/>
        </w:trPr>
        <w:tc>
          <w:tcPr>
            <w:tcW w:w="1656" w:type="dxa"/>
          </w:tcPr>
          <w:p w:rsidR="00B559BD" w:rsidRPr="005853CA" w:rsidRDefault="00B559BD" w:rsidP="006D2346">
            <w:pPr>
              <w:spacing w:line="360" w:lineRule="auto"/>
              <w:rPr>
                <w:rFonts w:hint="eastAsia"/>
              </w:rPr>
            </w:pPr>
            <w:r w:rsidRPr="005853CA">
              <w:rPr>
                <w:rFonts w:hint="eastAsia"/>
              </w:rPr>
              <w:t>血液科</w:t>
            </w:r>
          </w:p>
        </w:tc>
        <w:tc>
          <w:tcPr>
            <w:tcW w:w="7184" w:type="dxa"/>
          </w:tcPr>
          <w:p w:rsidR="00B559BD" w:rsidRPr="005853CA" w:rsidRDefault="00B559BD" w:rsidP="00B559BD">
            <w:pPr>
              <w:spacing w:line="360" w:lineRule="auto"/>
              <w:rPr>
                <w:rFonts w:hint="eastAsia"/>
              </w:rPr>
            </w:pPr>
            <w:proofErr w:type="gramStart"/>
            <w:r w:rsidRPr="00184C19">
              <w:rPr>
                <w:rFonts w:hint="eastAsia"/>
              </w:rPr>
              <w:t>童嘉琦</w:t>
            </w:r>
            <w:proofErr w:type="gramEnd"/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050114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，</w:t>
            </w:r>
            <w:r w:rsidRPr="00184C19">
              <w:rPr>
                <w:rFonts w:hint="eastAsia"/>
              </w:rPr>
              <w:t>魏姗姗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050115</w:t>
            </w:r>
            <w:r>
              <w:rPr>
                <w:rFonts w:hint="eastAsia"/>
              </w:rPr>
              <w:t>）</w:t>
            </w:r>
          </w:p>
        </w:tc>
      </w:tr>
      <w:tr w:rsidR="00B559BD" w:rsidRPr="005853CA" w:rsidTr="00B559BD">
        <w:trPr>
          <w:trHeight w:val="449"/>
          <w:jc w:val="center"/>
        </w:trPr>
        <w:tc>
          <w:tcPr>
            <w:tcW w:w="1656" w:type="dxa"/>
          </w:tcPr>
          <w:p w:rsidR="00B559BD" w:rsidRPr="005853CA" w:rsidRDefault="00B559BD" w:rsidP="006D2346">
            <w:pPr>
              <w:spacing w:line="360" w:lineRule="auto"/>
              <w:rPr>
                <w:rFonts w:hint="eastAsia"/>
              </w:rPr>
            </w:pPr>
            <w:r w:rsidRPr="005853CA">
              <w:rPr>
                <w:rFonts w:hint="eastAsia"/>
              </w:rPr>
              <w:t>内分泌科</w:t>
            </w:r>
          </w:p>
        </w:tc>
        <w:tc>
          <w:tcPr>
            <w:tcW w:w="7184" w:type="dxa"/>
          </w:tcPr>
          <w:p w:rsidR="00B559BD" w:rsidRPr="005853CA" w:rsidRDefault="00B559BD" w:rsidP="00B559BD">
            <w:pPr>
              <w:spacing w:line="360" w:lineRule="auto"/>
              <w:rPr>
                <w:rFonts w:hint="eastAsia"/>
              </w:rPr>
            </w:pPr>
            <w:proofErr w:type="gramStart"/>
            <w:r w:rsidRPr="00184C19">
              <w:rPr>
                <w:rFonts w:hint="eastAsia"/>
              </w:rPr>
              <w:t>胡洁芬</w:t>
            </w:r>
            <w:proofErr w:type="gramEnd"/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050116</w:t>
            </w:r>
            <w:r>
              <w:rPr>
                <w:rFonts w:hint="eastAsia"/>
              </w:rPr>
              <w:t>）</w:t>
            </w:r>
          </w:p>
        </w:tc>
      </w:tr>
      <w:tr w:rsidR="00B559BD" w:rsidRPr="005853CA" w:rsidTr="00B559BD">
        <w:trPr>
          <w:jc w:val="center"/>
        </w:trPr>
        <w:tc>
          <w:tcPr>
            <w:tcW w:w="1656" w:type="dxa"/>
          </w:tcPr>
          <w:p w:rsidR="00B559BD" w:rsidRPr="005853CA" w:rsidRDefault="00B559BD" w:rsidP="006D2346">
            <w:pPr>
              <w:spacing w:line="360" w:lineRule="auto"/>
              <w:rPr>
                <w:rFonts w:hint="eastAsia"/>
              </w:rPr>
            </w:pPr>
            <w:r w:rsidRPr="005853CA">
              <w:rPr>
                <w:rFonts w:hint="eastAsia"/>
              </w:rPr>
              <w:t>消化科</w:t>
            </w:r>
          </w:p>
        </w:tc>
        <w:tc>
          <w:tcPr>
            <w:tcW w:w="7184" w:type="dxa"/>
          </w:tcPr>
          <w:p w:rsidR="00B559BD" w:rsidRPr="005853CA" w:rsidRDefault="00B559BD" w:rsidP="00B559BD">
            <w:pPr>
              <w:spacing w:line="360" w:lineRule="auto"/>
              <w:rPr>
                <w:rFonts w:hint="eastAsia"/>
              </w:rPr>
            </w:pPr>
            <w:r w:rsidRPr="00184C19">
              <w:rPr>
                <w:rFonts w:hint="eastAsia"/>
              </w:rPr>
              <w:t>刘宝龙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050117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，</w:t>
            </w:r>
            <w:r w:rsidRPr="00184C19">
              <w:rPr>
                <w:rFonts w:hint="eastAsia"/>
              </w:rPr>
              <w:t>聂文静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050118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，</w:t>
            </w:r>
            <w:r w:rsidRPr="00981AA5">
              <w:rPr>
                <w:rFonts w:hint="eastAsia"/>
              </w:rPr>
              <w:t>杨小平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050119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，</w:t>
            </w:r>
            <w:r w:rsidRPr="00981AA5">
              <w:rPr>
                <w:rFonts w:hint="eastAsia"/>
              </w:rPr>
              <w:t>周小俐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050120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，</w:t>
            </w:r>
            <w:r w:rsidRPr="00981AA5">
              <w:rPr>
                <w:rFonts w:hint="eastAsia"/>
              </w:rPr>
              <w:t>翟丽华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050121</w:t>
            </w:r>
            <w:r>
              <w:rPr>
                <w:rFonts w:hint="eastAsia"/>
              </w:rPr>
              <w:t>）</w:t>
            </w:r>
          </w:p>
        </w:tc>
      </w:tr>
      <w:tr w:rsidR="00B559BD" w:rsidRPr="005853CA" w:rsidTr="00B559BD">
        <w:trPr>
          <w:jc w:val="center"/>
        </w:trPr>
        <w:tc>
          <w:tcPr>
            <w:tcW w:w="1656" w:type="dxa"/>
          </w:tcPr>
          <w:p w:rsidR="00B559BD" w:rsidRPr="005853CA" w:rsidRDefault="00B559BD" w:rsidP="006D2346">
            <w:pPr>
              <w:spacing w:line="360" w:lineRule="auto"/>
              <w:rPr>
                <w:rFonts w:hint="eastAsia"/>
              </w:rPr>
            </w:pPr>
            <w:r w:rsidRPr="005853CA">
              <w:rPr>
                <w:rFonts w:hint="eastAsia"/>
              </w:rPr>
              <w:t>风湿科</w:t>
            </w:r>
          </w:p>
        </w:tc>
        <w:tc>
          <w:tcPr>
            <w:tcW w:w="7184" w:type="dxa"/>
          </w:tcPr>
          <w:p w:rsidR="00B559BD" w:rsidRPr="005853CA" w:rsidRDefault="00B559BD" w:rsidP="00B559BD">
            <w:pPr>
              <w:spacing w:line="360" w:lineRule="auto"/>
              <w:rPr>
                <w:rFonts w:hint="eastAsia"/>
              </w:rPr>
            </w:pPr>
            <w:r w:rsidRPr="00D9519D">
              <w:rPr>
                <w:rFonts w:hint="eastAsia"/>
              </w:rPr>
              <w:t>邓家鑫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050122</w:t>
            </w:r>
            <w:r>
              <w:rPr>
                <w:rFonts w:hint="eastAsia"/>
              </w:rPr>
              <w:t>）</w:t>
            </w:r>
            <w:r w:rsidRPr="00D9519D">
              <w:rPr>
                <w:rFonts w:hint="eastAsia"/>
              </w:rPr>
              <w:t>，</w:t>
            </w:r>
            <w:r w:rsidRPr="00236A77">
              <w:rPr>
                <w:rFonts w:hint="eastAsia"/>
              </w:rPr>
              <w:t>刘倩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050123</w:t>
            </w:r>
            <w:r>
              <w:rPr>
                <w:rFonts w:hint="eastAsia"/>
              </w:rPr>
              <w:t>）</w:t>
            </w:r>
          </w:p>
        </w:tc>
      </w:tr>
      <w:tr w:rsidR="00B559BD" w:rsidRPr="005853CA" w:rsidTr="00B559BD">
        <w:trPr>
          <w:jc w:val="center"/>
        </w:trPr>
        <w:tc>
          <w:tcPr>
            <w:tcW w:w="1656" w:type="dxa"/>
          </w:tcPr>
          <w:p w:rsidR="00B559BD" w:rsidRPr="005853CA" w:rsidRDefault="00B559BD" w:rsidP="006D2346">
            <w:pPr>
              <w:spacing w:line="360" w:lineRule="auto"/>
              <w:rPr>
                <w:rFonts w:hint="eastAsia"/>
              </w:rPr>
            </w:pPr>
            <w:r w:rsidRPr="005853CA">
              <w:rPr>
                <w:rFonts w:hint="eastAsia"/>
              </w:rPr>
              <w:t>妇产科</w:t>
            </w:r>
          </w:p>
        </w:tc>
        <w:tc>
          <w:tcPr>
            <w:tcW w:w="7184" w:type="dxa"/>
          </w:tcPr>
          <w:p w:rsidR="00B559BD" w:rsidRPr="005853CA" w:rsidRDefault="00B559BD" w:rsidP="00B559BD">
            <w:pPr>
              <w:spacing w:line="360" w:lineRule="auto"/>
              <w:rPr>
                <w:rFonts w:hint="eastAsia"/>
              </w:rPr>
            </w:pPr>
            <w:r w:rsidRPr="00981AA5">
              <w:rPr>
                <w:rFonts w:hint="eastAsia"/>
              </w:rPr>
              <w:t>杨洋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050124</w:t>
            </w:r>
            <w:r>
              <w:rPr>
                <w:rFonts w:hint="eastAsia"/>
              </w:rPr>
              <w:t>）</w:t>
            </w:r>
          </w:p>
        </w:tc>
      </w:tr>
      <w:tr w:rsidR="00B559BD" w:rsidRPr="005853CA" w:rsidTr="00B559BD">
        <w:trPr>
          <w:jc w:val="center"/>
        </w:trPr>
        <w:tc>
          <w:tcPr>
            <w:tcW w:w="1656" w:type="dxa"/>
          </w:tcPr>
          <w:p w:rsidR="00B559BD" w:rsidRPr="005853CA" w:rsidRDefault="00B559BD" w:rsidP="006D2346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普外</w:t>
            </w:r>
            <w:r w:rsidRPr="005853CA">
              <w:rPr>
                <w:rFonts w:hint="eastAsia"/>
              </w:rPr>
              <w:t>科</w:t>
            </w:r>
          </w:p>
        </w:tc>
        <w:tc>
          <w:tcPr>
            <w:tcW w:w="7184" w:type="dxa"/>
          </w:tcPr>
          <w:p w:rsidR="00B559BD" w:rsidRPr="005853CA" w:rsidRDefault="00B559BD" w:rsidP="00B559BD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胡志超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050125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、顾炽昌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050126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、林晓东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050127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、邓佳彬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050128</w:t>
            </w:r>
            <w:r>
              <w:rPr>
                <w:rFonts w:hint="eastAsia"/>
              </w:rPr>
              <w:t>）</w:t>
            </w:r>
          </w:p>
        </w:tc>
      </w:tr>
      <w:tr w:rsidR="00B559BD" w:rsidRPr="005853CA" w:rsidTr="00B559BD">
        <w:trPr>
          <w:jc w:val="center"/>
        </w:trPr>
        <w:tc>
          <w:tcPr>
            <w:tcW w:w="1656" w:type="dxa"/>
          </w:tcPr>
          <w:p w:rsidR="00B559BD" w:rsidRPr="005853CA" w:rsidRDefault="00B559BD" w:rsidP="006D2346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骨</w:t>
            </w:r>
            <w:r w:rsidRPr="005853CA">
              <w:rPr>
                <w:rFonts w:hint="eastAsia"/>
              </w:rPr>
              <w:t>科</w:t>
            </w:r>
          </w:p>
        </w:tc>
        <w:tc>
          <w:tcPr>
            <w:tcW w:w="7184" w:type="dxa"/>
          </w:tcPr>
          <w:p w:rsidR="00B559BD" w:rsidRPr="005853CA" w:rsidRDefault="00B559BD" w:rsidP="00B559BD">
            <w:pPr>
              <w:spacing w:line="360" w:lineRule="auto"/>
              <w:rPr>
                <w:rFonts w:hint="eastAsia"/>
              </w:rPr>
            </w:pPr>
            <w:r w:rsidRPr="00981AA5">
              <w:rPr>
                <w:rFonts w:hint="eastAsia"/>
              </w:rPr>
              <w:t>沈梓维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050129</w:t>
            </w:r>
            <w:r>
              <w:rPr>
                <w:rFonts w:hint="eastAsia"/>
              </w:rPr>
              <w:t>）</w:t>
            </w:r>
          </w:p>
        </w:tc>
      </w:tr>
      <w:tr w:rsidR="00B559BD" w:rsidRPr="005853CA" w:rsidTr="00B559BD">
        <w:trPr>
          <w:jc w:val="center"/>
        </w:trPr>
        <w:tc>
          <w:tcPr>
            <w:tcW w:w="1656" w:type="dxa"/>
          </w:tcPr>
          <w:p w:rsidR="00B559BD" w:rsidRDefault="00B559BD" w:rsidP="006D2346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胸外科</w:t>
            </w:r>
          </w:p>
        </w:tc>
        <w:tc>
          <w:tcPr>
            <w:tcW w:w="7184" w:type="dxa"/>
          </w:tcPr>
          <w:p w:rsidR="00B559BD" w:rsidRPr="00981AA5" w:rsidRDefault="00B559BD" w:rsidP="00B559BD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邓澄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050130</w:t>
            </w:r>
            <w:r>
              <w:rPr>
                <w:rFonts w:hint="eastAsia"/>
              </w:rPr>
              <w:t>）</w:t>
            </w:r>
          </w:p>
        </w:tc>
      </w:tr>
      <w:tr w:rsidR="00B559BD" w:rsidRPr="005853CA" w:rsidTr="00B559BD">
        <w:trPr>
          <w:jc w:val="center"/>
        </w:trPr>
        <w:tc>
          <w:tcPr>
            <w:tcW w:w="1656" w:type="dxa"/>
          </w:tcPr>
          <w:p w:rsidR="00B559BD" w:rsidRPr="005853CA" w:rsidRDefault="00B559BD" w:rsidP="006D2346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神经外科</w:t>
            </w:r>
          </w:p>
        </w:tc>
        <w:tc>
          <w:tcPr>
            <w:tcW w:w="7184" w:type="dxa"/>
          </w:tcPr>
          <w:p w:rsidR="00B559BD" w:rsidRPr="005853CA" w:rsidRDefault="00B559BD" w:rsidP="00B559BD">
            <w:pPr>
              <w:spacing w:line="360" w:lineRule="auto"/>
              <w:rPr>
                <w:rFonts w:hint="eastAsia"/>
              </w:rPr>
            </w:pPr>
            <w:r w:rsidRPr="00184C19">
              <w:rPr>
                <w:rFonts w:hint="eastAsia"/>
              </w:rPr>
              <w:t>梁正羽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050131</w:t>
            </w:r>
            <w:r>
              <w:rPr>
                <w:rFonts w:hint="eastAsia"/>
              </w:rPr>
              <w:t>）</w:t>
            </w:r>
          </w:p>
        </w:tc>
      </w:tr>
      <w:tr w:rsidR="00B559BD" w:rsidRPr="005853CA" w:rsidTr="00B559BD">
        <w:trPr>
          <w:jc w:val="center"/>
        </w:trPr>
        <w:tc>
          <w:tcPr>
            <w:tcW w:w="1656" w:type="dxa"/>
          </w:tcPr>
          <w:p w:rsidR="00B559BD" w:rsidRPr="005853CA" w:rsidRDefault="00B559BD" w:rsidP="006D2346">
            <w:pPr>
              <w:spacing w:line="360" w:lineRule="auto"/>
              <w:rPr>
                <w:rFonts w:hint="eastAsia"/>
              </w:rPr>
            </w:pPr>
            <w:r w:rsidRPr="005853CA">
              <w:rPr>
                <w:rFonts w:hint="eastAsia"/>
              </w:rPr>
              <w:t>急危重症科</w:t>
            </w:r>
          </w:p>
        </w:tc>
        <w:tc>
          <w:tcPr>
            <w:tcW w:w="7184" w:type="dxa"/>
          </w:tcPr>
          <w:p w:rsidR="00B559BD" w:rsidRPr="005853CA" w:rsidRDefault="00B559BD" w:rsidP="00B559BD">
            <w:pPr>
              <w:spacing w:line="360" w:lineRule="auto"/>
              <w:rPr>
                <w:rFonts w:hint="eastAsia"/>
              </w:rPr>
            </w:pPr>
            <w:r w:rsidRPr="00236A77">
              <w:rPr>
                <w:rFonts w:hint="eastAsia"/>
              </w:rPr>
              <w:t>詹文锋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050132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，</w:t>
            </w:r>
            <w:r w:rsidRPr="00184C19">
              <w:rPr>
                <w:rFonts w:hint="eastAsia"/>
              </w:rPr>
              <w:t>解迪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050133</w:t>
            </w:r>
            <w:r>
              <w:rPr>
                <w:rFonts w:hint="eastAsia"/>
              </w:rPr>
              <w:t>）</w:t>
            </w:r>
          </w:p>
        </w:tc>
      </w:tr>
      <w:tr w:rsidR="00B559BD" w:rsidRPr="005853CA" w:rsidTr="00B559BD">
        <w:trPr>
          <w:jc w:val="center"/>
        </w:trPr>
        <w:tc>
          <w:tcPr>
            <w:tcW w:w="1656" w:type="dxa"/>
          </w:tcPr>
          <w:p w:rsidR="00B559BD" w:rsidRPr="005853CA" w:rsidRDefault="00B559BD" w:rsidP="006D2346">
            <w:pPr>
              <w:spacing w:line="360" w:lineRule="auto"/>
              <w:rPr>
                <w:rFonts w:hint="eastAsia"/>
              </w:rPr>
            </w:pPr>
            <w:r w:rsidRPr="005853CA">
              <w:rPr>
                <w:rFonts w:hint="eastAsia"/>
              </w:rPr>
              <w:t>皮肤与性病科</w:t>
            </w:r>
          </w:p>
        </w:tc>
        <w:tc>
          <w:tcPr>
            <w:tcW w:w="7184" w:type="dxa"/>
          </w:tcPr>
          <w:p w:rsidR="00B559BD" w:rsidRPr="005853CA" w:rsidRDefault="00B559BD" w:rsidP="00B559BD">
            <w:pPr>
              <w:spacing w:line="360" w:lineRule="auto"/>
              <w:rPr>
                <w:rFonts w:hint="eastAsia"/>
              </w:rPr>
            </w:pPr>
            <w:r w:rsidRPr="00184C19">
              <w:rPr>
                <w:rFonts w:hint="eastAsia"/>
              </w:rPr>
              <w:t>彭琛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050134</w:t>
            </w:r>
            <w:r>
              <w:rPr>
                <w:rFonts w:hint="eastAsia"/>
              </w:rPr>
              <w:t>）</w:t>
            </w:r>
          </w:p>
        </w:tc>
      </w:tr>
      <w:tr w:rsidR="00B559BD" w:rsidRPr="005853CA" w:rsidTr="00B559BD">
        <w:trPr>
          <w:jc w:val="center"/>
        </w:trPr>
        <w:tc>
          <w:tcPr>
            <w:tcW w:w="1656" w:type="dxa"/>
          </w:tcPr>
          <w:p w:rsidR="00B559BD" w:rsidRPr="005853CA" w:rsidRDefault="00B559BD" w:rsidP="006D2346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传染科</w:t>
            </w:r>
          </w:p>
        </w:tc>
        <w:tc>
          <w:tcPr>
            <w:tcW w:w="7184" w:type="dxa"/>
          </w:tcPr>
          <w:p w:rsidR="00B559BD" w:rsidRPr="00184C19" w:rsidRDefault="00B559BD" w:rsidP="00B559BD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张朝钦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050135</w:t>
            </w:r>
            <w:r>
              <w:rPr>
                <w:rFonts w:hint="eastAsia"/>
              </w:rPr>
              <w:t>）</w:t>
            </w:r>
          </w:p>
        </w:tc>
      </w:tr>
    </w:tbl>
    <w:p w:rsidR="00B559BD" w:rsidRPr="00B559BD" w:rsidRDefault="00B559BD">
      <w:pPr>
        <w:rPr>
          <w:rFonts w:hint="eastAsia"/>
        </w:rPr>
      </w:pPr>
    </w:p>
    <w:p w:rsidR="00B559BD" w:rsidRDefault="00B559BD">
      <w:pPr>
        <w:rPr>
          <w:rFonts w:hint="eastAsia"/>
        </w:rPr>
      </w:pPr>
    </w:p>
    <w:p w:rsidR="00B559BD" w:rsidRDefault="00B559BD" w:rsidP="00B559BD">
      <w:pPr>
        <w:spacing w:line="360" w:lineRule="auto"/>
        <w:ind w:firstLineChars="236" w:firstLine="566"/>
        <w:rPr>
          <w:rFonts w:hint="eastAsia"/>
          <w:sz w:val="24"/>
        </w:rPr>
      </w:pPr>
      <w:r w:rsidRPr="00B559BD">
        <w:rPr>
          <w:rFonts w:hint="eastAsia"/>
          <w:sz w:val="24"/>
        </w:rPr>
        <w:t>请以上抽选到学生，填写后文的学位评阅书自评后，双面打印并签名后（不能改动格式），于</w:t>
      </w:r>
      <w:r w:rsidRPr="00B559BD">
        <w:rPr>
          <w:rFonts w:hint="eastAsia"/>
          <w:sz w:val="24"/>
        </w:rPr>
        <w:t>4</w:t>
      </w:r>
      <w:r w:rsidRPr="00B559BD">
        <w:rPr>
          <w:rFonts w:hint="eastAsia"/>
          <w:sz w:val="24"/>
        </w:rPr>
        <w:t>月</w:t>
      </w:r>
      <w:r w:rsidRPr="00B559BD">
        <w:rPr>
          <w:rFonts w:hint="eastAsia"/>
          <w:sz w:val="24"/>
        </w:rPr>
        <w:t>8</w:t>
      </w:r>
      <w:r w:rsidRPr="00B559BD">
        <w:rPr>
          <w:rFonts w:hint="eastAsia"/>
          <w:sz w:val="24"/>
        </w:rPr>
        <w:t>日上午</w:t>
      </w:r>
      <w:r w:rsidRPr="00B559BD">
        <w:rPr>
          <w:rFonts w:hint="eastAsia"/>
          <w:sz w:val="24"/>
        </w:rPr>
        <w:t>10</w:t>
      </w:r>
      <w:r w:rsidRPr="00B559BD">
        <w:rPr>
          <w:rFonts w:hint="eastAsia"/>
          <w:sz w:val="24"/>
        </w:rPr>
        <w:t>点前交到研究生科。同时电子版发送到省</w:t>
      </w:r>
      <w:proofErr w:type="gramStart"/>
      <w:r w:rsidRPr="00B559BD">
        <w:rPr>
          <w:rFonts w:hint="eastAsia"/>
          <w:sz w:val="24"/>
        </w:rPr>
        <w:t>医</w:t>
      </w:r>
      <w:proofErr w:type="gramEnd"/>
      <w:r w:rsidRPr="00B559BD">
        <w:rPr>
          <w:rFonts w:hint="eastAsia"/>
          <w:sz w:val="24"/>
        </w:rPr>
        <w:t>公共邮箱</w:t>
      </w:r>
      <w:r w:rsidRPr="00B559BD">
        <w:rPr>
          <w:rFonts w:hint="eastAsia"/>
          <w:sz w:val="24"/>
        </w:rPr>
        <w:t xml:space="preserve"> shengyiyijiaren@126.com</w:t>
      </w:r>
      <w:r>
        <w:rPr>
          <w:rFonts w:hint="eastAsia"/>
          <w:sz w:val="24"/>
        </w:rPr>
        <w:t xml:space="preserve"> ,</w:t>
      </w:r>
      <w:r>
        <w:rPr>
          <w:rFonts w:hint="eastAsia"/>
          <w:sz w:val="24"/>
        </w:rPr>
        <w:t>本文务必同时抄送自己的导师。</w:t>
      </w:r>
      <w:r w:rsidRPr="00B559BD">
        <w:rPr>
          <w:rFonts w:hint="eastAsia"/>
          <w:sz w:val="24"/>
        </w:rPr>
        <w:t xml:space="preserve"> </w:t>
      </w:r>
    </w:p>
    <w:p w:rsidR="00B559BD" w:rsidRPr="00B559BD" w:rsidRDefault="00B559BD" w:rsidP="00B559BD">
      <w:pPr>
        <w:spacing w:line="360" w:lineRule="auto"/>
        <w:ind w:firstLineChars="236" w:firstLine="566"/>
        <w:rPr>
          <w:rFonts w:hint="eastAsia"/>
          <w:sz w:val="24"/>
        </w:rPr>
      </w:pPr>
      <w:r>
        <w:rPr>
          <w:rFonts w:hint="eastAsia"/>
          <w:sz w:val="24"/>
        </w:rPr>
        <w:t>我科将根据之前由导师邮箱发送的论文进行论文盲审工作。</w:t>
      </w:r>
    </w:p>
    <w:p w:rsidR="00B559BD" w:rsidRDefault="00B559BD">
      <w:pPr>
        <w:rPr>
          <w:rFonts w:hint="eastAsia"/>
        </w:rPr>
      </w:pPr>
    </w:p>
    <w:p w:rsidR="00B559BD" w:rsidRDefault="00B559BD">
      <w:pPr>
        <w:rPr>
          <w:rFonts w:hint="eastAsia"/>
        </w:rPr>
      </w:pPr>
    </w:p>
    <w:p w:rsidR="00B559BD" w:rsidRDefault="00B559BD">
      <w:pPr>
        <w:rPr>
          <w:rFonts w:hint="eastAsia"/>
        </w:rPr>
      </w:pPr>
    </w:p>
    <w:p w:rsidR="00B559BD" w:rsidRDefault="00B559BD">
      <w:pPr>
        <w:rPr>
          <w:rFonts w:hint="eastAsia"/>
        </w:rPr>
      </w:pPr>
    </w:p>
    <w:p w:rsidR="00B559BD" w:rsidRDefault="00B559BD">
      <w:pPr>
        <w:rPr>
          <w:rFonts w:hint="eastAsia"/>
        </w:rPr>
      </w:pPr>
    </w:p>
    <w:p w:rsidR="00B559BD" w:rsidRPr="002F6045" w:rsidRDefault="00B559BD" w:rsidP="00B559BD">
      <w:pPr>
        <w:spacing w:line="360" w:lineRule="auto"/>
        <w:ind w:rightChars="-10" w:right="-21"/>
        <w:jc w:val="center"/>
        <w:rPr>
          <w:rFonts w:ascii="黑体" w:eastAsia="黑体" w:hAnsi="宋体" w:hint="eastAsia"/>
          <w:sz w:val="28"/>
          <w:szCs w:val="28"/>
        </w:rPr>
      </w:pPr>
      <w:r w:rsidRPr="002F6045">
        <w:rPr>
          <w:rFonts w:ascii="黑体" w:eastAsia="黑体" w:hAnsi="宋体" w:hint="eastAsia"/>
          <w:b/>
          <w:sz w:val="28"/>
          <w:szCs w:val="32"/>
        </w:rPr>
        <w:lastRenderedPageBreak/>
        <w:t>201</w:t>
      </w:r>
      <w:r>
        <w:rPr>
          <w:rFonts w:ascii="黑体" w:eastAsia="黑体" w:hAnsi="宋体" w:hint="eastAsia"/>
          <w:b/>
          <w:sz w:val="28"/>
          <w:szCs w:val="32"/>
        </w:rPr>
        <w:t>5</w:t>
      </w:r>
      <w:r w:rsidRPr="002F6045">
        <w:rPr>
          <w:rFonts w:ascii="黑体" w:eastAsia="黑体" w:hAnsi="宋体" w:hint="eastAsia"/>
          <w:b/>
          <w:sz w:val="28"/>
          <w:szCs w:val="32"/>
        </w:rPr>
        <w:t>届硕士学位论文评阅书   论文编号：</w:t>
      </w:r>
      <w:r w:rsidRPr="002F6045">
        <w:rPr>
          <w:rFonts w:ascii="黑体" w:eastAsia="黑体" w:hAnsi="宋体" w:hint="eastAsia"/>
          <w:b/>
          <w:sz w:val="28"/>
          <w:szCs w:val="32"/>
          <w:u w:val="single"/>
        </w:rPr>
        <w:t xml:space="preserve"> </w:t>
      </w:r>
      <w:r w:rsidRPr="002F6045">
        <w:rPr>
          <w:rFonts w:ascii="黑体" w:eastAsia="黑体" w:hAnsi="宋体" w:hint="eastAsia"/>
          <w:sz w:val="28"/>
          <w:szCs w:val="28"/>
          <w:u w:val="single"/>
        </w:rPr>
        <w:t xml:space="preserve"> </w:t>
      </w:r>
      <w:r>
        <w:rPr>
          <w:rFonts w:ascii="黑体" w:eastAsia="黑体" w:hAnsi="宋体" w:hint="eastAsia"/>
          <w:sz w:val="28"/>
          <w:szCs w:val="28"/>
          <w:u w:val="single"/>
        </w:rPr>
        <w:t xml:space="preserve"> </w:t>
      </w:r>
      <w:r w:rsidRPr="002F6045">
        <w:rPr>
          <w:rFonts w:ascii="黑体" w:eastAsia="黑体" w:hAnsi="宋体" w:hint="eastAsia"/>
          <w:sz w:val="28"/>
          <w:szCs w:val="28"/>
          <w:u w:val="single"/>
        </w:rPr>
        <w:t xml:space="preserve">    </w:t>
      </w:r>
    </w:p>
    <w:tbl>
      <w:tblPr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673"/>
        <w:gridCol w:w="7085"/>
      </w:tblGrid>
      <w:tr w:rsidR="00B559BD" w:rsidRPr="00E50FFF" w:rsidTr="006D2346">
        <w:tc>
          <w:tcPr>
            <w:tcW w:w="1673" w:type="dxa"/>
          </w:tcPr>
          <w:p w:rsidR="00B559BD" w:rsidRPr="00E50FFF" w:rsidRDefault="00B559BD" w:rsidP="006D2346">
            <w:pPr>
              <w:spacing w:before="120" w:after="120" w:line="360" w:lineRule="auto"/>
              <w:ind w:rightChars="-10" w:right="-21"/>
              <w:rPr>
                <w:rFonts w:ascii="黑体" w:eastAsia="黑体" w:hAnsi="宋体" w:hint="eastAsia"/>
                <w:sz w:val="28"/>
                <w:szCs w:val="28"/>
              </w:rPr>
            </w:pPr>
            <w:r w:rsidRPr="00E50FFF">
              <w:rPr>
                <w:rFonts w:ascii="黑体" w:eastAsia="黑体" w:hAnsi="宋体" w:hint="eastAsia"/>
                <w:sz w:val="28"/>
                <w:szCs w:val="28"/>
              </w:rPr>
              <w:t>论文题目：</w:t>
            </w:r>
          </w:p>
        </w:tc>
        <w:tc>
          <w:tcPr>
            <w:tcW w:w="7085" w:type="dxa"/>
          </w:tcPr>
          <w:p w:rsidR="00B559BD" w:rsidRPr="00E50FFF" w:rsidRDefault="00B559BD" w:rsidP="006D2346">
            <w:pPr>
              <w:spacing w:before="120" w:after="120" w:line="360" w:lineRule="auto"/>
              <w:ind w:rightChars="-10" w:right="-21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</w:tr>
      <w:tr w:rsidR="00B559BD" w:rsidRPr="00E50FFF" w:rsidTr="006D2346">
        <w:tc>
          <w:tcPr>
            <w:tcW w:w="1673" w:type="dxa"/>
          </w:tcPr>
          <w:p w:rsidR="00B559BD" w:rsidRPr="00E50FFF" w:rsidRDefault="00B559BD" w:rsidP="006D2346">
            <w:pPr>
              <w:spacing w:before="120" w:after="120" w:line="360" w:lineRule="auto"/>
              <w:ind w:rightChars="-10" w:right="-21"/>
              <w:rPr>
                <w:rFonts w:ascii="黑体" w:eastAsia="黑体" w:hAnsi="宋体" w:hint="eastAsia"/>
                <w:sz w:val="28"/>
                <w:szCs w:val="28"/>
              </w:rPr>
            </w:pPr>
            <w:r w:rsidRPr="00E50FFF">
              <w:rPr>
                <w:rFonts w:ascii="黑体" w:eastAsia="黑体" w:hAnsi="宋体" w:hint="eastAsia"/>
                <w:sz w:val="28"/>
                <w:szCs w:val="28"/>
              </w:rPr>
              <w:t>专业名称：</w:t>
            </w:r>
          </w:p>
        </w:tc>
        <w:tc>
          <w:tcPr>
            <w:tcW w:w="7085" w:type="dxa"/>
          </w:tcPr>
          <w:p w:rsidR="00B559BD" w:rsidRPr="00E50FFF" w:rsidRDefault="00B559BD" w:rsidP="006D2346">
            <w:pPr>
              <w:spacing w:before="120" w:after="120" w:line="360" w:lineRule="auto"/>
              <w:ind w:rightChars="-10" w:right="-21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</w:tr>
      <w:tr w:rsidR="00B559BD" w:rsidRPr="00E50FFF" w:rsidTr="006D2346">
        <w:trPr>
          <w:trHeight w:val="7154"/>
        </w:trPr>
        <w:tc>
          <w:tcPr>
            <w:tcW w:w="8758" w:type="dxa"/>
            <w:gridSpan w:val="2"/>
          </w:tcPr>
          <w:p w:rsidR="00B559BD" w:rsidRPr="00E50FFF" w:rsidRDefault="00B559BD" w:rsidP="006D2346">
            <w:pPr>
              <w:spacing w:before="120" w:after="120" w:line="360" w:lineRule="auto"/>
              <w:ind w:rightChars="-10" w:right="-21"/>
              <w:rPr>
                <w:rFonts w:ascii="黑体" w:eastAsia="黑体" w:hAnsi="宋体" w:hint="eastAsia"/>
                <w:sz w:val="28"/>
                <w:szCs w:val="28"/>
              </w:rPr>
            </w:pPr>
            <w:r w:rsidRPr="00E50FFF">
              <w:rPr>
                <w:rFonts w:ascii="黑体" w:eastAsia="黑体" w:hAnsi="宋体" w:hint="eastAsia"/>
                <w:sz w:val="28"/>
                <w:szCs w:val="28"/>
              </w:rPr>
              <w:t>作者自评</w:t>
            </w:r>
            <w:r>
              <w:rPr>
                <w:rFonts w:ascii="黑体" w:eastAsia="黑体" w:hAnsi="宋体" w:hint="eastAsia"/>
                <w:sz w:val="28"/>
                <w:szCs w:val="28"/>
              </w:rPr>
              <w:t>（不少于300字）</w:t>
            </w:r>
            <w:r w:rsidRPr="00E50FFF">
              <w:rPr>
                <w:rFonts w:ascii="黑体" w:eastAsia="黑体" w:hAnsi="宋体" w:hint="eastAsia"/>
                <w:sz w:val="28"/>
                <w:szCs w:val="28"/>
              </w:rPr>
              <w:t>：</w:t>
            </w:r>
          </w:p>
          <w:p w:rsidR="00B559BD" w:rsidRPr="00711D9E" w:rsidRDefault="00B559BD" w:rsidP="006D2346">
            <w:pPr>
              <w:spacing w:before="120" w:after="120"/>
              <w:ind w:rightChars="-10" w:right="-21"/>
              <w:rPr>
                <w:rFonts w:ascii="黑体" w:eastAsia="黑体" w:hAnsi="宋体" w:hint="eastAsia"/>
                <w:szCs w:val="28"/>
              </w:rPr>
            </w:pPr>
          </w:p>
          <w:p w:rsidR="00B559BD" w:rsidRPr="00711D9E" w:rsidRDefault="00B559BD" w:rsidP="006D2346">
            <w:pPr>
              <w:spacing w:before="120" w:after="120"/>
              <w:ind w:rightChars="-10" w:right="-21"/>
              <w:rPr>
                <w:rFonts w:ascii="黑体" w:eastAsia="黑体" w:hAnsi="宋体" w:hint="eastAsia"/>
                <w:szCs w:val="28"/>
              </w:rPr>
            </w:pPr>
          </w:p>
          <w:p w:rsidR="00B559BD" w:rsidRPr="00711D9E" w:rsidRDefault="00B559BD" w:rsidP="006D2346">
            <w:pPr>
              <w:spacing w:before="120" w:after="120"/>
              <w:ind w:rightChars="-10" w:right="-21"/>
              <w:rPr>
                <w:rFonts w:ascii="黑体" w:eastAsia="黑体" w:hAnsi="宋体" w:hint="eastAsia"/>
                <w:szCs w:val="28"/>
              </w:rPr>
            </w:pPr>
          </w:p>
          <w:p w:rsidR="00B559BD" w:rsidRPr="00711D9E" w:rsidRDefault="00B559BD" w:rsidP="006D2346">
            <w:pPr>
              <w:spacing w:before="120" w:after="120"/>
              <w:ind w:rightChars="-10" w:right="-21"/>
              <w:rPr>
                <w:rFonts w:ascii="黑体" w:eastAsia="黑体" w:hAnsi="宋体" w:hint="eastAsia"/>
                <w:szCs w:val="28"/>
              </w:rPr>
            </w:pPr>
          </w:p>
          <w:p w:rsidR="00B559BD" w:rsidRPr="00711D9E" w:rsidRDefault="00B559BD" w:rsidP="006D2346">
            <w:pPr>
              <w:spacing w:before="120" w:after="120"/>
              <w:ind w:rightChars="-10" w:right="-21"/>
              <w:rPr>
                <w:rFonts w:ascii="黑体" w:eastAsia="黑体" w:hAnsi="宋体" w:hint="eastAsia"/>
                <w:szCs w:val="28"/>
              </w:rPr>
            </w:pPr>
          </w:p>
          <w:p w:rsidR="00B559BD" w:rsidRPr="00711D9E" w:rsidRDefault="00B559BD" w:rsidP="006D2346">
            <w:pPr>
              <w:spacing w:before="120" w:after="120"/>
              <w:ind w:rightChars="-10" w:right="-21"/>
              <w:rPr>
                <w:rFonts w:ascii="黑体" w:eastAsia="黑体" w:hAnsi="宋体" w:hint="eastAsia"/>
                <w:szCs w:val="28"/>
              </w:rPr>
            </w:pPr>
          </w:p>
          <w:p w:rsidR="00B559BD" w:rsidRPr="00711D9E" w:rsidRDefault="00B559BD" w:rsidP="006D2346">
            <w:pPr>
              <w:spacing w:before="120" w:after="120"/>
              <w:ind w:rightChars="-10" w:right="-21"/>
              <w:rPr>
                <w:rFonts w:ascii="黑体" w:eastAsia="黑体" w:hAnsi="宋体" w:hint="eastAsia"/>
                <w:szCs w:val="28"/>
              </w:rPr>
            </w:pPr>
          </w:p>
          <w:p w:rsidR="00B559BD" w:rsidRPr="00711D9E" w:rsidRDefault="00B559BD" w:rsidP="006D2346">
            <w:pPr>
              <w:spacing w:before="120" w:after="120"/>
              <w:ind w:rightChars="-10" w:right="-21"/>
              <w:rPr>
                <w:rFonts w:ascii="黑体" w:eastAsia="黑体" w:hAnsi="宋体" w:hint="eastAsia"/>
                <w:szCs w:val="28"/>
              </w:rPr>
            </w:pPr>
          </w:p>
          <w:p w:rsidR="00B559BD" w:rsidRPr="00711D9E" w:rsidRDefault="00B559BD" w:rsidP="006D2346">
            <w:pPr>
              <w:spacing w:before="120" w:after="120"/>
              <w:ind w:rightChars="-10" w:right="-21"/>
              <w:rPr>
                <w:rFonts w:ascii="黑体" w:eastAsia="黑体" w:hAnsi="宋体" w:hint="eastAsia"/>
                <w:szCs w:val="28"/>
              </w:rPr>
            </w:pPr>
          </w:p>
          <w:p w:rsidR="00B559BD" w:rsidRDefault="00B559BD" w:rsidP="006D2346">
            <w:pPr>
              <w:spacing w:before="120" w:after="120"/>
              <w:ind w:rightChars="-10" w:right="-21"/>
              <w:rPr>
                <w:rFonts w:ascii="黑体" w:eastAsia="黑体" w:hAnsi="宋体" w:hint="eastAsia"/>
                <w:szCs w:val="28"/>
              </w:rPr>
            </w:pPr>
          </w:p>
          <w:p w:rsidR="00B559BD" w:rsidRDefault="00B559BD" w:rsidP="006D2346">
            <w:pPr>
              <w:spacing w:before="120" w:after="120"/>
              <w:ind w:rightChars="-10" w:right="-21"/>
              <w:rPr>
                <w:rFonts w:ascii="黑体" w:eastAsia="黑体" w:hAnsi="宋体" w:hint="eastAsia"/>
                <w:szCs w:val="28"/>
              </w:rPr>
            </w:pPr>
          </w:p>
          <w:p w:rsidR="00B559BD" w:rsidRDefault="00B559BD" w:rsidP="006D2346">
            <w:pPr>
              <w:spacing w:before="120" w:after="120"/>
              <w:ind w:rightChars="-10" w:right="-21"/>
              <w:rPr>
                <w:rFonts w:ascii="黑体" w:eastAsia="黑体" w:hAnsi="宋体" w:hint="eastAsia"/>
                <w:szCs w:val="28"/>
              </w:rPr>
            </w:pPr>
          </w:p>
          <w:p w:rsidR="00B559BD" w:rsidRDefault="00B559BD" w:rsidP="006D2346">
            <w:pPr>
              <w:spacing w:before="120" w:after="120"/>
              <w:ind w:rightChars="-10" w:right="-21"/>
              <w:rPr>
                <w:rFonts w:ascii="黑体" w:eastAsia="黑体" w:hAnsi="宋体" w:hint="eastAsia"/>
                <w:szCs w:val="28"/>
              </w:rPr>
            </w:pPr>
          </w:p>
          <w:p w:rsidR="00B559BD" w:rsidRDefault="00B559BD" w:rsidP="006D2346">
            <w:pPr>
              <w:spacing w:before="120" w:after="120"/>
              <w:ind w:rightChars="-10" w:right="-21"/>
              <w:rPr>
                <w:rFonts w:ascii="黑体" w:eastAsia="黑体" w:hAnsi="宋体" w:hint="eastAsia"/>
                <w:szCs w:val="28"/>
              </w:rPr>
            </w:pPr>
          </w:p>
          <w:p w:rsidR="00B559BD" w:rsidRDefault="00B559BD" w:rsidP="006D2346">
            <w:pPr>
              <w:spacing w:before="120" w:after="120"/>
              <w:ind w:rightChars="-10" w:right="-21"/>
              <w:rPr>
                <w:rFonts w:ascii="黑体" w:eastAsia="黑体" w:hAnsi="宋体" w:hint="eastAsia"/>
                <w:szCs w:val="28"/>
              </w:rPr>
            </w:pPr>
          </w:p>
          <w:p w:rsidR="00B559BD" w:rsidRDefault="00B559BD" w:rsidP="006D2346">
            <w:pPr>
              <w:spacing w:before="120" w:after="120"/>
              <w:ind w:rightChars="-10" w:right="-21"/>
              <w:rPr>
                <w:rFonts w:ascii="黑体" w:eastAsia="黑体" w:hAnsi="宋体" w:hint="eastAsia"/>
                <w:szCs w:val="28"/>
              </w:rPr>
            </w:pPr>
          </w:p>
          <w:p w:rsidR="00B559BD" w:rsidRPr="00711D9E" w:rsidRDefault="00B559BD" w:rsidP="006D2346">
            <w:pPr>
              <w:spacing w:before="120" w:after="120"/>
              <w:ind w:rightChars="-10" w:right="-21"/>
              <w:rPr>
                <w:rFonts w:ascii="黑体" w:eastAsia="黑体" w:hAnsi="宋体" w:hint="eastAsia"/>
                <w:szCs w:val="28"/>
              </w:rPr>
            </w:pPr>
          </w:p>
          <w:p w:rsidR="00B559BD" w:rsidRPr="00E50FFF" w:rsidRDefault="00B559BD" w:rsidP="006D2346">
            <w:pPr>
              <w:spacing w:before="120" w:after="120"/>
              <w:ind w:rightChars="-10" w:right="-21"/>
              <w:rPr>
                <w:rFonts w:ascii="黑体" w:eastAsia="黑体" w:hAnsi="宋体" w:hint="eastAsia"/>
                <w:sz w:val="28"/>
                <w:szCs w:val="28"/>
              </w:rPr>
            </w:pPr>
          </w:p>
          <w:p w:rsidR="00B559BD" w:rsidRDefault="00B559BD" w:rsidP="006D2346">
            <w:pPr>
              <w:spacing w:before="120" w:after="120" w:line="360" w:lineRule="auto"/>
              <w:ind w:rightChars="-10" w:right="-21"/>
              <w:rPr>
                <w:rFonts w:ascii="黑体" w:eastAsia="黑体" w:hAnsi="宋体" w:hint="eastAsia"/>
                <w:sz w:val="28"/>
                <w:szCs w:val="28"/>
              </w:rPr>
            </w:pPr>
            <w:r w:rsidRPr="00E50FFF">
              <w:rPr>
                <w:rFonts w:ascii="黑体" w:eastAsia="黑体" w:hAnsi="宋体" w:hint="eastAsia"/>
                <w:sz w:val="28"/>
                <w:szCs w:val="28"/>
              </w:rPr>
              <w:t xml:space="preserve">                                        </w:t>
            </w:r>
          </w:p>
          <w:p w:rsidR="00B559BD" w:rsidRDefault="00B559BD" w:rsidP="006D2346">
            <w:pPr>
              <w:spacing w:before="120" w:after="120" w:line="360" w:lineRule="auto"/>
              <w:ind w:rightChars="-10" w:right="-21"/>
              <w:rPr>
                <w:rFonts w:ascii="黑体" w:eastAsia="黑体" w:hAnsi="宋体" w:hint="eastAsia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 xml:space="preserve">                                      </w:t>
            </w:r>
            <w:r w:rsidRPr="00E50FFF">
              <w:rPr>
                <w:rFonts w:ascii="黑体" w:eastAsia="黑体" w:hAnsi="宋体" w:hint="eastAsia"/>
                <w:sz w:val="28"/>
                <w:szCs w:val="28"/>
              </w:rPr>
              <w:t>作者</w:t>
            </w:r>
            <w:r>
              <w:rPr>
                <w:rFonts w:ascii="黑体" w:eastAsia="黑体" w:hAnsi="宋体" w:hint="eastAsia"/>
                <w:sz w:val="28"/>
                <w:szCs w:val="28"/>
              </w:rPr>
              <w:t>姓名</w:t>
            </w:r>
            <w:r w:rsidRPr="00E50FFF">
              <w:rPr>
                <w:rFonts w:ascii="黑体" w:eastAsia="黑体" w:hAnsi="宋体" w:hint="eastAsia"/>
                <w:sz w:val="28"/>
                <w:szCs w:val="28"/>
              </w:rPr>
              <w:t>：</w:t>
            </w:r>
          </w:p>
          <w:p w:rsidR="00B559BD" w:rsidRDefault="00B559BD" w:rsidP="006D2346">
            <w:pPr>
              <w:spacing w:before="120" w:after="120" w:line="360" w:lineRule="auto"/>
              <w:ind w:rightChars="-10" w:right="-21"/>
              <w:rPr>
                <w:rFonts w:ascii="黑体" w:eastAsia="黑体" w:hAnsi="宋体" w:hint="eastAsia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 xml:space="preserve">                                       时间：</w:t>
            </w:r>
          </w:p>
          <w:p w:rsidR="00B559BD" w:rsidRPr="00E50FFF" w:rsidRDefault="00B559BD" w:rsidP="006D2346">
            <w:pPr>
              <w:spacing w:before="120" w:after="120" w:line="360" w:lineRule="auto"/>
              <w:ind w:rightChars="-10" w:right="-21"/>
              <w:rPr>
                <w:rFonts w:ascii="黑体" w:eastAsia="黑体" w:hAnsi="宋体" w:hint="eastAsia"/>
                <w:sz w:val="28"/>
                <w:szCs w:val="28"/>
              </w:rPr>
            </w:pPr>
            <w:r w:rsidRPr="00E50FFF">
              <w:rPr>
                <w:rFonts w:ascii="黑体" w:eastAsia="黑体" w:hAnsi="宋体" w:hint="eastAsia"/>
                <w:sz w:val="28"/>
                <w:szCs w:val="28"/>
              </w:rPr>
              <w:lastRenderedPageBreak/>
              <w:t>专家评语：</w:t>
            </w:r>
          </w:p>
          <w:p w:rsidR="00B559BD" w:rsidRPr="00E50FFF" w:rsidRDefault="00B559BD" w:rsidP="006D2346">
            <w:pPr>
              <w:spacing w:before="120" w:after="120" w:line="360" w:lineRule="auto"/>
              <w:ind w:rightChars="-10" w:right="-21"/>
              <w:rPr>
                <w:rFonts w:ascii="黑体" w:eastAsia="黑体" w:hAnsi="宋体" w:hint="eastAsia"/>
                <w:sz w:val="28"/>
                <w:szCs w:val="28"/>
              </w:rPr>
            </w:pPr>
          </w:p>
          <w:p w:rsidR="00B559BD" w:rsidRPr="00E50FFF" w:rsidRDefault="00B559BD" w:rsidP="006D2346">
            <w:pPr>
              <w:spacing w:before="120" w:after="120" w:line="360" w:lineRule="auto"/>
              <w:ind w:rightChars="-10" w:right="-21"/>
              <w:rPr>
                <w:rFonts w:ascii="黑体" w:eastAsia="黑体" w:hAnsi="宋体" w:hint="eastAsia"/>
                <w:sz w:val="28"/>
                <w:szCs w:val="28"/>
              </w:rPr>
            </w:pPr>
          </w:p>
          <w:p w:rsidR="00B559BD" w:rsidRPr="00E50FFF" w:rsidRDefault="00B559BD" w:rsidP="006D2346">
            <w:pPr>
              <w:spacing w:before="120" w:after="120" w:line="360" w:lineRule="auto"/>
              <w:ind w:rightChars="-10" w:right="-21"/>
              <w:rPr>
                <w:rFonts w:ascii="黑体" w:eastAsia="黑体" w:hAnsi="宋体" w:hint="eastAsia"/>
                <w:sz w:val="28"/>
                <w:szCs w:val="28"/>
              </w:rPr>
            </w:pPr>
          </w:p>
          <w:p w:rsidR="00B559BD" w:rsidRPr="00E50FFF" w:rsidRDefault="00B559BD" w:rsidP="006D2346">
            <w:pPr>
              <w:spacing w:before="120" w:after="120" w:line="360" w:lineRule="auto"/>
              <w:ind w:rightChars="-10" w:right="-21"/>
              <w:rPr>
                <w:rFonts w:ascii="黑体" w:eastAsia="黑体" w:hAnsi="宋体" w:hint="eastAsia"/>
                <w:sz w:val="28"/>
                <w:szCs w:val="28"/>
              </w:rPr>
            </w:pPr>
          </w:p>
          <w:p w:rsidR="00B559BD" w:rsidRPr="00E50FFF" w:rsidRDefault="00B559BD" w:rsidP="006D2346">
            <w:pPr>
              <w:spacing w:before="120" w:after="120" w:line="360" w:lineRule="auto"/>
              <w:ind w:rightChars="-10" w:right="-21"/>
              <w:rPr>
                <w:rFonts w:ascii="黑体" w:eastAsia="黑体" w:hAnsi="宋体" w:hint="eastAsia"/>
                <w:sz w:val="28"/>
                <w:szCs w:val="28"/>
              </w:rPr>
            </w:pPr>
          </w:p>
          <w:p w:rsidR="00B559BD" w:rsidRPr="00E50FFF" w:rsidRDefault="00B559BD" w:rsidP="006D2346">
            <w:pPr>
              <w:spacing w:before="120" w:after="120" w:line="360" w:lineRule="auto"/>
              <w:ind w:rightChars="-10" w:right="-21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</w:tr>
      <w:tr w:rsidR="00B559BD" w:rsidRPr="00E50FFF" w:rsidTr="00B559BD">
        <w:trPr>
          <w:trHeight w:val="6145"/>
        </w:trPr>
        <w:tc>
          <w:tcPr>
            <w:tcW w:w="8758" w:type="dxa"/>
            <w:gridSpan w:val="2"/>
          </w:tcPr>
          <w:p w:rsidR="00B559BD" w:rsidRPr="00E50FFF" w:rsidRDefault="00B559BD" w:rsidP="006D2346">
            <w:pPr>
              <w:spacing w:line="360" w:lineRule="auto"/>
              <w:ind w:rightChars="-10" w:right="-21"/>
              <w:rPr>
                <w:rFonts w:ascii="黑体" w:eastAsia="黑体" w:hAnsi="宋体" w:hint="eastAsia"/>
                <w:sz w:val="24"/>
              </w:rPr>
            </w:pPr>
            <w:r w:rsidRPr="00E50FFF">
              <w:rPr>
                <w:rFonts w:ascii="黑体" w:eastAsia="黑体" w:hAnsi="宋体" w:hint="eastAsia"/>
                <w:sz w:val="24"/>
              </w:rPr>
              <w:lastRenderedPageBreak/>
              <w:t>评议结果（请在序号上划“0”）</w:t>
            </w:r>
          </w:p>
          <w:p w:rsidR="00B559BD" w:rsidRPr="00E50FFF" w:rsidRDefault="00B559BD" w:rsidP="00B559BD">
            <w:pPr>
              <w:numPr>
                <w:ilvl w:val="0"/>
                <w:numId w:val="1"/>
              </w:numPr>
              <w:spacing w:line="276" w:lineRule="auto"/>
              <w:ind w:rightChars="-10" w:right="-21"/>
              <w:rPr>
                <w:rFonts w:ascii="黑体" w:eastAsia="黑体" w:hAnsi="宋体" w:hint="eastAsia"/>
                <w:szCs w:val="21"/>
              </w:rPr>
            </w:pPr>
            <w:r w:rsidRPr="00E50FFF">
              <w:rPr>
                <w:rFonts w:ascii="黑体" w:eastAsia="黑体" w:hAnsi="宋体" w:hint="eastAsia"/>
                <w:szCs w:val="21"/>
              </w:rPr>
              <w:t>本论文已达到（博士、硕士、七年制）学位论文水平要求，符合要求，可以答辩</w:t>
            </w:r>
          </w:p>
          <w:p w:rsidR="00B559BD" w:rsidRPr="00E50FFF" w:rsidRDefault="00B559BD" w:rsidP="00B559BD">
            <w:pPr>
              <w:numPr>
                <w:ilvl w:val="0"/>
                <w:numId w:val="1"/>
              </w:numPr>
              <w:spacing w:line="276" w:lineRule="auto"/>
              <w:ind w:rightChars="-10" w:right="-21"/>
              <w:rPr>
                <w:rFonts w:ascii="黑体" w:eastAsia="黑体" w:hAnsi="宋体" w:hint="eastAsia"/>
                <w:szCs w:val="21"/>
              </w:rPr>
            </w:pPr>
            <w:r w:rsidRPr="00E50FFF">
              <w:rPr>
                <w:rFonts w:ascii="黑体" w:eastAsia="黑体" w:hAnsi="宋体" w:hint="eastAsia"/>
                <w:szCs w:val="21"/>
              </w:rPr>
              <w:t>本论文基本达到学位论文水平要求，</w:t>
            </w:r>
            <w:r w:rsidRPr="00E50FFF">
              <w:rPr>
                <w:rFonts w:ascii="黑体" w:eastAsia="黑体" w:hAnsi="宋体"/>
                <w:szCs w:val="21"/>
              </w:rPr>
              <w:t>按评阅意见对论文进行修改后可以答辩</w:t>
            </w:r>
          </w:p>
          <w:p w:rsidR="00B559BD" w:rsidRPr="00E50FFF" w:rsidRDefault="00B559BD" w:rsidP="00B559BD">
            <w:pPr>
              <w:numPr>
                <w:ilvl w:val="0"/>
                <w:numId w:val="1"/>
              </w:numPr>
              <w:spacing w:line="276" w:lineRule="auto"/>
              <w:ind w:rightChars="-10" w:right="-21"/>
              <w:rPr>
                <w:rFonts w:ascii="黑体" w:eastAsia="黑体" w:hAnsi="宋体" w:hint="eastAsia"/>
                <w:szCs w:val="21"/>
              </w:rPr>
            </w:pPr>
            <w:r w:rsidRPr="00E50FFF">
              <w:rPr>
                <w:rFonts w:ascii="黑体" w:eastAsia="黑体" w:hAnsi="宋体" w:hint="eastAsia"/>
                <w:szCs w:val="21"/>
              </w:rPr>
              <w:t>本论文</w:t>
            </w:r>
            <w:r w:rsidRPr="00E50FFF">
              <w:rPr>
                <w:rFonts w:ascii="黑体" w:eastAsia="黑体" w:hAnsi="宋体"/>
                <w:szCs w:val="21"/>
              </w:rPr>
              <w:t>基本符合要求，但需对论文修改后重新评议</w:t>
            </w:r>
          </w:p>
          <w:p w:rsidR="00B559BD" w:rsidRPr="00E50FFF" w:rsidRDefault="00B559BD" w:rsidP="00B559BD">
            <w:pPr>
              <w:numPr>
                <w:ilvl w:val="0"/>
                <w:numId w:val="1"/>
              </w:numPr>
              <w:spacing w:line="276" w:lineRule="auto"/>
              <w:ind w:rightChars="-10" w:right="-21"/>
              <w:rPr>
                <w:rFonts w:ascii="黑体" w:eastAsia="黑体" w:hAnsi="宋体" w:hint="eastAsia"/>
                <w:szCs w:val="21"/>
              </w:rPr>
            </w:pPr>
            <w:r w:rsidRPr="00E50FFF">
              <w:rPr>
                <w:rFonts w:ascii="黑体" w:eastAsia="黑体" w:hAnsi="宋体" w:hint="eastAsia"/>
                <w:szCs w:val="21"/>
              </w:rPr>
              <w:t>本论文没有达到要求，本次不能进行答辩</w:t>
            </w:r>
          </w:p>
          <w:p w:rsidR="00B559BD" w:rsidRPr="00E50FFF" w:rsidRDefault="00B559BD" w:rsidP="006D2346">
            <w:pPr>
              <w:spacing w:line="360" w:lineRule="auto"/>
              <w:ind w:rightChars="-10" w:right="-21"/>
              <w:rPr>
                <w:rFonts w:ascii="黑体" w:eastAsia="黑体" w:hAnsi="宋体" w:hint="eastAsia"/>
                <w:sz w:val="24"/>
              </w:rPr>
            </w:pPr>
          </w:p>
          <w:p w:rsidR="00B559BD" w:rsidRPr="00E50FFF" w:rsidRDefault="00B559BD" w:rsidP="006D2346">
            <w:pPr>
              <w:spacing w:line="360" w:lineRule="auto"/>
              <w:ind w:rightChars="-10" w:right="-21"/>
              <w:rPr>
                <w:rFonts w:ascii="黑体" w:eastAsia="黑体" w:hAnsi="宋体" w:hint="eastAsia"/>
                <w:sz w:val="24"/>
              </w:rPr>
            </w:pPr>
            <w:r w:rsidRPr="00E50FFF">
              <w:rPr>
                <w:rFonts w:ascii="黑体" w:eastAsia="黑体" w:hAnsi="宋体" w:hint="eastAsia"/>
                <w:sz w:val="24"/>
              </w:rPr>
              <w:t>论文的不足之处及修改意见：</w:t>
            </w:r>
          </w:p>
          <w:p w:rsidR="00B559BD" w:rsidRPr="00E50FFF" w:rsidRDefault="00B559BD" w:rsidP="006D2346">
            <w:pPr>
              <w:spacing w:line="360" w:lineRule="auto"/>
              <w:ind w:rightChars="-10" w:right="-21"/>
              <w:rPr>
                <w:rFonts w:ascii="黑体" w:eastAsia="黑体" w:hAnsi="宋体" w:hint="eastAsia"/>
                <w:szCs w:val="21"/>
              </w:rPr>
            </w:pPr>
            <w:r w:rsidRPr="00E50FFF">
              <w:rPr>
                <w:rFonts w:ascii="黑体" w:eastAsia="黑体" w:hAnsi="宋体" w:hint="eastAsia"/>
                <w:szCs w:val="21"/>
              </w:rPr>
              <w:t>（根据上级文件关于论文评阅必须对“不足之处有具体说明”的要求，此栏请勿留空，可加页）</w:t>
            </w:r>
          </w:p>
          <w:p w:rsidR="00B559BD" w:rsidRPr="00E50FFF" w:rsidRDefault="00B559BD" w:rsidP="006D2346">
            <w:pPr>
              <w:spacing w:line="360" w:lineRule="auto"/>
              <w:ind w:rightChars="-10" w:right="-21"/>
              <w:rPr>
                <w:rFonts w:ascii="黑体" w:eastAsia="黑体" w:hAnsi="宋体" w:hint="eastAsia"/>
                <w:sz w:val="24"/>
              </w:rPr>
            </w:pPr>
          </w:p>
          <w:p w:rsidR="00B559BD" w:rsidRDefault="00B559BD" w:rsidP="006D2346">
            <w:pPr>
              <w:spacing w:line="360" w:lineRule="auto"/>
              <w:ind w:rightChars="-10" w:right="-21"/>
              <w:rPr>
                <w:rFonts w:ascii="黑体" w:eastAsia="黑体" w:hAnsi="宋体" w:hint="eastAsia"/>
                <w:sz w:val="24"/>
              </w:rPr>
            </w:pPr>
          </w:p>
          <w:p w:rsidR="00B559BD" w:rsidRPr="00E50FFF" w:rsidRDefault="00B559BD" w:rsidP="006D2346">
            <w:pPr>
              <w:spacing w:line="360" w:lineRule="auto"/>
              <w:ind w:rightChars="-10" w:right="-21"/>
              <w:rPr>
                <w:rFonts w:ascii="黑体" w:eastAsia="黑体" w:hAnsi="宋体" w:hint="eastAsia"/>
                <w:sz w:val="24"/>
              </w:rPr>
            </w:pPr>
          </w:p>
          <w:p w:rsidR="00B559BD" w:rsidRPr="00E50FFF" w:rsidRDefault="00B559BD" w:rsidP="006D2346">
            <w:pPr>
              <w:spacing w:line="360" w:lineRule="auto"/>
              <w:ind w:rightChars="-10" w:right="-21" w:firstLine="5160"/>
              <w:rPr>
                <w:rFonts w:ascii="黑体" w:eastAsia="黑体" w:hAnsi="宋体" w:hint="eastAsia"/>
                <w:sz w:val="24"/>
              </w:rPr>
            </w:pPr>
            <w:r w:rsidRPr="00E50FFF">
              <w:rPr>
                <w:rFonts w:ascii="黑体" w:eastAsia="黑体" w:hAnsi="宋体" w:hint="eastAsia"/>
                <w:sz w:val="24"/>
              </w:rPr>
              <w:t>评阅人（签名）：</w:t>
            </w:r>
          </w:p>
          <w:p w:rsidR="00B559BD" w:rsidRPr="00E50FFF" w:rsidRDefault="00B559BD" w:rsidP="006D2346">
            <w:pPr>
              <w:spacing w:line="360" w:lineRule="auto"/>
              <w:ind w:rightChars="-10" w:right="-21" w:firstLine="5160"/>
              <w:rPr>
                <w:rFonts w:ascii="黑体" w:eastAsia="黑体" w:hAnsi="宋体" w:hint="eastAsia"/>
                <w:sz w:val="24"/>
              </w:rPr>
            </w:pPr>
            <w:r w:rsidRPr="00E50FFF">
              <w:rPr>
                <w:rFonts w:ascii="黑体" w:eastAsia="黑体" w:hAnsi="宋体" w:hint="eastAsia"/>
                <w:sz w:val="24"/>
              </w:rPr>
              <w:t>时         间：</w:t>
            </w:r>
          </w:p>
        </w:tc>
      </w:tr>
    </w:tbl>
    <w:p w:rsidR="00B559BD" w:rsidRPr="00B559BD" w:rsidRDefault="00B559BD" w:rsidP="00B559BD"/>
    <w:sectPr w:rsidR="00B559BD" w:rsidRPr="00B559BD" w:rsidSect="00ED04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25C3" w:rsidRDefault="005525C3" w:rsidP="00B559BD">
      <w:r>
        <w:separator/>
      </w:r>
    </w:p>
  </w:endnote>
  <w:endnote w:type="continuationSeparator" w:id="0">
    <w:p w:rsidR="005525C3" w:rsidRDefault="005525C3" w:rsidP="00B559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25C3" w:rsidRDefault="005525C3" w:rsidP="00B559BD">
      <w:r>
        <w:separator/>
      </w:r>
    </w:p>
  </w:footnote>
  <w:footnote w:type="continuationSeparator" w:id="0">
    <w:p w:rsidR="005525C3" w:rsidRDefault="005525C3" w:rsidP="00B559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A1159E"/>
    <w:multiLevelType w:val="hybridMultilevel"/>
    <w:tmpl w:val="AB9E41C6"/>
    <w:lvl w:ilvl="0" w:tplc="13527C7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59BD"/>
    <w:rsid w:val="00416E6B"/>
    <w:rsid w:val="005525C3"/>
    <w:rsid w:val="00755184"/>
    <w:rsid w:val="00B559BD"/>
    <w:rsid w:val="00D67C15"/>
    <w:rsid w:val="00DD2775"/>
    <w:rsid w:val="00DD601A"/>
    <w:rsid w:val="00E74246"/>
    <w:rsid w:val="00ED0415"/>
    <w:rsid w:val="00F83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415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559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559B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559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559BD"/>
    <w:rPr>
      <w:sz w:val="18"/>
      <w:szCs w:val="18"/>
    </w:rPr>
  </w:style>
  <w:style w:type="character" w:styleId="a5">
    <w:name w:val="Hyperlink"/>
    <w:basedOn w:val="a0"/>
    <w:uiPriority w:val="99"/>
    <w:unhideWhenUsed/>
    <w:rsid w:val="00B559B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165</Words>
  <Characters>944</Characters>
  <Application>Microsoft Office Word</Application>
  <DocSecurity>0</DocSecurity>
  <Lines>7</Lines>
  <Paragraphs>2</Paragraphs>
  <ScaleCrop>false</ScaleCrop>
  <Company>Microsoft</Company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netuser</dc:creator>
  <cp:keywords/>
  <dc:description/>
  <cp:lastModifiedBy>netuser</cp:lastModifiedBy>
  <cp:revision>2</cp:revision>
  <dcterms:created xsi:type="dcterms:W3CDTF">2015-04-02T07:19:00Z</dcterms:created>
  <dcterms:modified xsi:type="dcterms:W3CDTF">2015-04-02T08:10:00Z</dcterms:modified>
</cp:coreProperties>
</file>