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422" w:rsidRDefault="00334422" w:rsidP="00334422">
      <w:pPr>
        <w:jc w:val="center"/>
        <w:rPr>
          <w:rFonts w:ascii="宋体" w:hAnsi="宋体" w:cs="宋体"/>
          <w:b/>
          <w:sz w:val="44"/>
          <w:szCs w:val="44"/>
        </w:rPr>
      </w:pPr>
    </w:p>
    <w:p w:rsidR="00334422" w:rsidRDefault="00334422" w:rsidP="00334422">
      <w:pPr>
        <w:jc w:val="center"/>
        <w:rPr>
          <w:rFonts w:ascii="宋体" w:hAnsi="宋体" w:cs="宋体"/>
          <w:b/>
          <w:sz w:val="44"/>
          <w:szCs w:val="44"/>
        </w:rPr>
      </w:pPr>
    </w:p>
    <w:p w:rsidR="00334422" w:rsidRDefault="00334422" w:rsidP="00334422">
      <w:pPr>
        <w:jc w:val="center"/>
        <w:rPr>
          <w:rFonts w:ascii="宋体" w:hAnsi="宋体" w:cs="宋体"/>
          <w:b/>
          <w:sz w:val="44"/>
          <w:szCs w:val="44"/>
        </w:rPr>
      </w:pPr>
    </w:p>
    <w:p w:rsidR="00334422" w:rsidRDefault="00334422" w:rsidP="00334422">
      <w:pPr>
        <w:jc w:val="center"/>
        <w:rPr>
          <w:rFonts w:ascii="宋体" w:hAnsi="宋体" w:cs="宋体"/>
          <w:b/>
          <w:sz w:val="44"/>
          <w:szCs w:val="44"/>
        </w:rPr>
      </w:pPr>
      <w:r>
        <w:rPr>
          <w:rFonts w:ascii="宋体" w:hAnsi="宋体" w:cs="宋体" w:hint="eastAsia"/>
          <w:b/>
          <w:sz w:val="44"/>
          <w:szCs w:val="44"/>
        </w:rPr>
        <w:t>2019年</w:t>
      </w:r>
      <w:bookmarkStart w:id="0" w:name="PO_title"/>
      <w:r w:rsidR="0002040B">
        <w:rPr>
          <w:rFonts w:ascii="宋体" w:hAnsi="宋体" w:cs="宋体" w:hint="eastAsia"/>
          <w:b/>
          <w:sz w:val="44"/>
          <w:szCs w:val="44"/>
        </w:rPr>
        <w:t>广东省肺癌研究所</w:t>
      </w:r>
      <w:bookmarkEnd w:id="0"/>
      <w:r>
        <w:rPr>
          <w:rFonts w:ascii="宋体" w:hAnsi="宋体" w:cs="宋体" w:hint="eastAsia"/>
          <w:b/>
          <w:sz w:val="44"/>
          <w:szCs w:val="44"/>
        </w:rPr>
        <w:t>部门决算</w:t>
      </w:r>
    </w:p>
    <w:p w:rsidR="00334422" w:rsidRDefault="00334422">
      <w:pPr>
        <w:widowControl/>
        <w:spacing w:line="240" w:lineRule="exact"/>
        <w:jc w:val="center"/>
        <w:rPr>
          <w:rFonts w:ascii="宋体" w:hAnsi="宋体" w:cs="宋体"/>
          <w:b/>
          <w:sz w:val="44"/>
          <w:szCs w:val="44"/>
        </w:rPr>
      </w:pPr>
      <w:r>
        <w:rPr>
          <w:rFonts w:ascii="宋体" w:hAnsi="宋体" w:cs="宋体"/>
          <w:b/>
          <w:sz w:val="44"/>
          <w:szCs w:val="44"/>
        </w:rPr>
        <w:br w:type="page"/>
      </w:r>
    </w:p>
    <w:p w:rsidR="00334422" w:rsidRDefault="00334422" w:rsidP="00334422">
      <w:pPr>
        <w:ind w:left="420"/>
        <w:jc w:val="center"/>
        <w:rPr>
          <w:rFonts w:ascii="宋体" w:hAnsi="宋体" w:cs="宋体"/>
          <w:b/>
          <w:sz w:val="44"/>
          <w:szCs w:val="44"/>
        </w:rPr>
      </w:pPr>
      <w:r>
        <w:rPr>
          <w:rFonts w:ascii="宋体" w:hAnsi="宋体" w:cs="宋体" w:hint="eastAsia"/>
          <w:b/>
          <w:sz w:val="44"/>
          <w:szCs w:val="44"/>
        </w:rPr>
        <w:lastRenderedPageBreak/>
        <w:t>目       录</w:t>
      </w:r>
    </w:p>
    <w:p w:rsidR="00334422" w:rsidRDefault="00334422" w:rsidP="00334422">
      <w:pPr>
        <w:jc w:val="center"/>
        <w:rPr>
          <w:rFonts w:ascii="宋体" w:hAnsi="宋体" w:cs="宋体"/>
          <w:sz w:val="32"/>
          <w:szCs w:val="32"/>
        </w:rPr>
      </w:pPr>
    </w:p>
    <w:p w:rsidR="00334422" w:rsidRDefault="00334422" w:rsidP="00334422">
      <w:pPr>
        <w:spacing w:line="288" w:lineRule="auto"/>
        <w:ind w:firstLineChars="200" w:firstLine="723"/>
        <w:jc w:val="left"/>
        <w:outlineLvl w:val="0"/>
        <w:rPr>
          <w:rFonts w:ascii="宋体" w:hAnsi="宋体" w:cs="宋体"/>
          <w:b/>
          <w:sz w:val="36"/>
          <w:szCs w:val="36"/>
        </w:rPr>
      </w:pPr>
      <w:r>
        <w:rPr>
          <w:rFonts w:ascii="宋体" w:hAnsi="宋体" w:cs="宋体" w:hint="eastAsia"/>
          <w:b/>
          <w:sz w:val="36"/>
          <w:szCs w:val="36"/>
        </w:rPr>
        <w:t>第一部</w:t>
      </w:r>
      <w:bookmarkStart w:id="1" w:name="PO_dirDivName1"/>
      <w:r w:rsidR="00383D38">
        <w:rPr>
          <w:rFonts w:ascii="宋体" w:hAnsi="宋体" w:cs="宋体" w:hint="eastAsia"/>
          <w:b/>
          <w:sz w:val="36"/>
          <w:szCs w:val="36"/>
        </w:rPr>
        <w:t>分广东省肺癌研究所</w:t>
      </w:r>
      <w:r>
        <w:rPr>
          <w:rFonts w:ascii="宋体" w:hAnsi="宋体" w:cs="宋体" w:hint="eastAsia"/>
          <w:b/>
          <w:sz w:val="11"/>
          <w:szCs w:val="11"/>
        </w:rPr>
        <w:t xml:space="preserve"> </w:t>
      </w:r>
      <w:bookmarkEnd w:id="1"/>
      <w:r>
        <w:rPr>
          <w:rFonts w:ascii="宋体" w:hAnsi="宋体" w:cs="宋体" w:hint="eastAsia"/>
          <w:b/>
          <w:sz w:val="36"/>
          <w:szCs w:val="36"/>
        </w:rPr>
        <w:t>概况</w:t>
      </w:r>
    </w:p>
    <w:p w:rsidR="00334422" w:rsidRDefault="00334422" w:rsidP="00334422">
      <w:pPr>
        <w:spacing w:line="288" w:lineRule="auto"/>
        <w:ind w:firstLineChars="200" w:firstLine="640"/>
        <w:jc w:val="left"/>
        <w:rPr>
          <w:rFonts w:ascii="宋体" w:hAnsi="宋体" w:cs="宋体"/>
          <w:sz w:val="32"/>
          <w:szCs w:val="32"/>
        </w:rPr>
      </w:pPr>
      <w:r>
        <w:rPr>
          <w:rFonts w:ascii="宋体" w:hAnsi="宋体" w:cs="宋体" w:hint="eastAsia"/>
          <w:sz w:val="32"/>
          <w:szCs w:val="32"/>
        </w:rPr>
        <w:t>一、部门主要职责</w:t>
      </w:r>
    </w:p>
    <w:p w:rsidR="00334422" w:rsidRDefault="00334422" w:rsidP="00334422">
      <w:pPr>
        <w:spacing w:line="288" w:lineRule="auto"/>
        <w:ind w:firstLineChars="200" w:firstLine="640"/>
        <w:jc w:val="left"/>
        <w:rPr>
          <w:rFonts w:ascii="宋体" w:hAnsi="宋体" w:cs="宋体"/>
          <w:sz w:val="32"/>
          <w:szCs w:val="32"/>
        </w:rPr>
      </w:pPr>
      <w:r>
        <w:rPr>
          <w:rFonts w:ascii="宋体" w:hAnsi="宋体" w:cs="宋体" w:hint="eastAsia"/>
          <w:sz w:val="32"/>
          <w:szCs w:val="32"/>
        </w:rPr>
        <w:t>二、部门决算单位构成</w:t>
      </w:r>
    </w:p>
    <w:p w:rsidR="00334422" w:rsidRDefault="00334422" w:rsidP="00334422">
      <w:pPr>
        <w:spacing w:line="288" w:lineRule="auto"/>
        <w:ind w:firstLineChars="200" w:firstLine="723"/>
        <w:jc w:val="left"/>
        <w:outlineLvl w:val="0"/>
        <w:rPr>
          <w:rFonts w:ascii="宋体" w:hAnsi="宋体" w:cs="宋体"/>
          <w:b/>
          <w:sz w:val="36"/>
          <w:szCs w:val="36"/>
        </w:rPr>
      </w:pPr>
      <w:r>
        <w:rPr>
          <w:rFonts w:ascii="宋体" w:hAnsi="宋体" w:cs="宋体" w:hint="eastAsia"/>
          <w:b/>
          <w:sz w:val="36"/>
          <w:szCs w:val="36"/>
        </w:rPr>
        <w:t>第二部分</w:t>
      </w:r>
      <w:r w:rsidR="00383D38">
        <w:rPr>
          <w:rFonts w:ascii="宋体" w:hAnsi="宋体" w:cs="宋体" w:hint="eastAsia"/>
          <w:b/>
          <w:sz w:val="36"/>
          <w:szCs w:val="36"/>
        </w:rPr>
        <w:t>广东省肺癌研究所</w:t>
      </w:r>
      <w:bookmarkStart w:id="2" w:name="PO_dirDivNameYear1"/>
      <w:r w:rsidR="00383D38">
        <w:rPr>
          <w:rFonts w:ascii="宋体" w:hAnsi="宋体" w:cs="宋体" w:hint="eastAsia"/>
          <w:b/>
          <w:sz w:val="36"/>
          <w:szCs w:val="36"/>
        </w:rPr>
        <w:t>2019</w:t>
      </w:r>
      <w:r>
        <w:rPr>
          <w:rFonts w:ascii="宋体" w:hAnsi="宋体" w:cs="宋体" w:hint="eastAsia"/>
          <w:b/>
          <w:sz w:val="11"/>
          <w:szCs w:val="11"/>
        </w:rPr>
        <w:t xml:space="preserve"> </w:t>
      </w:r>
      <w:bookmarkEnd w:id="2"/>
      <w:r>
        <w:rPr>
          <w:rFonts w:ascii="宋体" w:hAnsi="宋体" w:cs="宋体" w:hint="eastAsia"/>
          <w:b/>
          <w:sz w:val="36"/>
          <w:szCs w:val="36"/>
        </w:rPr>
        <w:t>年部门决算表</w:t>
      </w:r>
    </w:p>
    <w:p w:rsidR="00334422" w:rsidRDefault="00334422" w:rsidP="00334422">
      <w:pPr>
        <w:spacing w:line="288" w:lineRule="auto"/>
        <w:ind w:firstLineChars="200" w:firstLine="640"/>
        <w:jc w:val="left"/>
        <w:rPr>
          <w:rFonts w:ascii="宋体" w:hAnsi="宋体" w:cs="宋体"/>
          <w:b/>
          <w:sz w:val="32"/>
          <w:szCs w:val="32"/>
        </w:rPr>
      </w:pPr>
      <w:r>
        <w:rPr>
          <w:rFonts w:ascii="宋体" w:hAnsi="宋体" w:cs="宋体" w:hint="eastAsia"/>
          <w:sz w:val="32"/>
          <w:szCs w:val="32"/>
        </w:rPr>
        <w:t>一、</w:t>
      </w:r>
      <w:r>
        <w:rPr>
          <w:rFonts w:ascii="宋体" w:hAnsi="宋体" w:cs="宋体" w:hint="eastAsia"/>
          <w:kern w:val="0"/>
          <w:sz w:val="32"/>
          <w:szCs w:val="32"/>
        </w:rPr>
        <w:t>收入支出决算总表</w:t>
      </w:r>
    </w:p>
    <w:p w:rsidR="00334422" w:rsidRDefault="00334422" w:rsidP="00334422">
      <w:pPr>
        <w:spacing w:line="288" w:lineRule="auto"/>
        <w:ind w:firstLineChars="200" w:firstLine="640"/>
        <w:jc w:val="left"/>
        <w:outlineLvl w:val="0"/>
        <w:rPr>
          <w:rFonts w:ascii="宋体" w:hAnsi="宋体" w:cs="宋体"/>
          <w:kern w:val="0"/>
          <w:sz w:val="32"/>
          <w:szCs w:val="32"/>
        </w:rPr>
      </w:pPr>
      <w:r>
        <w:rPr>
          <w:rFonts w:ascii="宋体" w:hAnsi="宋体" w:cs="宋体" w:hint="eastAsia"/>
          <w:sz w:val="32"/>
          <w:szCs w:val="32"/>
        </w:rPr>
        <w:t>二、</w:t>
      </w:r>
      <w:r>
        <w:rPr>
          <w:rFonts w:ascii="宋体" w:hAnsi="宋体" w:cs="宋体" w:hint="eastAsia"/>
          <w:kern w:val="0"/>
          <w:sz w:val="32"/>
          <w:szCs w:val="32"/>
        </w:rPr>
        <w:t>收入决算表</w:t>
      </w:r>
    </w:p>
    <w:p w:rsidR="00334422" w:rsidRDefault="00334422" w:rsidP="00334422">
      <w:pPr>
        <w:spacing w:line="288" w:lineRule="auto"/>
        <w:ind w:firstLineChars="200" w:firstLine="640"/>
        <w:jc w:val="left"/>
        <w:outlineLvl w:val="0"/>
        <w:rPr>
          <w:rFonts w:ascii="宋体" w:hAnsi="宋体" w:cs="宋体"/>
          <w:kern w:val="0"/>
          <w:sz w:val="32"/>
          <w:szCs w:val="32"/>
        </w:rPr>
      </w:pPr>
      <w:r>
        <w:rPr>
          <w:rFonts w:ascii="宋体" w:hAnsi="宋体" w:cs="宋体" w:hint="eastAsia"/>
          <w:kern w:val="0"/>
          <w:sz w:val="32"/>
          <w:szCs w:val="32"/>
        </w:rPr>
        <w:t>三、支出决算表</w:t>
      </w:r>
    </w:p>
    <w:p w:rsidR="00334422" w:rsidRDefault="00334422" w:rsidP="00334422">
      <w:pPr>
        <w:spacing w:line="288" w:lineRule="auto"/>
        <w:ind w:firstLineChars="200" w:firstLine="640"/>
        <w:jc w:val="left"/>
        <w:outlineLvl w:val="0"/>
        <w:rPr>
          <w:rFonts w:ascii="宋体" w:hAnsi="宋体" w:cs="宋体"/>
          <w:sz w:val="32"/>
          <w:szCs w:val="32"/>
        </w:rPr>
      </w:pPr>
      <w:r>
        <w:rPr>
          <w:rFonts w:ascii="宋体" w:hAnsi="宋体" w:cs="宋体" w:hint="eastAsia"/>
          <w:kern w:val="0"/>
          <w:sz w:val="32"/>
          <w:szCs w:val="32"/>
        </w:rPr>
        <w:t>四、财政拨款收入支出决算总表</w:t>
      </w:r>
    </w:p>
    <w:p w:rsidR="00334422" w:rsidRDefault="00334422" w:rsidP="00334422">
      <w:pPr>
        <w:spacing w:line="288" w:lineRule="auto"/>
        <w:ind w:firstLineChars="200" w:firstLine="640"/>
        <w:jc w:val="left"/>
        <w:outlineLvl w:val="0"/>
        <w:rPr>
          <w:rFonts w:ascii="宋体" w:hAnsi="宋体" w:cs="宋体"/>
          <w:kern w:val="0"/>
          <w:sz w:val="32"/>
          <w:szCs w:val="32"/>
        </w:rPr>
      </w:pPr>
      <w:r>
        <w:rPr>
          <w:rFonts w:ascii="宋体" w:hAnsi="宋体" w:cs="宋体" w:hint="eastAsia"/>
          <w:kern w:val="0"/>
          <w:sz w:val="32"/>
          <w:szCs w:val="32"/>
        </w:rPr>
        <w:t>五、一般公共预算财政拨款支出决算表</w:t>
      </w:r>
    </w:p>
    <w:p w:rsidR="00334422" w:rsidRDefault="00334422" w:rsidP="00334422">
      <w:pPr>
        <w:spacing w:line="288" w:lineRule="auto"/>
        <w:ind w:firstLineChars="200" w:firstLine="640"/>
        <w:jc w:val="left"/>
        <w:rPr>
          <w:rFonts w:ascii="宋体" w:hAnsi="宋体" w:cs="宋体"/>
          <w:sz w:val="32"/>
          <w:szCs w:val="32"/>
        </w:rPr>
      </w:pPr>
      <w:r>
        <w:rPr>
          <w:rFonts w:ascii="宋体" w:hAnsi="宋体" w:cs="宋体" w:hint="eastAsia"/>
          <w:kern w:val="0"/>
          <w:sz w:val="32"/>
          <w:szCs w:val="32"/>
        </w:rPr>
        <w:t>六、一般公共预算财政拨款基本支出决算表</w:t>
      </w:r>
    </w:p>
    <w:p w:rsidR="00334422" w:rsidRDefault="00334422" w:rsidP="00334422">
      <w:pPr>
        <w:spacing w:line="288" w:lineRule="auto"/>
        <w:ind w:firstLineChars="200" w:firstLine="640"/>
        <w:jc w:val="left"/>
        <w:rPr>
          <w:rFonts w:ascii="宋体" w:hAnsi="宋体" w:cs="宋体"/>
          <w:kern w:val="0"/>
          <w:sz w:val="32"/>
          <w:szCs w:val="32"/>
        </w:rPr>
      </w:pPr>
      <w:r>
        <w:rPr>
          <w:rFonts w:ascii="宋体" w:hAnsi="宋体" w:cs="宋体" w:hint="eastAsia"/>
          <w:kern w:val="0"/>
          <w:sz w:val="32"/>
          <w:szCs w:val="32"/>
        </w:rPr>
        <w:t>七、一般公共预算财政拨款“三公”经费支出决算表</w:t>
      </w:r>
    </w:p>
    <w:p w:rsidR="00334422" w:rsidRDefault="00334422" w:rsidP="00334422">
      <w:pPr>
        <w:spacing w:line="288" w:lineRule="auto"/>
        <w:ind w:firstLineChars="200" w:firstLine="640"/>
        <w:jc w:val="left"/>
        <w:rPr>
          <w:rFonts w:ascii="宋体" w:hAnsi="宋体" w:cs="宋体"/>
          <w:kern w:val="0"/>
          <w:sz w:val="32"/>
          <w:szCs w:val="32"/>
        </w:rPr>
      </w:pPr>
      <w:r>
        <w:rPr>
          <w:rFonts w:ascii="宋体" w:hAnsi="宋体" w:cs="宋体" w:hint="eastAsia"/>
          <w:kern w:val="0"/>
          <w:sz w:val="32"/>
          <w:szCs w:val="32"/>
        </w:rPr>
        <w:t>八、政府性基金预算财政拨款收入支出决算表</w:t>
      </w:r>
    </w:p>
    <w:p w:rsidR="00334422" w:rsidRDefault="00334422" w:rsidP="00334422">
      <w:pPr>
        <w:spacing w:line="288" w:lineRule="auto"/>
        <w:ind w:firstLineChars="200" w:firstLine="723"/>
        <w:jc w:val="left"/>
        <w:outlineLvl w:val="0"/>
        <w:rPr>
          <w:rFonts w:ascii="宋体" w:hAnsi="宋体" w:cs="宋体"/>
          <w:b/>
          <w:sz w:val="32"/>
          <w:szCs w:val="32"/>
        </w:rPr>
      </w:pPr>
      <w:r>
        <w:rPr>
          <w:rFonts w:ascii="宋体" w:hAnsi="宋体" w:cs="宋体" w:hint="eastAsia"/>
          <w:b/>
          <w:sz w:val="36"/>
          <w:szCs w:val="36"/>
        </w:rPr>
        <w:t>第三部分</w:t>
      </w:r>
      <w:r w:rsidR="00383D38">
        <w:rPr>
          <w:rFonts w:ascii="宋体" w:hAnsi="宋体" w:cs="宋体" w:hint="eastAsia"/>
          <w:b/>
          <w:sz w:val="36"/>
          <w:szCs w:val="36"/>
        </w:rPr>
        <w:t>广东省肺癌研究所</w:t>
      </w:r>
      <w:bookmarkStart w:id="3" w:name="PO_dirDivNameYear2"/>
      <w:r w:rsidR="00383D38">
        <w:rPr>
          <w:rFonts w:ascii="宋体" w:hAnsi="宋体" w:cs="宋体" w:hint="eastAsia"/>
          <w:b/>
          <w:sz w:val="36"/>
          <w:szCs w:val="36"/>
        </w:rPr>
        <w:t>2019</w:t>
      </w:r>
      <w:r>
        <w:rPr>
          <w:rFonts w:ascii="宋体" w:hAnsi="宋体" w:cs="宋体" w:hint="eastAsia"/>
          <w:b/>
          <w:sz w:val="11"/>
          <w:szCs w:val="11"/>
        </w:rPr>
        <w:t xml:space="preserve"> </w:t>
      </w:r>
      <w:bookmarkEnd w:id="3"/>
      <w:r>
        <w:rPr>
          <w:rFonts w:ascii="宋体" w:hAnsi="宋体" w:cs="宋体" w:hint="eastAsia"/>
          <w:b/>
          <w:sz w:val="36"/>
          <w:szCs w:val="36"/>
        </w:rPr>
        <w:t>年部门决算情况说明</w:t>
      </w:r>
    </w:p>
    <w:p w:rsidR="00334422" w:rsidRPr="00383D38" w:rsidRDefault="00334422" w:rsidP="00383D38">
      <w:pPr>
        <w:numPr>
          <w:ilvl w:val="0"/>
          <w:numId w:val="1"/>
        </w:numPr>
        <w:spacing w:line="288" w:lineRule="auto"/>
        <w:ind w:firstLineChars="200" w:firstLine="723"/>
        <w:jc w:val="left"/>
        <w:rPr>
          <w:rFonts w:ascii="宋体" w:hAnsi="宋体" w:cs="宋体"/>
          <w:b/>
          <w:sz w:val="36"/>
          <w:szCs w:val="36"/>
        </w:rPr>
        <w:sectPr w:rsidR="00334422" w:rsidRPr="00383D38" w:rsidSect="00C83B4E">
          <w:pgSz w:w="11906" w:h="16838"/>
          <w:pgMar w:top="1440" w:right="1800" w:bottom="1440" w:left="1800" w:header="851" w:footer="992" w:gutter="0"/>
          <w:cols w:space="425"/>
          <w:docGrid w:type="lines" w:linePitch="312"/>
        </w:sectPr>
      </w:pPr>
      <w:r>
        <w:rPr>
          <w:rFonts w:ascii="宋体" w:hAnsi="宋体" w:cs="宋体" w:hint="eastAsia"/>
          <w:b/>
          <w:sz w:val="36"/>
          <w:szCs w:val="36"/>
        </w:rPr>
        <w:t xml:space="preserve"> 名词解释</w:t>
      </w:r>
    </w:p>
    <w:p w:rsidR="00334422" w:rsidRDefault="00334422" w:rsidP="00334422">
      <w:pPr>
        <w:spacing w:line="288" w:lineRule="auto"/>
        <w:jc w:val="center"/>
        <w:rPr>
          <w:rFonts w:ascii="宋体" w:hAnsi="宋体" w:cs="宋体"/>
          <w:b/>
          <w:sz w:val="36"/>
          <w:szCs w:val="36"/>
        </w:rPr>
      </w:pPr>
      <w:r>
        <w:rPr>
          <w:rFonts w:ascii="宋体" w:hAnsi="宋体" w:cs="宋体" w:hint="eastAsia"/>
          <w:b/>
          <w:sz w:val="36"/>
          <w:szCs w:val="36"/>
        </w:rPr>
        <w:lastRenderedPageBreak/>
        <w:t xml:space="preserve">第一部分 </w:t>
      </w:r>
      <w:bookmarkStart w:id="4" w:name="PO_part1DivName1"/>
      <w:r w:rsidR="00383D38">
        <w:rPr>
          <w:rFonts w:ascii="宋体" w:hAnsi="宋体" w:cs="宋体" w:hint="eastAsia"/>
          <w:b/>
          <w:sz w:val="36"/>
          <w:szCs w:val="36"/>
        </w:rPr>
        <w:t>广东省肺癌研究所</w:t>
      </w:r>
      <w:r>
        <w:rPr>
          <w:rFonts w:ascii="宋体" w:hAnsi="宋体" w:cs="宋体" w:hint="eastAsia"/>
          <w:b/>
          <w:sz w:val="11"/>
          <w:szCs w:val="11"/>
        </w:rPr>
        <w:t xml:space="preserve"> </w:t>
      </w:r>
      <w:bookmarkEnd w:id="4"/>
      <w:r>
        <w:rPr>
          <w:rFonts w:ascii="宋体" w:hAnsi="宋体" w:cs="宋体" w:hint="eastAsia"/>
          <w:b/>
          <w:sz w:val="36"/>
          <w:szCs w:val="36"/>
        </w:rPr>
        <w:t>概况</w:t>
      </w:r>
    </w:p>
    <w:p w:rsidR="00334422" w:rsidRDefault="00334422" w:rsidP="00334422">
      <w:pPr>
        <w:numPr>
          <w:ilvl w:val="0"/>
          <w:numId w:val="2"/>
        </w:numPr>
        <w:spacing w:line="288" w:lineRule="auto"/>
        <w:jc w:val="left"/>
        <w:rPr>
          <w:rFonts w:ascii="宋体" w:hAnsi="宋体" w:cs="宋体"/>
          <w:b/>
          <w:sz w:val="32"/>
          <w:szCs w:val="32"/>
        </w:rPr>
      </w:pPr>
      <w:r>
        <w:rPr>
          <w:rFonts w:ascii="宋体" w:hAnsi="宋体" w:cs="宋体" w:hint="eastAsia"/>
          <w:b/>
          <w:sz w:val="32"/>
          <w:szCs w:val="32"/>
        </w:rPr>
        <w:t>部门主要职责</w:t>
      </w:r>
    </w:p>
    <w:p w:rsidR="00334422" w:rsidRPr="00B02704" w:rsidRDefault="00334422" w:rsidP="00334422">
      <w:pPr>
        <w:snapToGrid w:val="0"/>
        <w:spacing w:line="288" w:lineRule="auto"/>
        <w:ind w:firstLineChars="131" w:firstLine="419"/>
        <w:jc w:val="left"/>
        <w:rPr>
          <w:rFonts w:ascii="仿宋" w:eastAsia="仿宋" w:hAnsi="仿宋"/>
          <w:sz w:val="32"/>
          <w:szCs w:val="32"/>
        </w:rPr>
      </w:pPr>
      <w:bookmarkStart w:id="5" w:name="PO_part1Responsibilities"/>
      <w:r>
        <w:rPr>
          <w:rFonts w:ascii="仿宋_GB2312" w:eastAsia="仿宋_GB2312"/>
          <w:sz w:val="32"/>
          <w:szCs w:val="32"/>
        </w:rPr>
        <w:t xml:space="preserve"> </w:t>
      </w:r>
      <w:r w:rsidR="00B02704" w:rsidRPr="00B02704">
        <w:rPr>
          <w:rFonts w:ascii="仿宋" w:eastAsia="仿宋" w:hAnsi="仿宋"/>
          <w:color w:val="000000"/>
          <w:sz w:val="32"/>
          <w:szCs w:val="32"/>
        </w:rPr>
        <w:t>广东省肺癌研究所</w:t>
      </w:r>
      <w:r w:rsidR="0069477C">
        <w:rPr>
          <w:rFonts w:ascii="仿宋" w:eastAsia="仿宋" w:hAnsi="仿宋" w:hint="eastAsia"/>
          <w:color w:val="000000"/>
          <w:sz w:val="32"/>
          <w:szCs w:val="32"/>
        </w:rPr>
        <w:t>,</w:t>
      </w:r>
      <w:r w:rsidR="00B02704" w:rsidRPr="00B02704">
        <w:rPr>
          <w:rFonts w:ascii="仿宋" w:eastAsia="仿宋" w:hAnsi="仿宋"/>
          <w:color w:val="000000"/>
          <w:sz w:val="32"/>
          <w:szCs w:val="32"/>
        </w:rPr>
        <w:t>副处级公益二类事业单位。主要任务：负责肺癌方面的基础医学研究以及早期诊断、治疗、预防、康复及相关科学研究工作，承担相关专项课题研究。核定事业编制 35 名，其中主任 1 名，副主任 2 名。人员经费财政核补。</w:t>
      </w:r>
      <w:r w:rsidRPr="00B02704">
        <w:rPr>
          <w:rFonts w:ascii="仿宋" w:eastAsia="仿宋" w:hAnsi="仿宋" w:hint="eastAsia"/>
          <w:vanish/>
          <w:sz w:val="32"/>
          <w:szCs w:val="32"/>
        </w:rPr>
        <w:t xml:space="preserve">  </w:t>
      </w:r>
      <w:bookmarkEnd w:id="5"/>
    </w:p>
    <w:p w:rsidR="00334422" w:rsidRDefault="00334422" w:rsidP="00334422">
      <w:pPr>
        <w:numPr>
          <w:ilvl w:val="0"/>
          <w:numId w:val="2"/>
        </w:numPr>
        <w:spacing w:line="288" w:lineRule="auto"/>
        <w:jc w:val="left"/>
        <w:rPr>
          <w:rFonts w:ascii="宋体" w:hAnsi="宋体" w:cs="宋体"/>
          <w:b/>
          <w:bCs/>
          <w:sz w:val="32"/>
          <w:szCs w:val="32"/>
        </w:rPr>
      </w:pPr>
      <w:r>
        <w:rPr>
          <w:rFonts w:ascii="宋体" w:hAnsi="宋体" w:cs="宋体" w:hint="eastAsia"/>
          <w:b/>
          <w:bCs/>
          <w:sz w:val="32"/>
          <w:szCs w:val="32"/>
        </w:rPr>
        <w:t>部门决算单位构成</w:t>
      </w:r>
    </w:p>
    <w:p w:rsidR="00A95A26" w:rsidRDefault="00334422" w:rsidP="00334422">
      <w:pPr>
        <w:spacing w:line="288" w:lineRule="auto"/>
        <w:ind w:firstLineChars="131" w:firstLine="419"/>
        <w:jc w:val="left"/>
        <w:rPr>
          <w:rFonts w:ascii="仿宋_GB2312" w:eastAsia="仿宋_GB2312"/>
          <w:sz w:val="32"/>
          <w:szCs w:val="32"/>
        </w:rPr>
        <w:sectPr w:rsidR="00A95A26">
          <w:pgSz w:w="11906" w:h="16838"/>
          <w:pgMar w:top="1440" w:right="1531" w:bottom="1440" w:left="1531" w:header="851" w:footer="992" w:gutter="0"/>
          <w:cols w:space="720"/>
          <w:docGrid w:type="lines" w:linePitch="312"/>
        </w:sectPr>
      </w:pPr>
      <w:bookmarkStart w:id="6" w:name="PO_part1Organization"/>
      <w:r>
        <w:rPr>
          <w:rFonts w:ascii="仿宋_GB2312" w:eastAsia="仿宋_GB2312"/>
          <w:sz w:val="32"/>
          <w:szCs w:val="32"/>
        </w:rPr>
        <w:t xml:space="preserve"> </w:t>
      </w:r>
      <w:r>
        <w:rPr>
          <w:rFonts w:ascii="仿宋_GB2312" w:eastAsia="仿宋_GB2312" w:hint="eastAsia"/>
          <w:vanish/>
          <w:sz w:val="32"/>
          <w:szCs w:val="32"/>
        </w:rPr>
        <w:t xml:space="preserve"> </w:t>
      </w:r>
      <w:r>
        <w:rPr>
          <w:rFonts w:ascii="仿宋_GB2312" w:eastAsia="仿宋_GB2312" w:hint="eastAsia"/>
          <w:sz w:val="32"/>
          <w:szCs w:val="32"/>
        </w:rPr>
        <w:t>我部门没有下属单位，按照部门决算编报要求，单独编制本部门决算。</w:t>
      </w:r>
      <w:bookmarkEnd w:id="6"/>
    </w:p>
    <w:p w:rsidR="00334422" w:rsidRPr="0002721E" w:rsidRDefault="00A95A26" w:rsidP="00A95A26">
      <w:pPr>
        <w:spacing w:line="288" w:lineRule="auto"/>
        <w:ind w:firstLineChars="131" w:firstLine="368"/>
        <w:jc w:val="center"/>
        <w:rPr>
          <w:b/>
          <w:sz w:val="28"/>
        </w:rPr>
      </w:pPr>
      <w:r w:rsidRPr="0002721E">
        <w:rPr>
          <w:rFonts w:hint="eastAsia"/>
          <w:b/>
          <w:sz w:val="28"/>
        </w:rPr>
        <w:lastRenderedPageBreak/>
        <w:t>收入支出决算总表</w:t>
      </w:r>
    </w:p>
    <w:p w:rsidR="00A95A26" w:rsidRDefault="00A95A26" w:rsidP="00334422">
      <w:pPr>
        <w:spacing w:line="288" w:lineRule="auto"/>
        <w:ind w:firstLineChars="131" w:firstLine="419"/>
        <w:jc w:val="left"/>
        <w:rPr>
          <w:rFonts w:ascii="仿宋_GB2312" w:eastAsia="仿宋_GB2312"/>
          <w:sz w:val="32"/>
          <w:szCs w:val="32"/>
        </w:rPr>
      </w:pPr>
    </w:p>
    <w:tbl>
      <w:tblPr>
        <w:tblW w:w="14080" w:type="dxa"/>
        <w:tblInd w:w="95" w:type="dxa"/>
        <w:tblLook w:val="04A0"/>
      </w:tblPr>
      <w:tblGrid>
        <w:gridCol w:w="4200"/>
        <w:gridCol w:w="580"/>
        <w:gridCol w:w="2260"/>
        <w:gridCol w:w="4200"/>
        <w:gridCol w:w="580"/>
        <w:gridCol w:w="2260"/>
      </w:tblGrid>
      <w:tr w:rsidR="00A95A26" w:rsidRPr="00A95A26" w:rsidTr="00A95A26">
        <w:trPr>
          <w:trHeight w:val="270"/>
        </w:trPr>
        <w:tc>
          <w:tcPr>
            <w:tcW w:w="4200" w:type="dxa"/>
            <w:tcBorders>
              <w:top w:val="nil"/>
              <w:left w:val="nil"/>
              <w:bottom w:val="nil"/>
              <w:right w:val="nil"/>
            </w:tcBorders>
            <w:shd w:val="clear" w:color="auto" w:fill="auto"/>
            <w:noWrap/>
            <w:vAlign w:val="center"/>
            <w:hideMark/>
          </w:tcPr>
          <w:p w:rsidR="00A95A26" w:rsidRPr="00A95A26" w:rsidRDefault="00A95A26" w:rsidP="00A95A26">
            <w:pPr>
              <w:widowControl/>
              <w:jc w:val="left"/>
              <w:rPr>
                <w:rFonts w:ascii="宋体" w:hAnsi="宋体" w:cs="Arial"/>
                <w:kern w:val="0"/>
                <w:sz w:val="18"/>
                <w:szCs w:val="18"/>
              </w:rPr>
            </w:pPr>
          </w:p>
        </w:tc>
        <w:tc>
          <w:tcPr>
            <w:tcW w:w="580" w:type="dxa"/>
            <w:tcBorders>
              <w:top w:val="nil"/>
              <w:left w:val="nil"/>
              <w:bottom w:val="nil"/>
              <w:right w:val="nil"/>
            </w:tcBorders>
            <w:shd w:val="clear" w:color="auto" w:fill="auto"/>
            <w:noWrap/>
            <w:vAlign w:val="center"/>
            <w:hideMark/>
          </w:tcPr>
          <w:p w:rsidR="00A95A26" w:rsidRPr="00A95A26" w:rsidRDefault="00A95A26" w:rsidP="00A95A26">
            <w:pPr>
              <w:widowControl/>
              <w:jc w:val="left"/>
              <w:rPr>
                <w:rFonts w:ascii="宋体" w:hAnsi="宋体" w:cs="Arial"/>
                <w:kern w:val="0"/>
                <w:sz w:val="18"/>
                <w:szCs w:val="18"/>
              </w:rPr>
            </w:pPr>
          </w:p>
        </w:tc>
        <w:tc>
          <w:tcPr>
            <w:tcW w:w="2260" w:type="dxa"/>
            <w:tcBorders>
              <w:top w:val="nil"/>
              <w:left w:val="nil"/>
              <w:bottom w:val="nil"/>
              <w:right w:val="nil"/>
            </w:tcBorders>
            <w:shd w:val="clear" w:color="auto" w:fill="auto"/>
            <w:noWrap/>
            <w:vAlign w:val="center"/>
            <w:hideMark/>
          </w:tcPr>
          <w:p w:rsidR="00A95A26" w:rsidRPr="00A95A26" w:rsidRDefault="00A95A26" w:rsidP="00A95A26">
            <w:pPr>
              <w:widowControl/>
              <w:jc w:val="left"/>
              <w:rPr>
                <w:rFonts w:ascii="宋体" w:hAnsi="宋体" w:cs="Arial"/>
                <w:kern w:val="0"/>
                <w:sz w:val="18"/>
                <w:szCs w:val="18"/>
              </w:rPr>
            </w:pPr>
          </w:p>
        </w:tc>
        <w:tc>
          <w:tcPr>
            <w:tcW w:w="4200" w:type="dxa"/>
            <w:tcBorders>
              <w:top w:val="nil"/>
              <w:left w:val="nil"/>
              <w:bottom w:val="nil"/>
              <w:right w:val="nil"/>
            </w:tcBorders>
            <w:shd w:val="clear" w:color="auto" w:fill="auto"/>
            <w:noWrap/>
            <w:vAlign w:val="center"/>
            <w:hideMark/>
          </w:tcPr>
          <w:p w:rsidR="00A95A26" w:rsidRPr="00A95A26" w:rsidRDefault="00A95A26" w:rsidP="00A95A26">
            <w:pPr>
              <w:widowControl/>
              <w:jc w:val="left"/>
              <w:rPr>
                <w:rFonts w:ascii="宋体" w:hAnsi="宋体" w:cs="Arial"/>
                <w:kern w:val="0"/>
                <w:sz w:val="18"/>
                <w:szCs w:val="18"/>
              </w:rPr>
            </w:pPr>
          </w:p>
        </w:tc>
        <w:tc>
          <w:tcPr>
            <w:tcW w:w="580" w:type="dxa"/>
            <w:tcBorders>
              <w:top w:val="nil"/>
              <w:left w:val="nil"/>
              <w:bottom w:val="nil"/>
              <w:right w:val="nil"/>
            </w:tcBorders>
            <w:shd w:val="clear" w:color="auto" w:fill="auto"/>
            <w:noWrap/>
            <w:vAlign w:val="center"/>
            <w:hideMark/>
          </w:tcPr>
          <w:p w:rsidR="00A95A26" w:rsidRPr="00A95A26" w:rsidRDefault="00A95A26" w:rsidP="00A95A26">
            <w:pPr>
              <w:widowControl/>
              <w:jc w:val="left"/>
              <w:rPr>
                <w:rFonts w:ascii="宋体" w:hAnsi="宋体" w:cs="Arial"/>
                <w:kern w:val="0"/>
                <w:sz w:val="18"/>
                <w:szCs w:val="18"/>
              </w:rPr>
            </w:pPr>
          </w:p>
        </w:tc>
        <w:tc>
          <w:tcPr>
            <w:tcW w:w="2260" w:type="dxa"/>
            <w:tcBorders>
              <w:top w:val="nil"/>
              <w:left w:val="nil"/>
              <w:bottom w:val="nil"/>
              <w:right w:val="nil"/>
            </w:tcBorders>
            <w:shd w:val="clear" w:color="auto" w:fill="auto"/>
            <w:noWrap/>
            <w:vAlign w:val="center"/>
            <w:hideMark/>
          </w:tcPr>
          <w:p w:rsidR="00A95A26" w:rsidRPr="00A95A26" w:rsidRDefault="00A95A26" w:rsidP="00A95A26">
            <w:pPr>
              <w:widowControl/>
              <w:jc w:val="right"/>
              <w:rPr>
                <w:rFonts w:ascii="宋体" w:hAnsi="宋体" w:cs="Arial"/>
                <w:kern w:val="0"/>
                <w:sz w:val="22"/>
                <w:szCs w:val="22"/>
              </w:rPr>
            </w:pPr>
            <w:r w:rsidRPr="00A95A26">
              <w:rPr>
                <w:rFonts w:ascii="宋体" w:hAnsi="宋体" w:cs="Arial" w:hint="eastAsia"/>
                <w:kern w:val="0"/>
                <w:sz w:val="22"/>
                <w:szCs w:val="22"/>
              </w:rPr>
              <w:t>财决批复01表</w:t>
            </w:r>
          </w:p>
        </w:tc>
      </w:tr>
      <w:tr w:rsidR="00A95A26" w:rsidRPr="00A95A26" w:rsidTr="00A95A26">
        <w:trPr>
          <w:trHeight w:val="270"/>
        </w:trPr>
        <w:tc>
          <w:tcPr>
            <w:tcW w:w="4200" w:type="dxa"/>
            <w:tcBorders>
              <w:top w:val="nil"/>
              <w:left w:val="nil"/>
              <w:bottom w:val="single" w:sz="4" w:space="0" w:color="808080"/>
              <w:right w:val="nil"/>
            </w:tcBorders>
            <w:shd w:val="clear" w:color="auto" w:fill="auto"/>
            <w:noWrap/>
            <w:vAlign w:val="center"/>
            <w:hideMark/>
          </w:tcPr>
          <w:p w:rsidR="00A95A26" w:rsidRPr="00A95A26" w:rsidRDefault="00A95A26" w:rsidP="00A95A26">
            <w:pPr>
              <w:widowControl/>
              <w:jc w:val="left"/>
              <w:rPr>
                <w:rFonts w:ascii="宋体" w:hAnsi="宋体" w:cs="Arial"/>
                <w:kern w:val="0"/>
                <w:sz w:val="22"/>
                <w:szCs w:val="22"/>
              </w:rPr>
            </w:pPr>
            <w:r w:rsidRPr="00A95A26">
              <w:rPr>
                <w:rFonts w:ascii="宋体" w:hAnsi="宋体" w:cs="Arial" w:hint="eastAsia"/>
                <w:kern w:val="0"/>
                <w:sz w:val="22"/>
                <w:szCs w:val="22"/>
              </w:rPr>
              <w:t>部门：广东省肺癌研究所</w:t>
            </w:r>
          </w:p>
        </w:tc>
        <w:tc>
          <w:tcPr>
            <w:tcW w:w="580" w:type="dxa"/>
            <w:tcBorders>
              <w:top w:val="nil"/>
              <w:left w:val="nil"/>
              <w:bottom w:val="single" w:sz="4" w:space="0" w:color="808080"/>
              <w:right w:val="nil"/>
            </w:tcBorders>
            <w:shd w:val="clear" w:color="auto" w:fill="auto"/>
            <w:noWrap/>
            <w:vAlign w:val="center"/>
            <w:hideMark/>
          </w:tcPr>
          <w:p w:rsidR="00A95A26" w:rsidRPr="00A95A26" w:rsidRDefault="0002721E" w:rsidP="00A95A26">
            <w:pPr>
              <w:widowControl/>
              <w:jc w:val="left"/>
              <w:rPr>
                <w:rFonts w:ascii="宋体" w:hAnsi="宋体" w:cs="Arial"/>
                <w:kern w:val="0"/>
                <w:sz w:val="18"/>
                <w:szCs w:val="18"/>
              </w:rPr>
            </w:pPr>
            <w:r>
              <w:rPr>
                <w:rFonts w:ascii="宋体" w:hAnsi="宋体" w:cs="Arial" w:hint="eastAsia"/>
                <w:kern w:val="0"/>
                <w:sz w:val="18"/>
                <w:szCs w:val="18"/>
              </w:rPr>
              <w:t xml:space="preserve"> </w:t>
            </w:r>
          </w:p>
        </w:tc>
        <w:tc>
          <w:tcPr>
            <w:tcW w:w="2260" w:type="dxa"/>
            <w:tcBorders>
              <w:top w:val="nil"/>
              <w:left w:val="nil"/>
              <w:bottom w:val="single" w:sz="4" w:space="0" w:color="808080"/>
              <w:right w:val="nil"/>
            </w:tcBorders>
            <w:shd w:val="clear" w:color="auto" w:fill="auto"/>
            <w:noWrap/>
            <w:vAlign w:val="center"/>
            <w:hideMark/>
          </w:tcPr>
          <w:p w:rsidR="00A95A26" w:rsidRPr="00A95A26" w:rsidRDefault="00A95A26" w:rsidP="00A95A26">
            <w:pPr>
              <w:widowControl/>
              <w:rPr>
                <w:rFonts w:ascii="宋体" w:hAnsi="宋体" w:cs="Arial"/>
                <w:kern w:val="0"/>
                <w:sz w:val="24"/>
              </w:rPr>
            </w:pPr>
            <w:r w:rsidRPr="00A95A26">
              <w:rPr>
                <w:rFonts w:ascii="宋体" w:hAnsi="宋体" w:cs="Arial" w:hint="eastAsia"/>
                <w:kern w:val="0"/>
                <w:sz w:val="24"/>
              </w:rPr>
              <w:t>2019年度</w:t>
            </w:r>
          </w:p>
        </w:tc>
        <w:tc>
          <w:tcPr>
            <w:tcW w:w="4200" w:type="dxa"/>
            <w:tcBorders>
              <w:top w:val="nil"/>
              <w:left w:val="nil"/>
              <w:bottom w:val="single" w:sz="4" w:space="0" w:color="808080"/>
              <w:right w:val="nil"/>
            </w:tcBorders>
            <w:shd w:val="clear" w:color="auto" w:fill="auto"/>
            <w:noWrap/>
            <w:vAlign w:val="center"/>
            <w:hideMark/>
          </w:tcPr>
          <w:p w:rsidR="00A95A26" w:rsidRPr="00A95A26" w:rsidRDefault="0002721E" w:rsidP="00A95A26">
            <w:pPr>
              <w:widowControl/>
              <w:jc w:val="left"/>
              <w:rPr>
                <w:rFonts w:ascii="宋体" w:hAnsi="宋体" w:cs="Arial"/>
                <w:kern w:val="0"/>
                <w:sz w:val="18"/>
                <w:szCs w:val="18"/>
              </w:rPr>
            </w:pPr>
            <w:r>
              <w:rPr>
                <w:rFonts w:ascii="宋体" w:hAnsi="宋体" w:cs="Arial" w:hint="eastAsia"/>
                <w:kern w:val="0"/>
                <w:sz w:val="18"/>
                <w:szCs w:val="18"/>
              </w:rPr>
              <w:t xml:space="preserve"> </w:t>
            </w:r>
          </w:p>
        </w:tc>
        <w:tc>
          <w:tcPr>
            <w:tcW w:w="580" w:type="dxa"/>
            <w:tcBorders>
              <w:top w:val="nil"/>
              <w:left w:val="nil"/>
              <w:bottom w:val="single" w:sz="4" w:space="0" w:color="808080"/>
              <w:right w:val="nil"/>
            </w:tcBorders>
            <w:shd w:val="clear" w:color="auto" w:fill="auto"/>
            <w:noWrap/>
            <w:vAlign w:val="center"/>
            <w:hideMark/>
          </w:tcPr>
          <w:p w:rsidR="00A95A26" w:rsidRPr="00A95A26" w:rsidRDefault="0002721E" w:rsidP="00A95A26">
            <w:pPr>
              <w:widowControl/>
              <w:jc w:val="left"/>
              <w:rPr>
                <w:rFonts w:ascii="宋体" w:hAnsi="宋体" w:cs="Arial"/>
                <w:kern w:val="0"/>
                <w:sz w:val="18"/>
                <w:szCs w:val="18"/>
              </w:rPr>
            </w:pPr>
            <w:r>
              <w:rPr>
                <w:rFonts w:ascii="宋体" w:hAnsi="宋体" w:cs="Arial" w:hint="eastAsia"/>
                <w:kern w:val="0"/>
                <w:sz w:val="18"/>
                <w:szCs w:val="18"/>
              </w:rPr>
              <w:t xml:space="preserve"> </w:t>
            </w:r>
          </w:p>
        </w:tc>
        <w:tc>
          <w:tcPr>
            <w:tcW w:w="2260" w:type="dxa"/>
            <w:tcBorders>
              <w:top w:val="nil"/>
              <w:left w:val="nil"/>
              <w:bottom w:val="single" w:sz="4" w:space="0" w:color="808080"/>
              <w:right w:val="nil"/>
            </w:tcBorders>
            <w:shd w:val="clear" w:color="auto" w:fill="auto"/>
            <w:noWrap/>
            <w:vAlign w:val="center"/>
            <w:hideMark/>
          </w:tcPr>
          <w:p w:rsidR="00A95A26" w:rsidRPr="00A95A26" w:rsidRDefault="00A95A26" w:rsidP="00A95A26">
            <w:pPr>
              <w:widowControl/>
              <w:jc w:val="right"/>
              <w:rPr>
                <w:rFonts w:ascii="宋体" w:hAnsi="宋体" w:cs="Arial"/>
                <w:kern w:val="0"/>
                <w:sz w:val="22"/>
                <w:szCs w:val="22"/>
              </w:rPr>
            </w:pPr>
            <w:r w:rsidRPr="00A95A26">
              <w:rPr>
                <w:rFonts w:ascii="宋体" w:hAnsi="宋体" w:cs="Arial" w:hint="eastAsia"/>
                <w:kern w:val="0"/>
                <w:sz w:val="22"/>
                <w:szCs w:val="22"/>
              </w:rPr>
              <w:t>金额单位：</w:t>
            </w:r>
            <w:r w:rsidR="000A3C78">
              <w:rPr>
                <w:rFonts w:ascii="宋体" w:hAnsi="宋体" w:cs="Arial" w:hint="eastAsia"/>
                <w:kern w:val="0"/>
                <w:sz w:val="22"/>
                <w:szCs w:val="22"/>
              </w:rPr>
              <w:t>万</w:t>
            </w:r>
            <w:r w:rsidRPr="00A95A26">
              <w:rPr>
                <w:rFonts w:ascii="宋体" w:hAnsi="宋体" w:cs="Arial" w:hint="eastAsia"/>
                <w:kern w:val="0"/>
                <w:sz w:val="22"/>
                <w:szCs w:val="22"/>
              </w:rPr>
              <w:t>元</w:t>
            </w:r>
          </w:p>
        </w:tc>
      </w:tr>
      <w:tr w:rsidR="00A95A26" w:rsidRPr="00A95A26" w:rsidTr="00A95A26">
        <w:trPr>
          <w:trHeight w:val="300"/>
        </w:trPr>
        <w:tc>
          <w:tcPr>
            <w:tcW w:w="704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A95A26" w:rsidRPr="00A95A26" w:rsidRDefault="00A95A26" w:rsidP="00A95A26">
            <w:pPr>
              <w:widowControl/>
              <w:jc w:val="left"/>
              <w:rPr>
                <w:rFonts w:ascii="宋体" w:hAnsi="宋体" w:cs="Arial"/>
                <w:kern w:val="0"/>
                <w:sz w:val="20"/>
                <w:szCs w:val="20"/>
              </w:rPr>
            </w:pPr>
            <w:r w:rsidRPr="00A95A26">
              <w:rPr>
                <w:rFonts w:ascii="宋体" w:hAnsi="宋体" w:cs="Arial" w:hint="eastAsia"/>
                <w:kern w:val="0"/>
                <w:sz w:val="20"/>
                <w:szCs w:val="20"/>
              </w:rPr>
              <w:t>收入</w:t>
            </w:r>
          </w:p>
        </w:tc>
        <w:tc>
          <w:tcPr>
            <w:tcW w:w="7040" w:type="dxa"/>
            <w:gridSpan w:val="3"/>
            <w:tcBorders>
              <w:top w:val="nil"/>
              <w:left w:val="nil"/>
              <w:bottom w:val="single" w:sz="4" w:space="0" w:color="000000"/>
              <w:right w:val="single" w:sz="4" w:space="0" w:color="000000"/>
            </w:tcBorders>
            <w:shd w:val="clear" w:color="auto" w:fill="auto"/>
            <w:noWrap/>
            <w:vAlign w:val="center"/>
            <w:hideMark/>
          </w:tcPr>
          <w:p w:rsidR="00A95A26" w:rsidRPr="00A95A26" w:rsidRDefault="00A95A26" w:rsidP="00A95A26">
            <w:pPr>
              <w:widowControl/>
              <w:jc w:val="left"/>
              <w:rPr>
                <w:rFonts w:ascii="宋体" w:hAnsi="宋体" w:cs="Arial"/>
                <w:kern w:val="0"/>
                <w:sz w:val="20"/>
                <w:szCs w:val="20"/>
              </w:rPr>
            </w:pPr>
            <w:r w:rsidRPr="00A95A26">
              <w:rPr>
                <w:rFonts w:ascii="宋体" w:hAnsi="宋体" w:cs="Arial" w:hint="eastAsia"/>
                <w:kern w:val="0"/>
                <w:sz w:val="20"/>
                <w:szCs w:val="20"/>
              </w:rPr>
              <w:t>支出</w:t>
            </w:r>
          </w:p>
        </w:tc>
      </w:tr>
      <w:tr w:rsidR="00A95A26" w:rsidRPr="00A95A26" w:rsidTr="00A95A26">
        <w:trPr>
          <w:trHeight w:val="300"/>
        </w:trPr>
        <w:tc>
          <w:tcPr>
            <w:tcW w:w="4200" w:type="dxa"/>
            <w:tcBorders>
              <w:top w:val="nil"/>
              <w:left w:val="single" w:sz="4" w:space="0" w:color="000000"/>
              <w:bottom w:val="single" w:sz="4" w:space="0" w:color="000000"/>
              <w:right w:val="single" w:sz="4" w:space="0" w:color="000000"/>
            </w:tcBorders>
            <w:shd w:val="clear" w:color="auto" w:fill="auto"/>
            <w:noWrap/>
            <w:vAlign w:val="center"/>
            <w:hideMark/>
          </w:tcPr>
          <w:p w:rsidR="00A95A26" w:rsidRPr="00A95A26" w:rsidRDefault="00A95A26" w:rsidP="00A95A26">
            <w:pPr>
              <w:widowControl/>
              <w:jc w:val="left"/>
              <w:rPr>
                <w:rFonts w:ascii="宋体" w:hAnsi="宋体" w:cs="Arial"/>
                <w:kern w:val="0"/>
                <w:sz w:val="20"/>
                <w:szCs w:val="20"/>
              </w:rPr>
            </w:pPr>
            <w:r w:rsidRPr="00A95A26">
              <w:rPr>
                <w:rFonts w:ascii="宋体" w:hAnsi="宋体" w:cs="Arial" w:hint="eastAsia"/>
                <w:kern w:val="0"/>
                <w:sz w:val="20"/>
                <w:szCs w:val="20"/>
              </w:rPr>
              <w:t>项目</w:t>
            </w:r>
          </w:p>
        </w:tc>
        <w:tc>
          <w:tcPr>
            <w:tcW w:w="580" w:type="dxa"/>
            <w:tcBorders>
              <w:top w:val="nil"/>
              <w:left w:val="nil"/>
              <w:bottom w:val="single" w:sz="4" w:space="0" w:color="000000"/>
              <w:right w:val="single" w:sz="4" w:space="0" w:color="000000"/>
            </w:tcBorders>
            <w:shd w:val="clear" w:color="auto" w:fill="auto"/>
            <w:noWrap/>
            <w:vAlign w:val="center"/>
            <w:hideMark/>
          </w:tcPr>
          <w:p w:rsidR="00A95A26" w:rsidRPr="00A95A26" w:rsidRDefault="00A95A26" w:rsidP="00A95A26">
            <w:pPr>
              <w:widowControl/>
              <w:rPr>
                <w:rFonts w:ascii="宋体" w:hAnsi="宋体" w:cs="Arial"/>
                <w:kern w:val="0"/>
                <w:sz w:val="20"/>
                <w:szCs w:val="20"/>
              </w:rPr>
            </w:pPr>
            <w:r w:rsidRPr="00A95A26">
              <w:rPr>
                <w:rFonts w:ascii="宋体" w:hAnsi="宋体" w:cs="Arial" w:hint="eastAsia"/>
                <w:kern w:val="0"/>
                <w:sz w:val="20"/>
                <w:szCs w:val="20"/>
              </w:rPr>
              <w:t>行次</w:t>
            </w:r>
          </w:p>
        </w:tc>
        <w:tc>
          <w:tcPr>
            <w:tcW w:w="2260" w:type="dxa"/>
            <w:tcBorders>
              <w:top w:val="nil"/>
              <w:left w:val="nil"/>
              <w:bottom w:val="single" w:sz="4" w:space="0" w:color="000000"/>
              <w:right w:val="single" w:sz="4" w:space="0" w:color="000000"/>
            </w:tcBorders>
            <w:shd w:val="clear" w:color="auto" w:fill="auto"/>
            <w:noWrap/>
            <w:vAlign w:val="center"/>
            <w:hideMark/>
          </w:tcPr>
          <w:p w:rsidR="00A95A26" w:rsidRPr="00A95A26" w:rsidRDefault="00A95A26" w:rsidP="00A95A26">
            <w:pPr>
              <w:widowControl/>
              <w:rPr>
                <w:rFonts w:ascii="宋体" w:hAnsi="宋体" w:cs="Arial"/>
                <w:kern w:val="0"/>
                <w:sz w:val="20"/>
                <w:szCs w:val="20"/>
              </w:rPr>
            </w:pPr>
            <w:r w:rsidRPr="00A95A26">
              <w:rPr>
                <w:rFonts w:ascii="宋体" w:hAnsi="宋体" w:cs="Arial" w:hint="eastAsia"/>
                <w:kern w:val="0"/>
                <w:sz w:val="20"/>
                <w:szCs w:val="20"/>
              </w:rPr>
              <w:t>金额</w:t>
            </w:r>
          </w:p>
        </w:tc>
        <w:tc>
          <w:tcPr>
            <w:tcW w:w="4200" w:type="dxa"/>
            <w:tcBorders>
              <w:top w:val="nil"/>
              <w:left w:val="nil"/>
              <w:bottom w:val="single" w:sz="4" w:space="0" w:color="000000"/>
              <w:right w:val="single" w:sz="4" w:space="0" w:color="000000"/>
            </w:tcBorders>
            <w:shd w:val="clear" w:color="auto" w:fill="auto"/>
            <w:noWrap/>
            <w:vAlign w:val="center"/>
            <w:hideMark/>
          </w:tcPr>
          <w:p w:rsidR="00A95A26" w:rsidRPr="00A95A26" w:rsidRDefault="00A95A26" w:rsidP="00A95A26">
            <w:pPr>
              <w:widowControl/>
              <w:jc w:val="left"/>
              <w:rPr>
                <w:rFonts w:ascii="宋体" w:hAnsi="宋体" w:cs="Arial"/>
                <w:kern w:val="0"/>
                <w:sz w:val="20"/>
                <w:szCs w:val="20"/>
              </w:rPr>
            </w:pPr>
            <w:r w:rsidRPr="00A95A26">
              <w:rPr>
                <w:rFonts w:ascii="宋体" w:hAnsi="宋体" w:cs="Arial" w:hint="eastAsia"/>
                <w:kern w:val="0"/>
                <w:sz w:val="20"/>
                <w:szCs w:val="20"/>
              </w:rPr>
              <w:t>项目</w:t>
            </w:r>
          </w:p>
        </w:tc>
        <w:tc>
          <w:tcPr>
            <w:tcW w:w="580" w:type="dxa"/>
            <w:tcBorders>
              <w:top w:val="nil"/>
              <w:left w:val="nil"/>
              <w:bottom w:val="single" w:sz="4" w:space="0" w:color="000000"/>
              <w:right w:val="single" w:sz="4" w:space="0" w:color="000000"/>
            </w:tcBorders>
            <w:shd w:val="clear" w:color="auto" w:fill="auto"/>
            <w:noWrap/>
            <w:vAlign w:val="center"/>
            <w:hideMark/>
          </w:tcPr>
          <w:p w:rsidR="00A95A26" w:rsidRPr="00A95A26" w:rsidRDefault="00A95A26" w:rsidP="00A95A26">
            <w:pPr>
              <w:widowControl/>
              <w:rPr>
                <w:rFonts w:ascii="宋体" w:hAnsi="宋体" w:cs="Arial"/>
                <w:kern w:val="0"/>
                <w:sz w:val="20"/>
                <w:szCs w:val="20"/>
              </w:rPr>
            </w:pPr>
            <w:r w:rsidRPr="00A95A26">
              <w:rPr>
                <w:rFonts w:ascii="宋体" w:hAnsi="宋体" w:cs="Arial" w:hint="eastAsia"/>
                <w:kern w:val="0"/>
                <w:sz w:val="20"/>
                <w:szCs w:val="20"/>
              </w:rPr>
              <w:t>行次</w:t>
            </w:r>
          </w:p>
        </w:tc>
        <w:tc>
          <w:tcPr>
            <w:tcW w:w="2260" w:type="dxa"/>
            <w:tcBorders>
              <w:top w:val="nil"/>
              <w:left w:val="nil"/>
              <w:bottom w:val="single" w:sz="4" w:space="0" w:color="000000"/>
              <w:right w:val="single" w:sz="4" w:space="0" w:color="000000"/>
            </w:tcBorders>
            <w:shd w:val="clear" w:color="auto" w:fill="auto"/>
            <w:noWrap/>
            <w:vAlign w:val="center"/>
            <w:hideMark/>
          </w:tcPr>
          <w:p w:rsidR="00A95A26" w:rsidRPr="00A95A26" w:rsidRDefault="00A95A26" w:rsidP="00A95A26">
            <w:pPr>
              <w:widowControl/>
              <w:rPr>
                <w:rFonts w:ascii="宋体" w:hAnsi="宋体" w:cs="Arial"/>
                <w:kern w:val="0"/>
                <w:sz w:val="20"/>
                <w:szCs w:val="20"/>
              </w:rPr>
            </w:pPr>
            <w:r w:rsidRPr="00A95A26">
              <w:rPr>
                <w:rFonts w:ascii="宋体" w:hAnsi="宋体" w:cs="Arial" w:hint="eastAsia"/>
                <w:kern w:val="0"/>
                <w:sz w:val="20"/>
                <w:szCs w:val="20"/>
              </w:rPr>
              <w:t>金额</w:t>
            </w:r>
          </w:p>
        </w:tc>
      </w:tr>
      <w:tr w:rsidR="00A95A26" w:rsidRPr="00A95A26" w:rsidTr="00A95A26">
        <w:trPr>
          <w:trHeight w:val="300"/>
        </w:trPr>
        <w:tc>
          <w:tcPr>
            <w:tcW w:w="4200" w:type="dxa"/>
            <w:tcBorders>
              <w:top w:val="nil"/>
              <w:left w:val="single" w:sz="4" w:space="0" w:color="000000"/>
              <w:bottom w:val="single" w:sz="4" w:space="0" w:color="000000"/>
              <w:right w:val="single" w:sz="4" w:space="0" w:color="000000"/>
            </w:tcBorders>
            <w:shd w:val="clear" w:color="auto" w:fill="auto"/>
            <w:noWrap/>
            <w:vAlign w:val="center"/>
            <w:hideMark/>
          </w:tcPr>
          <w:p w:rsidR="00A95A26" w:rsidRPr="00A95A26" w:rsidRDefault="00A95A26" w:rsidP="00A95A26">
            <w:pPr>
              <w:widowControl/>
              <w:jc w:val="left"/>
              <w:rPr>
                <w:rFonts w:ascii="宋体" w:hAnsi="宋体" w:cs="Arial"/>
                <w:kern w:val="0"/>
                <w:sz w:val="20"/>
                <w:szCs w:val="20"/>
              </w:rPr>
            </w:pPr>
            <w:r w:rsidRPr="00A95A26">
              <w:rPr>
                <w:rFonts w:ascii="宋体" w:hAnsi="宋体" w:cs="Arial" w:hint="eastAsia"/>
                <w:kern w:val="0"/>
                <w:sz w:val="20"/>
                <w:szCs w:val="20"/>
              </w:rPr>
              <w:t>栏次</w:t>
            </w:r>
          </w:p>
        </w:tc>
        <w:tc>
          <w:tcPr>
            <w:tcW w:w="580" w:type="dxa"/>
            <w:tcBorders>
              <w:top w:val="nil"/>
              <w:left w:val="nil"/>
              <w:bottom w:val="single" w:sz="4" w:space="0" w:color="000000"/>
              <w:right w:val="single" w:sz="4" w:space="0" w:color="000000"/>
            </w:tcBorders>
            <w:shd w:val="clear" w:color="auto" w:fill="auto"/>
            <w:noWrap/>
            <w:vAlign w:val="center"/>
            <w:hideMark/>
          </w:tcPr>
          <w:p w:rsidR="00A95A26" w:rsidRPr="00A95A26" w:rsidRDefault="0002721E" w:rsidP="00A95A26">
            <w:pPr>
              <w:widowControl/>
              <w:rPr>
                <w:rFonts w:ascii="宋体" w:hAnsi="宋体" w:cs="Arial"/>
                <w:kern w:val="0"/>
                <w:sz w:val="20"/>
                <w:szCs w:val="20"/>
              </w:rPr>
            </w:pPr>
            <w:r>
              <w:rPr>
                <w:rFonts w:ascii="宋体" w:hAnsi="宋体" w:cs="Arial" w:hint="eastAsia"/>
                <w:kern w:val="0"/>
                <w:sz w:val="20"/>
                <w:szCs w:val="20"/>
              </w:rPr>
              <w:t xml:space="preserve"> </w:t>
            </w:r>
          </w:p>
        </w:tc>
        <w:tc>
          <w:tcPr>
            <w:tcW w:w="2260" w:type="dxa"/>
            <w:tcBorders>
              <w:top w:val="nil"/>
              <w:left w:val="nil"/>
              <w:bottom w:val="single" w:sz="4" w:space="0" w:color="000000"/>
              <w:right w:val="single" w:sz="4" w:space="0" w:color="000000"/>
            </w:tcBorders>
            <w:shd w:val="clear" w:color="auto" w:fill="auto"/>
            <w:noWrap/>
            <w:vAlign w:val="center"/>
            <w:hideMark/>
          </w:tcPr>
          <w:p w:rsidR="00A95A26" w:rsidRPr="00A95A26" w:rsidRDefault="00A95A26" w:rsidP="00A95A26">
            <w:pPr>
              <w:widowControl/>
              <w:rPr>
                <w:rFonts w:ascii="宋体" w:hAnsi="宋体" w:cs="Arial"/>
                <w:kern w:val="0"/>
                <w:sz w:val="20"/>
                <w:szCs w:val="20"/>
              </w:rPr>
            </w:pPr>
            <w:r w:rsidRPr="00A95A26">
              <w:rPr>
                <w:rFonts w:ascii="宋体" w:hAnsi="宋体" w:cs="Arial" w:hint="eastAsia"/>
                <w:kern w:val="0"/>
                <w:sz w:val="20"/>
                <w:szCs w:val="20"/>
              </w:rPr>
              <w:t>1</w:t>
            </w:r>
          </w:p>
        </w:tc>
        <w:tc>
          <w:tcPr>
            <w:tcW w:w="4200" w:type="dxa"/>
            <w:tcBorders>
              <w:top w:val="nil"/>
              <w:left w:val="nil"/>
              <w:bottom w:val="single" w:sz="4" w:space="0" w:color="000000"/>
              <w:right w:val="single" w:sz="4" w:space="0" w:color="000000"/>
            </w:tcBorders>
            <w:shd w:val="clear" w:color="auto" w:fill="auto"/>
            <w:noWrap/>
            <w:vAlign w:val="center"/>
            <w:hideMark/>
          </w:tcPr>
          <w:p w:rsidR="00A95A26" w:rsidRPr="00A95A26" w:rsidRDefault="00A95A26" w:rsidP="00A95A26">
            <w:pPr>
              <w:widowControl/>
              <w:jc w:val="left"/>
              <w:rPr>
                <w:rFonts w:ascii="宋体" w:hAnsi="宋体" w:cs="Arial"/>
                <w:kern w:val="0"/>
                <w:sz w:val="20"/>
                <w:szCs w:val="20"/>
              </w:rPr>
            </w:pPr>
            <w:r w:rsidRPr="00A95A26">
              <w:rPr>
                <w:rFonts w:ascii="宋体" w:hAnsi="宋体" w:cs="Arial" w:hint="eastAsia"/>
                <w:kern w:val="0"/>
                <w:sz w:val="20"/>
                <w:szCs w:val="20"/>
              </w:rPr>
              <w:t>栏次</w:t>
            </w:r>
          </w:p>
        </w:tc>
        <w:tc>
          <w:tcPr>
            <w:tcW w:w="580" w:type="dxa"/>
            <w:tcBorders>
              <w:top w:val="nil"/>
              <w:left w:val="nil"/>
              <w:bottom w:val="single" w:sz="4" w:space="0" w:color="000000"/>
              <w:right w:val="single" w:sz="4" w:space="0" w:color="000000"/>
            </w:tcBorders>
            <w:shd w:val="clear" w:color="auto" w:fill="auto"/>
            <w:noWrap/>
            <w:vAlign w:val="center"/>
            <w:hideMark/>
          </w:tcPr>
          <w:p w:rsidR="00A95A26" w:rsidRPr="00A95A26" w:rsidRDefault="0002721E" w:rsidP="00A95A26">
            <w:pPr>
              <w:widowControl/>
              <w:rPr>
                <w:rFonts w:ascii="宋体" w:hAnsi="宋体" w:cs="Arial"/>
                <w:kern w:val="0"/>
                <w:sz w:val="20"/>
                <w:szCs w:val="20"/>
              </w:rPr>
            </w:pPr>
            <w:r>
              <w:rPr>
                <w:rFonts w:ascii="宋体" w:hAnsi="宋体" w:cs="Arial" w:hint="eastAsia"/>
                <w:kern w:val="0"/>
                <w:sz w:val="20"/>
                <w:szCs w:val="20"/>
              </w:rPr>
              <w:t xml:space="preserve"> </w:t>
            </w:r>
          </w:p>
        </w:tc>
        <w:tc>
          <w:tcPr>
            <w:tcW w:w="2260" w:type="dxa"/>
            <w:tcBorders>
              <w:top w:val="nil"/>
              <w:left w:val="nil"/>
              <w:bottom w:val="single" w:sz="4" w:space="0" w:color="000000"/>
              <w:right w:val="single" w:sz="4" w:space="0" w:color="000000"/>
            </w:tcBorders>
            <w:shd w:val="clear" w:color="auto" w:fill="auto"/>
            <w:noWrap/>
            <w:vAlign w:val="center"/>
            <w:hideMark/>
          </w:tcPr>
          <w:p w:rsidR="00A95A26" w:rsidRPr="00A95A26" w:rsidRDefault="00A95A26" w:rsidP="00A95A26">
            <w:pPr>
              <w:widowControl/>
              <w:rPr>
                <w:rFonts w:ascii="宋体" w:hAnsi="宋体" w:cs="Arial"/>
                <w:kern w:val="0"/>
                <w:sz w:val="20"/>
                <w:szCs w:val="20"/>
              </w:rPr>
            </w:pPr>
            <w:r w:rsidRPr="00A95A26">
              <w:rPr>
                <w:rFonts w:ascii="宋体" w:hAnsi="宋体" w:cs="Arial" w:hint="eastAsia"/>
                <w:kern w:val="0"/>
                <w:sz w:val="20"/>
                <w:szCs w:val="20"/>
              </w:rPr>
              <w:t>2</w:t>
            </w:r>
          </w:p>
        </w:tc>
      </w:tr>
      <w:tr w:rsidR="00A95A26" w:rsidRPr="00A95A26" w:rsidTr="00A95A26">
        <w:trPr>
          <w:trHeight w:val="300"/>
        </w:trPr>
        <w:tc>
          <w:tcPr>
            <w:tcW w:w="4200" w:type="dxa"/>
            <w:tcBorders>
              <w:top w:val="nil"/>
              <w:left w:val="single" w:sz="4" w:space="0" w:color="000000"/>
              <w:bottom w:val="single" w:sz="4" w:space="0" w:color="000000"/>
              <w:right w:val="single" w:sz="4" w:space="0" w:color="000000"/>
            </w:tcBorders>
            <w:shd w:val="clear" w:color="auto" w:fill="auto"/>
            <w:noWrap/>
            <w:vAlign w:val="center"/>
            <w:hideMark/>
          </w:tcPr>
          <w:p w:rsidR="00A95A26" w:rsidRPr="00A95A26" w:rsidRDefault="00A95A26" w:rsidP="00A95A26">
            <w:pPr>
              <w:widowControl/>
              <w:jc w:val="left"/>
              <w:rPr>
                <w:rFonts w:ascii="宋体" w:hAnsi="宋体" w:cs="Arial"/>
                <w:kern w:val="0"/>
                <w:sz w:val="20"/>
                <w:szCs w:val="20"/>
              </w:rPr>
            </w:pPr>
            <w:r w:rsidRPr="00A95A26">
              <w:rPr>
                <w:rFonts w:ascii="宋体" w:hAnsi="宋体" w:cs="Arial" w:hint="eastAsia"/>
                <w:kern w:val="0"/>
                <w:sz w:val="20"/>
                <w:szCs w:val="20"/>
              </w:rPr>
              <w:t>一、一般公共预算财政拨款收入</w:t>
            </w:r>
          </w:p>
        </w:tc>
        <w:tc>
          <w:tcPr>
            <w:tcW w:w="580" w:type="dxa"/>
            <w:tcBorders>
              <w:top w:val="nil"/>
              <w:left w:val="nil"/>
              <w:bottom w:val="single" w:sz="4" w:space="0" w:color="000000"/>
              <w:right w:val="single" w:sz="4" w:space="0" w:color="000000"/>
            </w:tcBorders>
            <w:shd w:val="clear" w:color="auto" w:fill="auto"/>
            <w:noWrap/>
            <w:vAlign w:val="center"/>
            <w:hideMark/>
          </w:tcPr>
          <w:p w:rsidR="00A95A26" w:rsidRPr="00A95A26" w:rsidRDefault="00A95A26" w:rsidP="00A95A26">
            <w:pPr>
              <w:widowControl/>
              <w:rPr>
                <w:rFonts w:ascii="宋体" w:hAnsi="宋体" w:cs="Arial"/>
                <w:kern w:val="0"/>
                <w:sz w:val="20"/>
                <w:szCs w:val="20"/>
              </w:rPr>
            </w:pPr>
            <w:r w:rsidRPr="00A95A26">
              <w:rPr>
                <w:rFonts w:ascii="宋体" w:hAnsi="宋体" w:cs="Arial" w:hint="eastAsia"/>
                <w:kern w:val="0"/>
                <w:sz w:val="20"/>
                <w:szCs w:val="20"/>
              </w:rPr>
              <w:t>1</w:t>
            </w:r>
          </w:p>
        </w:tc>
        <w:tc>
          <w:tcPr>
            <w:tcW w:w="2260" w:type="dxa"/>
            <w:tcBorders>
              <w:top w:val="nil"/>
              <w:left w:val="nil"/>
              <w:bottom w:val="single" w:sz="4" w:space="0" w:color="000000"/>
              <w:right w:val="single" w:sz="4" w:space="0" w:color="000000"/>
            </w:tcBorders>
            <w:shd w:val="clear" w:color="auto" w:fill="auto"/>
            <w:noWrap/>
            <w:vAlign w:val="center"/>
            <w:hideMark/>
          </w:tcPr>
          <w:p w:rsidR="00A95A26" w:rsidRPr="00A95A26" w:rsidRDefault="000A3C78" w:rsidP="00A95A26">
            <w:pPr>
              <w:widowControl/>
              <w:jc w:val="right"/>
              <w:rPr>
                <w:rFonts w:ascii="宋体" w:hAnsi="宋体" w:cs="Arial"/>
                <w:kern w:val="0"/>
                <w:sz w:val="20"/>
                <w:szCs w:val="20"/>
              </w:rPr>
            </w:pPr>
            <w:r>
              <w:rPr>
                <w:rFonts w:ascii="宋体" w:hAnsi="宋体" w:cs="Arial" w:hint="eastAsia"/>
                <w:kern w:val="0"/>
                <w:sz w:val="20"/>
                <w:szCs w:val="20"/>
              </w:rPr>
              <w:t>326.62</w:t>
            </w:r>
          </w:p>
        </w:tc>
        <w:tc>
          <w:tcPr>
            <w:tcW w:w="4200" w:type="dxa"/>
            <w:tcBorders>
              <w:top w:val="nil"/>
              <w:left w:val="nil"/>
              <w:bottom w:val="single" w:sz="4" w:space="0" w:color="000000"/>
              <w:right w:val="single" w:sz="4" w:space="0" w:color="000000"/>
            </w:tcBorders>
            <w:shd w:val="clear" w:color="auto" w:fill="auto"/>
            <w:noWrap/>
            <w:vAlign w:val="center"/>
            <w:hideMark/>
          </w:tcPr>
          <w:p w:rsidR="00A95A26" w:rsidRPr="00A95A26" w:rsidRDefault="00A95A26" w:rsidP="00A95A26">
            <w:pPr>
              <w:widowControl/>
              <w:jc w:val="left"/>
              <w:rPr>
                <w:rFonts w:ascii="宋体" w:hAnsi="宋体" w:cs="Arial"/>
                <w:kern w:val="0"/>
                <w:sz w:val="20"/>
                <w:szCs w:val="20"/>
              </w:rPr>
            </w:pPr>
            <w:r w:rsidRPr="00A95A26">
              <w:rPr>
                <w:rFonts w:ascii="宋体" w:hAnsi="宋体" w:cs="Arial" w:hint="eastAsia"/>
                <w:kern w:val="0"/>
                <w:sz w:val="20"/>
                <w:szCs w:val="20"/>
              </w:rPr>
              <w:t>一、一般公共服务支出</w:t>
            </w:r>
          </w:p>
        </w:tc>
        <w:tc>
          <w:tcPr>
            <w:tcW w:w="580" w:type="dxa"/>
            <w:tcBorders>
              <w:top w:val="nil"/>
              <w:left w:val="nil"/>
              <w:bottom w:val="single" w:sz="4" w:space="0" w:color="000000"/>
              <w:right w:val="single" w:sz="4" w:space="0" w:color="000000"/>
            </w:tcBorders>
            <w:shd w:val="clear" w:color="auto" w:fill="auto"/>
            <w:noWrap/>
            <w:vAlign w:val="center"/>
            <w:hideMark/>
          </w:tcPr>
          <w:p w:rsidR="00A95A26" w:rsidRPr="00A95A26" w:rsidRDefault="00A95A26" w:rsidP="00A95A26">
            <w:pPr>
              <w:widowControl/>
              <w:rPr>
                <w:rFonts w:ascii="宋体" w:hAnsi="宋体" w:cs="Arial"/>
                <w:kern w:val="0"/>
                <w:sz w:val="20"/>
                <w:szCs w:val="20"/>
              </w:rPr>
            </w:pPr>
            <w:r w:rsidRPr="00A95A26">
              <w:rPr>
                <w:rFonts w:ascii="宋体" w:hAnsi="宋体" w:cs="Arial" w:hint="eastAsia"/>
                <w:kern w:val="0"/>
                <w:sz w:val="20"/>
                <w:szCs w:val="20"/>
              </w:rPr>
              <w:t>29</w:t>
            </w:r>
          </w:p>
        </w:tc>
        <w:tc>
          <w:tcPr>
            <w:tcW w:w="2260" w:type="dxa"/>
            <w:tcBorders>
              <w:top w:val="nil"/>
              <w:left w:val="nil"/>
              <w:bottom w:val="single" w:sz="4" w:space="0" w:color="000000"/>
              <w:right w:val="single" w:sz="4" w:space="0" w:color="000000"/>
            </w:tcBorders>
            <w:shd w:val="clear" w:color="auto" w:fill="auto"/>
            <w:noWrap/>
            <w:vAlign w:val="center"/>
            <w:hideMark/>
          </w:tcPr>
          <w:p w:rsidR="00A95A26" w:rsidRPr="00A95A26" w:rsidRDefault="00A95A26" w:rsidP="00A95A26">
            <w:pPr>
              <w:widowControl/>
              <w:jc w:val="right"/>
              <w:rPr>
                <w:rFonts w:ascii="宋体" w:hAnsi="宋体" w:cs="Arial"/>
                <w:kern w:val="0"/>
                <w:sz w:val="20"/>
                <w:szCs w:val="20"/>
              </w:rPr>
            </w:pPr>
            <w:r w:rsidRPr="00A95A26">
              <w:rPr>
                <w:rFonts w:ascii="宋体" w:hAnsi="宋体" w:cs="Arial" w:hint="eastAsia"/>
                <w:kern w:val="0"/>
                <w:sz w:val="20"/>
                <w:szCs w:val="20"/>
              </w:rPr>
              <w:t>0.00</w:t>
            </w:r>
          </w:p>
        </w:tc>
      </w:tr>
      <w:tr w:rsidR="00A95A26" w:rsidRPr="00A95A26" w:rsidTr="00A95A26">
        <w:trPr>
          <w:trHeight w:val="300"/>
        </w:trPr>
        <w:tc>
          <w:tcPr>
            <w:tcW w:w="4200" w:type="dxa"/>
            <w:tcBorders>
              <w:top w:val="nil"/>
              <w:left w:val="single" w:sz="4" w:space="0" w:color="000000"/>
              <w:bottom w:val="single" w:sz="4" w:space="0" w:color="000000"/>
              <w:right w:val="single" w:sz="4" w:space="0" w:color="000000"/>
            </w:tcBorders>
            <w:shd w:val="clear" w:color="auto" w:fill="auto"/>
            <w:noWrap/>
            <w:vAlign w:val="center"/>
            <w:hideMark/>
          </w:tcPr>
          <w:p w:rsidR="00A95A26" w:rsidRPr="00A95A26" w:rsidRDefault="00A95A26" w:rsidP="00A95A26">
            <w:pPr>
              <w:widowControl/>
              <w:jc w:val="left"/>
              <w:rPr>
                <w:rFonts w:ascii="宋体" w:hAnsi="宋体" w:cs="Arial"/>
                <w:kern w:val="0"/>
                <w:sz w:val="20"/>
                <w:szCs w:val="20"/>
              </w:rPr>
            </w:pPr>
            <w:r w:rsidRPr="00A95A26">
              <w:rPr>
                <w:rFonts w:ascii="宋体" w:hAnsi="宋体" w:cs="Arial" w:hint="eastAsia"/>
                <w:kern w:val="0"/>
                <w:sz w:val="20"/>
                <w:szCs w:val="20"/>
              </w:rPr>
              <w:t>二、政府性基金预算财政拨款收入</w:t>
            </w:r>
          </w:p>
        </w:tc>
        <w:tc>
          <w:tcPr>
            <w:tcW w:w="580" w:type="dxa"/>
            <w:tcBorders>
              <w:top w:val="nil"/>
              <w:left w:val="nil"/>
              <w:bottom w:val="single" w:sz="4" w:space="0" w:color="000000"/>
              <w:right w:val="single" w:sz="4" w:space="0" w:color="000000"/>
            </w:tcBorders>
            <w:shd w:val="clear" w:color="auto" w:fill="auto"/>
            <w:noWrap/>
            <w:vAlign w:val="center"/>
            <w:hideMark/>
          </w:tcPr>
          <w:p w:rsidR="00A95A26" w:rsidRPr="00A95A26" w:rsidRDefault="00A95A26" w:rsidP="00A95A26">
            <w:pPr>
              <w:widowControl/>
              <w:rPr>
                <w:rFonts w:ascii="宋体" w:hAnsi="宋体" w:cs="Arial"/>
                <w:kern w:val="0"/>
                <w:sz w:val="20"/>
                <w:szCs w:val="20"/>
              </w:rPr>
            </w:pPr>
            <w:r w:rsidRPr="00A95A26">
              <w:rPr>
                <w:rFonts w:ascii="宋体" w:hAnsi="宋体" w:cs="Arial" w:hint="eastAsia"/>
                <w:kern w:val="0"/>
                <w:sz w:val="20"/>
                <w:szCs w:val="20"/>
              </w:rPr>
              <w:t>2</w:t>
            </w:r>
          </w:p>
        </w:tc>
        <w:tc>
          <w:tcPr>
            <w:tcW w:w="2260" w:type="dxa"/>
            <w:tcBorders>
              <w:top w:val="nil"/>
              <w:left w:val="nil"/>
              <w:bottom w:val="single" w:sz="4" w:space="0" w:color="000000"/>
              <w:right w:val="single" w:sz="4" w:space="0" w:color="000000"/>
            </w:tcBorders>
            <w:shd w:val="clear" w:color="auto" w:fill="auto"/>
            <w:noWrap/>
            <w:vAlign w:val="center"/>
            <w:hideMark/>
          </w:tcPr>
          <w:p w:rsidR="00A95A26" w:rsidRPr="00A95A26" w:rsidRDefault="00A95A26" w:rsidP="00A95A26">
            <w:pPr>
              <w:widowControl/>
              <w:jc w:val="right"/>
              <w:rPr>
                <w:rFonts w:ascii="宋体" w:hAnsi="宋体" w:cs="Arial"/>
                <w:kern w:val="0"/>
                <w:sz w:val="20"/>
                <w:szCs w:val="20"/>
              </w:rPr>
            </w:pPr>
            <w:r w:rsidRPr="00A95A26">
              <w:rPr>
                <w:rFonts w:ascii="宋体" w:hAnsi="宋体" w:cs="Arial" w:hint="eastAsia"/>
                <w:kern w:val="0"/>
                <w:sz w:val="20"/>
                <w:szCs w:val="20"/>
              </w:rPr>
              <w:t>0.00</w:t>
            </w:r>
          </w:p>
        </w:tc>
        <w:tc>
          <w:tcPr>
            <w:tcW w:w="4200" w:type="dxa"/>
            <w:tcBorders>
              <w:top w:val="nil"/>
              <w:left w:val="nil"/>
              <w:bottom w:val="single" w:sz="4" w:space="0" w:color="000000"/>
              <w:right w:val="single" w:sz="4" w:space="0" w:color="000000"/>
            </w:tcBorders>
            <w:shd w:val="clear" w:color="auto" w:fill="auto"/>
            <w:noWrap/>
            <w:vAlign w:val="center"/>
            <w:hideMark/>
          </w:tcPr>
          <w:p w:rsidR="00A95A26" w:rsidRPr="00A95A26" w:rsidRDefault="00A95A26" w:rsidP="00A95A26">
            <w:pPr>
              <w:widowControl/>
              <w:jc w:val="left"/>
              <w:rPr>
                <w:rFonts w:ascii="宋体" w:hAnsi="宋体" w:cs="Arial"/>
                <w:kern w:val="0"/>
                <w:sz w:val="20"/>
                <w:szCs w:val="20"/>
              </w:rPr>
            </w:pPr>
            <w:r w:rsidRPr="00A95A26">
              <w:rPr>
                <w:rFonts w:ascii="宋体" w:hAnsi="宋体" w:cs="Arial" w:hint="eastAsia"/>
                <w:kern w:val="0"/>
                <w:sz w:val="20"/>
                <w:szCs w:val="20"/>
              </w:rPr>
              <w:t>二、外交支出</w:t>
            </w:r>
          </w:p>
        </w:tc>
        <w:tc>
          <w:tcPr>
            <w:tcW w:w="580" w:type="dxa"/>
            <w:tcBorders>
              <w:top w:val="nil"/>
              <w:left w:val="nil"/>
              <w:bottom w:val="single" w:sz="4" w:space="0" w:color="000000"/>
              <w:right w:val="single" w:sz="4" w:space="0" w:color="000000"/>
            </w:tcBorders>
            <w:shd w:val="clear" w:color="auto" w:fill="auto"/>
            <w:noWrap/>
            <w:vAlign w:val="center"/>
            <w:hideMark/>
          </w:tcPr>
          <w:p w:rsidR="00A95A26" w:rsidRPr="00A95A26" w:rsidRDefault="00A95A26" w:rsidP="00A95A26">
            <w:pPr>
              <w:widowControl/>
              <w:rPr>
                <w:rFonts w:ascii="宋体" w:hAnsi="宋体" w:cs="Arial"/>
                <w:kern w:val="0"/>
                <w:sz w:val="20"/>
                <w:szCs w:val="20"/>
              </w:rPr>
            </w:pPr>
            <w:r w:rsidRPr="00A95A26">
              <w:rPr>
                <w:rFonts w:ascii="宋体" w:hAnsi="宋体" w:cs="Arial" w:hint="eastAsia"/>
                <w:kern w:val="0"/>
                <w:sz w:val="20"/>
                <w:szCs w:val="20"/>
              </w:rPr>
              <w:t>30</w:t>
            </w:r>
          </w:p>
        </w:tc>
        <w:tc>
          <w:tcPr>
            <w:tcW w:w="2260" w:type="dxa"/>
            <w:tcBorders>
              <w:top w:val="nil"/>
              <w:left w:val="nil"/>
              <w:bottom w:val="single" w:sz="4" w:space="0" w:color="000000"/>
              <w:right w:val="single" w:sz="4" w:space="0" w:color="000000"/>
            </w:tcBorders>
            <w:shd w:val="clear" w:color="auto" w:fill="auto"/>
            <w:noWrap/>
            <w:vAlign w:val="center"/>
            <w:hideMark/>
          </w:tcPr>
          <w:p w:rsidR="00A95A26" w:rsidRPr="00A95A26" w:rsidRDefault="00A95A26" w:rsidP="00A95A26">
            <w:pPr>
              <w:widowControl/>
              <w:jc w:val="right"/>
              <w:rPr>
                <w:rFonts w:ascii="宋体" w:hAnsi="宋体" w:cs="Arial"/>
                <w:kern w:val="0"/>
                <w:sz w:val="20"/>
                <w:szCs w:val="20"/>
              </w:rPr>
            </w:pPr>
            <w:r w:rsidRPr="00A95A26">
              <w:rPr>
                <w:rFonts w:ascii="宋体" w:hAnsi="宋体" w:cs="Arial" w:hint="eastAsia"/>
                <w:kern w:val="0"/>
                <w:sz w:val="20"/>
                <w:szCs w:val="20"/>
              </w:rPr>
              <w:t>0.00</w:t>
            </w:r>
          </w:p>
        </w:tc>
      </w:tr>
      <w:tr w:rsidR="00A95A26" w:rsidRPr="00A95A26" w:rsidTr="00A95A26">
        <w:trPr>
          <w:trHeight w:val="300"/>
        </w:trPr>
        <w:tc>
          <w:tcPr>
            <w:tcW w:w="4200" w:type="dxa"/>
            <w:tcBorders>
              <w:top w:val="nil"/>
              <w:left w:val="single" w:sz="4" w:space="0" w:color="000000"/>
              <w:bottom w:val="single" w:sz="4" w:space="0" w:color="000000"/>
              <w:right w:val="single" w:sz="4" w:space="0" w:color="000000"/>
            </w:tcBorders>
            <w:shd w:val="clear" w:color="auto" w:fill="auto"/>
            <w:noWrap/>
            <w:vAlign w:val="center"/>
            <w:hideMark/>
          </w:tcPr>
          <w:p w:rsidR="00A95A26" w:rsidRPr="00A95A26" w:rsidRDefault="00A95A26" w:rsidP="00A95A26">
            <w:pPr>
              <w:widowControl/>
              <w:jc w:val="left"/>
              <w:rPr>
                <w:rFonts w:ascii="宋体" w:hAnsi="宋体" w:cs="Arial"/>
                <w:kern w:val="0"/>
                <w:sz w:val="20"/>
                <w:szCs w:val="20"/>
              </w:rPr>
            </w:pPr>
            <w:r w:rsidRPr="00A95A26">
              <w:rPr>
                <w:rFonts w:ascii="宋体" w:hAnsi="宋体" w:cs="Arial" w:hint="eastAsia"/>
                <w:kern w:val="0"/>
                <w:sz w:val="20"/>
                <w:szCs w:val="20"/>
              </w:rPr>
              <w:t>三、上级补助收入</w:t>
            </w:r>
          </w:p>
        </w:tc>
        <w:tc>
          <w:tcPr>
            <w:tcW w:w="580" w:type="dxa"/>
            <w:tcBorders>
              <w:top w:val="nil"/>
              <w:left w:val="nil"/>
              <w:bottom w:val="single" w:sz="4" w:space="0" w:color="000000"/>
              <w:right w:val="single" w:sz="4" w:space="0" w:color="000000"/>
            </w:tcBorders>
            <w:shd w:val="clear" w:color="auto" w:fill="auto"/>
            <w:noWrap/>
            <w:vAlign w:val="center"/>
            <w:hideMark/>
          </w:tcPr>
          <w:p w:rsidR="00A95A26" w:rsidRPr="00A95A26" w:rsidRDefault="00A95A26" w:rsidP="00A95A26">
            <w:pPr>
              <w:widowControl/>
              <w:rPr>
                <w:rFonts w:ascii="宋体" w:hAnsi="宋体" w:cs="Arial"/>
                <w:kern w:val="0"/>
                <w:sz w:val="20"/>
                <w:szCs w:val="20"/>
              </w:rPr>
            </w:pPr>
            <w:r w:rsidRPr="00A95A26">
              <w:rPr>
                <w:rFonts w:ascii="宋体" w:hAnsi="宋体" w:cs="Arial" w:hint="eastAsia"/>
                <w:kern w:val="0"/>
                <w:sz w:val="20"/>
                <w:szCs w:val="20"/>
              </w:rPr>
              <w:t>3</w:t>
            </w:r>
          </w:p>
        </w:tc>
        <w:tc>
          <w:tcPr>
            <w:tcW w:w="2260" w:type="dxa"/>
            <w:tcBorders>
              <w:top w:val="nil"/>
              <w:left w:val="nil"/>
              <w:bottom w:val="single" w:sz="4" w:space="0" w:color="000000"/>
              <w:right w:val="single" w:sz="4" w:space="0" w:color="000000"/>
            </w:tcBorders>
            <w:shd w:val="clear" w:color="auto" w:fill="auto"/>
            <w:noWrap/>
            <w:vAlign w:val="center"/>
            <w:hideMark/>
          </w:tcPr>
          <w:p w:rsidR="00A95A26" w:rsidRPr="00A95A26" w:rsidRDefault="00A95A26" w:rsidP="00A95A26">
            <w:pPr>
              <w:widowControl/>
              <w:jc w:val="right"/>
              <w:rPr>
                <w:rFonts w:ascii="宋体" w:hAnsi="宋体" w:cs="Arial"/>
                <w:kern w:val="0"/>
                <w:sz w:val="20"/>
                <w:szCs w:val="20"/>
              </w:rPr>
            </w:pPr>
            <w:r w:rsidRPr="00A95A26">
              <w:rPr>
                <w:rFonts w:ascii="宋体" w:hAnsi="宋体" w:cs="Arial" w:hint="eastAsia"/>
                <w:kern w:val="0"/>
                <w:sz w:val="20"/>
                <w:szCs w:val="20"/>
              </w:rPr>
              <w:t>0.00</w:t>
            </w:r>
          </w:p>
        </w:tc>
        <w:tc>
          <w:tcPr>
            <w:tcW w:w="4200" w:type="dxa"/>
            <w:tcBorders>
              <w:top w:val="nil"/>
              <w:left w:val="nil"/>
              <w:bottom w:val="single" w:sz="4" w:space="0" w:color="000000"/>
              <w:right w:val="single" w:sz="4" w:space="0" w:color="000000"/>
            </w:tcBorders>
            <w:shd w:val="clear" w:color="auto" w:fill="auto"/>
            <w:noWrap/>
            <w:vAlign w:val="center"/>
            <w:hideMark/>
          </w:tcPr>
          <w:p w:rsidR="00A95A26" w:rsidRPr="00A95A26" w:rsidRDefault="00A95A26" w:rsidP="00A95A26">
            <w:pPr>
              <w:widowControl/>
              <w:jc w:val="left"/>
              <w:rPr>
                <w:rFonts w:ascii="宋体" w:hAnsi="宋体" w:cs="Arial"/>
                <w:kern w:val="0"/>
                <w:sz w:val="20"/>
                <w:szCs w:val="20"/>
              </w:rPr>
            </w:pPr>
            <w:r w:rsidRPr="00A95A26">
              <w:rPr>
                <w:rFonts w:ascii="宋体" w:hAnsi="宋体" w:cs="Arial" w:hint="eastAsia"/>
                <w:kern w:val="0"/>
                <w:sz w:val="20"/>
                <w:szCs w:val="20"/>
              </w:rPr>
              <w:t>三、国防支出</w:t>
            </w:r>
          </w:p>
        </w:tc>
        <w:tc>
          <w:tcPr>
            <w:tcW w:w="580" w:type="dxa"/>
            <w:tcBorders>
              <w:top w:val="nil"/>
              <w:left w:val="nil"/>
              <w:bottom w:val="single" w:sz="4" w:space="0" w:color="000000"/>
              <w:right w:val="single" w:sz="4" w:space="0" w:color="000000"/>
            </w:tcBorders>
            <w:shd w:val="clear" w:color="auto" w:fill="auto"/>
            <w:noWrap/>
            <w:vAlign w:val="center"/>
            <w:hideMark/>
          </w:tcPr>
          <w:p w:rsidR="00A95A26" w:rsidRPr="00A95A26" w:rsidRDefault="00A95A26" w:rsidP="00A95A26">
            <w:pPr>
              <w:widowControl/>
              <w:rPr>
                <w:rFonts w:ascii="宋体" w:hAnsi="宋体" w:cs="Arial"/>
                <w:kern w:val="0"/>
                <w:sz w:val="20"/>
                <w:szCs w:val="20"/>
              </w:rPr>
            </w:pPr>
            <w:r w:rsidRPr="00A95A26">
              <w:rPr>
                <w:rFonts w:ascii="宋体" w:hAnsi="宋体" w:cs="Arial" w:hint="eastAsia"/>
                <w:kern w:val="0"/>
                <w:sz w:val="20"/>
                <w:szCs w:val="20"/>
              </w:rPr>
              <w:t>31</w:t>
            </w:r>
          </w:p>
        </w:tc>
        <w:tc>
          <w:tcPr>
            <w:tcW w:w="2260" w:type="dxa"/>
            <w:tcBorders>
              <w:top w:val="nil"/>
              <w:left w:val="nil"/>
              <w:bottom w:val="single" w:sz="4" w:space="0" w:color="000000"/>
              <w:right w:val="single" w:sz="4" w:space="0" w:color="000000"/>
            </w:tcBorders>
            <w:shd w:val="clear" w:color="auto" w:fill="auto"/>
            <w:noWrap/>
            <w:vAlign w:val="center"/>
            <w:hideMark/>
          </w:tcPr>
          <w:p w:rsidR="00A95A26" w:rsidRPr="00A95A26" w:rsidRDefault="00A95A26" w:rsidP="00A95A26">
            <w:pPr>
              <w:widowControl/>
              <w:jc w:val="right"/>
              <w:rPr>
                <w:rFonts w:ascii="宋体" w:hAnsi="宋体" w:cs="Arial"/>
                <w:kern w:val="0"/>
                <w:sz w:val="20"/>
                <w:szCs w:val="20"/>
              </w:rPr>
            </w:pPr>
            <w:r w:rsidRPr="00A95A26">
              <w:rPr>
                <w:rFonts w:ascii="宋体" w:hAnsi="宋体" w:cs="Arial" w:hint="eastAsia"/>
                <w:kern w:val="0"/>
                <w:sz w:val="20"/>
                <w:szCs w:val="20"/>
              </w:rPr>
              <w:t>0.00</w:t>
            </w:r>
          </w:p>
        </w:tc>
      </w:tr>
      <w:tr w:rsidR="00A95A26" w:rsidRPr="00A95A26" w:rsidTr="00A95A26">
        <w:trPr>
          <w:trHeight w:val="300"/>
        </w:trPr>
        <w:tc>
          <w:tcPr>
            <w:tcW w:w="4200" w:type="dxa"/>
            <w:tcBorders>
              <w:top w:val="nil"/>
              <w:left w:val="single" w:sz="4" w:space="0" w:color="000000"/>
              <w:bottom w:val="single" w:sz="4" w:space="0" w:color="000000"/>
              <w:right w:val="single" w:sz="4" w:space="0" w:color="000000"/>
            </w:tcBorders>
            <w:shd w:val="clear" w:color="auto" w:fill="auto"/>
            <w:noWrap/>
            <w:vAlign w:val="center"/>
            <w:hideMark/>
          </w:tcPr>
          <w:p w:rsidR="00A95A26" w:rsidRPr="00A95A26" w:rsidRDefault="00A95A26" w:rsidP="00A95A26">
            <w:pPr>
              <w:widowControl/>
              <w:jc w:val="left"/>
              <w:rPr>
                <w:rFonts w:ascii="宋体" w:hAnsi="宋体" w:cs="Arial"/>
                <w:kern w:val="0"/>
                <w:sz w:val="20"/>
                <w:szCs w:val="20"/>
              </w:rPr>
            </w:pPr>
            <w:r w:rsidRPr="00A95A26">
              <w:rPr>
                <w:rFonts w:ascii="宋体" w:hAnsi="宋体" w:cs="Arial" w:hint="eastAsia"/>
                <w:kern w:val="0"/>
                <w:sz w:val="20"/>
                <w:szCs w:val="20"/>
              </w:rPr>
              <w:t>四、事业收入</w:t>
            </w:r>
          </w:p>
        </w:tc>
        <w:tc>
          <w:tcPr>
            <w:tcW w:w="580" w:type="dxa"/>
            <w:tcBorders>
              <w:top w:val="nil"/>
              <w:left w:val="nil"/>
              <w:bottom w:val="single" w:sz="4" w:space="0" w:color="000000"/>
              <w:right w:val="single" w:sz="4" w:space="0" w:color="000000"/>
            </w:tcBorders>
            <w:shd w:val="clear" w:color="auto" w:fill="auto"/>
            <w:noWrap/>
            <w:vAlign w:val="center"/>
            <w:hideMark/>
          </w:tcPr>
          <w:p w:rsidR="00A95A26" w:rsidRPr="00A95A26" w:rsidRDefault="00A95A26" w:rsidP="00A95A26">
            <w:pPr>
              <w:widowControl/>
              <w:rPr>
                <w:rFonts w:ascii="宋体" w:hAnsi="宋体" w:cs="Arial"/>
                <w:kern w:val="0"/>
                <w:sz w:val="20"/>
                <w:szCs w:val="20"/>
              </w:rPr>
            </w:pPr>
            <w:r w:rsidRPr="00A95A26">
              <w:rPr>
                <w:rFonts w:ascii="宋体" w:hAnsi="宋体" w:cs="Arial" w:hint="eastAsia"/>
                <w:kern w:val="0"/>
                <w:sz w:val="20"/>
                <w:szCs w:val="20"/>
              </w:rPr>
              <w:t>4</w:t>
            </w:r>
          </w:p>
        </w:tc>
        <w:tc>
          <w:tcPr>
            <w:tcW w:w="2260" w:type="dxa"/>
            <w:tcBorders>
              <w:top w:val="nil"/>
              <w:left w:val="nil"/>
              <w:bottom w:val="single" w:sz="4" w:space="0" w:color="000000"/>
              <w:right w:val="single" w:sz="4" w:space="0" w:color="000000"/>
            </w:tcBorders>
            <w:shd w:val="clear" w:color="auto" w:fill="auto"/>
            <w:noWrap/>
            <w:vAlign w:val="center"/>
            <w:hideMark/>
          </w:tcPr>
          <w:p w:rsidR="00A95A26" w:rsidRPr="00A95A26" w:rsidRDefault="00A95A26" w:rsidP="00A95A26">
            <w:pPr>
              <w:widowControl/>
              <w:jc w:val="right"/>
              <w:rPr>
                <w:rFonts w:ascii="宋体" w:hAnsi="宋体" w:cs="Arial"/>
                <w:kern w:val="0"/>
                <w:sz w:val="20"/>
                <w:szCs w:val="20"/>
              </w:rPr>
            </w:pPr>
            <w:r w:rsidRPr="00A95A26">
              <w:rPr>
                <w:rFonts w:ascii="宋体" w:hAnsi="宋体" w:cs="Arial" w:hint="eastAsia"/>
                <w:kern w:val="0"/>
                <w:sz w:val="20"/>
                <w:szCs w:val="20"/>
              </w:rPr>
              <w:t>0.00</w:t>
            </w:r>
          </w:p>
        </w:tc>
        <w:tc>
          <w:tcPr>
            <w:tcW w:w="4200" w:type="dxa"/>
            <w:tcBorders>
              <w:top w:val="nil"/>
              <w:left w:val="nil"/>
              <w:bottom w:val="single" w:sz="4" w:space="0" w:color="000000"/>
              <w:right w:val="single" w:sz="4" w:space="0" w:color="000000"/>
            </w:tcBorders>
            <w:shd w:val="clear" w:color="auto" w:fill="auto"/>
            <w:noWrap/>
            <w:vAlign w:val="center"/>
            <w:hideMark/>
          </w:tcPr>
          <w:p w:rsidR="00A95A26" w:rsidRPr="00A95A26" w:rsidRDefault="00A95A26" w:rsidP="00A95A26">
            <w:pPr>
              <w:widowControl/>
              <w:jc w:val="left"/>
              <w:rPr>
                <w:rFonts w:ascii="宋体" w:hAnsi="宋体" w:cs="Arial"/>
                <w:kern w:val="0"/>
                <w:sz w:val="20"/>
                <w:szCs w:val="20"/>
              </w:rPr>
            </w:pPr>
            <w:r w:rsidRPr="00A95A26">
              <w:rPr>
                <w:rFonts w:ascii="宋体" w:hAnsi="宋体" w:cs="Arial" w:hint="eastAsia"/>
                <w:kern w:val="0"/>
                <w:sz w:val="20"/>
                <w:szCs w:val="20"/>
              </w:rPr>
              <w:t>四、公共安全支出</w:t>
            </w:r>
          </w:p>
        </w:tc>
        <w:tc>
          <w:tcPr>
            <w:tcW w:w="580" w:type="dxa"/>
            <w:tcBorders>
              <w:top w:val="nil"/>
              <w:left w:val="nil"/>
              <w:bottom w:val="single" w:sz="4" w:space="0" w:color="000000"/>
              <w:right w:val="single" w:sz="4" w:space="0" w:color="000000"/>
            </w:tcBorders>
            <w:shd w:val="clear" w:color="auto" w:fill="auto"/>
            <w:noWrap/>
            <w:vAlign w:val="center"/>
            <w:hideMark/>
          </w:tcPr>
          <w:p w:rsidR="00A95A26" w:rsidRPr="00A95A26" w:rsidRDefault="00A95A26" w:rsidP="00A95A26">
            <w:pPr>
              <w:widowControl/>
              <w:rPr>
                <w:rFonts w:ascii="宋体" w:hAnsi="宋体" w:cs="Arial"/>
                <w:kern w:val="0"/>
                <w:sz w:val="20"/>
                <w:szCs w:val="20"/>
              </w:rPr>
            </w:pPr>
            <w:r w:rsidRPr="00A95A26">
              <w:rPr>
                <w:rFonts w:ascii="宋体" w:hAnsi="宋体" w:cs="Arial" w:hint="eastAsia"/>
                <w:kern w:val="0"/>
                <w:sz w:val="20"/>
                <w:szCs w:val="20"/>
              </w:rPr>
              <w:t>32</w:t>
            </w:r>
          </w:p>
        </w:tc>
        <w:tc>
          <w:tcPr>
            <w:tcW w:w="2260" w:type="dxa"/>
            <w:tcBorders>
              <w:top w:val="nil"/>
              <w:left w:val="nil"/>
              <w:bottom w:val="single" w:sz="4" w:space="0" w:color="000000"/>
              <w:right w:val="single" w:sz="4" w:space="0" w:color="000000"/>
            </w:tcBorders>
            <w:shd w:val="clear" w:color="auto" w:fill="auto"/>
            <w:noWrap/>
            <w:vAlign w:val="center"/>
            <w:hideMark/>
          </w:tcPr>
          <w:p w:rsidR="00A95A26" w:rsidRPr="00A95A26" w:rsidRDefault="00A95A26" w:rsidP="00A95A26">
            <w:pPr>
              <w:widowControl/>
              <w:jc w:val="right"/>
              <w:rPr>
                <w:rFonts w:ascii="宋体" w:hAnsi="宋体" w:cs="Arial"/>
                <w:kern w:val="0"/>
                <w:sz w:val="20"/>
                <w:szCs w:val="20"/>
              </w:rPr>
            </w:pPr>
            <w:r w:rsidRPr="00A95A26">
              <w:rPr>
                <w:rFonts w:ascii="宋体" w:hAnsi="宋体" w:cs="Arial" w:hint="eastAsia"/>
                <w:kern w:val="0"/>
                <w:sz w:val="20"/>
                <w:szCs w:val="20"/>
              </w:rPr>
              <w:t>0.00</w:t>
            </w:r>
          </w:p>
        </w:tc>
      </w:tr>
      <w:tr w:rsidR="00A95A26" w:rsidRPr="00A95A26" w:rsidTr="00A95A26">
        <w:trPr>
          <w:trHeight w:val="300"/>
        </w:trPr>
        <w:tc>
          <w:tcPr>
            <w:tcW w:w="4200" w:type="dxa"/>
            <w:tcBorders>
              <w:top w:val="nil"/>
              <w:left w:val="single" w:sz="4" w:space="0" w:color="000000"/>
              <w:bottom w:val="single" w:sz="4" w:space="0" w:color="000000"/>
              <w:right w:val="single" w:sz="4" w:space="0" w:color="000000"/>
            </w:tcBorders>
            <w:shd w:val="clear" w:color="auto" w:fill="auto"/>
            <w:noWrap/>
            <w:vAlign w:val="center"/>
            <w:hideMark/>
          </w:tcPr>
          <w:p w:rsidR="00A95A26" w:rsidRPr="00A95A26" w:rsidRDefault="00A95A26" w:rsidP="00A95A26">
            <w:pPr>
              <w:widowControl/>
              <w:jc w:val="left"/>
              <w:rPr>
                <w:rFonts w:ascii="宋体" w:hAnsi="宋体" w:cs="Arial"/>
                <w:kern w:val="0"/>
                <w:sz w:val="20"/>
                <w:szCs w:val="20"/>
              </w:rPr>
            </w:pPr>
            <w:r w:rsidRPr="00A95A26">
              <w:rPr>
                <w:rFonts w:ascii="宋体" w:hAnsi="宋体" w:cs="Arial" w:hint="eastAsia"/>
                <w:kern w:val="0"/>
                <w:sz w:val="20"/>
                <w:szCs w:val="20"/>
              </w:rPr>
              <w:t>五、经营收入</w:t>
            </w:r>
          </w:p>
        </w:tc>
        <w:tc>
          <w:tcPr>
            <w:tcW w:w="580" w:type="dxa"/>
            <w:tcBorders>
              <w:top w:val="nil"/>
              <w:left w:val="nil"/>
              <w:bottom w:val="single" w:sz="4" w:space="0" w:color="000000"/>
              <w:right w:val="single" w:sz="4" w:space="0" w:color="000000"/>
            </w:tcBorders>
            <w:shd w:val="clear" w:color="auto" w:fill="auto"/>
            <w:noWrap/>
            <w:vAlign w:val="center"/>
            <w:hideMark/>
          </w:tcPr>
          <w:p w:rsidR="00A95A26" w:rsidRPr="00A95A26" w:rsidRDefault="00A95A26" w:rsidP="00A95A26">
            <w:pPr>
              <w:widowControl/>
              <w:rPr>
                <w:rFonts w:ascii="宋体" w:hAnsi="宋体" w:cs="Arial"/>
                <w:kern w:val="0"/>
                <w:sz w:val="20"/>
                <w:szCs w:val="20"/>
              </w:rPr>
            </w:pPr>
            <w:r w:rsidRPr="00A95A26">
              <w:rPr>
                <w:rFonts w:ascii="宋体" w:hAnsi="宋体" w:cs="Arial" w:hint="eastAsia"/>
                <w:kern w:val="0"/>
                <w:sz w:val="20"/>
                <w:szCs w:val="20"/>
              </w:rPr>
              <w:t>5</w:t>
            </w:r>
          </w:p>
        </w:tc>
        <w:tc>
          <w:tcPr>
            <w:tcW w:w="2260" w:type="dxa"/>
            <w:tcBorders>
              <w:top w:val="nil"/>
              <w:left w:val="nil"/>
              <w:bottom w:val="single" w:sz="4" w:space="0" w:color="000000"/>
              <w:right w:val="single" w:sz="4" w:space="0" w:color="000000"/>
            </w:tcBorders>
            <w:shd w:val="clear" w:color="auto" w:fill="auto"/>
            <w:noWrap/>
            <w:vAlign w:val="center"/>
            <w:hideMark/>
          </w:tcPr>
          <w:p w:rsidR="00A95A26" w:rsidRPr="00A95A26" w:rsidRDefault="00A95A26" w:rsidP="00A95A26">
            <w:pPr>
              <w:widowControl/>
              <w:jc w:val="right"/>
              <w:rPr>
                <w:rFonts w:ascii="宋体" w:hAnsi="宋体" w:cs="Arial"/>
                <w:kern w:val="0"/>
                <w:sz w:val="20"/>
                <w:szCs w:val="20"/>
              </w:rPr>
            </w:pPr>
            <w:r w:rsidRPr="00A95A26">
              <w:rPr>
                <w:rFonts w:ascii="宋体" w:hAnsi="宋体" w:cs="Arial" w:hint="eastAsia"/>
                <w:kern w:val="0"/>
                <w:sz w:val="20"/>
                <w:szCs w:val="20"/>
              </w:rPr>
              <w:t>0.00</w:t>
            </w:r>
          </w:p>
        </w:tc>
        <w:tc>
          <w:tcPr>
            <w:tcW w:w="4200" w:type="dxa"/>
            <w:tcBorders>
              <w:top w:val="nil"/>
              <w:left w:val="nil"/>
              <w:bottom w:val="single" w:sz="4" w:space="0" w:color="000000"/>
              <w:right w:val="single" w:sz="4" w:space="0" w:color="000000"/>
            </w:tcBorders>
            <w:shd w:val="clear" w:color="auto" w:fill="auto"/>
            <w:noWrap/>
            <w:vAlign w:val="center"/>
            <w:hideMark/>
          </w:tcPr>
          <w:p w:rsidR="00A95A26" w:rsidRPr="00A95A26" w:rsidRDefault="00A95A26" w:rsidP="00A95A26">
            <w:pPr>
              <w:widowControl/>
              <w:jc w:val="left"/>
              <w:rPr>
                <w:rFonts w:ascii="宋体" w:hAnsi="宋体" w:cs="Arial"/>
                <w:kern w:val="0"/>
                <w:sz w:val="20"/>
                <w:szCs w:val="20"/>
              </w:rPr>
            </w:pPr>
            <w:r w:rsidRPr="00A95A26">
              <w:rPr>
                <w:rFonts w:ascii="宋体" w:hAnsi="宋体" w:cs="Arial" w:hint="eastAsia"/>
                <w:kern w:val="0"/>
                <w:sz w:val="20"/>
                <w:szCs w:val="20"/>
              </w:rPr>
              <w:t>五、教育支出</w:t>
            </w:r>
          </w:p>
        </w:tc>
        <w:tc>
          <w:tcPr>
            <w:tcW w:w="580" w:type="dxa"/>
            <w:tcBorders>
              <w:top w:val="nil"/>
              <w:left w:val="nil"/>
              <w:bottom w:val="single" w:sz="4" w:space="0" w:color="000000"/>
              <w:right w:val="single" w:sz="4" w:space="0" w:color="000000"/>
            </w:tcBorders>
            <w:shd w:val="clear" w:color="auto" w:fill="auto"/>
            <w:noWrap/>
            <w:vAlign w:val="center"/>
            <w:hideMark/>
          </w:tcPr>
          <w:p w:rsidR="00A95A26" w:rsidRPr="00A95A26" w:rsidRDefault="00A95A26" w:rsidP="00A95A26">
            <w:pPr>
              <w:widowControl/>
              <w:rPr>
                <w:rFonts w:ascii="宋体" w:hAnsi="宋体" w:cs="Arial"/>
                <w:kern w:val="0"/>
                <w:sz w:val="20"/>
                <w:szCs w:val="20"/>
              </w:rPr>
            </w:pPr>
            <w:r w:rsidRPr="00A95A26">
              <w:rPr>
                <w:rFonts w:ascii="宋体" w:hAnsi="宋体" w:cs="Arial" w:hint="eastAsia"/>
                <w:kern w:val="0"/>
                <w:sz w:val="20"/>
                <w:szCs w:val="20"/>
              </w:rPr>
              <w:t>33</w:t>
            </w:r>
          </w:p>
        </w:tc>
        <w:tc>
          <w:tcPr>
            <w:tcW w:w="2260" w:type="dxa"/>
            <w:tcBorders>
              <w:top w:val="nil"/>
              <w:left w:val="nil"/>
              <w:bottom w:val="single" w:sz="4" w:space="0" w:color="000000"/>
              <w:right w:val="single" w:sz="4" w:space="0" w:color="000000"/>
            </w:tcBorders>
            <w:shd w:val="clear" w:color="auto" w:fill="auto"/>
            <w:noWrap/>
            <w:vAlign w:val="center"/>
            <w:hideMark/>
          </w:tcPr>
          <w:p w:rsidR="00A95A26" w:rsidRPr="00A95A26" w:rsidRDefault="00A95A26" w:rsidP="00A95A26">
            <w:pPr>
              <w:widowControl/>
              <w:jc w:val="right"/>
              <w:rPr>
                <w:rFonts w:ascii="宋体" w:hAnsi="宋体" w:cs="Arial"/>
                <w:kern w:val="0"/>
                <w:sz w:val="20"/>
                <w:szCs w:val="20"/>
              </w:rPr>
            </w:pPr>
            <w:r w:rsidRPr="00A95A26">
              <w:rPr>
                <w:rFonts w:ascii="宋体" w:hAnsi="宋体" w:cs="Arial" w:hint="eastAsia"/>
                <w:kern w:val="0"/>
                <w:sz w:val="20"/>
                <w:szCs w:val="20"/>
              </w:rPr>
              <w:t>0.00</w:t>
            </w:r>
          </w:p>
        </w:tc>
      </w:tr>
      <w:tr w:rsidR="00A95A26" w:rsidRPr="00A95A26" w:rsidTr="00A95A26">
        <w:trPr>
          <w:trHeight w:val="300"/>
        </w:trPr>
        <w:tc>
          <w:tcPr>
            <w:tcW w:w="4200" w:type="dxa"/>
            <w:tcBorders>
              <w:top w:val="nil"/>
              <w:left w:val="single" w:sz="4" w:space="0" w:color="000000"/>
              <w:bottom w:val="single" w:sz="4" w:space="0" w:color="000000"/>
              <w:right w:val="single" w:sz="4" w:space="0" w:color="000000"/>
            </w:tcBorders>
            <w:shd w:val="clear" w:color="auto" w:fill="auto"/>
            <w:noWrap/>
            <w:vAlign w:val="center"/>
            <w:hideMark/>
          </w:tcPr>
          <w:p w:rsidR="00A95A26" w:rsidRPr="00A95A26" w:rsidRDefault="00A95A26" w:rsidP="00A95A26">
            <w:pPr>
              <w:widowControl/>
              <w:jc w:val="left"/>
              <w:rPr>
                <w:rFonts w:ascii="宋体" w:hAnsi="宋体" w:cs="Arial"/>
                <w:kern w:val="0"/>
                <w:sz w:val="20"/>
                <w:szCs w:val="20"/>
              </w:rPr>
            </w:pPr>
            <w:r w:rsidRPr="00A95A26">
              <w:rPr>
                <w:rFonts w:ascii="宋体" w:hAnsi="宋体" w:cs="Arial" w:hint="eastAsia"/>
                <w:kern w:val="0"/>
                <w:sz w:val="20"/>
                <w:szCs w:val="20"/>
              </w:rPr>
              <w:t>六、附属单位上缴收入</w:t>
            </w:r>
          </w:p>
        </w:tc>
        <w:tc>
          <w:tcPr>
            <w:tcW w:w="580" w:type="dxa"/>
            <w:tcBorders>
              <w:top w:val="nil"/>
              <w:left w:val="nil"/>
              <w:bottom w:val="single" w:sz="4" w:space="0" w:color="000000"/>
              <w:right w:val="single" w:sz="4" w:space="0" w:color="000000"/>
            </w:tcBorders>
            <w:shd w:val="clear" w:color="auto" w:fill="auto"/>
            <w:noWrap/>
            <w:vAlign w:val="center"/>
            <w:hideMark/>
          </w:tcPr>
          <w:p w:rsidR="00A95A26" w:rsidRPr="00A95A26" w:rsidRDefault="00A95A26" w:rsidP="00A95A26">
            <w:pPr>
              <w:widowControl/>
              <w:rPr>
                <w:rFonts w:ascii="宋体" w:hAnsi="宋体" w:cs="Arial"/>
                <w:kern w:val="0"/>
                <w:sz w:val="20"/>
                <w:szCs w:val="20"/>
              </w:rPr>
            </w:pPr>
            <w:r w:rsidRPr="00A95A26">
              <w:rPr>
                <w:rFonts w:ascii="宋体" w:hAnsi="宋体" w:cs="Arial" w:hint="eastAsia"/>
                <w:kern w:val="0"/>
                <w:sz w:val="20"/>
                <w:szCs w:val="20"/>
              </w:rPr>
              <w:t>6</w:t>
            </w:r>
          </w:p>
        </w:tc>
        <w:tc>
          <w:tcPr>
            <w:tcW w:w="2260" w:type="dxa"/>
            <w:tcBorders>
              <w:top w:val="nil"/>
              <w:left w:val="nil"/>
              <w:bottom w:val="single" w:sz="4" w:space="0" w:color="000000"/>
              <w:right w:val="single" w:sz="4" w:space="0" w:color="000000"/>
            </w:tcBorders>
            <w:shd w:val="clear" w:color="auto" w:fill="auto"/>
            <w:noWrap/>
            <w:vAlign w:val="center"/>
            <w:hideMark/>
          </w:tcPr>
          <w:p w:rsidR="00A95A26" w:rsidRPr="00A95A26" w:rsidRDefault="00A95A26" w:rsidP="00A95A26">
            <w:pPr>
              <w:widowControl/>
              <w:jc w:val="right"/>
              <w:rPr>
                <w:rFonts w:ascii="宋体" w:hAnsi="宋体" w:cs="Arial"/>
                <w:kern w:val="0"/>
                <w:sz w:val="20"/>
                <w:szCs w:val="20"/>
              </w:rPr>
            </w:pPr>
            <w:r w:rsidRPr="00A95A26">
              <w:rPr>
                <w:rFonts w:ascii="宋体" w:hAnsi="宋体" w:cs="Arial" w:hint="eastAsia"/>
                <w:kern w:val="0"/>
                <w:sz w:val="20"/>
                <w:szCs w:val="20"/>
              </w:rPr>
              <w:t>0.00</w:t>
            </w:r>
          </w:p>
        </w:tc>
        <w:tc>
          <w:tcPr>
            <w:tcW w:w="4200" w:type="dxa"/>
            <w:tcBorders>
              <w:top w:val="nil"/>
              <w:left w:val="nil"/>
              <w:bottom w:val="single" w:sz="4" w:space="0" w:color="000000"/>
              <w:right w:val="single" w:sz="4" w:space="0" w:color="000000"/>
            </w:tcBorders>
            <w:shd w:val="clear" w:color="auto" w:fill="auto"/>
            <w:noWrap/>
            <w:vAlign w:val="center"/>
            <w:hideMark/>
          </w:tcPr>
          <w:p w:rsidR="00A95A26" w:rsidRPr="00A95A26" w:rsidRDefault="00A95A26" w:rsidP="00A95A26">
            <w:pPr>
              <w:widowControl/>
              <w:jc w:val="left"/>
              <w:rPr>
                <w:rFonts w:ascii="宋体" w:hAnsi="宋体" w:cs="Arial"/>
                <w:kern w:val="0"/>
                <w:sz w:val="20"/>
                <w:szCs w:val="20"/>
              </w:rPr>
            </w:pPr>
            <w:r w:rsidRPr="00A95A26">
              <w:rPr>
                <w:rFonts w:ascii="宋体" w:hAnsi="宋体" w:cs="Arial" w:hint="eastAsia"/>
                <w:kern w:val="0"/>
                <w:sz w:val="20"/>
                <w:szCs w:val="20"/>
              </w:rPr>
              <w:t>六、科学技术支出</w:t>
            </w:r>
          </w:p>
        </w:tc>
        <w:tc>
          <w:tcPr>
            <w:tcW w:w="580" w:type="dxa"/>
            <w:tcBorders>
              <w:top w:val="nil"/>
              <w:left w:val="nil"/>
              <w:bottom w:val="single" w:sz="4" w:space="0" w:color="000000"/>
              <w:right w:val="single" w:sz="4" w:space="0" w:color="000000"/>
            </w:tcBorders>
            <w:shd w:val="clear" w:color="auto" w:fill="auto"/>
            <w:noWrap/>
            <w:vAlign w:val="center"/>
            <w:hideMark/>
          </w:tcPr>
          <w:p w:rsidR="00A95A26" w:rsidRPr="00A95A26" w:rsidRDefault="00A95A26" w:rsidP="00A95A26">
            <w:pPr>
              <w:widowControl/>
              <w:rPr>
                <w:rFonts w:ascii="宋体" w:hAnsi="宋体" w:cs="Arial"/>
                <w:kern w:val="0"/>
                <w:sz w:val="20"/>
                <w:szCs w:val="20"/>
              </w:rPr>
            </w:pPr>
            <w:r w:rsidRPr="00A95A26">
              <w:rPr>
                <w:rFonts w:ascii="宋体" w:hAnsi="宋体" w:cs="Arial" w:hint="eastAsia"/>
                <w:kern w:val="0"/>
                <w:sz w:val="20"/>
                <w:szCs w:val="20"/>
              </w:rPr>
              <w:t>34</w:t>
            </w:r>
          </w:p>
        </w:tc>
        <w:tc>
          <w:tcPr>
            <w:tcW w:w="2260" w:type="dxa"/>
            <w:tcBorders>
              <w:top w:val="nil"/>
              <w:left w:val="nil"/>
              <w:bottom w:val="single" w:sz="4" w:space="0" w:color="000000"/>
              <w:right w:val="single" w:sz="4" w:space="0" w:color="000000"/>
            </w:tcBorders>
            <w:shd w:val="clear" w:color="auto" w:fill="auto"/>
            <w:noWrap/>
            <w:vAlign w:val="center"/>
            <w:hideMark/>
          </w:tcPr>
          <w:p w:rsidR="00A95A26" w:rsidRPr="00A95A26" w:rsidRDefault="00A95A26" w:rsidP="00A95A26">
            <w:pPr>
              <w:widowControl/>
              <w:jc w:val="right"/>
              <w:rPr>
                <w:rFonts w:ascii="宋体" w:hAnsi="宋体" w:cs="Arial"/>
                <w:kern w:val="0"/>
                <w:sz w:val="20"/>
                <w:szCs w:val="20"/>
              </w:rPr>
            </w:pPr>
            <w:r w:rsidRPr="00A95A26">
              <w:rPr>
                <w:rFonts w:ascii="宋体" w:hAnsi="宋体" w:cs="Arial" w:hint="eastAsia"/>
                <w:kern w:val="0"/>
                <w:sz w:val="20"/>
                <w:szCs w:val="20"/>
              </w:rPr>
              <w:t>0.00</w:t>
            </w:r>
          </w:p>
        </w:tc>
      </w:tr>
      <w:tr w:rsidR="00A95A26" w:rsidRPr="00A95A26" w:rsidTr="00A95A26">
        <w:trPr>
          <w:trHeight w:val="300"/>
        </w:trPr>
        <w:tc>
          <w:tcPr>
            <w:tcW w:w="4200" w:type="dxa"/>
            <w:tcBorders>
              <w:top w:val="nil"/>
              <w:left w:val="single" w:sz="4" w:space="0" w:color="000000"/>
              <w:bottom w:val="single" w:sz="4" w:space="0" w:color="000000"/>
              <w:right w:val="single" w:sz="4" w:space="0" w:color="000000"/>
            </w:tcBorders>
            <w:shd w:val="clear" w:color="auto" w:fill="auto"/>
            <w:noWrap/>
            <w:vAlign w:val="center"/>
            <w:hideMark/>
          </w:tcPr>
          <w:p w:rsidR="00A95A26" w:rsidRPr="00A95A26" w:rsidRDefault="00A95A26" w:rsidP="00A95A26">
            <w:pPr>
              <w:widowControl/>
              <w:jc w:val="left"/>
              <w:rPr>
                <w:rFonts w:ascii="宋体" w:hAnsi="宋体" w:cs="Arial"/>
                <w:kern w:val="0"/>
                <w:sz w:val="20"/>
                <w:szCs w:val="20"/>
              </w:rPr>
            </w:pPr>
            <w:r w:rsidRPr="00A95A26">
              <w:rPr>
                <w:rFonts w:ascii="宋体" w:hAnsi="宋体" w:cs="Arial" w:hint="eastAsia"/>
                <w:kern w:val="0"/>
                <w:sz w:val="20"/>
                <w:szCs w:val="20"/>
              </w:rPr>
              <w:t>七、其他收入</w:t>
            </w:r>
          </w:p>
        </w:tc>
        <w:tc>
          <w:tcPr>
            <w:tcW w:w="580" w:type="dxa"/>
            <w:tcBorders>
              <w:top w:val="nil"/>
              <w:left w:val="nil"/>
              <w:bottom w:val="single" w:sz="4" w:space="0" w:color="000000"/>
              <w:right w:val="single" w:sz="4" w:space="0" w:color="000000"/>
            </w:tcBorders>
            <w:shd w:val="clear" w:color="auto" w:fill="auto"/>
            <w:noWrap/>
            <w:vAlign w:val="center"/>
            <w:hideMark/>
          </w:tcPr>
          <w:p w:rsidR="00A95A26" w:rsidRPr="00A95A26" w:rsidRDefault="00A95A26" w:rsidP="00A95A26">
            <w:pPr>
              <w:widowControl/>
              <w:rPr>
                <w:rFonts w:ascii="宋体" w:hAnsi="宋体" w:cs="Arial"/>
                <w:kern w:val="0"/>
                <w:sz w:val="20"/>
                <w:szCs w:val="20"/>
              </w:rPr>
            </w:pPr>
            <w:r w:rsidRPr="00A95A26">
              <w:rPr>
                <w:rFonts w:ascii="宋体" w:hAnsi="宋体" w:cs="Arial" w:hint="eastAsia"/>
                <w:kern w:val="0"/>
                <w:sz w:val="20"/>
                <w:szCs w:val="20"/>
              </w:rPr>
              <w:t>7</w:t>
            </w:r>
          </w:p>
        </w:tc>
        <w:tc>
          <w:tcPr>
            <w:tcW w:w="2260" w:type="dxa"/>
            <w:tcBorders>
              <w:top w:val="nil"/>
              <w:left w:val="nil"/>
              <w:bottom w:val="single" w:sz="4" w:space="0" w:color="000000"/>
              <w:right w:val="single" w:sz="4" w:space="0" w:color="000000"/>
            </w:tcBorders>
            <w:shd w:val="clear" w:color="auto" w:fill="auto"/>
            <w:noWrap/>
            <w:vAlign w:val="center"/>
            <w:hideMark/>
          </w:tcPr>
          <w:p w:rsidR="00A95A26" w:rsidRPr="00A95A26" w:rsidRDefault="000A3C78" w:rsidP="00A95A26">
            <w:pPr>
              <w:widowControl/>
              <w:jc w:val="right"/>
              <w:rPr>
                <w:rFonts w:ascii="宋体" w:hAnsi="宋体" w:cs="Arial"/>
                <w:kern w:val="0"/>
                <w:sz w:val="20"/>
                <w:szCs w:val="20"/>
              </w:rPr>
            </w:pPr>
            <w:r>
              <w:rPr>
                <w:rFonts w:ascii="宋体" w:hAnsi="宋体" w:cs="Arial" w:hint="eastAsia"/>
                <w:kern w:val="0"/>
                <w:sz w:val="20"/>
                <w:szCs w:val="20"/>
              </w:rPr>
              <w:t>149.28</w:t>
            </w:r>
          </w:p>
        </w:tc>
        <w:tc>
          <w:tcPr>
            <w:tcW w:w="4200" w:type="dxa"/>
            <w:tcBorders>
              <w:top w:val="nil"/>
              <w:left w:val="nil"/>
              <w:bottom w:val="single" w:sz="4" w:space="0" w:color="000000"/>
              <w:right w:val="single" w:sz="4" w:space="0" w:color="000000"/>
            </w:tcBorders>
            <w:shd w:val="clear" w:color="auto" w:fill="auto"/>
            <w:noWrap/>
            <w:vAlign w:val="center"/>
            <w:hideMark/>
          </w:tcPr>
          <w:p w:rsidR="00A95A26" w:rsidRPr="00A95A26" w:rsidRDefault="00A95A26" w:rsidP="00A95A26">
            <w:pPr>
              <w:widowControl/>
              <w:jc w:val="left"/>
              <w:rPr>
                <w:rFonts w:ascii="宋体" w:hAnsi="宋体" w:cs="Arial"/>
                <w:kern w:val="0"/>
                <w:sz w:val="20"/>
                <w:szCs w:val="20"/>
              </w:rPr>
            </w:pPr>
            <w:r w:rsidRPr="00A95A26">
              <w:rPr>
                <w:rFonts w:ascii="宋体" w:hAnsi="宋体" w:cs="Arial" w:hint="eastAsia"/>
                <w:kern w:val="0"/>
                <w:sz w:val="20"/>
                <w:szCs w:val="20"/>
              </w:rPr>
              <w:t>七、文化旅游体育与传媒支出</w:t>
            </w:r>
          </w:p>
        </w:tc>
        <w:tc>
          <w:tcPr>
            <w:tcW w:w="580" w:type="dxa"/>
            <w:tcBorders>
              <w:top w:val="nil"/>
              <w:left w:val="nil"/>
              <w:bottom w:val="single" w:sz="4" w:space="0" w:color="000000"/>
              <w:right w:val="single" w:sz="4" w:space="0" w:color="000000"/>
            </w:tcBorders>
            <w:shd w:val="clear" w:color="auto" w:fill="auto"/>
            <w:noWrap/>
            <w:vAlign w:val="center"/>
            <w:hideMark/>
          </w:tcPr>
          <w:p w:rsidR="00A95A26" w:rsidRPr="00A95A26" w:rsidRDefault="00A95A26" w:rsidP="00A95A26">
            <w:pPr>
              <w:widowControl/>
              <w:rPr>
                <w:rFonts w:ascii="宋体" w:hAnsi="宋体" w:cs="Arial"/>
                <w:kern w:val="0"/>
                <w:sz w:val="20"/>
                <w:szCs w:val="20"/>
              </w:rPr>
            </w:pPr>
            <w:r w:rsidRPr="00A95A26">
              <w:rPr>
                <w:rFonts w:ascii="宋体" w:hAnsi="宋体" w:cs="Arial" w:hint="eastAsia"/>
                <w:kern w:val="0"/>
                <w:sz w:val="20"/>
                <w:szCs w:val="20"/>
              </w:rPr>
              <w:t>35</w:t>
            </w:r>
          </w:p>
        </w:tc>
        <w:tc>
          <w:tcPr>
            <w:tcW w:w="2260" w:type="dxa"/>
            <w:tcBorders>
              <w:top w:val="nil"/>
              <w:left w:val="nil"/>
              <w:bottom w:val="single" w:sz="4" w:space="0" w:color="000000"/>
              <w:right w:val="single" w:sz="4" w:space="0" w:color="000000"/>
            </w:tcBorders>
            <w:shd w:val="clear" w:color="auto" w:fill="auto"/>
            <w:noWrap/>
            <w:vAlign w:val="center"/>
            <w:hideMark/>
          </w:tcPr>
          <w:p w:rsidR="00A95A26" w:rsidRPr="00A95A26" w:rsidRDefault="00A95A26" w:rsidP="00A95A26">
            <w:pPr>
              <w:widowControl/>
              <w:jc w:val="right"/>
              <w:rPr>
                <w:rFonts w:ascii="宋体" w:hAnsi="宋体" w:cs="Arial"/>
                <w:kern w:val="0"/>
                <w:sz w:val="20"/>
                <w:szCs w:val="20"/>
              </w:rPr>
            </w:pPr>
            <w:r w:rsidRPr="00A95A26">
              <w:rPr>
                <w:rFonts w:ascii="宋体" w:hAnsi="宋体" w:cs="Arial" w:hint="eastAsia"/>
                <w:kern w:val="0"/>
                <w:sz w:val="20"/>
                <w:szCs w:val="20"/>
              </w:rPr>
              <w:t>0.00</w:t>
            </w:r>
          </w:p>
        </w:tc>
      </w:tr>
      <w:tr w:rsidR="00A95A26" w:rsidRPr="00A95A26" w:rsidTr="00A95A26">
        <w:trPr>
          <w:trHeight w:val="300"/>
        </w:trPr>
        <w:tc>
          <w:tcPr>
            <w:tcW w:w="4200" w:type="dxa"/>
            <w:tcBorders>
              <w:top w:val="nil"/>
              <w:left w:val="single" w:sz="4" w:space="0" w:color="000000"/>
              <w:bottom w:val="single" w:sz="4" w:space="0" w:color="000000"/>
              <w:right w:val="single" w:sz="4" w:space="0" w:color="000000"/>
            </w:tcBorders>
            <w:shd w:val="clear" w:color="auto" w:fill="auto"/>
            <w:noWrap/>
            <w:vAlign w:val="center"/>
            <w:hideMark/>
          </w:tcPr>
          <w:p w:rsidR="00A95A26" w:rsidRPr="00A95A26" w:rsidRDefault="0002721E" w:rsidP="00A95A26">
            <w:pPr>
              <w:widowControl/>
              <w:jc w:val="left"/>
              <w:rPr>
                <w:rFonts w:ascii="宋体" w:hAnsi="宋体" w:cs="Arial"/>
                <w:kern w:val="0"/>
                <w:sz w:val="20"/>
                <w:szCs w:val="20"/>
              </w:rPr>
            </w:pPr>
            <w:r>
              <w:rPr>
                <w:rFonts w:ascii="宋体" w:hAnsi="宋体" w:cs="Arial" w:hint="eastAsia"/>
                <w:kern w:val="0"/>
                <w:sz w:val="20"/>
                <w:szCs w:val="20"/>
              </w:rPr>
              <w:t xml:space="preserve"> </w:t>
            </w:r>
          </w:p>
        </w:tc>
        <w:tc>
          <w:tcPr>
            <w:tcW w:w="580" w:type="dxa"/>
            <w:tcBorders>
              <w:top w:val="nil"/>
              <w:left w:val="nil"/>
              <w:bottom w:val="single" w:sz="4" w:space="0" w:color="000000"/>
              <w:right w:val="single" w:sz="4" w:space="0" w:color="000000"/>
            </w:tcBorders>
            <w:shd w:val="clear" w:color="auto" w:fill="auto"/>
            <w:noWrap/>
            <w:vAlign w:val="center"/>
            <w:hideMark/>
          </w:tcPr>
          <w:p w:rsidR="00A95A26" w:rsidRPr="00A95A26" w:rsidRDefault="00A95A26" w:rsidP="00A95A26">
            <w:pPr>
              <w:widowControl/>
              <w:rPr>
                <w:rFonts w:ascii="宋体" w:hAnsi="宋体" w:cs="Arial"/>
                <w:kern w:val="0"/>
                <w:sz w:val="20"/>
                <w:szCs w:val="20"/>
              </w:rPr>
            </w:pPr>
            <w:r w:rsidRPr="00A95A26">
              <w:rPr>
                <w:rFonts w:ascii="宋体" w:hAnsi="宋体" w:cs="Arial" w:hint="eastAsia"/>
                <w:kern w:val="0"/>
                <w:sz w:val="20"/>
                <w:szCs w:val="20"/>
              </w:rPr>
              <w:t>8</w:t>
            </w:r>
          </w:p>
        </w:tc>
        <w:tc>
          <w:tcPr>
            <w:tcW w:w="2260" w:type="dxa"/>
            <w:tcBorders>
              <w:top w:val="nil"/>
              <w:left w:val="nil"/>
              <w:bottom w:val="single" w:sz="4" w:space="0" w:color="000000"/>
              <w:right w:val="single" w:sz="4" w:space="0" w:color="000000"/>
            </w:tcBorders>
            <w:shd w:val="clear" w:color="auto" w:fill="auto"/>
            <w:noWrap/>
            <w:vAlign w:val="center"/>
            <w:hideMark/>
          </w:tcPr>
          <w:p w:rsidR="00A95A26" w:rsidRPr="00A95A26" w:rsidRDefault="0002721E" w:rsidP="00A95A26">
            <w:pPr>
              <w:widowControl/>
              <w:jc w:val="right"/>
              <w:rPr>
                <w:rFonts w:ascii="宋体" w:hAnsi="宋体" w:cs="Arial"/>
                <w:kern w:val="0"/>
                <w:sz w:val="20"/>
                <w:szCs w:val="20"/>
              </w:rPr>
            </w:pPr>
            <w:r>
              <w:rPr>
                <w:rFonts w:ascii="宋体" w:hAnsi="宋体" w:cs="Arial" w:hint="eastAsia"/>
                <w:kern w:val="0"/>
                <w:sz w:val="20"/>
                <w:szCs w:val="20"/>
              </w:rPr>
              <w:t xml:space="preserve"> </w:t>
            </w:r>
          </w:p>
        </w:tc>
        <w:tc>
          <w:tcPr>
            <w:tcW w:w="4200" w:type="dxa"/>
            <w:tcBorders>
              <w:top w:val="nil"/>
              <w:left w:val="nil"/>
              <w:bottom w:val="single" w:sz="4" w:space="0" w:color="000000"/>
              <w:right w:val="single" w:sz="4" w:space="0" w:color="000000"/>
            </w:tcBorders>
            <w:shd w:val="clear" w:color="auto" w:fill="auto"/>
            <w:noWrap/>
            <w:vAlign w:val="center"/>
            <w:hideMark/>
          </w:tcPr>
          <w:p w:rsidR="00A95A26" w:rsidRPr="00A95A26" w:rsidRDefault="00A95A26" w:rsidP="00A95A26">
            <w:pPr>
              <w:widowControl/>
              <w:jc w:val="left"/>
              <w:rPr>
                <w:rFonts w:ascii="宋体" w:hAnsi="宋体" w:cs="Arial"/>
                <w:kern w:val="0"/>
                <w:sz w:val="20"/>
                <w:szCs w:val="20"/>
              </w:rPr>
            </w:pPr>
            <w:r w:rsidRPr="00A95A26">
              <w:rPr>
                <w:rFonts w:ascii="宋体" w:hAnsi="宋体" w:cs="Arial" w:hint="eastAsia"/>
                <w:kern w:val="0"/>
                <w:sz w:val="20"/>
                <w:szCs w:val="20"/>
              </w:rPr>
              <w:t>八、社会保障和就业支出</w:t>
            </w:r>
          </w:p>
        </w:tc>
        <w:tc>
          <w:tcPr>
            <w:tcW w:w="580" w:type="dxa"/>
            <w:tcBorders>
              <w:top w:val="nil"/>
              <w:left w:val="nil"/>
              <w:bottom w:val="single" w:sz="4" w:space="0" w:color="000000"/>
              <w:right w:val="single" w:sz="4" w:space="0" w:color="000000"/>
            </w:tcBorders>
            <w:shd w:val="clear" w:color="auto" w:fill="auto"/>
            <w:noWrap/>
            <w:vAlign w:val="center"/>
            <w:hideMark/>
          </w:tcPr>
          <w:p w:rsidR="00A95A26" w:rsidRPr="00A95A26" w:rsidRDefault="00A95A26" w:rsidP="00A95A26">
            <w:pPr>
              <w:widowControl/>
              <w:rPr>
                <w:rFonts w:ascii="宋体" w:hAnsi="宋体" w:cs="Arial"/>
                <w:kern w:val="0"/>
                <w:sz w:val="20"/>
                <w:szCs w:val="20"/>
              </w:rPr>
            </w:pPr>
            <w:r w:rsidRPr="00A95A26">
              <w:rPr>
                <w:rFonts w:ascii="宋体" w:hAnsi="宋体" w:cs="Arial" w:hint="eastAsia"/>
                <w:kern w:val="0"/>
                <w:sz w:val="20"/>
                <w:szCs w:val="20"/>
              </w:rPr>
              <w:t>36</w:t>
            </w:r>
          </w:p>
        </w:tc>
        <w:tc>
          <w:tcPr>
            <w:tcW w:w="2260" w:type="dxa"/>
            <w:tcBorders>
              <w:top w:val="nil"/>
              <w:left w:val="nil"/>
              <w:bottom w:val="single" w:sz="4" w:space="0" w:color="000000"/>
              <w:right w:val="single" w:sz="4" w:space="0" w:color="000000"/>
            </w:tcBorders>
            <w:shd w:val="clear" w:color="auto" w:fill="auto"/>
            <w:noWrap/>
            <w:vAlign w:val="center"/>
            <w:hideMark/>
          </w:tcPr>
          <w:p w:rsidR="00A95A26" w:rsidRPr="00A95A26" w:rsidRDefault="00A95A26" w:rsidP="00A95A26">
            <w:pPr>
              <w:widowControl/>
              <w:jc w:val="right"/>
              <w:rPr>
                <w:rFonts w:ascii="宋体" w:hAnsi="宋体" w:cs="Arial"/>
                <w:kern w:val="0"/>
                <w:sz w:val="20"/>
                <w:szCs w:val="20"/>
              </w:rPr>
            </w:pPr>
            <w:r w:rsidRPr="00A95A26">
              <w:rPr>
                <w:rFonts w:ascii="宋体" w:hAnsi="宋体" w:cs="Arial" w:hint="eastAsia"/>
                <w:kern w:val="0"/>
                <w:sz w:val="20"/>
                <w:szCs w:val="20"/>
              </w:rPr>
              <w:t>0.00</w:t>
            </w:r>
          </w:p>
        </w:tc>
      </w:tr>
      <w:tr w:rsidR="00A95A26" w:rsidRPr="00A95A26" w:rsidTr="00A95A26">
        <w:trPr>
          <w:trHeight w:val="300"/>
        </w:trPr>
        <w:tc>
          <w:tcPr>
            <w:tcW w:w="4200" w:type="dxa"/>
            <w:tcBorders>
              <w:top w:val="nil"/>
              <w:left w:val="single" w:sz="4" w:space="0" w:color="000000"/>
              <w:bottom w:val="single" w:sz="4" w:space="0" w:color="000000"/>
              <w:right w:val="single" w:sz="4" w:space="0" w:color="000000"/>
            </w:tcBorders>
            <w:shd w:val="clear" w:color="auto" w:fill="auto"/>
            <w:noWrap/>
            <w:vAlign w:val="center"/>
            <w:hideMark/>
          </w:tcPr>
          <w:p w:rsidR="00A95A26" w:rsidRPr="00A95A26" w:rsidRDefault="0002721E" w:rsidP="00A95A26">
            <w:pPr>
              <w:widowControl/>
              <w:jc w:val="left"/>
              <w:rPr>
                <w:rFonts w:ascii="宋体" w:hAnsi="宋体" w:cs="Arial"/>
                <w:kern w:val="0"/>
                <w:sz w:val="20"/>
                <w:szCs w:val="20"/>
              </w:rPr>
            </w:pPr>
            <w:r>
              <w:rPr>
                <w:rFonts w:ascii="宋体" w:hAnsi="宋体" w:cs="Arial" w:hint="eastAsia"/>
                <w:kern w:val="0"/>
                <w:sz w:val="20"/>
                <w:szCs w:val="20"/>
              </w:rPr>
              <w:t xml:space="preserve"> </w:t>
            </w:r>
          </w:p>
        </w:tc>
        <w:tc>
          <w:tcPr>
            <w:tcW w:w="580" w:type="dxa"/>
            <w:tcBorders>
              <w:top w:val="nil"/>
              <w:left w:val="nil"/>
              <w:bottom w:val="single" w:sz="4" w:space="0" w:color="000000"/>
              <w:right w:val="single" w:sz="4" w:space="0" w:color="000000"/>
            </w:tcBorders>
            <w:shd w:val="clear" w:color="auto" w:fill="auto"/>
            <w:noWrap/>
            <w:vAlign w:val="center"/>
            <w:hideMark/>
          </w:tcPr>
          <w:p w:rsidR="00A95A26" w:rsidRPr="00A95A26" w:rsidRDefault="00A95A26" w:rsidP="00A95A26">
            <w:pPr>
              <w:widowControl/>
              <w:rPr>
                <w:rFonts w:ascii="宋体" w:hAnsi="宋体" w:cs="Arial"/>
                <w:kern w:val="0"/>
                <w:sz w:val="20"/>
                <w:szCs w:val="20"/>
              </w:rPr>
            </w:pPr>
            <w:r w:rsidRPr="00A95A26">
              <w:rPr>
                <w:rFonts w:ascii="宋体" w:hAnsi="宋体" w:cs="Arial" w:hint="eastAsia"/>
                <w:kern w:val="0"/>
                <w:sz w:val="20"/>
                <w:szCs w:val="20"/>
              </w:rPr>
              <w:t>9</w:t>
            </w:r>
          </w:p>
        </w:tc>
        <w:tc>
          <w:tcPr>
            <w:tcW w:w="2260" w:type="dxa"/>
            <w:tcBorders>
              <w:top w:val="nil"/>
              <w:left w:val="nil"/>
              <w:bottom w:val="single" w:sz="4" w:space="0" w:color="000000"/>
              <w:right w:val="single" w:sz="4" w:space="0" w:color="000000"/>
            </w:tcBorders>
            <w:shd w:val="clear" w:color="auto" w:fill="auto"/>
            <w:noWrap/>
            <w:vAlign w:val="center"/>
            <w:hideMark/>
          </w:tcPr>
          <w:p w:rsidR="00A95A26" w:rsidRPr="00A95A26" w:rsidRDefault="0002721E" w:rsidP="00A95A26">
            <w:pPr>
              <w:widowControl/>
              <w:jc w:val="right"/>
              <w:rPr>
                <w:rFonts w:ascii="宋体" w:hAnsi="宋体" w:cs="Arial"/>
                <w:kern w:val="0"/>
                <w:sz w:val="20"/>
                <w:szCs w:val="20"/>
              </w:rPr>
            </w:pPr>
            <w:r>
              <w:rPr>
                <w:rFonts w:ascii="宋体" w:hAnsi="宋体" w:cs="Arial" w:hint="eastAsia"/>
                <w:kern w:val="0"/>
                <w:sz w:val="20"/>
                <w:szCs w:val="20"/>
              </w:rPr>
              <w:t xml:space="preserve"> </w:t>
            </w:r>
          </w:p>
        </w:tc>
        <w:tc>
          <w:tcPr>
            <w:tcW w:w="4200" w:type="dxa"/>
            <w:tcBorders>
              <w:top w:val="nil"/>
              <w:left w:val="nil"/>
              <w:bottom w:val="single" w:sz="4" w:space="0" w:color="000000"/>
              <w:right w:val="single" w:sz="4" w:space="0" w:color="000000"/>
            </w:tcBorders>
            <w:shd w:val="clear" w:color="auto" w:fill="auto"/>
            <w:noWrap/>
            <w:vAlign w:val="center"/>
            <w:hideMark/>
          </w:tcPr>
          <w:p w:rsidR="00A95A26" w:rsidRPr="00A95A26" w:rsidRDefault="00A95A26" w:rsidP="00A95A26">
            <w:pPr>
              <w:widowControl/>
              <w:jc w:val="left"/>
              <w:rPr>
                <w:rFonts w:ascii="宋体" w:hAnsi="宋体" w:cs="Arial"/>
                <w:kern w:val="0"/>
                <w:sz w:val="20"/>
                <w:szCs w:val="20"/>
              </w:rPr>
            </w:pPr>
            <w:r w:rsidRPr="00A95A26">
              <w:rPr>
                <w:rFonts w:ascii="宋体" w:hAnsi="宋体" w:cs="Arial" w:hint="eastAsia"/>
                <w:kern w:val="0"/>
                <w:sz w:val="20"/>
                <w:szCs w:val="20"/>
              </w:rPr>
              <w:t>九、卫生健康支出</w:t>
            </w:r>
          </w:p>
        </w:tc>
        <w:tc>
          <w:tcPr>
            <w:tcW w:w="580" w:type="dxa"/>
            <w:tcBorders>
              <w:top w:val="nil"/>
              <w:left w:val="nil"/>
              <w:bottom w:val="single" w:sz="4" w:space="0" w:color="000000"/>
              <w:right w:val="single" w:sz="4" w:space="0" w:color="000000"/>
            </w:tcBorders>
            <w:shd w:val="clear" w:color="auto" w:fill="auto"/>
            <w:noWrap/>
            <w:vAlign w:val="center"/>
            <w:hideMark/>
          </w:tcPr>
          <w:p w:rsidR="00A95A26" w:rsidRPr="00A95A26" w:rsidRDefault="00A95A26" w:rsidP="00A95A26">
            <w:pPr>
              <w:widowControl/>
              <w:rPr>
                <w:rFonts w:ascii="宋体" w:hAnsi="宋体" w:cs="Arial"/>
                <w:kern w:val="0"/>
                <w:sz w:val="20"/>
                <w:szCs w:val="20"/>
              </w:rPr>
            </w:pPr>
            <w:r w:rsidRPr="00A95A26">
              <w:rPr>
                <w:rFonts w:ascii="宋体" w:hAnsi="宋体" w:cs="Arial" w:hint="eastAsia"/>
                <w:kern w:val="0"/>
                <w:sz w:val="20"/>
                <w:szCs w:val="20"/>
              </w:rPr>
              <w:t>37</w:t>
            </w:r>
          </w:p>
        </w:tc>
        <w:tc>
          <w:tcPr>
            <w:tcW w:w="2260" w:type="dxa"/>
            <w:tcBorders>
              <w:top w:val="nil"/>
              <w:left w:val="nil"/>
              <w:bottom w:val="single" w:sz="4" w:space="0" w:color="000000"/>
              <w:right w:val="single" w:sz="4" w:space="0" w:color="000000"/>
            </w:tcBorders>
            <w:shd w:val="clear" w:color="auto" w:fill="auto"/>
            <w:noWrap/>
            <w:vAlign w:val="center"/>
            <w:hideMark/>
          </w:tcPr>
          <w:p w:rsidR="00A95A26" w:rsidRPr="00A95A26" w:rsidRDefault="000A3C78" w:rsidP="00A95A26">
            <w:pPr>
              <w:widowControl/>
              <w:jc w:val="right"/>
              <w:rPr>
                <w:rFonts w:ascii="宋体" w:hAnsi="宋体" w:cs="Arial"/>
                <w:kern w:val="0"/>
                <w:sz w:val="20"/>
                <w:szCs w:val="20"/>
              </w:rPr>
            </w:pPr>
            <w:r>
              <w:rPr>
                <w:rFonts w:ascii="宋体" w:hAnsi="宋体" w:cs="Arial" w:hint="eastAsia"/>
                <w:kern w:val="0"/>
                <w:sz w:val="20"/>
                <w:szCs w:val="20"/>
              </w:rPr>
              <w:t>475.90</w:t>
            </w:r>
          </w:p>
        </w:tc>
      </w:tr>
      <w:tr w:rsidR="00A95A26" w:rsidRPr="00A95A26" w:rsidTr="00A95A26">
        <w:trPr>
          <w:trHeight w:val="300"/>
        </w:trPr>
        <w:tc>
          <w:tcPr>
            <w:tcW w:w="4200" w:type="dxa"/>
            <w:tcBorders>
              <w:top w:val="nil"/>
              <w:left w:val="single" w:sz="4" w:space="0" w:color="000000"/>
              <w:bottom w:val="single" w:sz="4" w:space="0" w:color="000000"/>
              <w:right w:val="single" w:sz="4" w:space="0" w:color="000000"/>
            </w:tcBorders>
            <w:shd w:val="clear" w:color="auto" w:fill="auto"/>
            <w:noWrap/>
            <w:vAlign w:val="center"/>
            <w:hideMark/>
          </w:tcPr>
          <w:p w:rsidR="00A95A26" w:rsidRPr="00A95A26" w:rsidRDefault="0002721E" w:rsidP="00A95A26">
            <w:pPr>
              <w:widowControl/>
              <w:jc w:val="left"/>
              <w:rPr>
                <w:rFonts w:ascii="宋体" w:hAnsi="宋体" w:cs="Arial"/>
                <w:kern w:val="0"/>
                <w:sz w:val="20"/>
                <w:szCs w:val="20"/>
              </w:rPr>
            </w:pPr>
            <w:r>
              <w:rPr>
                <w:rFonts w:ascii="宋体" w:hAnsi="宋体" w:cs="Arial" w:hint="eastAsia"/>
                <w:kern w:val="0"/>
                <w:sz w:val="20"/>
                <w:szCs w:val="20"/>
              </w:rPr>
              <w:t xml:space="preserve"> </w:t>
            </w:r>
          </w:p>
        </w:tc>
        <w:tc>
          <w:tcPr>
            <w:tcW w:w="580" w:type="dxa"/>
            <w:tcBorders>
              <w:top w:val="nil"/>
              <w:left w:val="nil"/>
              <w:bottom w:val="single" w:sz="4" w:space="0" w:color="000000"/>
              <w:right w:val="single" w:sz="4" w:space="0" w:color="000000"/>
            </w:tcBorders>
            <w:shd w:val="clear" w:color="auto" w:fill="auto"/>
            <w:noWrap/>
            <w:vAlign w:val="center"/>
            <w:hideMark/>
          </w:tcPr>
          <w:p w:rsidR="00A95A26" w:rsidRPr="00A95A26" w:rsidRDefault="00A95A26" w:rsidP="00A95A26">
            <w:pPr>
              <w:widowControl/>
              <w:rPr>
                <w:rFonts w:ascii="宋体" w:hAnsi="宋体" w:cs="Arial"/>
                <w:kern w:val="0"/>
                <w:sz w:val="20"/>
                <w:szCs w:val="20"/>
              </w:rPr>
            </w:pPr>
            <w:r w:rsidRPr="00A95A26">
              <w:rPr>
                <w:rFonts w:ascii="宋体" w:hAnsi="宋体" w:cs="Arial" w:hint="eastAsia"/>
                <w:kern w:val="0"/>
                <w:sz w:val="20"/>
                <w:szCs w:val="20"/>
              </w:rPr>
              <w:t>10</w:t>
            </w:r>
          </w:p>
        </w:tc>
        <w:tc>
          <w:tcPr>
            <w:tcW w:w="2260" w:type="dxa"/>
            <w:tcBorders>
              <w:top w:val="nil"/>
              <w:left w:val="nil"/>
              <w:bottom w:val="single" w:sz="4" w:space="0" w:color="000000"/>
              <w:right w:val="single" w:sz="4" w:space="0" w:color="000000"/>
            </w:tcBorders>
            <w:shd w:val="clear" w:color="auto" w:fill="auto"/>
            <w:noWrap/>
            <w:vAlign w:val="center"/>
            <w:hideMark/>
          </w:tcPr>
          <w:p w:rsidR="00A95A26" w:rsidRPr="00A95A26" w:rsidRDefault="0002721E" w:rsidP="00A95A26">
            <w:pPr>
              <w:widowControl/>
              <w:jc w:val="right"/>
              <w:rPr>
                <w:rFonts w:ascii="宋体" w:hAnsi="宋体" w:cs="Arial"/>
                <w:kern w:val="0"/>
                <w:sz w:val="20"/>
                <w:szCs w:val="20"/>
              </w:rPr>
            </w:pPr>
            <w:r>
              <w:rPr>
                <w:rFonts w:ascii="宋体" w:hAnsi="宋体" w:cs="Arial" w:hint="eastAsia"/>
                <w:kern w:val="0"/>
                <w:sz w:val="20"/>
                <w:szCs w:val="20"/>
              </w:rPr>
              <w:t xml:space="preserve"> </w:t>
            </w:r>
          </w:p>
        </w:tc>
        <w:tc>
          <w:tcPr>
            <w:tcW w:w="4200" w:type="dxa"/>
            <w:tcBorders>
              <w:top w:val="nil"/>
              <w:left w:val="nil"/>
              <w:bottom w:val="single" w:sz="4" w:space="0" w:color="000000"/>
              <w:right w:val="single" w:sz="4" w:space="0" w:color="000000"/>
            </w:tcBorders>
            <w:shd w:val="clear" w:color="auto" w:fill="auto"/>
            <w:noWrap/>
            <w:vAlign w:val="center"/>
            <w:hideMark/>
          </w:tcPr>
          <w:p w:rsidR="00A95A26" w:rsidRPr="00A95A26" w:rsidRDefault="00A95A26" w:rsidP="00A95A26">
            <w:pPr>
              <w:widowControl/>
              <w:jc w:val="left"/>
              <w:rPr>
                <w:rFonts w:ascii="宋体" w:hAnsi="宋体" w:cs="Arial"/>
                <w:kern w:val="0"/>
                <w:sz w:val="20"/>
                <w:szCs w:val="20"/>
              </w:rPr>
            </w:pPr>
            <w:r w:rsidRPr="00A95A26">
              <w:rPr>
                <w:rFonts w:ascii="宋体" w:hAnsi="宋体" w:cs="Arial" w:hint="eastAsia"/>
                <w:kern w:val="0"/>
                <w:sz w:val="20"/>
                <w:szCs w:val="20"/>
              </w:rPr>
              <w:t>十、节能环保支出</w:t>
            </w:r>
          </w:p>
        </w:tc>
        <w:tc>
          <w:tcPr>
            <w:tcW w:w="580" w:type="dxa"/>
            <w:tcBorders>
              <w:top w:val="nil"/>
              <w:left w:val="nil"/>
              <w:bottom w:val="single" w:sz="4" w:space="0" w:color="000000"/>
              <w:right w:val="single" w:sz="4" w:space="0" w:color="000000"/>
            </w:tcBorders>
            <w:shd w:val="clear" w:color="auto" w:fill="auto"/>
            <w:noWrap/>
            <w:vAlign w:val="center"/>
            <w:hideMark/>
          </w:tcPr>
          <w:p w:rsidR="00A95A26" w:rsidRPr="00A95A26" w:rsidRDefault="00A95A26" w:rsidP="00A95A26">
            <w:pPr>
              <w:widowControl/>
              <w:rPr>
                <w:rFonts w:ascii="宋体" w:hAnsi="宋体" w:cs="Arial"/>
                <w:kern w:val="0"/>
                <w:sz w:val="20"/>
                <w:szCs w:val="20"/>
              </w:rPr>
            </w:pPr>
            <w:r w:rsidRPr="00A95A26">
              <w:rPr>
                <w:rFonts w:ascii="宋体" w:hAnsi="宋体" w:cs="Arial" w:hint="eastAsia"/>
                <w:kern w:val="0"/>
                <w:sz w:val="20"/>
                <w:szCs w:val="20"/>
              </w:rPr>
              <w:t>38</w:t>
            </w:r>
          </w:p>
        </w:tc>
        <w:tc>
          <w:tcPr>
            <w:tcW w:w="2260" w:type="dxa"/>
            <w:tcBorders>
              <w:top w:val="nil"/>
              <w:left w:val="nil"/>
              <w:bottom w:val="single" w:sz="4" w:space="0" w:color="000000"/>
              <w:right w:val="single" w:sz="4" w:space="0" w:color="000000"/>
            </w:tcBorders>
            <w:shd w:val="clear" w:color="auto" w:fill="auto"/>
            <w:noWrap/>
            <w:vAlign w:val="center"/>
            <w:hideMark/>
          </w:tcPr>
          <w:p w:rsidR="00A95A26" w:rsidRPr="00A95A26" w:rsidRDefault="00A95A26" w:rsidP="00A95A26">
            <w:pPr>
              <w:widowControl/>
              <w:jc w:val="right"/>
              <w:rPr>
                <w:rFonts w:ascii="宋体" w:hAnsi="宋体" w:cs="Arial"/>
                <w:kern w:val="0"/>
                <w:sz w:val="20"/>
                <w:szCs w:val="20"/>
              </w:rPr>
            </w:pPr>
            <w:r w:rsidRPr="00A95A26">
              <w:rPr>
                <w:rFonts w:ascii="宋体" w:hAnsi="宋体" w:cs="Arial" w:hint="eastAsia"/>
                <w:kern w:val="0"/>
                <w:sz w:val="20"/>
                <w:szCs w:val="20"/>
              </w:rPr>
              <w:t>0.00</w:t>
            </w:r>
          </w:p>
        </w:tc>
      </w:tr>
      <w:tr w:rsidR="00A95A26" w:rsidRPr="00A95A26" w:rsidTr="00A95A26">
        <w:trPr>
          <w:trHeight w:val="300"/>
        </w:trPr>
        <w:tc>
          <w:tcPr>
            <w:tcW w:w="4200" w:type="dxa"/>
            <w:tcBorders>
              <w:top w:val="nil"/>
              <w:left w:val="single" w:sz="4" w:space="0" w:color="000000"/>
              <w:bottom w:val="single" w:sz="4" w:space="0" w:color="000000"/>
              <w:right w:val="single" w:sz="4" w:space="0" w:color="000000"/>
            </w:tcBorders>
            <w:shd w:val="clear" w:color="auto" w:fill="auto"/>
            <w:noWrap/>
            <w:vAlign w:val="center"/>
            <w:hideMark/>
          </w:tcPr>
          <w:p w:rsidR="00A95A26" w:rsidRPr="00A95A26" w:rsidRDefault="0002721E" w:rsidP="00A95A26">
            <w:pPr>
              <w:widowControl/>
              <w:jc w:val="left"/>
              <w:rPr>
                <w:rFonts w:ascii="宋体" w:hAnsi="宋体" w:cs="Arial"/>
                <w:kern w:val="0"/>
                <w:sz w:val="20"/>
                <w:szCs w:val="20"/>
              </w:rPr>
            </w:pPr>
            <w:r>
              <w:rPr>
                <w:rFonts w:ascii="宋体" w:hAnsi="宋体" w:cs="Arial" w:hint="eastAsia"/>
                <w:kern w:val="0"/>
                <w:sz w:val="20"/>
                <w:szCs w:val="20"/>
              </w:rPr>
              <w:t xml:space="preserve"> </w:t>
            </w:r>
          </w:p>
        </w:tc>
        <w:tc>
          <w:tcPr>
            <w:tcW w:w="580" w:type="dxa"/>
            <w:tcBorders>
              <w:top w:val="nil"/>
              <w:left w:val="nil"/>
              <w:bottom w:val="single" w:sz="4" w:space="0" w:color="000000"/>
              <w:right w:val="single" w:sz="4" w:space="0" w:color="000000"/>
            </w:tcBorders>
            <w:shd w:val="clear" w:color="auto" w:fill="auto"/>
            <w:noWrap/>
            <w:vAlign w:val="center"/>
            <w:hideMark/>
          </w:tcPr>
          <w:p w:rsidR="00A95A26" w:rsidRPr="00A95A26" w:rsidRDefault="00A95A26" w:rsidP="00A95A26">
            <w:pPr>
              <w:widowControl/>
              <w:rPr>
                <w:rFonts w:ascii="宋体" w:hAnsi="宋体" w:cs="Arial"/>
                <w:kern w:val="0"/>
                <w:sz w:val="20"/>
                <w:szCs w:val="20"/>
              </w:rPr>
            </w:pPr>
            <w:r w:rsidRPr="00A95A26">
              <w:rPr>
                <w:rFonts w:ascii="宋体" w:hAnsi="宋体" w:cs="Arial" w:hint="eastAsia"/>
                <w:kern w:val="0"/>
                <w:sz w:val="20"/>
                <w:szCs w:val="20"/>
              </w:rPr>
              <w:t>11</w:t>
            </w:r>
          </w:p>
        </w:tc>
        <w:tc>
          <w:tcPr>
            <w:tcW w:w="2260" w:type="dxa"/>
            <w:tcBorders>
              <w:top w:val="nil"/>
              <w:left w:val="nil"/>
              <w:bottom w:val="single" w:sz="4" w:space="0" w:color="000000"/>
              <w:right w:val="single" w:sz="4" w:space="0" w:color="000000"/>
            </w:tcBorders>
            <w:shd w:val="clear" w:color="auto" w:fill="auto"/>
            <w:noWrap/>
            <w:vAlign w:val="center"/>
            <w:hideMark/>
          </w:tcPr>
          <w:p w:rsidR="00A95A26" w:rsidRPr="00A95A26" w:rsidRDefault="0002721E" w:rsidP="00A95A26">
            <w:pPr>
              <w:widowControl/>
              <w:jc w:val="right"/>
              <w:rPr>
                <w:rFonts w:ascii="宋体" w:hAnsi="宋体" w:cs="Arial"/>
                <w:kern w:val="0"/>
                <w:sz w:val="20"/>
                <w:szCs w:val="20"/>
              </w:rPr>
            </w:pPr>
            <w:r>
              <w:rPr>
                <w:rFonts w:ascii="宋体" w:hAnsi="宋体" w:cs="Arial" w:hint="eastAsia"/>
                <w:kern w:val="0"/>
                <w:sz w:val="20"/>
                <w:szCs w:val="20"/>
              </w:rPr>
              <w:t xml:space="preserve"> </w:t>
            </w:r>
          </w:p>
        </w:tc>
        <w:tc>
          <w:tcPr>
            <w:tcW w:w="4200" w:type="dxa"/>
            <w:tcBorders>
              <w:top w:val="nil"/>
              <w:left w:val="nil"/>
              <w:bottom w:val="single" w:sz="4" w:space="0" w:color="000000"/>
              <w:right w:val="single" w:sz="4" w:space="0" w:color="000000"/>
            </w:tcBorders>
            <w:shd w:val="clear" w:color="auto" w:fill="auto"/>
            <w:noWrap/>
            <w:vAlign w:val="center"/>
            <w:hideMark/>
          </w:tcPr>
          <w:p w:rsidR="00A95A26" w:rsidRPr="00A95A26" w:rsidRDefault="00A95A26" w:rsidP="00A95A26">
            <w:pPr>
              <w:widowControl/>
              <w:jc w:val="left"/>
              <w:rPr>
                <w:rFonts w:ascii="宋体" w:hAnsi="宋体" w:cs="Arial"/>
                <w:kern w:val="0"/>
                <w:sz w:val="20"/>
                <w:szCs w:val="20"/>
              </w:rPr>
            </w:pPr>
            <w:r w:rsidRPr="00A95A26">
              <w:rPr>
                <w:rFonts w:ascii="宋体" w:hAnsi="宋体" w:cs="Arial" w:hint="eastAsia"/>
                <w:kern w:val="0"/>
                <w:sz w:val="20"/>
                <w:szCs w:val="20"/>
              </w:rPr>
              <w:t>十一、城乡社区支出</w:t>
            </w:r>
          </w:p>
        </w:tc>
        <w:tc>
          <w:tcPr>
            <w:tcW w:w="580" w:type="dxa"/>
            <w:tcBorders>
              <w:top w:val="nil"/>
              <w:left w:val="nil"/>
              <w:bottom w:val="single" w:sz="4" w:space="0" w:color="000000"/>
              <w:right w:val="single" w:sz="4" w:space="0" w:color="000000"/>
            </w:tcBorders>
            <w:shd w:val="clear" w:color="auto" w:fill="auto"/>
            <w:noWrap/>
            <w:vAlign w:val="center"/>
            <w:hideMark/>
          </w:tcPr>
          <w:p w:rsidR="00A95A26" w:rsidRPr="00A95A26" w:rsidRDefault="00A95A26" w:rsidP="00A95A26">
            <w:pPr>
              <w:widowControl/>
              <w:rPr>
                <w:rFonts w:ascii="宋体" w:hAnsi="宋体" w:cs="Arial"/>
                <w:kern w:val="0"/>
                <w:sz w:val="20"/>
                <w:szCs w:val="20"/>
              </w:rPr>
            </w:pPr>
            <w:r w:rsidRPr="00A95A26">
              <w:rPr>
                <w:rFonts w:ascii="宋体" w:hAnsi="宋体" w:cs="Arial" w:hint="eastAsia"/>
                <w:kern w:val="0"/>
                <w:sz w:val="20"/>
                <w:szCs w:val="20"/>
              </w:rPr>
              <w:t>39</w:t>
            </w:r>
          </w:p>
        </w:tc>
        <w:tc>
          <w:tcPr>
            <w:tcW w:w="2260" w:type="dxa"/>
            <w:tcBorders>
              <w:top w:val="nil"/>
              <w:left w:val="nil"/>
              <w:bottom w:val="single" w:sz="4" w:space="0" w:color="000000"/>
              <w:right w:val="single" w:sz="4" w:space="0" w:color="000000"/>
            </w:tcBorders>
            <w:shd w:val="clear" w:color="auto" w:fill="auto"/>
            <w:noWrap/>
            <w:vAlign w:val="center"/>
            <w:hideMark/>
          </w:tcPr>
          <w:p w:rsidR="00A95A26" w:rsidRPr="00A95A26" w:rsidRDefault="00A95A26" w:rsidP="00A95A26">
            <w:pPr>
              <w:widowControl/>
              <w:jc w:val="right"/>
              <w:rPr>
                <w:rFonts w:ascii="宋体" w:hAnsi="宋体" w:cs="Arial"/>
                <w:kern w:val="0"/>
                <w:sz w:val="20"/>
                <w:szCs w:val="20"/>
              </w:rPr>
            </w:pPr>
            <w:r w:rsidRPr="00A95A26">
              <w:rPr>
                <w:rFonts w:ascii="宋体" w:hAnsi="宋体" w:cs="Arial" w:hint="eastAsia"/>
                <w:kern w:val="0"/>
                <w:sz w:val="20"/>
                <w:szCs w:val="20"/>
              </w:rPr>
              <w:t>0.00</w:t>
            </w:r>
          </w:p>
        </w:tc>
      </w:tr>
      <w:tr w:rsidR="00A95A26" w:rsidRPr="00A95A26" w:rsidTr="00A95A26">
        <w:trPr>
          <w:trHeight w:val="300"/>
        </w:trPr>
        <w:tc>
          <w:tcPr>
            <w:tcW w:w="4200" w:type="dxa"/>
            <w:tcBorders>
              <w:top w:val="nil"/>
              <w:left w:val="single" w:sz="4" w:space="0" w:color="000000"/>
              <w:bottom w:val="single" w:sz="4" w:space="0" w:color="000000"/>
              <w:right w:val="single" w:sz="4" w:space="0" w:color="000000"/>
            </w:tcBorders>
            <w:shd w:val="clear" w:color="auto" w:fill="auto"/>
            <w:noWrap/>
            <w:vAlign w:val="center"/>
            <w:hideMark/>
          </w:tcPr>
          <w:p w:rsidR="00A95A26" w:rsidRPr="00A95A26" w:rsidRDefault="0002721E" w:rsidP="00A95A26">
            <w:pPr>
              <w:widowControl/>
              <w:jc w:val="left"/>
              <w:rPr>
                <w:rFonts w:ascii="宋体" w:hAnsi="宋体" w:cs="Arial"/>
                <w:kern w:val="0"/>
                <w:sz w:val="20"/>
                <w:szCs w:val="20"/>
              </w:rPr>
            </w:pPr>
            <w:r>
              <w:rPr>
                <w:rFonts w:ascii="宋体" w:hAnsi="宋体" w:cs="Arial" w:hint="eastAsia"/>
                <w:kern w:val="0"/>
                <w:sz w:val="20"/>
                <w:szCs w:val="20"/>
              </w:rPr>
              <w:t xml:space="preserve"> </w:t>
            </w:r>
          </w:p>
        </w:tc>
        <w:tc>
          <w:tcPr>
            <w:tcW w:w="580" w:type="dxa"/>
            <w:tcBorders>
              <w:top w:val="nil"/>
              <w:left w:val="nil"/>
              <w:bottom w:val="single" w:sz="4" w:space="0" w:color="000000"/>
              <w:right w:val="single" w:sz="4" w:space="0" w:color="000000"/>
            </w:tcBorders>
            <w:shd w:val="clear" w:color="auto" w:fill="auto"/>
            <w:noWrap/>
            <w:vAlign w:val="center"/>
            <w:hideMark/>
          </w:tcPr>
          <w:p w:rsidR="00A95A26" w:rsidRPr="00A95A26" w:rsidRDefault="00A95A26" w:rsidP="00A95A26">
            <w:pPr>
              <w:widowControl/>
              <w:rPr>
                <w:rFonts w:ascii="宋体" w:hAnsi="宋体" w:cs="Arial"/>
                <w:kern w:val="0"/>
                <w:sz w:val="20"/>
                <w:szCs w:val="20"/>
              </w:rPr>
            </w:pPr>
            <w:r w:rsidRPr="00A95A26">
              <w:rPr>
                <w:rFonts w:ascii="宋体" w:hAnsi="宋体" w:cs="Arial" w:hint="eastAsia"/>
                <w:kern w:val="0"/>
                <w:sz w:val="20"/>
                <w:szCs w:val="20"/>
              </w:rPr>
              <w:t>12</w:t>
            </w:r>
          </w:p>
        </w:tc>
        <w:tc>
          <w:tcPr>
            <w:tcW w:w="2260" w:type="dxa"/>
            <w:tcBorders>
              <w:top w:val="nil"/>
              <w:left w:val="nil"/>
              <w:bottom w:val="single" w:sz="4" w:space="0" w:color="000000"/>
              <w:right w:val="single" w:sz="4" w:space="0" w:color="000000"/>
            </w:tcBorders>
            <w:shd w:val="clear" w:color="auto" w:fill="auto"/>
            <w:noWrap/>
            <w:vAlign w:val="center"/>
            <w:hideMark/>
          </w:tcPr>
          <w:p w:rsidR="00A95A26" w:rsidRPr="00A95A26" w:rsidRDefault="0002721E" w:rsidP="00A95A26">
            <w:pPr>
              <w:widowControl/>
              <w:jc w:val="right"/>
              <w:rPr>
                <w:rFonts w:ascii="宋体" w:hAnsi="宋体" w:cs="Arial"/>
                <w:kern w:val="0"/>
                <w:sz w:val="20"/>
                <w:szCs w:val="20"/>
              </w:rPr>
            </w:pPr>
            <w:r>
              <w:rPr>
                <w:rFonts w:ascii="宋体" w:hAnsi="宋体" w:cs="Arial" w:hint="eastAsia"/>
                <w:kern w:val="0"/>
                <w:sz w:val="20"/>
                <w:szCs w:val="20"/>
              </w:rPr>
              <w:t xml:space="preserve"> </w:t>
            </w:r>
          </w:p>
        </w:tc>
        <w:tc>
          <w:tcPr>
            <w:tcW w:w="4200" w:type="dxa"/>
            <w:tcBorders>
              <w:top w:val="nil"/>
              <w:left w:val="nil"/>
              <w:bottom w:val="single" w:sz="4" w:space="0" w:color="000000"/>
              <w:right w:val="single" w:sz="4" w:space="0" w:color="000000"/>
            </w:tcBorders>
            <w:shd w:val="clear" w:color="auto" w:fill="auto"/>
            <w:noWrap/>
            <w:vAlign w:val="center"/>
            <w:hideMark/>
          </w:tcPr>
          <w:p w:rsidR="00A95A26" w:rsidRPr="00A95A26" w:rsidRDefault="00A95A26" w:rsidP="00A95A26">
            <w:pPr>
              <w:widowControl/>
              <w:jc w:val="left"/>
              <w:rPr>
                <w:rFonts w:ascii="宋体" w:hAnsi="宋体" w:cs="Arial"/>
                <w:kern w:val="0"/>
                <w:sz w:val="20"/>
                <w:szCs w:val="20"/>
              </w:rPr>
            </w:pPr>
            <w:r w:rsidRPr="00A95A26">
              <w:rPr>
                <w:rFonts w:ascii="宋体" w:hAnsi="宋体" w:cs="Arial" w:hint="eastAsia"/>
                <w:kern w:val="0"/>
                <w:sz w:val="20"/>
                <w:szCs w:val="20"/>
              </w:rPr>
              <w:t>十二、农林水支出</w:t>
            </w:r>
          </w:p>
        </w:tc>
        <w:tc>
          <w:tcPr>
            <w:tcW w:w="580" w:type="dxa"/>
            <w:tcBorders>
              <w:top w:val="nil"/>
              <w:left w:val="nil"/>
              <w:bottom w:val="single" w:sz="4" w:space="0" w:color="000000"/>
              <w:right w:val="single" w:sz="4" w:space="0" w:color="000000"/>
            </w:tcBorders>
            <w:shd w:val="clear" w:color="auto" w:fill="auto"/>
            <w:noWrap/>
            <w:vAlign w:val="center"/>
            <w:hideMark/>
          </w:tcPr>
          <w:p w:rsidR="00A95A26" w:rsidRPr="00A95A26" w:rsidRDefault="00A95A26" w:rsidP="00A95A26">
            <w:pPr>
              <w:widowControl/>
              <w:rPr>
                <w:rFonts w:ascii="宋体" w:hAnsi="宋体" w:cs="Arial"/>
                <w:kern w:val="0"/>
                <w:sz w:val="20"/>
                <w:szCs w:val="20"/>
              </w:rPr>
            </w:pPr>
            <w:r w:rsidRPr="00A95A26">
              <w:rPr>
                <w:rFonts w:ascii="宋体" w:hAnsi="宋体" w:cs="Arial" w:hint="eastAsia"/>
                <w:kern w:val="0"/>
                <w:sz w:val="20"/>
                <w:szCs w:val="20"/>
              </w:rPr>
              <w:t>40</w:t>
            </w:r>
          </w:p>
        </w:tc>
        <w:tc>
          <w:tcPr>
            <w:tcW w:w="2260" w:type="dxa"/>
            <w:tcBorders>
              <w:top w:val="nil"/>
              <w:left w:val="nil"/>
              <w:bottom w:val="single" w:sz="4" w:space="0" w:color="000000"/>
              <w:right w:val="single" w:sz="4" w:space="0" w:color="000000"/>
            </w:tcBorders>
            <w:shd w:val="clear" w:color="auto" w:fill="auto"/>
            <w:noWrap/>
            <w:vAlign w:val="center"/>
            <w:hideMark/>
          </w:tcPr>
          <w:p w:rsidR="00A95A26" w:rsidRPr="00A95A26" w:rsidRDefault="00A95A26" w:rsidP="00A95A26">
            <w:pPr>
              <w:widowControl/>
              <w:jc w:val="right"/>
              <w:rPr>
                <w:rFonts w:ascii="宋体" w:hAnsi="宋体" w:cs="Arial"/>
                <w:kern w:val="0"/>
                <w:sz w:val="20"/>
                <w:szCs w:val="20"/>
              </w:rPr>
            </w:pPr>
            <w:r w:rsidRPr="00A95A26">
              <w:rPr>
                <w:rFonts w:ascii="宋体" w:hAnsi="宋体" w:cs="Arial" w:hint="eastAsia"/>
                <w:kern w:val="0"/>
                <w:sz w:val="20"/>
                <w:szCs w:val="20"/>
              </w:rPr>
              <w:t>0.00</w:t>
            </w:r>
          </w:p>
        </w:tc>
      </w:tr>
      <w:tr w:rsidR="00A95A26" w:rsidRPr="00A95A26" w:rsidTr="00A95A26">
        <w:trPr>
          <w:trHeight w:val="300"/>
        </w:trPr>
        <w:tc>
          <w:tcPr>
            <w:tcW w:w="4200" w:type="dxa"/>
            <w:tcBorders>
              <w:top w:val="nil"/>
              <w:left w:val="single" w:sz="4" w:space="0" w:color="000000"/>
              <w:bottom w:val="single" w:sz="4" w:space="0" w:color="000000"/>
              <w:right w:val="single" w:sz="4" w:space="0" w:color="000000"/>
            </w:tcBorders>
            <w:shd w:val="clear" w:color="auto" w:fill="auto"/>
            <w:noWrap/>
            <w:vAlign w:val="center"/>
            <w:hideMark/>
          </w:tcPr>
          <w:p w:rsidR="00A95A26" w:rsidRPr="00A95A26" w:rsidRDefault="0002721E" w:rsidP="00A95A26">
            <w:pPr>
              <w:widowControl/>
              <w:jc w:val="left"/>
              <w:rPr>
                <w:rFonts w:ascii="宋体" w:hAnsi="宋体" w:cs="Arial"/>
                <w:kern w:val="0"/>
                <w:sz w:val="20"/>
                <w:szCs w:val="20"/>
              </w:rPr>
            </w:pPr>
            <w:r>
              <w:rPr>
                <w:rFonts w:ascii="宋体" w:hAnsi="宋体" w:cs="Arial" w:hint="eastAsia"/>
                <w:kern w:val="0"/>
                <w:sz w:val="20"/>
                <w:szCs w:val="20"/>
              </w:rPr>
              <w:t xml:space="preserve"> </w:t>
            </w:r>
          </w:p>
        </w:tc>
        <w:tc>
          <w:tcPr>
            <w:tcW w:w="580" w:type="dxa"/>
            <w:tcBorders>
              <w:top w:val="nil"/>
              <w:left w:val="nil"/>
              <w:bottom w:val="single" w:sz="4" w:space="0" w:color="000000"/>
              <w:right w:val="single" w:sz="4" w:space="0" w:color="000000"/>
            </w:tcBorders>
            <w:shd w:val="clear" w:color="auto" w:fill="auto"/>
            <w:noWrap/>
            <w:vAlign w:val="center"/>
            <w:hideMark/>
          </w:tcPr>
          <w:p w:rsidR="00A95A26" w:rsidRPr="00A95A26" w:rsidRDefault="00A95A26" w:rsidP="00A95A26">
            <w:pPr>
              <w:widowControl/>
              <w:rPr>
                <w:rFonts w:ascii="宋体" w:hAnsi="宋体" w:cs="Arial"/>
                <w:kern w:val="0"/>
                <w:sz w:val="20"/>
                <w:szCs w:val="20"/>
              </w:rPr>
            </w:pPr>
            <w:r w:rsidRPr="00A95A26">
              <w:rPr>
                <w:rFonts w:ascii="宋体" w:hAnsi="宋体" w:cs="Arial" w:hint="eastAsia"/>
                <w:kern w:val="0"/>
                <w:sz w:val="20"/>
                <w:szCs w:val="20"/>
              </w:rPr>
              <w:t>13</w:t>
            </w:r>
          </w:p>
        </w:tc>
        <w:tc>
          <w:tcPr>
            <w:tcW w:w="2260" w:type="dxa"/>
            <w:tcBorders>
              <w:top w:val="nil"/>
              <w:left w:val="nil"/>
              <w:bottom w:val="single" w:sz="4" w:space="0" w:color="000000"/>
              <w:right w:val="single" w:sz="4" w:space="0" w:color="000000"/>
            </w:tcBorders>
            <w:shd w:val="clear" w:color="auto" w:fill="auto"/>
            <w:noWrap/>
            <w:vAlign w:val="center"/>
            <w:hideMark/>
          </w:tcPr>
          <w:p w:rsidR="00A95A26" w:rsidRPr="00A95A26" w:rsidRDefault="0002721E" w:rsidP="00A95A26">
            <w:pPr>
              <w:widowControl/>
              <w:jc w:val="right"/>
              <w:rPr>
                <w:rFonts w:ascii="宋体" w:hAnsi="宋体" w:cs="Arial"/>
                <w:kern w:val="0"/>
                <w:sz w:val="20"/>
                <w:szCs w:val="20"/>
              </w:rPr>
            </w:pPr>
            <w:r>
              <w:rPr>
                <w:rFonts w:ascii="宋体" w:hAnsi="宋体" w:cs="Arial" w:hint="eastAsia"/>
                <w:kern w:val="0"/>
                <w:sz w:val="20"/>
                <w:szCs w:val="20"/>
              </w:rPr>
              <w:t xml:space="preserve"> </w:t>
            </w:r>
          </w:p>
        </w:tc>
        <w:tc>
          <w:tcPr>
            <w:tcW w:w="4200" w:type="dxa"/>
            <w:tcBorders>
              <w:top w:val="nil"/>
              <w:left w:val="nil"/>
              <w:bottom w:val="single" w:sz="4" w:space="0" w:color="000000"/>
              <w:right w:val="single" w:sz="4" w:space="0" w:color="000000"/>
            </w:tcBorders>
            <w:shd w:val="clear" w:color="auto" w:fill="auto"/>
            <w:noWrap/>
            <w:vAlign w:val="center"/>
            <w:hideMark/>
          </w:tcPr>
          <w:p w:rsidR="00A95A26" w:rsidRPr="00A95A26" w:rsidRDefault="00A95A26" w:rsidP="00A95A26">
            <w:pPr>
              <w:widowControl/>
              <w:jc w:val="left"/>
              <w:rPr>
                <w:rFonts w:ascii="宋体" w:hAnsi="宋体" w:cs="Arial"/>
                <w:kern w:val="0"/>
                <w:sz w:val="20"/>
                <w:szCs w:val="20"/>
              </w:rPr>
            </w:pPr>
            <w:r w:rsidRPr="00A95A26">
              <w:rPr>
                <w:rFonts w:ascii="宋体" w:hAnsi="宋体" w:cs="Arial" w:hint="eastAsia"/>
                <w:kern w:val="0"/>
                <w:sz w:val="20"/>
                <w:szCs w:val="20"/>
              </w:rPr>
              <w:t>十三、交通运输支出</w:t>
            </w:r>
          </w:p>
        </w:tc>
        <w:tc>
          <w:tcPr>
            <w:tcW w:w="580" w:type="dxa"/>
            <w:tcBorders>
              <w:top w:val="nil"/>
              <w:left w:val="nil"/>
              <w:bottom w:val="single" w:sz="4" w:space="0" w:color="000000"/>
              <w:right w:val="single" w:sz="4" w:space="0" w:color="000000"/>
            </w:tcBorders>
            <w:shd w:val="clear" w:color="auto" w:fill="auto"/>
            <w:noWrap/>
            <w:vAlign w:val="center"/>
            <w:hideMark/>
          </w:tcPr>
          <w:p w:rsidR="00A95A26" w:rsidRPr="00A95A26" w:rsidRDefault="00A95A26" w:rsidP="00A95A26">
            <w:pPr>
              <w:widowControl/>
              <w:rPr>
                <w:rFonts w:ascii="宋体" w:hAnsi="宋体" w:cs="Arial"/>
                <w:kern w:val="0"/>
                <w:sz w:val="20"/>
                <w:szCs w:val="20"/>
              </w:rPr>
            </w:pPr>
            <w:r w:rsidRPr="00A95A26">
              <w:rPr>
                <w:rFonts w:ascii="宋体" w:hAnsi="宋体" w:cs="Arial" w:hint="eastAsia"/>
                <w:kern w:val="0"/>
                <w:sz w:val="20"/>
                <w:szCs w:val="20"/>
              </w:rPr>
              <w:t>41</w:t>
            </w:r>
          </w:p>
        </w:tc>
        <w:tc>
          <w:tcPr>
            <w:tcW w:w="2260" w:type="dxa"/>
            <w:tcBorders>
              <w:top w:val="nil"/>
              <w:left w:val="nil"/>
              <w:bottom w:val="single" w:sz="4" w:space="0" w:color="000000"/>
              <w:right w:val="single" w:sz="4" w:space="0" w:color="000000"/>
            </w:tcBorders>
            <w:shd w:val="clear" w:color="auto" w:fill="auto"/>
            <w:noWrap/>
            <w:vAlign w:val="center"/>
            <w:hideMark/>
          </w:tcPr>
          <w:p w:rsidR="00A95A26" w:rsidRPr="00A95A26" w:rsidRDefault="00A95A26" w:rsidP="00A95A26">
            <w:pPr>
              <w:widowControl/>
              <w:jc w:val="right"/>
              <w:rPr>
                <w:rFonts w:ascii="宋体" w:hAnsi="宋体" w:cs="Arial"/>
                <w:kern w:val="0"/>
                <w:sz w:val="20"/>
                <w:szCs w:val="20"/>
              </w:rPr>
            </w:pPr>
            <w:r w:rsidRPr="00A95A26">
              <w:rPr>
                <w:rFonts w:ascii="宋体" w:hAnsi="宋体" w:cs="Arial" w:hint="eastAsia"/>
                <w:kern w:val="0"/>
                <w:sz w:val="20"/>
                <w:szCs w:val="20"/>
              </w:rPr>
              <w:t>0.00</w:t>
            </w:r>
          </w:p>
        </w:tc>
      </w:tr>
      <w:tr w:rsidR="00A95A26" w:rsidRPr="00A95A26" w:rsidTr="00A95A26">
        <w:trPr>
          <w:trHeight w:val="300"/>
        </w:trPr>
        <w:tc>
          <w:tcPr>
            <w:tcW w:w="4200" w:type="dxa"/>
            <w:tcBorders>
              <w:top w:val="nil"/>
              <w:left w:val="single" w:sz="4" w:space="0" w:color="000000"/>
              <w:bottom w:val="single" w:sz="4" w:space="0" w:color="000000"/>
              <w:right w:val="single" w:sz="4" w:space="0" w:color="000000"/>
            </w:tcBorders>
            <w:shd w:val="clear" w:color="auto" w:fill="auto"/>
            <w:noWrap/>
            <w:vAlign w:val="center"/>
            <w:hideMark/>
          </w:tcPr>
          <w:p w:rsidR="00A95A26" w:rsidRPr="00A95A26" w:rsidRDefault="0002721E" w:rsidP="00A95A26">
            <w:pPr>
              <w:widowControl/>
              <w:jc w:val="left"/>
              <w:rPr>
                <w:rFonts w:ascii="宋体" w:hAnsi="宋体" w:cs="Arial"/>
                <w:kern w:val="0"/>
                <w:sz w:val="20"/>
                <w:szCs w:val="20"/>
              </w:rPr>
            </w:pPr>
            <w:r>
              <w:rPr>
                <w:rFonts w:ascii="宋体" w:hAnsi="宋体" w:cs="Arial" w:hint="eastAsia"/>
                <w:kern w:val="0"/>
                <w:sz w:val="20"/>
                <w:szCs w:val="20"/>
              </w:rPr>
              <w:t xml:space="preserve"> </w:t>
            </w:r>
          </w:p>
        </w:tc>
        <w:tc>
          <w:tcPr>
            <w:tcW w:w="580" w:type="dxa"/>
            <w:tcBorders>
              <w:top w:val="nil"/>
              <w:left w:val="nil"/>
              <w:bottom w:val="single" w:sz="4" w:space="0" w:color="000000"/>
              <w:right w:val="single" w:sz="4" w:space="0" w:color="000000"/>
            </w:tcBorders>
            <w:shd w:val="clear" w:color="auto" w:fill="auto"/>
            <w:noWrap/>
            <w:vAlign w:val="center"/>
            <w:hideMark/>
          </w:tcPr>
          <w:p w:rsidR="00A95A26" w:rsidRPr="00A95A26" w:rsidRDefault="00A95A26" w:rsidP="00A95A26">
            <w:pPr>
              <w:widowControl/>
              <w:rPr>
                <w:rFonts w:ascii="宋体" w:hAnsi="宋体" w:cs="Arial"/>
                <w:kern w:val="0"/>
                <w:sz w:val="20"/>
                <w:szCs w:val="20"/>
              </w:rPr>
            </w:pPr>
            <w:r w:rsidRPr="00A95A26">
              <w:rPr>
                <w:rFonts w:ascii="宋体" w:hAnsi="宋体" w:cs="Arial" w:hint="eastAsia"/>
                <w:kern w:val="0"/>
                <w:sz w:val="20"/>
                <w:szCs w:val="20"/>
              </w:rPr>
              <w:t>14</w:t>
            </w:r>
          </w:p>
        </w:tc>
        <w:tc>
          <w:tcPr>
            <w:tcW w:w="2260" w:type="dxa"/>
            <w:tcBorders>
              <w:top w:val="nil"/>
              <w:left w:val="nil"/>
              <w:bottom w:val="single" w:sz="4" w:space="0" w:color="000000"/>
              <w:right w:val="single" w:sz="4" w:space="0" w:color="000000"/>
            </w:tcBorders>
            <w:shd w:val="clear" w:color="auto" w:fill="auto"/>
            <w:noWrap/>
            <w:vAlign w:val="center"/>
            <w:hideMark/>
          </w:tcPr>
          <w:p w:rsidR="00A95A26" w:rsidRPr="00A95A26" w:rsidRDefault="0002721E" w:rsidP="00A95A26">
            <w:pPr>
              <w:widowControl/>
              <w:jc w:val="right"/>
              <w:rPr>
                <w:rFonts w:ascii="宋体" w:hAnsi="宋体" w:cs="Arial"/>
                <w:kern w:val="0"/>
                <w:sz w:val="20"/>
                <w:szCs w:val="20"/>
              </w:rPr>
            </w:pPr>
            <w:r>
              <w:rPr>
                <w:rFonts w:ascii="宋体" w:hAnsi="宋体" w:cs="Arial" w:hint="eastAsia"/>
                <w:kern w:val="0"/>
                <w:sz w:val="20"/>
                <w:szCs w:val="20"/>
              </w:rPr>
              <w:t xml:space="preserve"> </w:t>
            </w:r>
          </w:p>
        </w:tc>
        <w:tc>
          <w:tcPr>
            <w:tcW w:w="4200" w:type="dxa"/>
            <w:tcBorders>
              <w:top w:val="nil"/>
              <w:left w:val="nil"/>
              <w:bottom w:val="single" w:sz="4" w:space="0" w:color="000000"/>
              <w:right w:val="single" w:sz="4" w:space="0" w:color="000000"/>
            </w:tcBorders>
            <w:shd w:val="clear" w:color="auto" w:fill="auto"/>
            <w:noWrap/>
            <w:vAlign w:val="center"/>
            <w:hideMark/>
          </w:tcPr>
          <w:p w:rsidR="00A95A26" w:rsidRPr="00A95A26" w:rsidRDefault="00A95A26" w:rsidP="00A95A26">
            <w:pPr>
              <w:widowControl/>
              <w:jc w:val="left"/>
              <w:rPr>
                <w:rFonts w:ascii="宋体" w:hAnsi="宋体" w:cs="Arial"/>
                <w:kern w:val="0"/>
                <w:sz w:val="20"/>
                <w:szCs w:val="20"/>
              </w:rPr>
            </w:pPr>
            <w:r w:rsidRPr="00A95A26">
              <w:rPr>
                <w:rFonts w:ascii="宋体" w:hAnsi="宋体" w:cs="Arial" w:hint="eastAsia"/>
                <w:kern w:val="0"/>
                <w:sz w:val="20"/>
                <w:szCs w:val="20"/>
              </w:rPr>
              <w:t>十四、资源勘探信息等支出</w:t>
            </w:r>
          </w:p>
        </w:tc>
        <w:tc>
          <w:tcPr>
            <w:tcW w:w="580" w:type="dxa"/>
            <w:tcBorders>
              <w:top w:val="nil"/>
              <w:left w:val="nil"/>
              <w:bottom w:val="single" w:sz="4" w:space="0" w:color="000000"/>
              <w:right w:val="single" w:sz="4" w:space="0" w:color="000000"/>
            </w:tcBorders>
            <w:shd w:val="clear" w:color="auto" w:fill="auto"/>
            <w:noWrap/>
            <w:vAlign w:val="center"/>
            <w:hideMark/>
          </w:tcPr>
          <w:p w:rsidR="00A95A26" w:rsidRPr="00A95A26" w:rsidRDefault="00A95A26" w:rsidP="00A95A26">
            <w:pPr>
              <w:widowControl/>
              <w:rPr>
                <w:rFonts w:ascii="宋体" w:hAnsi="宋体" w:cs="Arial"/>
                <w:kern w:val="0"/>
                <w:sz w:val="20"/>
                <w:szCs w:val="20"/>
              </w:rPr>
            </w:pPr>
            <w:r w:rsidRPr="00A95A26">
              <w:rPr>
                <w:rFonts w:ascii="宋体" w:hAnsi="宋体" w:cs="Arial" w:hint="eastAsia"/>
                <w:kern w:val="0"/>
                <w:sz w:val="20"/>
                <w:szCs w:val="20"/>
              </w:rPr>
              <w:t>42</w:t>
            </w:r>
          </w:p>
        </w:tc>
        <w:tc>
          <w:tcPr>
            <w:tcW w:w="2260" w:type="dxa"/>
            <w:tcBorders>
              <w:top w:val="nil"/>
              <w:left w:val="nil"/>
              <w:bottom w:val="single" w:sz="4" w:space="0" w:color="000000"/>
              <w:right w:val="single" w:sz="4" w:space="0" w:color="000000"/>
            </w:tcBorders>
            <w:shd w:val="clear" w:color="auto" w:fill="auto"/>
            <w:noWrap/>
            <w:vAlign w:val="center"/>
            <w:hideMark/>
          </w:tcPr>
          <w:p w:rsidR="00A95A26" w:rsidRPr="00A95A26" w:rsidRDefault="00A95A26" w:rsidP="00A95A26">
            <w:pPr>
              <w:widowControl/>
              <w:jc w:val="right"/>
              <w:rPr>
                <w:rFonts w:ascii="宋体" w:hAnsi="宋体" w:cs="Arial"/>
                <w:kern w:val="0"/>
                <w:sz w:val="20"/>
                <w:szCs w:val="20"/>
              </w:rPr>
            </w:pPr>
            <w:r w:rsidRPr="00A95A26">
              <w:rPr>
                <w:rFonts w:ascii="宋体" w:hAnsi="宋体" w:cs="Arial" w:hint="eastAsia"/>
                <w:kern w:val="0"/>
                <w:sz w:val="20"/>
                <w:szCs w:val="20"/>
              </w:rPr>
              <w:t>0.00</w:t>
            </w:r>
          </w:p>
        </w:tc>
      </w:tr>
      <w:tr w:rsidR="00A95A26" w:rsidRPr="00A95A26" w:rsidTr="00A95A26">
        <w:trPr>
          <w:trHeight w:val="300"/>
        </w:trPr>
        <w:tc>
          <w:tcPr>
            <w:tcW w:w="4200" w:type="dxa"/>
            <w:tcBorders>
              <w:top w:val="nil"/>
              <w:left w:val="single" w:sz="4" w:space="0" w:color="000000"/>
              <w:bottom w:val="single" w:sz="4" w:space="0" w:color="000000"/>
              <w:right w:val="single" w:sz="4" w:space="0" w:color="000000"/>
            </w:tcBorders>
            <w:shd w:val="clear" w:color="auto" w:fill="auto"/>
            <w:noWrap/>
            <w:vAlign w:val="center"/>
            <w:hideMark/>
          </w:tcPr>
          <w:p w:rsidR="00A95A26" w:rsidRPr="00A95A26" w:rsidRDefault="0002721E" w:rsidP="00A95A26">
            <w:pPr>
              <w:widowControl/>
              <w:jc w:val="left"/>
              <w:rPr>
                <w:rFonts w:ascii="宋体" w:hAnsi="宋体" w:cs="Arial"/>
                <w:kern w:val="0"/>
                <w:sz w:val="20"/>
                <w:szCs w:val="20"/>
              </w:rPr>
            </w:pPr>
            <w:r>
              <w:rPr>
                <w:rFonts w:ascii="宋体" w:hAnsi="宋体" w:cs="Arial" w:hint="eastAsia"/>
                <w:kern w:val="0"/>
                <w:sz w:val="20"/>
                <w:szCs w:val="20"/>
              </w:rPr>
              <w:t xml:space="preserve"> </w:t>
            </w:r>
          </w:p>
        </w:tc>
        <w:tc>
          <w:tcPr>
            <w:tcW w:w="580" w:type="dxa"/>
            <w:tcBorders>
              <w:top w:val="nil"/>
              <w:left w:val="nil"/>
              <w:bottom w:val="single" w:sz="4" w:space="0" w:color="000000"/>
              <w:right w:val="single" w:sz="4" w:space="0" w:color="000000"/>
            </w:tcBorders>
            <w:shd w:val="clear" w:color="auto" w:fill="auto"/>
            <w:noWrap/>
            <w:vAlign w:val="center"/>
            <w:hideMark/>
          </w:tcPr>
          <w:p w:rsidR="00A95A26" w:rsidRPr="00A95A26" w:rsidRDefault="00A95A26" w:rsidP="00A95A26">
            <w:pPr>
              <w:widowControl/>
              <w:rPr>
                <w:rFonts w:ascii="宋体" w:hAnsi="宋体" w:cs="Arial"/>
                <w:kern w:val="0"/>
                <w:sz w:val="20"/>
                <w:szCs w:val="20"/>
              </w:rPr>
            </w:pPr>
            <w:r w:rsidRPr="00A95A26">
              <w:rPr>
                <w:rFonts w:ascii="宋体" w:hAnsi="宋体" w:cs="Arial" w:hint="eastAsia"/>
                <w:kern w:val="0"/>
                <w:sz w:val="20"/>
                <w:szCs w:val="20"/>
              </w:rPr>
              <w:t>15</w:t>
            </w:r>
          </w:p>
        </w:tc>
        <w:tc>
          <w:tcPr>
            <w:tcW w:w="2260" w:type="dxa"/>
            <w:tcBorders>
              <w:top w:val="nil"/>
              <w:left w:val="nil"/>
              <w:bottom w:val="single" w:sz="4" w:space="0" w:color="000000"/>
              <w:right w:val="single" w:sz="4" w:space="0" w:color="000000"/>
            </w:tcBorders>
            <w:shd w:val="clear" w:color="auto" w:fill="auto"/>
            <w:noWrap/>
            <w:vAlign w:val="center"/>
            <w:hideMark/>
          </w:tcPr>
          <w:p w:rsidR="00A95A26" w:rsidRPr="00A95A26" w:rsidRDefault="0002721E" w:rsidP="00A95A26">
            <w:pPr>
              <w:widowControl/>
              <w:jc w:val="right"/>
              <w:rPr>
                <w:rFonts w:ascii="宋体" w:hAnsi="宋体" w:cs="Arial"/>
                <w:kern w:val="0"/>
                <w:sz w:val="20"/>
                <w:szCs w:val="20"/>
              </w:rPr>
            </w:pPr>
            <w:r>
              <w:rPr>
                <w:rFonts w:ascii="宋体" w:hAnsi="宋体" w:cs="Arial" w:hint="eastAsia"/>
                <w:kern w:val="0"/>
                <w:sz w:val="20"/>
                <w:szCs w:val="20"/>
              </w:rPr>
              <w:t xml:space="preserve"> </w:t>
            </w:r>
          </w:p>
        </w:tc>
        <w:tc>
          <w:tcPr>
            <w:tcW w:w="4200" w:type="dxa"/>
            <w:tcBorders>
              <w:top w:val="nil"/>
              <w:left w:val="nil"/>
              <w:bottom w:val="single" w:sz="4" w:space="0" w:color="000000"/>
              <w:right w:val="single" w:sz="4" w:space="0" w:color="000000"/>
            </w:tcBorders>
            <w:shd w:val="clear" w:color="auto" w:fill="auto"/>
            <w:noWrap/>
            <w:vAlign w:val="center"/>
            <w:hideMark/>
          </w:tcPr>
          <w:p w:rsidR="00A95A26" w:rsidRPr="00A95A26" w:rsidRDefault="00A95A26" w:rsidP="00A95A26">
            <w:pPr>
              <w:widowControl/>
              <w:jc w:val="left"/>
              <w:rPr>
                <w:rFonts w:ascii="宋体" w:hAnsi="宋体" w:cs="Arial"/>
                <w:kern w:val="0"/>
                <w:sz w:val="20"/>
                <w:szCs w:val="20"/>
              </w:rPr>
            </w:pPr>
            <w:r w:rsidRPr="00A95A26">
              <w:rPr>
                <w:rFonts w:ascii="宋体" w:hAnsi="宋体" w:cs="Arial" w:hint="eastAsia"/>
                <w:kern w:val="0"/>
                <w:sz w:val="20"/>
                <w:szCs w:val="20"/>
              </w:rPr>
              <w:t>十五、商业服务业等支出</w:t>
            </w:r>
          </w:p>
        </w:tc>
        <w:tc>
          <w:tcPr>
            <w:tcW w:w="580" w:type="dxa"/>
            <w:tcBorders>
              <w:top w:val="nil"/>
              <w:left w:val="nil"/>
              <w:bottom w:val="single" w:sz="4" w:space="0" w:color="000000"/>
              <w:right w:val="single" w:sz="4" w:space="0" w:color="000000"/>
            </w:tcBorders>
            <w:shd w:val="clear" w:color="auto" w:fill="auto"/>
            <w:noWrap/>
            <w:vAlign w:val="center"/>
            <w:hideMark/>
          </w:tcPr>
          <w:p w:rsidR="00A95A26" w:rsidRPr="00A95A26" w:rsidRDefault="00A95A26" w:rsidP="00A95A26">
            <w:pPr>
              <w:widowControl/>
              <w:rPr>
                <w:rFonts w:ascii="宋体" w:hAnsi="宋体" w:cs="Arial"/>
                <w:kern w:val="0"/>
                <w:sz w:val="20"/>
                <w:szCs w:val="20"/>
              </w:rPr>
            </w:pPr>
            <w:r w:rsidRPr="00A95A26">
              <w:rPr>
                <w:rFonts w:ascii="宋体" w:hAnsi="宋体" w:cs="Arial" w:hint="eastAsia"/>
                <w:kern w:val="0"/>
                <w:sz w:val="20"/>
                <w:szCs w:val="20"/>
              </w:rPr>
              <w:t>43</w:t>
            </w:r>
          </w:p>
        </w:tc>
        <w:tc>
          <w:tcPr>
            <w:tcW w:w="2260" w:type="dxa"/>
            <w:tcBorders>
              <w:top w:val="nil"/>
              <w:left w:val="nil"/>
              <w:bottom w:val="single" w:sz="4" w:space="0" w:color="000000"/>
              <w:right w:val="single" w:sz="4" w:space="0" w:color="000000"/>
            </w:tcBorders>
            <w:shd w:val="clear" w:color="auto" w:fill="auto"/>
            <w:noWrap/>
            <w:vAlign w:val="center"/>
            <w:hideMark/>
          </w:tcPr>
          <w:p w:rsidR="00A95A26" w:rsidRPr="00A95A26" w:rsidRDefault="00A95A26" w:rsidP="00A95A26">
            <w:pPr>
              <w:widowControl/>
              <w:jc w:val="right"/>
              <w:rPr>
                <w:rFonts w:ascii="宋体" w:hAnsi="宋体" w:cs="Arial"/>
                <w:kern w:val="0"/>
                <w:sz w:val="20"/>
                <w:szCs w:val="20"/>
              </w:rPr>
            </w:pPr>
            <w:r w:rsidRPr="00A95A26">
              <w:rPr>
                <w:rFonts w:ascii="宋体" w:hAnsi="宋体" w:cs="Arial" w:hint="eastAsia"/>
                <w:kern w:val="0"/>
                <w:sz w:val="20"/>
                <w:szCs w:val="20"/>
              </w:rPr>
              <w:t>0.00</w:t>
            </w:r>
          </w:p>
        </w:tc>
      </w:tr>
      <w:tr w:rsidR="00A95A26" w:rsidRPr="00A95A26" w:rsidTr="00A95A26">
        <w:trPr>
          <w:trHeight w:val="300"/>
        </w:trPr>
        <w:tc>
          <w:tcPr>
            <w:tcW w:w="4200" w:type="dxa"/>
            <w:tcBorders>
              <w:top w:val="nil"/>
              <w:left w:val="single" w:sz="4" w:space="0" w:color="000000"/>
              <w:bottom w:val="single" w:sz="4" w:space="0" w:color="000000"/>
              <w:right w:val="single" w:sz="4" w:space="0" w:color="000000"/>
            </w:tcBorders>
            <w:shd w:val="clear" w:color="auto" w:fill="auto"/>
            <w:noWrap/>
            <w:vAlign w:val="center"/>
            <w:hideMark/>
          </w:tcPr>
          <w:p w:rsidR="00A95A26" w:rsidRPr="00A95A26" w:rsidRDefault="0002721E" w:rsidP="00A95A26">
            <w:pPr>
              <w:widowControl/>
              <w:jc w:val="left"/>
              <w:rPr>
                <w:rFonts w:ascii="宋体" w:hAnsi="宋体" w:cs="Arial"/>
                <w:kern w:val="0"/>
                <w:sz w:val="20"/>
                <w:szCs w:val="20"/>
              </w:rPr>
            </w:pPr>
            <w:r>
              <w:rPr>
                <w:rFonts w:ascii="宋体" w:hAnsi="宋体" w:cs="Arial" w:hint="eastAsia"/>
                <w:kern w:val="0"/>
                <w:sz w:val="20"/>
                <w:szCs w:val="20"/>
              </w:rPr>
              <w:t xml:space="preserve"> </w:t>
            </w:r>
          </w:p>
        </w:tc>
        <w:tc>
          <w:tcPr>
            <w:tcW w:w="580" w:type="dxa"/>
            <w:tcBorders>
              <w:top w:val="nil"/>
              <w:left w:val="nil"/>
              <w:bottom w:val="single" w:sz="4" w:space="0" w:color="000000"/>
              <w:right w:val="single" w:sz="4" w:space="0" w:color="000000"/>
            </w:tcBorders>
            <w:shd w:val="clear" w:color="auto" w:fill="auto"/>
            <w:noWrap/>
            <w:vAlign w:val="center"/>
            <w:hideMark/>
          </w:tcPr>
          <w:p w:rsidR="00A95A26" w:rsidRPr="00A95A26" w:rsidRDefault="00A95A26" w:rsidP="00A95A26">
            <w:pPr>
              <w:widowControl/>
              <w:rPr>
                <w:rFonts w:ascii="宋体" w:hAnsi="宋体" w:cs="Arial"/>
                <w:kern w:val="0"/>
                <w:sz w:val="20"/>
                <w:szCs w:val="20"/>
              </w:rPr>
            </w:pPr>
            <w:r w:rsidRPr="00A95A26">
              <w:rPr>
                <w:rFonts w:ascii="宋体" w:hAnsi="宋体" w:cs="Arial" w:hint="eastAsia"/>
                <w:kern w:val="0"/>
                <w:sz w:val="20"/>
                <w:szCs w:val="20"/>
              </w:rPr>
              <w:t>16</w:t>
            </w:r>
          </w:p>
        </w:tc>
        <w:tc>
          <w:tcPr>
            <w:tcW w:w="2260" w:type="dxa"/>
            <w:tcBorders>
              <w:top w:val="nil"/>
              <w:left w:val="nil"/>
              <w:bottom w:val="single" w:sz="4" w:space="0" w:color="000000"/>
              <w:right w:val="single" w:sz="4" w:space="0" w:color="000000"/>
            </w:tcBorders>
            <w:shd w:val="clear" w:color="auto" w:fill="auto"/>
            <w:noWrap/>
            <w:vAlign w:val="center"/>
            <w:hideMark/>
          </w:tcPr>
          <w:p w:rsidR="00A95A26" w:rsidRPr="00A95A26" w:rsidRDefault="0002721E" w:rsidP="00A95A26">
            <w:pPr>
              <w:widowControl/>
              <w:jc w:val="right"/>
              <w:rPr>
                <w:rFonts w:ascii="宋体" w:hAnsi="宋体" w:cs="Arial"/>
                <w:kern w:val="0"/>
                <w:sz w:val="20"/>
                <w:szCs w:val="20"/>
              </w:rPr>
            </w:pPr>
            <w:r>
              <w:rPr>
                <w:rFonts w:ascii="宋体" w:hAnsi="宋体" w:cs="Arial" w:hint="eastAsia"/>
                <w:kern w:val="0"/>
                <w:sz w:val="20"/>
                <w:szCs w:val="20"/>
              </w:rPr>
              <w:t xml:space="preserve"> </w:t>
            </w:r>
          </w:p>
        </w:tc>
        <w:tc>
          <w:tcPr>
            <w:tcW w:w="4200" w:type="dxa"/>
            <w:tcBorders>
              <w:top w:val="nil"/>
              <w:left w:val="nil"/>
              <w:bottom w:val="single" w:sz="4" w:space="0" w:color="000000"/>
              <w:right w:val="single" w:sz="4" w:space="0" w:color="000000"/>
            </w:tcBorders>
            <w:shd w:val="clear" w:color="auto" w:fill="auto"/>
            <w:noWrap/>
            <w:vAlign w:val="center"/>
            <w:hideMark/>
          </w:tcPr>
          <w:p w:rsidR="00A95A26" w:rsidRPr="00A95A26" w:rsidRDefault="00A95A26" w:rsidP="00A95A26">
            <w:pPr>
              <w:widowControl/>
              <w:jc w:val="left"/>
              <w:rPr>
                <w:rFonts w:ascii="宋体" w:hAnsi="宋体" w:cs="Arial"/>
                <w:kern w:val="0"/>
                <w:sz w:val="20"/>
                <w:szCs w:val="20"/>
              </w:rPr>
            </w:pPr>
            <w:r w:rsidRPr="00A95A26">
              <w:rPr>
                <w:rFonts w:ascii="宋体" w:hAnsi="宋体" w:cs="Arial" w:hint="eastAsia"/>
                <w:kern w:val="0"/>
                <w:sz w:val="20"/>
                <w:szCs w:val="20"/>
              </w:rPr>
              <w:t>十六、金融支出</w:t>
            </w:r>
          </w:p>
        </w:tc>
        <w:tc>
          <w:tcPr>
            <w:tcW w:w="580" w:type="dxa"/>
            <w:tcBorders>
              <w:top w:val="nil"/>
              <w:left w:val="nil"/>
              <w:bottom w:val="single" w:sz="4" w:space="0" w:color="000000"/>
              <w:right w:val="single" w:sz="4" w:space="0" w:color="000000"/>
            </w:tcBorders>
            <w:shd w:val="clear" w:color="auto" w:fill="auto"/>
            <w:noWrap/>
            <w:vAlign w:val="center"/>
            <w:hideMark/>
          </w:tcPr>
          <w:p w:rsidR="00A95A26" w:rsidRPr="00A95A26" w:rsidRDefault="00A95A26" w:rsidP="00A95A26">
            <w:pPr>
              <w:widowControl/>
              <w:rPr>
                <w:rFonts w:ascii="宋体" w:hAnsi="宋体" w:cs="Arial"/>
                <w:kern w:val="0"/>
                <w:sz w:val="20"/>
                <w:szCs w:val="20"/>
              </w:rPr>
            </w:pPr>
            <w:r w:rsidRPr="00A95A26">
              <w:rPr>
                <w:rFonts w:ascii="宋体" w:hAnsi="宋体" w:cs="Arial" w:hint="eastAsia"/>
                <w:kern w:val="0"/>
                <w:sz w:val="20"/>
                <w:szCs w:val="20"/>
              </w:rPr>
              <w:t>44</w:t>
            </w:r>
          </w:p>
        </w:tc>
        <w:tc>
          <w:tcPr>
            <w:tcW w:w="2260" w:type="dxa"/>
            <w:tcBorders>
              <w:top w:val="nil"/>
              <w:left w:val="nil"/>
              <w:bottom w:val="single" w:sz="4" w:space="0" w:color="000000"/>
              <w:right w:val="single" w:sz="4" w:space="0" w:color="000000"/>
            </w:tcBorders>
            <w:shd w:val="clear" w:color="auto" w:fill="auto"/>
            <w:noWrap/>
            <w:vAlign w:val="center"/>
            <w:hideMark/>
          </w:tcPr>
          <w:p w:rsidR="00A95A26" w:rsidRPr="00A95A26" w:rsidRDefault="00A95A26" w:rsidP="00A95A26">
            <w:pPr>
              <w:widowControl/>
              <w:jc w:val="right"/>
              <w:rPr>
                <w:rFonts w:ascii="宋体" w:hAnsi="宋体" w:cs="Arial"/>
                <w:kern w:val="0"/>
                <w:sz w:val="20"/>
                <w:szCs w:val="20"/>
              </w:rPr>
            </w:pPr>
            <w:r w:rsidRPr="00A95A26">
              <w:rPr>
                <w:rFonts w:ascii="宋体" w:hAnsi="宋体" w:cs="Arial" w:hint="eastAsia"/>
                <w:kern w:val="0"/>
                <w:sz w:val="20"/>
                <w:szCs w:val="20"/>
              </w:rPr>
              <w:t>0.00</w:t>
            </w:r>
          </w:p>
        </w:tc>
      </w:tr>
      <w:tr w:rsidR="00A95A26" w:rsidRPr="00A95A26" w:rsidTr="00A95A26">
        <w:trPr>
          <w:trHeight w:val="300"/>
        </w:trPr>
        <w:tc>
          <w:tcPr>
            <w:tcW w:w="4200" w:type="dxa"/>
            <w:tcBorders>
              <w:top w:val="nil"/>
              <w:left w:val="single" w:sz="4" w:space="0" w:color="000000"/>
              <w:bottom w:val="single" w:sz="4" w:space="0" w:color="000000"/>
              <w:right w:val="single" w:sz="4" w:space="0" w:color="000000"/>
            </w:tcBorders>
            <w:shd w:val="clear" w:color="auto" w:fill="auto"/>
            <w:noWrap/>
            <w:vAlign w:val="center"/>
            <w:hideMark/>
          </w:tcPr>
          <w:p w:rsidR="00A95A26" w:rsidRPr="00A95A26" w:rsidRDefault="0002721E" w:rsidP="00A95A26">
            <w:pPr>
              <w:widowControl/>
              <w:jc w:val="left"/>
              <w:rPr>
                <w:rFonts w:ascii="宋体" w:hAnsi="宋体" w:cs="Arial"/>
                <w:kern w:val="0"/>
                <w:sz w:val="20"/>
                <w:szCs w:val="20"/>
              </w:rPr>
            </w:pPr>
            <w:r>
              <w:rPr>
                <w:rFonts w:ascii="宋体" w:hAnsi="宋体" w:cs="Arial" w:hint="eastAsia"/>
                <w:kern w:val="0"/>
                <w:sz w:val="20"/>
                <w:szCs w:val="20"/>
              </w:rPr>
              <w:t xml:space="preserve"> </w:t>
            </w:r>
          </w:p>
        </w:tc>
        <w:tc>
          <w:tcPr>
            <w:tcW w:w="580" w:type="dxa"/>
            <w:tcBorders>
              <w:top w:val="nil"/>
              <w:left w:val="nil"/>
              <w:bottom w:val="single" w:sz="4" w:space="0" w:color="000000"/>
              <w:right w:val="single" w:sz="4" w:space="0" w:color="000000"/>
            </w:tcBorders>
            <w:shd w:val="clear" w:color="auto" w:fill="auto"/>
            <w:noWrap/>
            <w:vAlign w:val="center"/>
            <w:hideMark/>
          </w:tcPr>
          <w:p w:rsidR="00A95A26" w:rsidRPr="00A95A26" w:rsidRDefault="00A95A26" w:rsidP="00A95A26">
            <w:pPr>
              <w:widowControl/>
              <w:rPr>
                <w:rFonts w:ascii="宋体" w:hAnsi="宋体" w:cs="Arial"/>
                <w:kern w:val="0"/>
                <w:sz w:val="20"/>
                <w:szCs w:val="20"/>
              </w:rPr>
            </w:pPr>
            <w:r w:rsidRPr="00A95A26">
              <w:rPr>
                <w:rFonts w:ascii="宋体" w:hAnsi="宋体" w:cs="Arial" w:hint="eastAsia"/>
                <w:kern w:val="0"/>
                <w:sz w:val="20"/>
                <w:szCs w:val="20"/>
              </w:rPr>
              <w:t>17</w:t>
            </w:r>
          </w:p>
        </w:tc>
        <w:tc>
          <w:tcPr>
            <w:tcW w:w="2260" w:type="dxa"/>
            <w:tcBorders>
              <w:top w:val="nil"/>
              <w:left w:val="nil"/>
              <w:bottom w:val="single" w:sz="4" w:space="0" w:color="000000"/>
              <w:right w:val="single" w:sz="4" w:space="0" w:color="000000"/>
            </w:tcBorders>
            <w:shd w:val="clear" w:color="auto" w:fill="auto"/>
            <w:noWrap/>
            <w:vAlign w:val="center"/>
            <w:hideMark/>
          </w:tcPr>
          <w:p w:rsidR="00A95A26" w:rsidRPr="00A95A26" w:rsidRDefault="0002721E" w:rsidP="00A95A26">
            <w:pPr>
              <w:widowControl/>
              <w:jc w:val="right"/>
              <w:rPr>
                <w:rFonts w:ascii="宋体" w:hAnsi="宋体" w:cs="Arial"/>
                <w:kern w:val="0"/>
                <w:sz w:val="20"/>
                <w:szCs w:val="20"/>
              </w:rPr>
            </w:pPr>
            <w:r>
              <w:rPr>
                <w:rFonts w:ascii="宋体" w:hAnsi="宋体" w:cs="Arial" w:hint="eastAsia"/>
                <w:kern w:val="0"/>
                <w:sz w:val="20"/>
                <w:szCs w:val="20"/>
              </w:rPr>
              <w:t xml:space="preserve"> </w:t>
            </w:r>
          </w:p>
        </w:tc>
        <w:tc>
          <w:tcPr>
            <w:tcW w:w="4200" w:type="dxa"/>
            <w:tcBorders>
              <w:top w:val="nil"/>
              <w:left w:val="nil"/>
              <w:bottom w:val="single" w:sz="4" w:space="0" w:color="000000"/>
              <w:right w:val="single" w:sz="4" w:space="0" w:color="000000"/>
            </w:tcBorders>
            <w:shd w:val="clear" w:color="auto" w:fill="auto"/>
            <w:noWrap/>
            <w:vAlign w:val="center"/>
            <w:hideMark/>
          </w:tcPr>
          <w:p w:rsidR="00A95A26" w:rsidRPr="00A95A26" w:rsidRDefault="00A95A26" w:rsidP="00A95A26">
            <w:pPr>
              <w:widowControl/>
              <w:jc w:val="left"/>
              <w:rPr>
                <w:rFonts w:ascii="宋体" w:hAnsi="宋体" w:cs="Arial"/>
                <w:kern w:val="0"/>
                <w:sz w:val="20"/>
                <w:szCs w:val="20"/>
              </w:rPr>
            </w:pPr>
            <w:r w:rsidRPr="00A95A26">
              <w:rPr>
                <w:rFonts w:ascii="宋体" w:hAnsi="宋体" w:cs="Arial" w:hint="eastAsia"/>
                <w:kern w:val="0"/>
                <w:sz w:val="20"/>
                <w:szCs w:val="20"/>
              </w:rPr>
              <w:t>十七、援助其他地区支出</w:t>
            </w:r>
          </w:p>
        </w:tc>
        <w:tc>
          <w:tcPr>
            <w:tcW w:w="580" w:type="dxa"/>
            <w:tcBorders>
              <w:top w:val="nil"/>
              <w:left w:val="nil"/>
              <w:bottom w:val="single" w:sz="4" w:space="0" w:color="000000"/>
              <w:right w:val="single" w:sz="4" w:space="0" w:color="000000"/>
            </w:tcBorders>
            <w:shd w:val="clear" w:color="auto" w:fill="auto"/>
            <w:noWrap/>
            <w:vAlign w:val="center"/>
            <w:hideMark/>
          </w:tcPr>
          <w:p w:rsidR="00A95A26" w:rsidRPr="00A95A26" w:rsidRDefault="00A95A26" w:rsidP="00A95A26">
            <w:pPr>
              <w:widowControl/>
              <w:rPr>
                <w:rFonts w:ascii="宋体" w:hAnsi="宋体" w:cs="Arial"/>
                <w:kern w:val="0"/>
                <w:sz w:val="20"/>
                <w:szCs w:val="20"/>
              </w:rPr>
            </w:pPr>
            <w:r w:rsidRPr="00A95A26">
              <w:rPr>
                <w:rFonts w:ascii="宋体" w:hAnsi="宋体" w:cs="Arial" w:hint="eastAsia"/>
                <w:kern w:val="0"/>
                <w:sz w:val="20"/>
                <w:szCs w:val="20"/>
              </w:rPr>
              <w:t>45</w:t>
            </w:r>
          </w:p>
        </w:tc>
        <w:tc>
          <w:tcPr>
            <w:tcW w:w="2260" w:type="dxa"/>
            <w:tcBorders>
              <w:top w:val="nil"/>
              <w:left w:val="nil"/>
              <w:bottom w:val="single" w:sz="4" w:space="0" w:color="000000"/>
              <w:right w:val="single" w:sz="4" w:space="0" w:color="000000"/>
            </w:tcBorders>
            <w:shd w:val="clear" w:color="auto" w:fill="auto"/>
            <w:noWrap/>
            <w:vAlign w:val="center"/>
            <w:hideMark/>
          </w:tcPr>
          <w:p w:rsidR="00A95A26" w:rsidRPr="00A95A26" w:rsidRDefault="00A95A26" w:rsidP="00A95A26">
            <w:pPr>
              <w:widowControl/>
              <w:jc w:val="right"/>
              <w:rPr>
                <w:rFonts w:ascii="宋体" w:hAnsi="宋体" w:cs="Arial"/>
                <w:kern w:val="0"/>
                <w:sz w:val="20"/>
                <w:szCs w:val="20"/>
              </w:rPr>
            </w:pPr>
            <w:r w:rsidRPr="00A95A26">
              <w:rPr>
                <w:rFonts w:ascii="宋体" w:hAnsi="宋体" w:cs="Arial" w:hint="eastAsia"/>
                <w:kern w:val="0"/>
                <w:sz w:val="20"/>
                <w:szCs w:val="20"/>
              </w:rPr>
              <w:t>0.00</w:t>
            </w:r>
          </w:p>
        </w:tc>
      </w:tr>
      <w:tr w:rsidR="00A95A26" w:rsidRPr="00A95A26" w:rsidTr="00A95A26">
        <w:trPr>
          <w:trHeight w:val="300"/>
        </w:trPr>
        <w:tc>
          <w:tcPr>
            <w:tcW w:w="4200" w:type="dxa"/>
            <w:tcBorders>
              <w:top w:val="nil"/>
              <w:left w:val="single" w:sz="4" w:space="0" w:color="000000"/>
              <w:bottom w:val="single" w:sz="4" w:space="0" w:color="000000"/>
              <w:right w:val="single" w:sz="4" w:space="0" w:color="000000"/>
            </w:tcBorders>
            <w:shd w:val="clear" w:color="auto" w:fill="auto"/>
            <w:noWrap/>
            <w:vAlign w:val="center"/>
            <w:hideMark/>
          </w:tcPr>
          <w:p w:rsidR="00A95A26" w:rsidRPr="00A95A26" w:rsidRDefault="0002721E" w:rsidP="00A95A26">
            <w:pPr>
              <w:widowControl/>
              <w:jc w:val="left"/>
              <w:rPr>
                <w:rFonts w:ascii="宋体" w:hAnsi="宋体" w:cs="Arial"/>
                <w:kern w:val="0"/>
                <w:sz w:val="20"/>
                <w:szCs w:val="20"/>
              </w:rPr>
            </w:pPr>
            <w:r>
              <w:rPr>
                <w:rFonts w:ascii="宋体" w:hAnsi="宋体" w:cs="Arial" w:hint="eastAsia"/>
                <w:kern w:val="0"/>
                <w:sz w:val="20"/>
                <w:szCs w:val="20"/>
              </w:rPr>
              <w:lastRenderedPageBreak/>
              <w:t xml:space="preserve"> </w:t>
            </w:r>
          </w:p>
        </w:tc>
        <w:tc>
          <w:tcPr>
            <w:tcW w:w="580" w:type="dxa"/>
            <w:tcBorders>
              <w:top w:val="nil"/>
              <w:left w:val="nil"/>
              <w:bottom w:val="single" w:sz="4" w:space="0" w:color="000000"/>
              <w:right w:val="single" w:sz="4" w:space="0" w:color="000000"/>
            </w:tcBorders>
            <w:shd w:val="clear" w:color="auto" w:fill="auto"/>
            <w:noWrap/>
            <w:vAlign w:val="center"/>
            <w:hideMark/>
          </w:tcPr>
          <w:p w:rsidR="00A95A26" w:rsidRPr="00A95A26" w:rsidRDefault="00A95A26" w:rsidP="00A95A26">
            <w:pPr>
              <w:widowControl/>
              <w:rPr>
                <w:rFonts w:ascii="宋体" w:hAnsi="宋体" w:cs="Arial"/>
                <w:kern w:val="0"/>
                <w:sz w:val="20"/>
                <w:szCs w:val="20"/>
              </w:rPr>
            </w:pPr>
            <w:r w:rsidRPr="00A95A26">
              <w:rPr>
                <w:rFonts w:ascii="宋体" w:hAnsi="宋体" w:cs="Arial" w:hint="eastAsia"/>
                <w:kern w:val="0"/>
                <w:sz w:val="20"/>
                <w:szCs w:val="20"/>
              </w:rPr>
              <w:t>18</w:t>
            </w:r>
          </w:p>
        </w:tc>
        <w:tc>
          <w:tcPr>
            <w:tcW w:w="2260" w:type="dxa"/>
            <w:tcBorders>
              <w:top w:val="nil"/>
              <w:left w:val="nil"/>
              <w:bottom w:val="single" w:sz="4" w:space="0" w:color="000000"/>
              <w:right w:val="single" w:sz="4" w:space="0" w:color="000000"/>
            </w:tcBorders>
            <w:shd w:val="clear" w:color="auto" w:fill="auto"/>
            <w:noWrap/>
            <w:vAlign w:val="center"/>
            <w:hideMark/>
          </w:tcPr>
          <w:p w:rsidR="00A95A26" w:rsidRPr="00A95A26" w:rsidRDefault="0002721E" w:rsidP="00A95A26">
            <w:pPr>
              <w:widowControl/>
              <w:jc w:val="right"/>
              <w:rPr>
                <w:rFonts w:ascii="宋体" w:hAnsi="宋体" w:cs="Arial"/>
                <w:kern w:val="0"/>
                <w:sz w:val="20"/>
                <w:szCs w:val="20"/>
              </w:rPr>
            </w:pPr>
            <w:r>
              <w:rPr>
                <w:rFonts w:ascii="宋体" w:hAnsi="宋体" w:cs="Arial" w:hint="eastAsia"/>
                <w:kern w:val="0"/>
                <w:sz w:val="20"/>
                <w:szCs w:val="20"/>
              </w:rPr>
              <w:t xml:space="preserve"> </w:t>
            </w:r>
          </w:p>
        </w:tc>
        <w:tc>
          <w:tcPr>
            <w:tcW w:w="4200" w:type="dxa"/>
            <w:tcBorders>
              <w:top w:val="nil"/>
              <w:left w:val="nil"/>
              <w:bottom w:val="single" w:sz="4" w:space="0" w:color="000000"/>
              <w:right w:val="single" w:sz="4" w:space="0" w:color="000000"/>
            </w:tcBorders>
            <w:shd w:val="clear" w:color="auto" w:fill="auto"/>
            <w:noWrap/>
            <w:vAlign w:val="center"/>
            <w:hideMark/>
          </w:tcPr>
          <w:p w:rsidR="00A95A26" w:rsidRPr="00A95A26" w:rsidRDefault="00A95A26" w:rsidP="00A95A26">
            <w:pPr>
              <w:widowControl/>
              <w:jc w:val="left"/>
              <w:rPr>
                <w:rFonts w:ascii="宋体" w:hAnsi="宋体" w:cs="Arial"/>
                <w:kern w:val="0"/>
                <w:sz w:val="20"/>
                <w:szCs w:val="20"/>
              </w:rPr>
            </w:pPr>
            <w:r w:rsidRPr="00A95A26">
              <w:rPr>
                <w:rFonts w:ascii="宋体" w:hAnsi="宋体" w:cs="Arial" w:hint="eastAsia"/>
                <w:kern w:val="0"/>
                <w:sz w:val="20"/>
                <w:szCs w:val="20"/>
              </w:rPr>
              <w:t>十八、自然资源海洋气象等支出</w:t>
            </w:r>
          </w:p>
        </w:tc>
        <w:tc>
          <w:tcPr>
            <w:tcW w:w="580" w:type="dxa"/>
            <w:tcBorders>
              <w:top w:val="nil"/>
              <w:left w:val="nil"/>
              <w:bottom w:val="single" w:sz="4" w:space="0" w:color="000000"/>
              <w:right w:val="single" w:sz="4" w:space="0" w:color="000000"/>
            </w:tcBorders>
            <w:shd w:val="clear" w:color="auto" w:fill="auto"/>
            <w:noWrap/>
            <w:vAlign w:val="center"/>
            <w:hideMark/>
          </w:tcPr>
          <w:p w:rsidR="00A95A26" w:rsidRPr="00A95A26" w:rsidRDefault="00A95A26" w:rsidP="00A95A26">
            <w:pPr>
              <w:widowControl/>
              <w:rPr>
                <w:rFonts w:ascii="宋体" w:hAnsi="宋体" w:cs="Arial"/>
                <w:kern w:val="0"/>
                <w:sz w:val="20"/>
                <w:szCs w:val="20"/>
              </w:rPr>
            </w:pPr>
            <w:r w:rsidRPr="00A95A26">
              <w:rPr>
                <w:rFonts w:ascii="宋体" w:hAnsi="宋体" w:cs="Arial" w:hint="eastAsia"/>
                <w:kern w:val="0"/>
                <w:sz w:val="20"/>
                <w:szCs w:val="20"/>
              </w:rPr>
              <w:t>46</w:t>
            </w:r>
          </w:p>
        </w:tc>
        <w:tc>
          <w:tcPr>
            <w:tcW w:w="2260" w:type="dxa"/>
            <w:tcBorders>
              <w:top w:val="nil"/>
              <w:left w:val="nil"/>
              <w:bottom w:val="single" w:sz="4" w:space="0" w:color="000000"/>
              <w:right w:val="single" w:sz="4" w:space="0" w:color="000000"/>
            </w:tcBorders>
            <w:shd w:val="clear" w:color="auto" w:fill="auto"/>
            <w:noWrap/>
            <w:vAlign w:val="center"/>
            <w:hideMark/>
          </w:tcPr>
          <w:p w:rsidR="00A95A26" w:rsidRPr="00A95A26" w:rsidRDefault="00A95A26" w:rsidP="00A95A26">
            <w:pPr>
              <w:widowControl/>
              <w:jc w:val="right"/>
              <w:rPr>
                <w:rFonts w:ascii="宋体" w:hAnsi="宋体" w:cs="Arial"/>
                <w:kern w:val="0"/>
                <w:sz w:val="20"/>
                <w:szCs w:val="20"/>
              </w:rPr>
            </w:pPr>
            <w:r w:rsidRPr="00A95A26">
              <w:rPr>
                <w:rFonts w:ascii="宋体" w:hAnsi="宋体" w:cs="Arial" w:hint="eastAsia"/>
                <w:kern w:val="0"/>
                <w:sz w:val="20"/>
                <w:szCs w:val="20"/>
              </w:rPr>
              <w:t>0.00</w:t>
            </w:r>
          </w:p>
        </w:tc>
      </w:tr>
      <w:tr w:rsidR="00A95A26" w:rsidRPr="00A95A26" w:rsidTr="00A95A26">
        <w:trPr>
          <w:trHeight w:val="300"/>
        </w:trPr>
        <w:tc>
          <w:tcPr>
            <w:tcW w:w="4200" w:type="dxa"/>
            <w:tcBorders>
              <w:top w:val="nil"/>
              <w:left w:val="single" w:sz="4" w:space="0" w:color="000000"/>
              <w:bottom w:val="single" w:sz="4" w:space="0" w:color="000000"/>
              <w:right w:val="single" w:sz="4" w:space="0" w:color="000000"/>
            </w:tcBorders>
            <w:shd w:val="clear" w:color="auto" w:fill="auto"/>
            <w:noWrap/>
            <w:vAlign w:val="center"/>
            <w:hideMark/>
          </w:tcPr>
          <w:p w:rsidR="00A95A26" w:rsidRPr="00A95A26" w:rsidRDefault="0002721E" w:rsidP="00A95A26">
            <w:pPr>
              <w:widowControl/>
              <w:jc w:val="left"/>
              <w:rPr>
                <w:rFonts w:ascii="宋体" w:hAnsi="宋体" w:cs="Arial"/>
                <w:kern w:val="0"/>
                <w:sz w:val="20"/>
                <w:szCs w:val="20"/>
              </w:rPr>
            </w:pPr>
            <w:r>
              <w:rPr>
                <w:rFonts w:ascii="宋体" w:hAnsi="宋体" w:cs="Arial" w:hint="eastAsia"/>
                <w:kern w:val="0"/>
                <w:sz w:val="20"/>
                <w:szCs w:val="20"/>
              </w:rPr>
              <w:t xml:space="preserve"> </w:t>
            </w:r>
          </w:p>
        </w:tc>
        <w:tc>
          <w:tcPr>
            <w:tcW w:w="580" w:type="dxa"/>
            <w:tcBorders>
              <w:top w:val="nil"/>
              <w:left w:val="nil"/>
              <w:bottom w:val="single" w:sz="4" w:space="0" w:color="000000"/>
              <w:right w:val="single" w:sz="4" w:space="0" w:color="000000"/>
            </w:tcBorders>
            <w:shd w:val="clear" w:color="auto" w:fill="auto"/>
            <w:noWrap/>
            <w:vAlign w:val="center"/>
            <w:hideMark/>
          </w:tcPr>
          <w:p w:rsidR="00A95A26" w:rsidRPr="00A95A26" w:rsidRDefault="00A95A26" w:rsidP="00A95A26">
            <w:pPr>
              <w:widowControl/>
              <w:rPr>
                <w:rFonts w:ascii="宋体" w:hAnsi="宋体" w:cs="Arial"/>
                <w:kern w:val="0"/>
                <w:sz w:val="20"/>
                <w:szCs w:val="20"/>
              </w:rPr>
            </w:pPr>
            <w:r w:rsidRPr="00A95A26">
              <w:rPr>
                <w:rFonts w:ascii="宋体" w:hAnsi="宋体" w:cs="Arial" w:hint="eastAsia"/>
                <w:kern w:val="0"/>
                <w:sz w:val="20"/>
                <w:szCs w:val="20"/>
              </w:rPr>
              <w:t>19</w:t>
            </w:r>
          </w:p>
        </w:tc>
        <w:tc>
          <w:tcPr>
            <w:tcW w:w="2260" w:type="dxa"/>
            <w:tcBorders>
              <w:top w:val="nil"/>
              <w:left w:val="nil"/>
              <w:bottom w:val="single" w:sz="4" w:space="0" w:color="000000"/>
              <w:right w:val="single" w:sz="4" w:space="0" w:color="000000"/>
            </w:tcBorders>
            <w:shd w:val="clear" w:color="auto" w:fill="auto"/>
            <w:noWrap/>
            <w:vAlign w:val="center"/>
            <w:hideMark/>
          </w:tcPr>
          <w:p w:rsidR="00A95A26" w:rsidRPr="00A95A26" w:rsidRDefault="0002721E" w:rsidP="00A95A26">
            <w:pPr>
              <w:widowControl/>
              <w:jc w:val="right"/>
              <w:rPr>
                <w:rFonts w:ascii="宋体" w:hAnsi="宋体" w:cs="Arial"/>
                <w:kern w:val="0"/>
                <w:sz w:val="20"/>
                <w:szCs w:val="20"/>
              </w:rPr>
            </w:pPr>
            <w:r>
              <w:rPr>
                <w:rFonts w:ascii="宋体" w:hAnsi="宋体" w:cs="Arial" w:hint="eastAsia"/>
                <w:kern w:val="0"/>
                <w:sz w:val="20"/>
                <w:szCs w:val="20"/>
              </w:rPr>
              <w:t xml:space="preserve"> </w:t>
            </w:r>
          </w:p>
        </w:tc>
        <w:tc>
          <w:tcPr>
            <w:tcW w:w="4200" w:type="dxa"/>
            <w:tcBorders>
              <w:top w:val="nil"/>
              <w:left w:val="nil"/>
              <w:bottom w:val="single" w:sz="4" w:space="0" w:color="000000"/>
              <w:right w:val="single" w:sz="4" w:space="0" w:color="000000"/>
            </w:tcBorders>
            <w:shd w:val="clear" w:color="auto" w:fill="auto"/>
            <w:noWrap/>
            <w:vAlign w:val="center"/>
            <w:hideMark/>
          </w:tcPr>
          <w:p w:rsidR="00A95A26" w:rsidRPr="00A95A26" w:rsidRDefault="00A95A26" w:rsidP="00A95A26">
            <w:pPr>
              <w:widowControl/>
              <w:jc w:val="left"/>
              <w:rPr>
                <w:rFonts w:ascii="宋体" w:hAnsi="宋体" w:cs="Arial"/>
                <w:kern w:val="0"/>
                <w:sz w:val="20"/>
                <w:szCs w:val="20"/>
              </w:rPr>
            </w:pPr>
            <w:r w:rsidRPr="00A95A26">
              <w:rPr>
                <w:rFonts w:ascii="宋体" w:hAnsi="宋体" w:cs="Arial" w:hint="eastAsia"/>
                <w:kern w:val="0"/>
                <w:sz w:val="20"/>
                <w:szCs w:val="20"/>
              </w:rPr>
              <w:t>十九、住房保障支出</w:t>
            </w:r>
          </w:p>
        </w:tc>
        <w:tc>
          <w:tcPr>
            <w:tcW w:w="580" w:type="dxa"/>
            <w:tcBorders>
              <w:top w:val="nil"/>
              <w:left w:val="nil"/>
              <w:bottom w:val="single" w:sz="4" w:space="0" w:color="000000"/>
              <w:right w:val="single" w:sz="4" w:space="0" w:color="000000"/>
            </w:tcBorders>
            <w:shd w:val="clear" w:color="auto" w:fill="auto"/>
            <w:noWrap/>
            <w:vAlign w:val="center"/>
            <w:hideMark/>
          </w:tcPr>
          <w:p w:rsidR="00A95A26" w:rsidRPr="00A95A26" w:rsidRDefault="00A95A26" w:rsidP="00A95A26">
            <w:pPr>
              <w:widowControl/>
              <w:rPr>
                <w:rFonts w:ascii="宋体" w:hAnsi="宋体" w:cs="Arial"/>
                <w:kern w:val="0"/>
                <w:sz w:val="20"/>
                <w:szCs w:val="20"/>
              </w:rPr>
            </w:pPr>
            <w:r w:rsidRPr="00A95A26">
              <w:rPr>
                <w:rFonts w:ascii="宋体" w:hAnsi="宋体" w:cs="Arial" w:hint="eastAsia"/>
                <w:kern w:val="0"/>
                <w:sz w:val="20"/>
                <w:szCs w:val="20"/>
              </w:rPr>
              <w:t>47</w:t>
            </w:r>
          </w:p>
        </w:tc>
        <w:tc>
          <w:tcPr>
            <w:tcW w:w="2260" w:type="dxa"/>
            <w:tcBorders>
              <w:top w:val="nil"/>
              <w:left w:val="nil"/>
              <w:bottom w:val="single" w:sz="4" w:space="0" w:color="000000"/>
              <w:right w:val="single" w:sz="4" w:space="0" w:color="000000"/>
            </w:tcBorders>
            <w:shd w:val="clear" w:color="auto" w:fill="auto"/>
            <w:noWrap/>
            <w:vAlign w:val="center"/>
            <w:hideMark/>
          </w:tcPr>
          <w:p w:rsidR="00A95A26" w:rsidRPr="00A95A26" w:rsidRDefault="00A95A26" w:rsidP="00A95A26">
            <w:pPr>
              <w:widowControl/>
              <w:jc w:val="right"/>
              <w:rPr>
                <w:rFonts w:ascii="宋体" w:hAnsi="宋体" w:cs="Arial"/>
                <w:kern w:val="0"/>
                <w:sz w:val="20"/>
                <w:szCs w:val="20"/>
              </w:rPr>
            </w:pPr>
            <w:r w:rsidRPr="00A95A26">
              <w:rPr>
                <w:rFonts w:ascii="宋体" w:hAnsi="宋体" w:cs="Arial" w:hint="eastAsia"/>
                <w:kern w:val="0"/>
                <w:sz w:val="20"/>
                <w:szCs w:val="20"/>
              </w:rPr>
              <w:t>0.00</w:t>
            </w:r>
          </w:p>
        </w:tc>
      </w:tr>
      <w:tr w:rsidR="00A95A26" w:rsidRPr="00A95A26" w:rsidTr="00A95A26">
        <w:trPr>
          <w:trHeight w:val="300"/>
        </w:trPr>
        <w:tc>
          <w:tcPr>
            <w:tcW w:w="4200" w:type="dxa"/>
            <w:tcBorders>
              <w:top w:val="nil"/>
              <w:left w:val="single" w:sz="4" w:space="0" w:color="000000"/>
              <w:bottom w:val="single" w:sz="4" w:space="0" w:color="000000"/>
              <w:right w:val="single" w:sz="4" w:space="0" w:color="000000"/>
            </w:tcBorders>
            <w:shd w:val="clear" w:color="auto" w:fill="auto"/>
            <w:noWrap/>
            <w:vAlign w:val="center"/>
            <w:hideMark/>
          </w:tcPr>
          <w:p w:rsidR="00A95A26" w:rsidRPr="00A95A26" w:rsidRDefault="0002721E" w:rsidP="00A95A26">
            <w:pPr>
              <w:widowControl/>
              <w:jc w:val="left"/>
              <w:rPr>
                <w:rFonts w:ascii="宋体" w:hAnsi="宋体" w:cs="Arial"/>
                <w:kern w:val="0"/>
                <w:sz w:val="20"/>
                <w:szCs w:val="20"/>
              </w:rPr>
            </w:pPr>
            <w:r>
              <w:rPr>
                <w:rFonts w:ascii="宋体" w:hAnsi="宋体" w:cs="Arial" w:hint="eastAsia"/>
                <w:kern w:val="0"/>
                <w:sz w:val="20"/>
                <w:szCs w:val="20"/>
              </w:rPr>
              <w:t xml:space="preserve"> </w:t>
            </w:r>
          </w:p>
        </w:tc>
        <w:tc>
          <w:tcPr>
            <w:tcW w:w="580" w:type="dxa"/>
            <w:tcBorders>
              <w:top w:val="nil"/>
              <w:left w:val="nil"/>
              <w:bottom w:val="single" w:sz="4" w:space="0" w:color="000000"/>
              <w:right w:val="single" w:sz="4" w:space="0" w:color="000000"/>
            </w:tcBorders>
            <w:shd w:val="clear" w:color="auto" w:fill="auto"/>
            <w:noWrap/>
            <w:vAlign w:val="center"/>
            <w:hideMark/>
          </w:tcPr>
          <w:p w:rsidR="00A95A26" w:rsidRPr="00A95A26" w:rsidRDefault="00A95A26" w:rsidP="00A95A26">
            <w:pPr>
              <w:widowControl/>
              <w:rPr>
                <w:rFonts w:ascii="宋体" w:hAnsi="宋体" w:cs="Arial"/>
                <w:kern w:val="0"/>
                <w:sz w:val="20"/>
                <w:szCs w:val="20"/>
              </w:rPr>
            </w:pPr>
            <w:r w:rsidRPr="00A95A26">
              <w:rPr>
                <w:rFonts w:ascii="宋体" w:hAnsi="宋体" w:cs="Arial" w:hint="eastAsia"/>
                <w:kern w:val="0"/>
                <w:sz w:val="20"/>
                <w:szCs w:val="20"/>
              </w:rPr>
              <w:t>20</w:t>
            </w:r>
          </w:p>
        </w:tc>
        <w:tc>
          <w:tcPr>
            <w:tcW w:w="2260" w:type="dxa"/>
            <w:tcBorders>
              <w:top w:val="nil"/>
              <w:left w:val="nil"/>
              <w:bottom w:val="single" w:sz="4" w:space="0" w:color="000000"/>
              <w:right w:val="single" w:sz="4" w:space="0" w:color="000000"/>
            </w:tcBorders>
            <w:shd w:val="clear" w:color="auto" w:fill="auto"/>
            <w:noWrap/>
            <w:vAlign w:val="center"/>
            <w:hideMark/>
          </w:tcPr>
          <w:p w:rsidR="00A95A26" w:rsidRPr="00A95A26" w:rsidRDefault="0002721E" w:rsidP="00A95A26">
            <w:pPr>
              <w:widowControl/>
              <w:jc w:val="right"/>
              <w:rPr>
                <w:rFonts w:ascii="宋体" w:hAnsi="宋体" w:cs="Arial"/>
                <w:kern w:val="0"/>
                <w:sz w:val="20"/>
                <w:szCs w:val="20"/>
              </w:rPr>
            </w:pPr>
            <w:r>
              <w:rPr>
                <w:rFonts w:ascii="宋体" w:hAnsi="宋体" w:cs="Arial" w:hint="eastAsia"/>
                <w:kern w:val="0"/>
                <w:sz w:val="20"/>
                <w:szCs w:val="20"/>
              </w:rPr>
              <w:t xml:space="preserve"> </w:t>
            </w:r>
          </w:p>
        </w:tc>
        <w:tc>
          <w:tcPr>
            <w:tcW w:w="4200" w:type="dxa"/>
            <w:tcBorders>
              <w:top w:val="nil"/>
              <w:left w:val="nil"/>
              <w:bottom w:val="single" w:sz="4" w:space="0" w:color="000000"/>
              <w:right w:val="single" w:sz="4" w:space="0" w:color="000000"/>
            </w:tcBorders>
            <w:shd w:val="clear" w:color="auto" w:fill="auto"/>
            <w:noWrap/>
            <w:vAlign w:val="center"/>
            <w:hideMark/>
          </w:tcPr>
          <w:p w:rsidR="00A95A26" w:rsidRPr="00A95A26" w:rsidRDefault="00A95A26" w:rsidP="00A95A26">
            <w:pPr>
              <w:widowControl/>
              <w:jc w:val="left"/>
              <w:rPr>
                <w:rFonts w:ascii="宋体" w:hAnsi="宋体" w:cs="Arial"/>
                <w:kern w:val="0"/>
                <w:sz w:val="20"/>
                <w:szCs w:val="20"/>
              </w:rPr>
            </w:pPr>
            <w:r w:rsidRPr="00A95A26">
              <w:rPr>
                <w:rFonts w:ascii="宋体" w:hAnsi="宋体" w:cs="Arial" w:hint="eastAsia"/>
                <w:kern w:val="0"/>
                <w:sz w:val="20"/>
                <w:szCs w:val="20"/>
              </w:rPr>
              <w:t>二十、粮油物资储备支出</w:t>
            </w:r>
          </w:p>
        </w:tc>
        <w:tc>
          <w:tcPr>
            <w:tcW w:w="580" w:type="dxa"/>
            <w:tcBorders>
              <w:top w:val="nil"/>
              <w:left w:val="nil"/>
              <w:bottom w:val="single" w:sz="4" w:space="0" w:color="000000"/>
              <w:right w:val="single" w:sz="4" w:space="0" w:color="000000"/>
            </w:tcBorders>
            <w:shd w:val="clear" w:color="auto" w:fill="auto"/>
            <w:noWrap/>
            <w:vAlign w:val="center"/>
            <w:hideMark/>
          </w:tcPr>
          <w:p w:rsidR="00A95A26" w:rsidRPr="00A95A26" w:rsidRDefault="00A95A26" w:rsidP="00A95A26">
            <w:pPr>
              <w:widowControl/>
              <w:rPr>
                <w:rFonts w:ascii="宋体" w:hAnsi="宋体" w:cs="Arial"/>
                <w:kern w:val="0"/>
                <w:sz w:val="20"/>
                <w:szCs w:val="20"/>
              </w:rPr>
            </w:pPr>
            <w:r w:rsidRPr="00A95A26">
              <w:rPr>
                <w:rFonts w:ascii="宋体" w:hAnsi="宋体" w:cs="Arial" w:hint="eastAsia"/>
                <w:kern w:val="0"/>
                <w:sz w:val="20"/>
                <w:szCs w:val="20"/>
              </w:rPr>
              <w:t>48</w:t>
            </w:r>
          </w:p>
        </w:tc>
        <w:tc>
          <w:tcPr>
            <w:tcW w:w="2260" w:type="dxa"/>
            <w:tcBorders>
              <w:top w:val="nil"/>
              <w:left w:val="nil"/>
              <w:bottom w:val="single" w:sz="4" w:space="0" w:color="000000"/>
              <w:right w:val="single" w:sz="4" w:space="0" w:color="000000"/>
            </w:tcBorders>
            <w:shd w:val="clear" w:color="auto" w:fill="auto"/>
            <w:noWrap/>
            <w:vAlign w:val="center"/>
            <w:hideMark/>
          </w:tcPr>
          <w:p w:rsidR="00A95A26" w:rsidRPr="00A95A26" w:rsidRDefault="00A95A26" w:rsidP="00A95A26">
            <w:pPr>
              <w:widowControl/>
              <w:jc w:val="right"/>
              <w:rPr>
                <w:rFonts w:ascii="宋体" w:hAnsi="宋体" w:cs="Arial"/>
                <w:kern w:val="0"/>
                <w:sz w:val="20"/>
                <w:szCs w:val="20"/>
              </w:rPr>
            </w:pPr>
            <w:r w:rsidRPr="00A95A26">
              <w:rPr>
                <w:rFonts w:ascii="宋体" w:hAnsi="宋体" w:cs="Arial" w:hint="eastAsia"/>
                <w:kern w:val="0"/>
                <w:sz w:val="20"/>
                <w:szCs w:val="20"/>
              </w:rPr>
              <w:t>0.00</w:t>
            </w:r>
          </w:p>
        </w:tc>
      </w:tr>
      <w:tr w:rsidR="00A95A26" w:rsidRPr="00A95A26" w:rsidTr="00A95A26">
        <w:trPr>
          <w:trHeight w:val="300"/>
        </w:trPr>
        <w:tc>
          <w:tcPr>
            <w:tcW w:w="4200" w:type="dxa"/>
            <w:tcBorders>
              <w:top w:val="nil"/>
              <w:left w:val="single" w:sz="4" w:space="0" w:color="000000"/>
              <w:bottom w:val="single" w:sz="4" w:space="0" w:color="000000"/>
              <w:right w:val="single" w:sz="4" w:space="0" w:color="000000"/>
            </w:tcBorders>
            <w:shd w:val="clear" w:color="auto" w:fill="auto"/>
            <w:noWrap/>
            <w:vAlign w:val="center"/>
            <w:hideMark/>
          </w:tcPr>
          <w:p w:rsidR="00A95A26" w:rsidRPr="00A95A26" w:rsidRDefault="0002721E" w:rsidP="00A95A26">
            <w:pPr>
              <w:widowControl/>
              <w:jc w:val="left"/>
              <w:rPr>
                <w:rFonts w:ascii="宋体" w:hAnsi="宋体" w:cs="Arial"/>
                <w:kern w:val="0"/>
                <w:sz w:val="20"/>
                <w:szCs w:val="20"/>
              </w:rPr>
            </w:pPr>
            <w:r>
              <w:rPr>
                <w:rFonts w:ascii="宋体" w:hAnsi="宋体" w:cs="Arial" w:hint="eastAsia"/>
                <w:kern w:val="0"/>
                <w:sz w:val="20"/>
                <w:szCs w:val="20"/>
              </w:rPr>
              <w:t xml:space="preserve"> </w:t>
            </w:r>
          </w:p>
        </w:tc>
        <w:tc>
          <w:tcPr>
            <w:tcW w:w="580" w:type="dxa"/>
            <w:tcBorders>
              <w:top w:val="nil"/>
              <w:left w:val="nil"/>
              <w:bottom w:val="single" w:sz="4" w:space="0" w:color="000000"/>
              <w:right w:val="single" w:sz="4" w:space="0" w:color="000000"/>
            </w:tcBorders>
            <w:shd w:val="clear" w:color="auto" w:fill="auto"/>
            <w:noWrap/>
            <w:vAlign w:val="center"/>
            <w:hideMark/>
          </w:tcPr>
          <w:p w:rsidR="00A95A26" w:rsidRPr="00A95A26" w:rsidRDefault="00A95A26" w:rsidP="00A95A26">
            <w:pPr>
              <w:widowControl/>
              <w:rPr>
                <w:rFonts w:ascii="宋体" w:hAnsi="宋体" w:cs="Arial"/>
                <w:kern w:val="0"/>
                <w:sz w:val="20"/>
                <w:szCs w:val="20"/>
              </w:rPr>
            </w:pPr>
            <w:r w:rsidRPr="00A95A26">
              <w:rPr>
                <w:rFonts w:ascii="宋体" w:hAnsi="宋体" w:cs="Arial" w:hint="eastAsia"/>
                <w:kern w:val="0"/>
                <w:sz w:val="20"/>
                <w:szCs w:val="20"/>
              </w:rPr>
              <w:t>21</w:t>
            </w:r>
          </w:p>
        </w:tc>
        <w:tc>
          <w:tcPr>
            <w:tcW w:w="2260" w:type="dxa"/>
            <w:tcBorders>
              <w:top w:val="nil"/>
              <w:left w:val="nil"/>
              <w:bottom w:val="single" w:sz="4" w:space="0" w:color="000000"/>
              <w:right w:val="single" w:sz="4" w:space="0" w:color="000000"/>
            </w:tcBorders>
            <w:shd w:val="clear" w:color="auto" w:fill="auto"/>
            <w:noWrap/>
            <w:vAlign w:val="center"/>
            <w:hideMark/>
          </w:tcPr>
          <w:p w:rsidR="00A95A26" w:rsidRPr="00A95A26" w:rsidRDefault="0002721E" w:rsidP="00A95A26">
            <w:pPr>
              <w:widowControl/>
              <w:jc w:val="right"/>
              <w:rPr>
                <w:rFonts w:ascii="宋体" w:hAnsi="宋体" w:cs="Arial"/>
                <w:kern w:val="0"/>
                <w:sz w:val="20"/>
                <w:szCs w:val="20"/>
              </w:rPr>
            </w:pPr>
            <w:r>
              <w:rPr>
                <w:rFonts w:ascii="宋体" w:hAnsi="宋体" w:cs="Arial" w:hint="eastAsia"/>
                <w:kern w:val="0"/>
                <w:sz w:val="20"/>
                <w:szCs w:val="20"/>
              </w:rPr>
              <w:t xml:space="preserve"> </w:t>
            </w:r>
          </w:p>
        </w:tc>
        <w:tc>
          <w:tcPr>
            <w:tcW w:w="4200" w:type="dxa"/>
            <w:tcBorders>
              <w:top w:val="nil"/>
              <w:left w:val="nil"/>
              <w:bottom w:val="single" w:sz="4" w:space="0" w:color="000000"/>
              <w:right w:val="single" w:sz="4" w:space="0" w:color="000000"/>
            </w:tcBorders>
            <w:shd w:val="clear" w:color="auto" w:fill="auto"/>
            <w:noWrap/>
            <w:vAlign w:val="center"/>
            <w:hideMark/>
          </w:tcPr>
          <w:p w:rsidR="00A95A26" w:rsidRPr="00A95A26" w:rsidRDefault="00A95A26" w:rsidP="00A95A26">
            <w:pPr>
              <w:widowControl/>
              <w:jc w:val="left"/>
              <w:rPr>
                <w:rFonts w:ascii="宋体" w:hAnsi="宋体" w:cs="Arial"/>
                <w:kern w:val="0"/>
                <w:sz w:val="20"/>
                <w:szCs w:val="20"/>
              </w:rPr>
            </w:pPr>
            <w:r w:rsidRPr="00A95A26">
              <w:rPr>
                <w:rFonts w:ascii="宋体" w:hAnsi="宋体" w:cs="Arial" w:hint="eastAsia"/>
                <w:kern w:val="0"/>
                <w:sz w:val="20"/>
                <w:szCs w:val="20"/>
              </w:rPr>
              <w:t>二十一、灾害防治及应急管理支出</w:t>
            </w:r>
          </w:p>
        </w:tc>
        <w:tc>
          <w:tcPr>
            <w:tcW w:w="580" w:type="dxa"/>
            <w:tcBorders>
              <w:top w:val="nil"/>
              <w:left w:val="nil"/>
              <w:bottom w:val="single" w:sz="4" w:space="0" w:color="000000"/>
              <w:right w:val="single" w:sz="4" w:space="0" w:color="000000"/>
            </w:tcBorders>
            <w:shd w:val="clear" w:color="auto" w:fill="auto"/>
            <w:noWrap/>
            <w:vAlign w:val="center"/>
            <w:hideMark/>
          </w:tcPr>
          <w:p w:rsidR="00A95A26" w:rsidRPr="00A95A26" w:rsidRDefault="00A95A26" w:rsidP="00A95A26">
            <w:pPr>
              <w:widowControl/>
              <w:rPr>
                <w:rFonts w:ascii="宋体" w:hAnsi="宋体" w:cs="Arial"/>
                <w:kern w:val="0"/>
                <w:sz w:val="20"/>
                <w:szCs w:val="20"/>
              </w:rPr>
            </w:pPr>
            <w:r w:rsidRPr="00A95A26">
              <w:rPr>
                <w:rFonts w:ascii="宋体" w:hAnsi="宋体" w:cs="Arial" w:hint="eastAsia"/>
                <w:kern w:val="0"/>
                <w:sz w:val="20"/>
                <w:szCs w:val="20"/>
              </w:rPr>
              <w:t>49</w:t>
            </w:r>
          </w:p>
        </w:tc>
        <w:tc>
          <w:tcPr>
            <w:tcW w:w="2260" w:type="dxa"/>
            <w:tcBorders>
              <w:top w:val="nil"/>
              <w:left w:val="nil"/>
              <w:bottom w:val="single" w:sz="4" w:space="0" w:color="000000"/>
              <w:right w:val="single" w:sz="4" w:space="0" w:color="000000"/>
            </w:tcBorders>
            <w:shd w:val="clear" w:color="auto" w:fill="auto"/>
            <w:noWrap/>
            <w:vAlign w:val="center"/>
            <w:hideMark/>
          </w:tcPr>
          <w:p w:rsidR="00A95A26" w:rsidRPr="00A95A26" w:rsidRDefault="00A95A26" w:rsidP="00A95A26">
            <w:pPr>
              <w:widowControl/>
              <w:jc w:val="right"/>
              <w:rPr>
                <w:rFonts w:ascii="宋体" w:hAnsi="宋体" w:cs="Arial"/>
                <w:kern w:val="0"/>
                <w:sz w:val="20"/>
                <w:szCs w:val="20"/>
              </w:rPr>
            </w:pPr>
            <w:r w:rsidRPr="00A95A26">
              <w:rPr>
                <w:rFonts w:ascii="宋体" w:hAnsi="宋体" w:cs="Arial" w:hint="eastAsia"/>
                <w:kern w:val="0"/>
                <w:sz w:val="20"/>
                <w:szCs w:val="20"/>
              </w:rPr>
              <w:t>0.00</w:t>
            </w:r>
          </w:p>
        </w:tc>
      </w:tr>
      <w:tr w:rsidR="00A95A26" w:rsidRPr="00A95A26" w:rsidTr="00A95A26">
        <w:trPr>
          <w:trHeight w:val="300"/>
        </w:trPr>
        <w:tc>
          <w:tcPr>
            <w:tcW w:w="4200" w:type="dxa"/>
            <w:tcBorders>
              <w:top w:val="nil"/>
              <w:left w:val="single" w:sz="4" w:space="0" w:color="000000"/>
              <w:bottom w:val="single" w:sz="4" w:space="0" w:color="000000"/>
              <w:right w:val="single" w:sz="4" w:space="0" w:color="000000"/>
            </w:tcBorders>
            <w:shd w:val="clear" w:color="auto" w:fill="auto"/>
            <w:noWrap/>
            <w:vAlign w:val="center"/>
            <w:hideMark/>
          </w:tcPr>
          <w:p w:rsidR="00A95A26" w:rsidRPr="00A95A26" w:rsidRDefault="0002721E" w:rsidP="00A95A26">
            <w:pPr>
              <w:widowControl/>
              <w:jc w:val="left"/>
              <w:rPr>
                <w:rFonts w:ascii="宋体" w:hAnsi="宋体" w:cs="Arial"/>
                <w:kern w:val="0"/>
                <w:sz w:val="20"/>
                <w:szCs w:val="20"/>
              </w:rPr>
            </w:pPr>
            <w:r>
              <w:rPr>
                <w:rFonts w:ascii="宋体" w:hAnsi="宋体" w:cs="Arial" w:hint="eastAsia"/>
                <w:kern w:val="0"/>
                <w:sz w:val="20"/>
                <w:szCs w:val="20"/>
              </w:rPr>
              <w:t xml:space="preserve"> </w:t>
            </w:r>
          </w:p>
        </w:tc>
        <w:tc>
          <w:tcPr>
            <w:tcW w:w="580" w:type="dxa"/>
            <w:tcBorders>
              <w:top w:val="nil"/>
              <w:left w:val="nil"/>
              <w:bottom w:val="single" w:sz="4" w:space="0" w:color="000000"/>
              <w:right w:val="single" w:sz="4" w:space="0" w:color="000000"/>
            </w:tcBorders>
            <w:shd w:val="clear" w:color="auto" w:fill="auto"/>
            <w:noWrap/>
            <w:vAlign w:val="center"/>
            <w:hideMark/>
          </w:tcPr>
          <w:p w:rsidR="00A95A26" w:rsidRPr="00A95A26" w:rsidRDefault="00A95A26" w:rsidP="00A95A26">
            <w:pPr>
              <w:widowControl/>
              <w:rPr>
                <w:rFonts w:ascii="宋体" w:hAnsi="宋体" w:cs="Arial"/>
                <w:kern w:val="0"/>
                <w:sz w:val="20"/>
                <w:szCs w:val="20"/>
              </w:rPr>
            </w:pPr>
            <w:r w:rsidRPr="00A95A26">
              <w:rPr>
                <w:rFonts w:ascii="宋体" w:hAnsi="宋体" w:cs="Arial" w:hint="eastAsia"/>
                <w:kern w:val="0"/>
                <w:sz w:val="20"/>
                <w:szCs w:val="20"/>
              </w:rPr>
              <w:t>22</w:t>
            </w:r>
          </w:p>
        </w:tc>
        <w:tc>
          <w:tcPr>
            <w:tcW w:w="2260" w:type="dxa"/>
            <w:tcBorders>
              <w:top w:val="nil"/>
              <w:left w:val="nil"/>
              <w:bottom w:val="single" w:sz="4" w:space="0" w:color="000000"/>
              <w:right w:val="single" w:sz="4" w:space="0" w:color="000000"/>
            </w:tcBorders>
            <w:shd w:val="clear" w:color="auto" w:fill="auto"/>
            <w:noWrap/>
            <w:vAlign w:val="center"/>
            <w:hideMark/>
          </w:tcPr>
          <w:p w:rsidR="00A95A26" w:rsidRPr="00A95A26" w:rsidRDefault="0002721E" w:rsidP="00A95A26">
            <w:pPr>
              <w:widowControl/>
              <w:jc w:val="right"/>
              <w:rPr>
                <w:rFonts w:ascii="宋体" w:hAnsi="宋体" w:cs="Arial"/>
                <w:kern w:val="0"/>
                <w:sz w:val="20"/>
                <w:szCs w:val="20"/>
              </w:rPr>
            </w:pPr>
            <w:r>
              <w:rPr>
                <w:rFonts w:ascii="宋体" w:hAnsi="宋体" w:cs="Arial" w:hint="eastAsia"/>
                <w:kern w:val="0"/>
                <w:sz w:val="20"/>
                <w:szCs w:val="20"/>
              </w:rPr>
              <w:t xml:space="preserve"> </w:t>
            </w:r>
          </w:p>
        </w:tc>
        <w:tc>
          <w:tcPr>
            <w:tcW w:w="4200" w:type="dxa"/>
            <w:tcBorders>
              <w:top w:val="nil"/>
              <w:left w:val="nil"/>
              <w:bottom w:val="single" w:sz="4" w:space="0" w:color="000000"/>
              <w:right w:val="single" w:sz="4" w:space="0" w:color="000000"/>
            </w:tcBorders>
            <w:shd w:val="clear" w:color="auto" w:fill="auto"/>
            <w:noWrap/>
            <w:vAlign w:val="center"/>
            <w:hideMark/>
          </w:tcPr>
          <w:p w:rsidR="00A95A26" w:rsidRPr="00A95A26" w:rsidRDefault="00A95A26" w:rsidP="00A95A26">
            <w:pPr>
              <w:widowControl/>
              <w:jc w:val="left"/>
              <w:rPr>
                <w:rFonts w:ascii="宋体" w:hAnsi="宋体" w:cs="Arial"/>
                <w:kern w:val="0"/>
                <w:sz w:val="20"/>
                <w:szCs w:val="20"/>
              </w:rPr>
            </w:pPr>
            <w:r w:rsidRPr="00A95A26">
              <w:rPr>
                <w:rFonts w:ascii="宋体" w:hAnsi="宋体" w:cs="Arial" w:hint="eastAsia"/>
                <w:kern w:val="0"/>
                <w:sz w:val="20"/>
                <w:szCs w:val="20"/>
              </w:rPr>
              <w:t>二十二、其他支出</w:t>
            </w:r>
          </w:p>
        </w:tc>
        <w:tc>
          <w:tcPr>
            <w:tcW w:w="580" w:type="dxa"/>
            <w:tcBorders>
              <w:top w:val="nil"/>
              <w:left w:val="nil"/>
              <w:bottom w:val="single" w:sz="4" w:space="0" w:color="000000"/>
              <w:right w:val="single" w:sz="4" w:space="0" w:color="000000"/>
            </w:tcBorders>
            <w:shd w:val="clear" w:color="auto" w:fill="auto"/>
            <w:noWrap/>
            <w:vAlign w:val="center"/>
            <w:hideMark/>
          </w:tcPr>
          <w:p w:rsidR="00A95A26" w:rsidRPr="00A95A26" w:rsidRDefault="00A95A26" w:rsidP="00A95A26">
            <w:pPr>
              <w:widowControl/>
              <w:rPr>
                <w:rFonts w:ascii="宋体" w:hAnsi="宋体" w:cs="Arial"/>
                <w:kern w:val="0"/>
                <w:sz w:val="20"/>
                <w:szCs w:val="20"/>
              </w:rPr>
            </w:pPr>
            <w:r w:rsidRPr="00A95A26">
              <w:rPr>
                <w:rFonts w:ascii="宋体" w:hAnsi="宋体" w:cs="Arial" w:hint="eastAsia"/>
                <w:kern w:val="0"/>
                <w:sz w:val="20"/>
                <w:szCs w:val="20"/>
              </w:rPr>
              <w:t>50</w:t>
            </w:r>
          </w:p>
        </w:tc>
        <w:tc>
          <w:tcPr>
            <w:tcW w:w="2260" w:type="dxa"/>
            <w:tcBorders>
              <w:top w:val="nil"/>
              <w:left w:val="nil"/>
              <w:bottom w:val="single" w:sz="4" w:space="0" w:color="000000"/>
              <w:right w:val="single" w:sz="4" w:space="0" w:color="000000"/>
            </w:tcBorders>
            <w:shd w:val="clear" w:color="auto" w:fill="auto"/>
            <w:noWrap/>
            <w:vAlign w:val="center"/>
            <w:hideMark/>
          </w:tcPr>
          <w:p w:rsidR="00A95A26" w:rsidRPr="00A95A26" w:rsidRDefault="00A95A26" w:rsidP="00A95A26">
            <w:pPr>
              <w:widowControl/>
              <w:jc w:val="right"/>
              <w:rPr>
                <w:rFonts w:ascii="宋体" w:hAnsi="宋体" w:cs="Arial"/>
                <w:kern w:val="0"/>
                <w:sz w:val="20"/>
                <w:szCs w:val="20"/>
              </w:rPr>
            </w:pPr>
            <w:r w:rsidRPr="00A95A26">
              <w:rPr>
                <w:rFonts w:ascii="宋体" w:hAnsi="宋体" w:cs="Arial" w:hint="eastAsia"/>
                <w:kern w:val="0"/>
                <w:sz w:val="20"/>
                <w:szCs w:val="20"/>
              </w:rPr>
              <w:t>0.00</w:t>
            </w:r>
          </w:p>
        </w:tc>
      </w:tr>
      <w:tr w:rsidR="00A95A26" w:rsidRPr="00A95A26" w:rsidTr="00A95A26">
        <w:trPr>
          <w:trHeight w:val="300"/>
        </w:trPr>
        <w:tc>
          <w:tcPr>
            <w:tcW w:w="4200" w:type="dxa"/>
            <w:tcBorders>
              <w:top w:val="nil"/>
              <w:left w:val="single" w:sz="4" w:space="0" w:color="000000"/>
              <w:bottom w:val="single" w:sz="4" w:space="0" w:color="000000"/>
              <w:right w:val="single" w:sz="4" w:space="0" w:color="000000"/>
            </w:tcBorders>
            <w:shd w:val="clear" w:color="auto" w:fill="auto"/>
            <w:noWrap/>
            <w:vAlign w:val="center"/>
            <w:hideMark/>
          </w:tcPr>
          <w:p w:rsidR="00A95A26" w:rsidRPr="00A95A26" w:rsidRDefault="0002721E" w:rsidP="00A95A26">
            <w:pPr>
              <w:widowControl/>
              <w:jc w:val="left"/>
              <w:rPr>
                <w:rFonts w:ascii="宋体" w:hAnsi="宋体" w:cs="Arial"/>
                <w:kern w:val="0"/>
                <w:sz w:val="20"/>
                <w:szCs w:val="20"/>
              </w:rPr>
            </w:pPr>
            <w:r>
              <w:rPr>
                <w:rFonts w:ascii="宋体" w:hAnsi="宋体" w:cs="Arial" w:hint="eastAsia"/>
                <w:kern w:val="0"/>
                <w:sz w:val="20"/>
                <w:szCs w:val="20"/>
              </w:rPr>
              <w:t xml:space="preserve"> </w:t>
            </w:r>
          </w:p>
        </w:tc>
        <w:tc>
          <w:tcPr>
            <w:tcW w:w="580" w:type="dxa"/>
            <w:tcBorders>
              <w:top w:val="nil"/>
              <w:left w:val="nil"/>
              <w:bottom w:val="single" w:sz="4" w:space="0" w:color="000000"/>
              <w:right w:val="single" w:sz="4" w:space="0" w:color="000000"/>
            </w:tcBorders>
            <w:shd w:val="clear" w:color="auto" w:fill="auto"/>
            <w:noWrap/>
            <w:vAlign w:val="center"/>
            <w:hideMark/>
          </w:tcPr>
          <w:p w:rsidR="00A95A26" w:rsidRPr="00A95A26" w:rsidRDefault="00A95A26" w:rsidP="00A95A26">
            <w:pPr>
              <w:widowControl/>
              <w:rPr>
                <w:rFonts w:ascii="宋体" w:hAnsi="宋体" w:cs="Arial"/>
                <w:kern w:val="0"/>
                <w:sz w:val="20"/>
                <w:szCs w:val="20"/>
              </w:rPr>
            </w:pPr>
            <w:r w:rsidRPr="00A95A26">
              <w:rPr>
                <w:rFonts w:ascii="宋体" w:hAnsi="宋体" w:cs="Arial" w:hint="eastAsia"/>
                <w:kern w:val="0"/>
                <w:sz w:val="20"/>
                <w:szCs w:val="20"/>
              </w:rPr>
              <w:t>23</w:t>
            </w:r>
          </w:p>
        </w:tc>
        <w:tc>
          <w:tcPr>
            <w:tcW w:w="2260" w:type="dxa"/>
            <w:tcBorders>
              <w:top w:val="nil"/>
              <w:left w:val="nil"/>
              <w:bottom w:val="single" w:sz="4" w:space="0" w:color="000000"/>
              <w:right w:val="single" w:sz="4" w:space="0" w:color="000000"/>
            </w:tcBorders>
            <w:shd w:val="clear" w:color="auto" w:fill="auto"/>
            <w:noWrap/>
            <w:vAlign w:val="center"/>
            <w:hideMark/>
          </w:tcPr>
          <w:p w:rsidR="00A95A26" w:rsidRPr="00A95A26" w:rsidRDefault="0002721E" w:rsidP="00A95A26">
            <w:pPr>
              <w:widowControl/>
              <w:jc w:val="right"/>
              <w:rPr>
                <w:rFonts w:ascii="宋体" w:hAnsi="宋体" w:cs="Arial"/>
                <w:kern w:val="0"/>
                <w:sz w:val="20"/>
                <w:szCs w:val="20"/>
              </w:rPr>
            </w:pPr>
            <w:r>
              <w:rPr>
                <w:rFonts w:ascii="宋体" w:hAnsi="宋体" w:cs="Arial" w:hint="eastAsia"/>
                <w:kern w:val="0"/>
                <w:sz w:val="20"/>
                <w:szCs w:val="20"/>
              </w:rPr>
              <w:t xml:space="preserve"> </w:t>
            </w:r>
          </w:p>
        </w:tc>
        <w:tc>
          <w:tcPr>
            <w:tcW w:w="4200" w:type="dxa"/>
            <w:tcBorders>
              <w:top w:val="nil"/>
              <w:left w:val="nil"/>
              <w:bottom w:val="single" w:sz="4" w:space="0" w:color="000000"/>
              <w:right w:val="single" w:sz="4" w:space="0" w:color="000000"/>
            </w:tcBorders>
            <w:shd w:val="clear" w:color="auto" w:fill="auto"/>
            <w:noWrap/>
            <w:vAlign w:val="center"/>
            <w:hideMark/>
          </w:tcPr>
          <w:p w:rsidR="00A95A26" w:rsidRPr="00A95A26" w:rsidRDefault="0002721E" w:rsidP="00A95A26">
            <w:pPr>
              <w:widowControl/>
              <w:jc w:val="left"/>
              <w:rPr>
                <w:rFonts w:ascii="宋体" w:hAnsi="宋体" w:cs="Arial"/>
                <w:kern w:val="0"/>
                <w:sz w:val="20"/>
                <w:szCs w:val="20"/>
              </w:rPr>
            </w:pPr>
            <w:r>
              <w:rPr>
                <w:rFonts w:ascii="宋体" w:hAnsi="宋体" w:cs="Arial" w:hint="eastAsia"/>
                <w:kern w:val="0"/>
                <w:sz w:val="20"/>
                <w:szCs w:val="20"/>
              </w:rPr>
              <w:t xml:space="preserve"> </w:t>
            </w:r>
          </w:p>
        </w:tc>
        <w:tc>
          <w:tcPr>
            <w:tcW w:w="580" w:type="dxa"/>
            <w:tcBorders>
              <w:top w:val="nil"/>
              <w:left w:val="nil"/>
              <w:bottom w:val="single" w:sz="4" w:space="0" w:color="000000"/>
              <w:right w:val="single" w:sz="4" w:space="0" w:color="000000"/>
            </w:tcBorders>
            <w:shd w:val="clear" w:color="auto" w:fill="auto"/>
            <w:noWrap/>
            <w:vAlign w:val="center"/>
            <w:hideMark/>
          </w:tcPr>
          <w:p w:rsidR="00A95A26" w:rsidRPr="00A95A26" w:rsidRDefault="00A95A26" w:rsidP="00A95A26">
            <w:pPr>
              <w:widowControl/>
              <w:rPr>
                <w:rFonts w:ascii="宋体" w:hAnsi="宋体" w:cs="Arial"/>
                <w:kern w:val="0"/>
                <w:sz w:val="20"/>
                <w:szCs w:val="20"/>
              </w:rPr>
            </w:pPr>
            <w:r w:rsidRPr="00A95A26">
              <w:rPr>
                <w:rFonts w:ascii="宋体" w:hAnsi="宋体" w:cs="Arial" w:hint="eastAsia"/>
                <w:kern w:val="0"/>
                <w:sz w:val="20"/>
                <w:szCs w:val="20"/>
              </w:rPr>
              <w:t>51</w:t>
            </w:r>
          </w:p>
        </w:tc>
        <w:tc>
          <w:tcPr>
            <w:tcW w:w="2260" w:type="dxa"/>
            <w:tcBorders>
              <w:top w:val="nil"/>
              <w:left w:val="nil"/>
              <w:bottom w:val="single" w:sz="4" w:space="0" w:color="000000"/>
              <w:right w:val="single" w:sz="4" w:space="0" w:color="000000"/>
            </w:tcBorders>
            <w:shd w:val="clear" w:color="auto" w:fill="auto"/>
            <w:noWrap/>
            <w:vAlign w:val="center"/>
            <w:hideMark/>
          </w:tcPr>
          <w:p w:rsidR="00A95A26" w:rsidRPr="00A95A26" w:rsidRDefault="0002721E" w:rsidP="00A95A26">
            <w:pPr>
              <w:widowControl/>
              <w:jc w:val="right"/>
              <w:rPr>
                <w:rFonts w:ascii="宋体" w:hAnsi="宋体" w:cs="Arial"/>
                <w:kern w:val="0"/>
                <w:sz w:val="20"/>
                <w:szCs w:val="20"/>
              </w:rPr>
            </w:pPr>
            <w:r>
              <w:rPr>
                <w:rFonts w:ascii="宋体" w:hAnsi="宋体" w:cs="Arial" w:hint="eastAsia"/>
                <w:kern w:val="0"/>
                <w:sz w:val="20"/>
                <w:szCs w:val="20"/>
              </w:rPr>
              <w:t xml:space="preserve"> </w:t>
            </w:r>
          </w:p>
        </w:tc>
      </w:tr>
      <w:tr w:rsidR="00A95A26" w:rsidRPr="00A95A26" w:rsidTr="00A95A26">
        <w:trPr>
          <w:trHeight w:val="300"/>
        </w:trPr>
        <w:tc>
          <w:tcPr>
            <w:tcW w:w="4200" w:type="dxa"/>
            <w:tcBorders>
              <w:top w:val="nil"/>
              <w:left w:val="single" w:sz="4" w:space="0" w:color="000000"/>
              <w:bottom w:val="single" w:sz="4" w:space="0" w:color="000000"/>
              <w:right w:val="single" w:sz="4" w:space="0" w:color="000000"/>
            </w:tcBorders>
            <w:shd w:val="clear" w:color="auto" w:fill="auto"/>
            <w:noWrap/>
            <w:vAlign w:val="center"/>
            <w:hideMark/>
          </w:tcPr>
          <w:p w:rsidR="00A95A26" w:rsidRPr="00A95A26" w:rsidRDefault="00A95A26" w:rsidP="00A95A26">
            <w:pPr>
              <w:widowControl/>
              <w:rPr>
                <w:rFonts w:ascii="宋体" w:hAnsi="宋体" w:cs="Arial"/>
                <w:b/>
                <w:bCs/>
                <w:kern w:val="0"/>
                <w:sz w:val="20"/>
                <w:szCs w:val="20"/>
              </w:rPr>
            </w:pPr>
            <w:r w:rsidRPr="00A95A26">
              <w:rPr>
                <w:rFonts w:ascii="宋体" w:hAnsi="宋体" w:cs="Arial" w:hint="eastAsia"/>
                <w:b/>
                <w:bCs/>
                <w:kern w:val="0"/>
                <w:sz w:val="20"/>
                <w:szCs w:val="20"/>
              </w:rPr>
              <w:t>本年收入合计</w:t>
            </w:r>
          </w:p>
        </w:tc>
        <w:tc>
          <w:tcPr>
            <w:tcW w:w="580" w:type="dxa"/>
            <w:tcBorders>
              <w:top w:val="nil"/>
              <w:left w:val="nil"/>
              <w:bottom w:val="single" w:sz="4" w:space="0" w:color="000000"/>
              <w:right w:val="single" w:sz="4" w:space="0" w:color="000000"/>
            </w:tcBorders>
            <w:shd w:val="clear" w:color="auto" w:fill="auto"/>
            <w:noWrap/>
            <w:vAlign w:val="center"/>
            <w:hideMark/>
          </w:tcPr>
          <w:p w:rsidR="00A95A26" w:rsidRPr="00A95A26" w:rsidRDefault="00A95A26" w:rsidP="00A95A26">
            <w:pPr>
              <w:widowControl/>
              <w:rPr>
                <w:rFonts w:ascii="宋体" w:hAnsi="宋体" w:cs="Arial"/>
                <w:kern w:val="0"/>
                <w:sz w:val="20"/>
                <w:szCs w:val="20"/>
              </w:rPr>
            </w:pPr>
            <w:r w:rsidRPr="00A95A26">
              <w:rPr>
                <w:rFonts w:ascii="宋体" w:hAnsi="宋体" w:cs="Arial" w:hint="eastAsia"/>
                <w:kern w:val="0"/>
                <w:sz w:val="20"/>
                <w:szCs w:val="20"/>
              </w:rPr>
              <w:t>24</w:t>
            </w:r>
          </w:p>
        </w:tc>
        <w:tc>
          <w:tcPr>
            <w:tcW w:w="2260" w:type="dxa"/>
            <w:tcBorders>
              <w:top w:val="nil"/>
              <w:left w:val="nil"/>
              <w:bottom w:val="single" w:sz="4" w:space="0" w:color="000000"/>
              <w:right w:val="single" w:sz="4" w:space="0" w:color="000000"/>
            </w:tcBorders>
            <w:shd w:val="clear" w:color="auto" w:fill="auto"/>
            <w:noWrap/>
            <w:vAlign w:val="center"/>
            <w:hideMark/>
          </w:tcPr>
          <w:p w:rsidR="00A95A26" w:rsidRPr="00A95A26" w:rsidRDefault="000A3C78" w:rsidP="00A95A26">
            <w:pPr>
              <w:widowControl/>
              <w:jc w:val="right"/>
              <w:rPr>
                <w:rFonts w:ascii="宋体" w:hAnsi="宋体" w:cs="Arial"/>
                <w:kern w:val="0"/>
                <w:sz w:val="20"/>
                <w:szCs w:val="20"/>
              </w:rPr>
            </w:pPr>
            <w:r>
              <w:rPr>
                <w:rFonts w:ascii="宋体" w:hAnsi="宋体" w:cs="Arial" w:hint="eastAsia"/>
                <w:kern w:val="0"/>
                <w:sz w:val="20"/>
                <w:szCs w:val="20"/>
              </w:rPr>
              <w:t>475.90</w:t>
            </w:r>
          </w:p>
        </w:tc>
        <w:tc>
          <w:tcPr>
            <w:tcW w:w="4200" w:type="dxa"/>
            <w:tcBorders>
              <w:top w:val="nil"/>
              <w:left w:val="nil"/>
              <w:bottom w:val="single" w:sz="4" w:space="0" w:color="000000"/>
              <w:right w:val="single" w:sz="4" w:space="0" w:color="000000"/>
            </w:tcBorders>
            <w:shd w:val="clear" w:color="auto" w:fill="auto"/>
            <w:noWrap/>
            <w:vAlign w:val="center"/>
            <w:hideMark/>
          </w:tcPr>
          <w:p w:rsidR="00A95A26" w:rsidRPr="00A95A26" w:rsidRDefault="00A95A26" w:rsidP="00A95A26">
            <w:pPr>
              <w:widowControl/>
              <w:rPr>
                <w:rFonts w:ascii="宋体" w:hAnsi="宋体" w:cs="Arial"/>
                <w:b/>
                <w:bCs/>
                <w:kern w:val="0"/>
                <w:sz w:val="20"/>
                <w:szCs w:val="20"/>
              </w:rPr>
            </w:pPr>
            <w:r w:rsidRPr="00A95A26">
              <w:rPr>
                <w:rFonts w:ascii="宋体" w:hAnsi="宋体" w:cs="Arial" w:hint="eastAsia"/>
                <w:b/>
                <w:bCs/>
                <w:kern w:val="0"/>
                <w:sz w:val="20"/>
                <w:szCs w:val="20"/>
              </w:rPr>
              <w:t>本年支出合计</w:t>
            </w:r>
          </w:p>
        </w:tc>
        <w:tc>
          <w:tcPr>
            <w:tcW w:w="580" w:type="dxa"/>
            <w:tcBorders>
              <w:top w:val="nil"/>
              <w:left w:val="nil"/>
              <w:bottom w:val="single" w:sz="4" w:space="0" w:color="000000"/>
              <w:right w:val="single" w:sz="4" w:space="0" w:color="000000"/>
            </w:tcBorders>
            <w:shd w:val="clear" w:color="auto" w:fill="auto"/>
            <w:noWrap/>
            <w:vAlign w:val="center"/>
            <w:hideMark/>
          </w:tcPr>
          <w:p w:rsidR="00A95A26" w:rsidRPr="00A95A26" w:rsidRDefault="00A95A26" w:rsidP="00A95A26">
            <w:pPr>
              <w:widowControl/>
              <w:rPr>
                <w:rFonts w:ascii="宋体" w:hAnsi="宋体" w:cs="Arial"/>
                <w:kern w:val="0"/>
                <w:sz w:val="20"/>
                <w:szCs w:val="20"/>
              </w:rPr>
            </w:pPr>
            <w:r w:rsidRPr="00A95A26">
              <w:rPr>
                <w:rFonts w:ascii="宋体" w:hAnsi="宋体" w:cs="Arial" w:hint="eastAsia"/>
                <w:kern w:val="0"/>
                <w:sz w:val="20"/>
                <w:szCs w:val="20"/>
              </w:rPr>
              <w:t>52</w:t>
            </w:r>
          </w:p>
        </w:tc>
        <w:tc>
          <w:tcPr>
            <w:tcW w:w="2260" w:type="dxa"/>
            <w:tcBorders>
              <w:top w:val="nil"/>
              <w:left w:val="nil"/>
              <w:bottom w:val="single" w:sz="4" w:space="0" w:color="000000"/>
              <w:right w:val="single" w:sz="4" w:space="0" w:color="000000"/>
            </w:tcBorders>
            <w:shd w:val="clear" w:color="auto" w:fill="auto"/>
            <w:noWrap/>
            <w:vAlign w:val="center"/>
            <w:hideMark/>
          </w:tcPr>
          <w:p w:rsidR="00A95A26" w:rsidRPr="00A95A26" w:rsidRDefault="000A3C78" w:rsidP="00A95A26">
            <w:pPr>
              <w:widowControl/>
              <w:jc w:val="right"/>
              <w:rPr>
                <w:rFonts w:ascii="宋体" w:hAnsi="宋体" w:cs="Arial"/>
                <w:kern w:val="0"/>
                <w:sz w:val="20"/>
                <w:szCs w:val="20"/>
              </w:rPr>
            </w:pPr>
            <w:r>
              <w:rPr>
                <w:rFonts w:ascii="宋体" w:hAnsi="宋体" w:cs="Arial" w:hint="eastAsia"/>
                <w:kern w:val="0"/>
                <w:sz w:val="20"/>
                <w:szCs w:val="20"/>
              </w:rPr>
              <w:t>475.90</w:t>
            </w:r>
          </w:p>
        </w:tc>
      </w:tr>
      <w:tr w:rsidR="00A95A26" w:rsidRPr="00A95A26" w:rsidTr="00A95A26">
        <w:trPr>
          <w:trHeight w:val="300"/>
        </w:trPr>
        <w:tc>
          <w:tcPr>
            <w:tcW w:w="4200" w:type="dxa"/>
            <w:tcBorders>
              <w:top w:val="nil"/>
              <w:left w:val="single" w:sz="4" w:space="0" w:color="000000"/>
              <w:bottom w:val="single" w:sz="4" w:space="0" w:color="000000"/>
              <w:right w:val="single" w:sz="4" w:space="0" w:color="000000"/>
            </w:tcBorders>
            <w:shd w:val="clear" w:color="auto" w:fill="auto"/>
            <w:noWrap/>
            <w:vAlign w:val="center"/>
            <w:hideMark/>
          </w:tcPr>
          <w:p w:rsidR="00A95A26" w:rsidRPr="00A95A26" w:rsidRDefault="00A95A26" w:rsidP="00A95A26">
            <w:pPr>
              <w:widowControl/>
              <w:jc w:val="left"/>
              <w:rPr>
                <w:rFonts w:ascii="宋体" w:hAnsi="宋体" w:cs="Arial"/>
                <w:kern w:val="0"/>
                <w:sz w:val="20"/>
                <w:szCs w:val="20"/>
              </w:rPr>
            </w:pPr>
            <w:r w:rsidRPr="00A95A26">
              <w:rPr>
                <w:rFonts w:ascii="宋体" w:hAnsi="宋体" w:cs="Arial" w:hint="eastAsia"/>
                <w:kern w:val="0"/>
                <w:sz w:val="20"/>
                <w:szCs w:val="20"/>
              </w:rPr>
              <w:t>用事业基金弥补收支差额</w:t>
            </w:r>
          </w:p>
        </w:tc>
        <w:tc>
          <w:tcPr>
            <w:tcW w:w="580" w:type="dxa"/>
            <w:tcBorders>
              <w:top w:val="nil"/>
              <w:left w:val="nil"/>
              <w:bottom w:val="single" w:sz="4" w:space="0" w:color="000000"/>
              <w:right w:val="single" w:sz="4" w:space="0" w:color="000000"/>
            </w:tcBorders>
            <w:shd w:val="clear" w:color="auto" w:fill="auto"/>
            <w:noWrap/>
            <w:vAlign w:val="center"/>
            <w:hideMark/>
          </w:tcPr>
          <w:p w:rsidR="00A95A26" w:rsidRPr="00A95A26" w:rsidRDefault="00A95A26" w:rsidP="00A95A26">
            <w:pPr>
              <w:widowControl/>
              <w:rPr>
                <w:rFonts w:ascii="宋体" w:hAnsi="宋体" w:cs="Arial"/>
                <w:kern w:val="0"/>
                <w:sz w:val="20"/>
                <w:szCs w:val="20"/>
              </w:rPr>
            </w:pPr>
            <w:r w:rsidRPr="00A95A26">
              <w:rPr>
                <w:rFonts w:ascii="宋体" w:hAnsi="宋体" w:cs="Arial" w:hint="eastAsia"/>
                <w:kern w:val="0"/>
                <w:sz w:val="20"/>
                <w:szCs w:val="20"/>
              </w:rPr>
              <w:t>25</w:t>
            </w:r>
          </w:p>
        </w:tc>
        <w:tc>
          <w:tcPr>
            <w:tcW w:w="2260" w:type="dxa"/>
            <w:tcBorders>
              <w:top w:val="nil"/>
              <w:left w:val="nil"/>
              <w:bottom w:val="single" w:sz="4" w:space="0" w:color="000000"/>
              <w:right w:val="single" w:sz="4" w:space="0" w:color="000000"/>
            </w:tcBorders>
            <w:shd w:val="clear" w:color="auto" w:fill="auto"/>
            <w:noWrap/>
            <w:vAlign w:val="center"/>
            <w:hideMark/>
          </w:tcPr>
          <w:p w:rsidR="00A95A26" w:rsidRPr="00A95A26" w:rsidRDefault="00A95A26" w:rsidP="00A95A26">
            <w:pPr>
              <w:widowControl/>
              <w:jc w:val="right"/>
              <w:rPr>
                <w:rFonts w:ascii="宋体" w:hAnsi="宋体" w:cs="Arial"/>
                <w:kern w:val="0"/>
                <w:sz w:val="20"/>
                <w:szCs w:val="20"/>
              </w:rPr>
            </w:pPr>
            <w:r w:rsidRPr="00A95A26">
              <w:rPr>
                <w:rFonts w:ascii="宋体" w:hAnsi="宋体" w:cs="Arial" w:hint="eastAsia"/>
                <w:kern w:val="0"/>
                <w:sz w:val="20"/>
                <w:szCs w:val="20"/>
              </w:rPr>
              <w:t>0.00</w:t>
            </w:r>
          </w:p>
        </w:tc>
        <w:tc>
          <w:tcPr>
            <w:tcW w:w="4200" w:type="dxa"/>
            <w:tcBorders>
              <w:top w:val="nil"/>
              <w:left w:val="nil"/>
              <w:bottom w:val="single" w:sz="4" w:space="0" w:color="000000"/>
              <w:right w:val="single" w:sz="4" w:space="0" w:color="000000"/>
            </w:tcBorders>
            <w:shd w:val="clear" w:color="auto" w:fill="auto"/>
            <w:noWrap/>
            <w:vAlign w:val="center"/>
            <w:hideMark/>
          </w:tcPr>
          <w:p w:rsidR="00A95A26" w:rsidRPr="00A95A26" w:rsidRDefault="00A95A26" w:rsidP="00A95A26">
            <w:pPr>
              <w:widowControl/>
              <w:jc w:val="left"/>
              <w:rPr>
                <w:rFonts w:ascii="宋体" w:hAnsi="宋体" w:cs="Arial"/>
                <w:kern w:val="0"/>
                <w:sz w:val="20"/>
                <w:szCs w:val="20"/>
              </w:rPr>
            </w:pPr>
            <w:r w:rsidRPr="00A95A26">
              <w:rPr>
                <w:rFonts w:ascii="宋体" w:hAnsi="宋体" w:cs="Arial" w:hint="eastAsia"/>
                <w:kern w:val="0"/>
                <w:sz w:val="20"/>
                <w:szCs w:val="20"/>
              </w:rPr>
              <w:t>结余分配</w:t>
            </w:r>
          </w:p>
        </w:tc>
        <w:tc>
          <w:tcPr>
            <w:tcW w:w="580" w:type="dxa"/>
            <w:tcBorders>
              <w:top w:val="nil"/>
              <w:left w:val="nil"/>
              <w:bottom w:val="single" w:sz="4" w:space="0" w:color="000000"/>
              <w:right w:val="single" w:sz="4" w:space="0" w:color="000000"/>
            </w:tcBorders>
            <w:shd w:val="clear" w:color="auto" w:fill="auto"/>
            <w:noWrap/>
            <w:vAlign w:val="center"/>
            <w:hideMark/>
          </w:tcPr>
          <w:p w:rsidR="00A95A26" w:rsidRPr="00A95A26" w:rsidRDefault="00A95A26" w:rsidP="00A95A26">
            <w:pPr>
              <w:widowControl/>
              <w:rPr>
                <w:rFonts w:ascii="宋体" w:hAnsi="宋体" w:cs="Arial"/>
                <w:kern w:val="0"/>
                <w:sz w:val="20"/>
                <w:szCs w:val="20"/>
              </w:rPr>
            </w:pPr>
            <w:r w:rsidRPr="00A95A26">
              <w:rPr>
                <w:rFonts w:ascii="宋体" w:hAnsi="宋体" w:cs="Arial" w:hint="eastAsia"/>
                <w:kern w:val="0"/>
                <w:sz w:val="20"/>
                <w:szCs w:val="20"/>
              </w:rPr>
              <w:t>53</w:t>
            </w:r>
          </w:p>
        </w:tc>
        <w:tc>
          <w:tcPr>
            <w:tcW w:w="2260" w:type="dxa"/>
            <w:tcBorders>
              <w:top w:val="nil"/>
              <w:left w:val="nil"/>
              <w:bottom w:val="single" w:sz="4" w:space="0" w:color="000000"/>
              <w:right w:val="single" w:sz="4" w:space="0" w:color="000000"/>
            </w:tcBorders>
            <w:shd w:val="clear" w:color="auto" w:fill="auto"/>
            <w:noWrap/>
            <w:vAlign w:val="center"/>
            <w:hideMark/>
          </w:tcPr>
          <w:p w:rsidR="00A95A26" w:rsidRPr="00A95A26" w:rsidRDefault="00A95A26" w:rsidP="00A95A26">
            <w:pPr>
              <w:widowControl/>
              <w:jc w:val="right"/>
              <w:rPr>
                <w:rFonts w:ascii="宋体" w:hAnsi="宋体" w:cs="Arial"/>
                <w:kern w:val="0"/>
                <w:sz w:val="20"/>
                <w:szCs w:val="20"/>
              </w:rPr>
            </w:pPr>
            <w:r w:rsidRPr="00A95A26">
              <w:rPr>
                <w:rFonts w:ascii="宋体" w:hAnsi="宋体" w:cs="Arial" w:hint="eastAsia"/>
                <w:kern w:val="0"/>
                <w:sz w:val="20"/>
                <w:szCs w:val="20"/>
              </w:rPr>
              <w:t>0.00</w:t>
            </w:r>
          </w:p>
        </w:tc>
      </w:tr>
      <w:tr w:rsidR="00A95A26" w:rsidRPr="00A95A26" w:rsidTr="00A95A26">
        <w:trPr>
          <w:trHeight w:val="300"/>
        </w:trPr>
        <w:tc>
          <w:tcPr>
            <w:tcW w:w="4200" w:type="dxa"/>
            <w:tcBorders>
              <w:top w:val="nil"/>
              <w:left w:val="single" w:sz="4" w:space="0" w:color="000000"/>
              <w:bottom w:val="single" w:sz="4" w:space="0" w:color="000000"/>
              <w:right w:val="single" w:sz="4" w:space="0" w:color="000000"/>
            </w:tcBorders>
            <w:shd w:val="clear" w:color="auto" w:fill="auto"/>
            <w:noWrap/>
            <w:vAlign w:val="center"/>
            <w:hideMark/>
          </w:tcPr>
          <w:p w:rsidR="00A95A26" w:rsidRPr="00A95A26" w:rsidRDefault="00A95A26" w:rsidP="00A95A26">
            <w:pPr>
              <w:widowControl/>
              <w:jc w:val="left"/>
              <w:rPr>
                <w:rFonts w:ascii="宋体" w:hAnsi="宋体" w:cs="Arial"/>
                <w:kern w:val="0"/>
                <w:sz w:val="20"/>
                <w:szCs w:val="20"/>
              </w:rPr>
            </w:pPr>
            <w:r w:rsidRPr="00A95A26">
              <w:rPr>
                <w:rFonts w:ascii="宋体" w:hAnsi="宋体" w:cs="Arial" w:hint="eastAsia"/>
                <w:kern w:val="0"/>
                <w:sz w:val="20"/>
                <w:szCs w:val="20"/>
              </w:rPr>
              <w:t>年初结转和结余</w:t>
            </w:r>
          </w:p>
        </w:tc>
        <w:tc>
          <w:tcPr>
            <w:tcW w:w="580" w:type="dxa"/>
            <w:tcBorders>
              <w:top w:val="nil"/>
              <w:left w:val="nil"/>
              <w:bottom w:val="single" w:sz="4" w:space="0" w:color="000000"/>
              <w:right w:val="single" w:sz="4" w:space="0" w:color="000000"/>
            </w:tcBorders>
            <w:shd w:val="clear" w:color="auto" w:fill="auto"/>
            <w:noWrap/>
            <w:vAlign w:val="center"/>
            <w:hideMark/>
          </w:tcPr>
          <w:p w:rsidR="00A95A26" w:rsidRPr="00A95A26" w:rsidRDefault="00A95A26" w:rsidP="00A95A26">
            <w:pPr>
              <w:widowControl/>
              <w:rPr>
                <w:rFonts w:ascii="宋体" w:hAnsi="宋体" w:cs="Arial"/>
                <w:kern w:val="0"/>
                <w:sz w:val="20"/>
                <w:szCs w:val="20"/>
              </w:rPr>
            </w:pPr>
            <w:r w:rsidRPr="00A95A26">
              <w:rPr>
                <w:rFonts w:ascii="宋体" w:hAnsi="宋体" w:cs="Arial" w:hint="eastAsia"/>
                <w:kern w:val="0"/>
                <w:sz w:val="20"/>
                <w:szCs w:val="20"/>
              </w:rPr>
              <w:t>26</w:t>
            </w:r>
          </w:p>
        </w:tc>
        <w:tc>
          <w:tcPr>
            <w:tcW w:w="2260" w:type="dxa"/>
            <w:tcBorders>
              <w:top w:val="nil"/>
              <w:left w:val="nil"/>
              <w:bottom w:val="single" w:sz="4" w:space="0" w:color="000000"/>
              <w:right w:val="single" w:sz="4" w:space="0" w:color="000000"/>
            </w:tcBorders>
            <w:shd w:val="clear" w:color="auto" w:fill="auto"/>
            <w:noWrap/>
            <w:vAlign w:val="center"/>
            <w:hideMark/>
          </w:tcPr>
          <w:p w:rsidR="00A95A26" w:rsidRPr="00A95A26" w:rsidRDefault="00A95A26" w:rsidP="00A95A26">
            <w:pPr>
              <w:widowControl/>
              <w:jc w:val="right"/>
              <w:rPr>
                <w:rFonts w:ascii="宋体" w:hAnsi="宋体" w:cs="Arial"/>
                <w:kern w:val="0"/>
                <w:sz w:val="20"/>
                <w:szCs w:val="20"/>
              </w:rPr>
            </w:pPr>
            <w:r w:rsidRPr="00A95A26">
              <w:rPr>
                <w:rFonts w:ascii="宋体" w:hAnsi="宋体" w:cs="Arial" w:hint="eastAsia"/>
                <w:kern w:val="0"/>
                <w:sz w:val="20"/>
                <w:szCs w:val="20"/>
              </w:rPr>
              <w:t>0.00</w:t>
            </w:r>
          </w:p>
        </w:tc>
        <w:tc>
          <w:tcPr>
            <w:tcW w:w="4200" w:type="dxa"/>
            <w:tcBorders>
              <w:top w:val="nil"/>
              <w:left w:val="nil"/>
              <w:bottom w:val="single" w:sz="4" w:space="0" w:color="000000"/>
              <w:right w:val="single" w:sz="4" w:space="0" w:color="000000"/>
            </w:tcBorders>
            <w:shd w:val="clear" w:color="auto" w:fill="auto"/>
            <w:noWrap/>
            <w:vAlign w:val="center"/>
            <w:hideMark/>
          </w:tcPr>
          <w:p w:rsidR="00A95A26" w:rsidRPr="00A95A26" w:rsidRDefault="00A95A26" w:rsidP="00A95A26">
            <w:pPr>
              <w:widowControl/>
              <w:jc w:val="left"/>
              <w:rPr>
                <w:rFonts w:ascii="宋体" w:hAnsi="宋体" w:cs="Arial"/>
                <w:kern w:val="0"/>
                <w:sz w:val="20"/>
                <w:szCs w:val="20"/>
              </w:rPr>
            </w:pPr>
            <w:r w:rsidRPr="00A95A26">
              <w:rPr>
                <w:rFonts w:ascii="宋体" w:hAnsi="宋体" w:cs="Arial" w:hint="eastAsia"/>
                <w:kern w:val="0"/>
                <w:sz w:val="20"/>
                <w:szCs w:val="20"/>
              </w:rPr>
              <w:t>年末结转和结余</w:t>
            </w:r>
          </w:p>
        </w:tc>
        <w:tc>
          <w:tcPr>
            <w:tcW w:w="580" w:type="dxa"/>
            <w:tcBorders>
              <w:top w:val="nil"/>
              <w:left w:val="nil"/>
              <w:bottom w:val="single" w:sz="4" w:space="0" w:color="000000"/>
              <w:right w:val="single" w:sz="4" w:space="0" w:color="000000"/>
            </w:tcBorders>
            <w:shd w:val="clear" w:color="auto" w:fill="auto"/>
            <w:noWrap/>
            <w:vAlign w:val="center"/>
            <w:hideMark/>
          </w:tcPr>
          <w:p w:rsidR="00A95A26" w:rsidRPr="00A95A26" w:rsidRDefault="00A95A26" w:rsidP="00A95A26">
            <w:pPr>
              <w:widowControl/>
              <w:rPr>
                <w:rFonts w:ascii="宋体" w:hAnsi="宋体" w:cs="Arial"/>
                <w:kern w:val="0"/>
                <w:sz w:val="20"/>
                <w:szCs w:val="20"/>
              </w:rPr>
            </w:pPr>
            <w:r w:rsidRPr="00A95A26">
              <w:rPr>
                <w:rFonts w:ascii="宋体" w:hAnsi="宋体" w:cs="Arial" w:hint="eastAsia"/>
                <w:kern w:val="0"/>
                <w:sz w:val="20"/>
                <w:szCs w:val="20"/>
              </w:rPr>
              <w:t>54</w:t>
            </w:r>
          </w:p>
        </w:tc>
        <w:tc>
          <w:tcPr>
            <w:tcW w:w="2260" w:type="dxa"/>
            <w:tcBorders>
              <w:top w:val="nil"/>
              <w:left w:val="nil"/>
              <w:bottom w:val="single" w:sz="4" w:space="0" w:color="000000"/>
              <w:right w:val="single" w:sz="4" w:space="0" w:color="000000"/>
            </w:tcBorders>
            <w:shd w:val="clear" w:color="auto" w:fill="auto"/>
            <w:noWrap/>
            <w:vAlign w:val="center"/>
            <w:hideMark/>
          </w:tcPr>
          <w:p w:rsidR="00A95A26" w:rsidRPr="00A95A26" w:rsidRDefault="00A95A26" w:rsidP="00A95A26">
            <w:pPr>
              <w:widowControl/>
              <w:jc w:val="right"/>
              <w:rPr>
                <w:rFonts w:ascii="宋体" w:hAnsi="宋体" w:cs="Arial"/>
                <w:kern w:val="0"/>
                <w:sz w:val="20"/>
                <w:szCs w:val="20"/>
              </w:rPr>
            </w:pPr>
            <w:r w:rsidRPr="00A95A26">
              <w:rPr>
                <w:rFonts w:ascii="宋体" w:hAnsi="宋体" w:cs="Arial" w:hint="eastAsia"/>
                <w:kern w:val="0"/>
                <w:sz w:val="20"/>
                <w:szCs w:val="20"/>
              </w:rPr>
              <w:t>0.00</w:t>
            </w:r>
          </w:p>
        </w:tc>
      </w:tr>
      <w:tr w:rsidR="00A95A26" w:rsidRPr="00A95A26" w:rsidTr="00A95A26">
        <w:trPr>
          <w:trHeight w:val="300"/>
        </w:trPr>
        <w:tc>
          <w:tcPr>
            <w:tcW w:w="4200" w:type="dxa"/>
            <w:tcBorders>
              <w:top w:val="nil"/>
              <w:left w:val="single" w:sz="4" w:space="0" w:color="000000"/>
              <w:bottom w:val="single" w:sz="4" w:space="0" w:color="000000"/>
              <w:right w:val="single" w:sz="4" w:space="0" w:color="000000"/>
            </w:tcBorders>
            <w:shd w:val="clear" w:color="auto" w:fill="auto"/>
            <w:noWrap/>
            <w:vAlign w:val="center"/>
            <w:hideMark/>
          </w:tcPr>
          <w:p w:rsidR="00A95A26" w:rsidRPr="00A95A26" w:rsidRDefault="0002721E" w:rsidP="00A95A26">
            <w:pPr>
              <w:widowControl/>
              <w:jc w:val="left"/>
              <w:rPr>
                <w:rFonts w:ascii="宋体" w:hAnsi="宋体" w:cs="Arial"/>
                <w:kern w:val="0"/>
                <w:sz w:val="20"/>
                <w:szCs w:val="20"/>
              </w:rPr>
            </w:pPr>
            <w:r>
              <w:rPr>
                <w:rFonts w:ascii="宋体" w:hAnsi="宋体" w:cs="Arial" w:hint="eastAsia"/>
                <w:kern w:val="0"/>
                <w:sz w:val="20"/>
                <w:szCs w:val="20"/>
              </w:rPr>
              <w:t xml:space="preserve"> </w:t>
            </w:r>
          </w:p>
        </w:tc>
        <w:tc>
          <w:tcPr>
            <w:tcW w:w="580" w:type="dxa"/>
            <w:tcBorders>
              <w:top w:val="nil"/>
              <w:left w:val="nil"/>
              <w:bottom w:val="single" w:sz="4" w:space="0" w:color="000000"/>
              <w:right w:val="single" w:sz="4" w:space="0" w:color="000000"/>
            </w:tcBorders>
            <w:shd w:val="clear" w:color="auto" w:fill="auto"/>
            <w:noWrap/>
            <w:vAlign w:val="center"/>
            <w:hideMark/>
          </w:tcPr>
          <w:p w:rsidR="00A95A26" w:rsidRPr="00A95A26" w:rsidRDefault="00A95A26" w:rsidP="00A95A26">
            <w:pPr>
              <w:widowControl/>
              <w:rPr>
                <w:rFonts w:ascii="宋体" w:hAnsi="宋体" w:cs="Arial"/>
                <w:kern w:val="0"/>
                <w:sz w:val="20"/>
                <w:szCs w:val="20"/>
              </w:rPr>
            </w:pPr>
            <w:r w:rsidRPr="00A95A26">
              <w:rPr>
                <w:rFonts w:ascii="宋体" w:hAnsi="宋体" w:cs="Arial" w:hint="eastAsia"/>
                <w:kern w:val="0"/>
                <w:sz w:val="20"/>
                <w:szCs w:val="20"/>
              </w:rPr>
              <w:t>27</w:t>
            </w:r>
          </w:p>
        </w:tc>
        <w:tc>
          <w:tcPr>
            <w:tcW w:w="2260" w:type="dxa"/>
            <w:tcBorders>
              <w:top w:val="nil"/>
              <w:left w:val="nil"/>
              <w:bottom w:val="single" w:sz="4" w:space="0" w:color="000000"/>
              <w:right w:val="single" w:sz="4" w:space="0" w:color="000000"/>
            </w:tcBorders>
            <w:shd w:val="clear" w:color="auto" w:fill="auto"/>
            <w:noWrap/>
            <w:vAlign w:val="center"/>
            <w:hideMark/>
          </w:tcPr>
          <w:p w:rsidR="00A95A26" w:rsidRPr="00A95A26" w:rsidRDefault="0002721E" w:rsidP="00A95A26">
            <w:pPr>
              <w:widowControl/>
              <w:jc w:val="right"/>
              <w:rPr>
                <w:rFonts w:ascii="宋体" w:hAnsi="宋体" w:cs="Arial"/>
                <w:kern w:val="0"/>
                <w:sz w:val="20"/>
                <w:szCs w:val="20"/>
              </w:rPr>
            </w:pPr>
            <w:r>
              <w:rPr>
                <w:rFonts w:ascii="宋体" w:hAnsi="宋体" w:cs="Arial" w:hint="eastAsia"/>
                <w:kern w:val="0"/>
                <w:sz w:val="20"/>
                <w:szCs w:val="20"/>
              </w:rPr>
              <w:t xml:space="preserve"> </w:t>
            </w:r>
          </w:p>
        </w:tc>
        <w:tc>
          <w:tcPr>
            <w:tcW w:w="4200" w:type="dxa"/>
            <w:tcBorders>
              <w:top w:val="nil"/>
              <w:left w:val="nil"/>
              <w:bottom w:val="single" w:sz="4" w:space="0" w:color="000000"/>
              <w:right w:val="single" w:sz="4" w:space="0" w:color="000000"/>
            </w:tcBorders>
            <w:shd w:val="clear" w:color="auto" w:fill="auto"/>
            <w:noWrap/>
            <w:vAlign w:val="center"/>
            <w:hideMark/>
          </w:tcPr>
          <w:p w:rsidR="00A95A26" w:rsidRPr="00A95A26" w:rsidRDefault="0002721E" w:rsidP="00A95A26">
            <w:pPr>
              <w:widowControl/>
              <w:jc w:val="left"/>
              <w:rPr>
                <w:rFonts w:ascii="宋体" w:hAnsi="宋体" w:cs="Arial"/>
                <w:kern w:val="0"/>
                <w:sz w:val="20"/>
                <w:szCs w:val="20"/>
              </w:rPr>
            </w:pPr>
            <w:r>
              <w:rPr>
                <w:rFonts w:ascii="宋体" w:hAnsi="宋体" w:cs="Arial" w:hint="eastAsia"/>
                <w:kern w:val="0"/>
                <w:sz w:val="20"/>
                <w:szCs w:val="20"/>
              </w:rPr>
              <w:t xml:space="preserve"> </w:t>
            </w:r>
          </w:p>
        </w:tc>
        <w:tc>
          <w:tcPr>
            <w:tcW w:w="580" w:type="dxa"/>
            <w:tcBorders>
              <w:top w:val="nil"/>
              <w:left w:val="nil"/>
              <w:bottom w:val="single" w:sz="4" w:space="0" w:color="000000"/>
              <w:right w:val="single" w:sz="4" w:space="0" w:color="000000"/>
            </w:tcBorders>
            <w:shd w:val="clear" w:color="auto" w:fill="auto"/>
            <w:noWrap/>
            <w:vAlign w:val="center"/>
            <w:hideMark/>
          </w:tcPr>
          <w:p w:rsidR="00A95A26" w:rsidRPr="00A95A26" w:rsidRDefault="00A95A26" w:rsidP="00A95A26">
            <w:pPr>
              <w:widowControl/>
              <w:rPr>
                <w:rFonts w:ascii="宋体" w:hAnsi="宋体" w:cs="Arial"/>
                <w:kern w:val="0"/>
                <w:sz w:val="20"/>
                <w:szCs w:val="20"/>
              </w:rPr>
            </w:pPr>
            <w:r w:rsidRPr="00A95A26">
              <w:rPr>
                <w:rFonts w:ascii="宋体" w:hAnsi="宋体" w:cs="Arial" w:hint="eastAsia"/>
                <w:kern w:val="0"/>
                <w:sz w:val="20"/>
                <w:szCs w:val="20"/>
              </w:rPr>
              <w:t>55</w:t>
            </w:r>
          </w:p>
        </w:tc>
        <w:tc>
          <w:tcPr>
            <w:tcW w:w="2260" w:type="dxa"/>
            <w:tcBorders>
              <w:top w:val="nil"/>
              <w:left w:val="nil"/>
              <w:bottom w:val="single" w:sz="4" w:space="0" w:color="000000"/>
              <w:right w:val="single" w:sz="4" w:space="0" w:color="000000"/>
            </w:tcBorders>
            <w:shd w:val="clear" w:color="auto" w:fill="auto"/>
            <w:noWrap/>
            <w:vAlign w:val="center"/>
            <w:hideMark/>
          </w:tcPr>
          <w:p w:rsidR="00A95A26" w:rsidRPr="00A95A26" w:rsidRDefault="0002721E" w:rsidP="00A95A26">
            <w:pPr>
              <w:widowControl/>
              <w:jc w:val="left"/>
              <w:rPr>
                <w:rFonts w:ascii="宋体" w:hAnsi="宋体" w:cs="Arial"/>
                <w:kern w:val="0"/>
                <w:sz w:val="20"/>
                <w:szCs w:val="20"/>
              </w:rPr>
            </w:pPr>
            <w:r>
              <w:rPr>
                <w:rFonts w:ascii="宋体" w:hAnsi="宋体" w:cs="Arial" w:hint="eastAsia"/>
                <w:kern w:val="0"/>
                <w:sz w:val="20"/>
                <w:szCs w:val="20"/>
              </w:rPr>
              <w:t xml:space="preserve"> </w:t>
            </w:r>
          </w:p>
        </w:tc>
      </w:tr>
      <w:tr w:rsidR="00A95A26" w:rsidRPr="00A95A26" w:rsidTr="00A95A26">
        <w:trPr>
          <w:trHeight w:val="300"/>
        </w:trPr>
        <w:tc>
          <w:tcPr>
            <w:tcW w:w="4200" w:type="dxa"/>
            <w:tcBorders>
              <w:top w:val="nil"/>
              <w:left w:val="single" w:sz="4" w:space="0" w:color="000000"/>
              <w:bottom w:val="single" w:sz="4" w:space="0" w:color="000000"/>
              <w:right w:val="single" w:sz="4" w:space="0" w:color="000000"/>
            </w:tcBorders>
            <w:shd w:val="clear" w:color="auto" w:fill="auto"/>
            <w:noWrap/>
            <w:vAlign w:val="center"/>
            <w:hideMark/>
          </w:tcPr>
          <w:p w:rsidR="00A95A26" w:rsidRPr="00A95A26" w:rsidRDefault="00A95A26" w:rsidP="00A95A26">
            <w:pPr>
              <w:widowControl/>
              <w:jc w:val="left"/>
              <w:rPr>
                <w:rFonts w:ascii="宋体" w:hAnsi="宋体" w:cs="Arial"/>
                <w:b/>
                <w:bCs/>
                <w:kern w:val="0"/>
                <w:sz w:val="20"/>
                <w:szCs w:val="20"/>
              </w:rPr>
            </w:pPr>
            <w:r w:rsidRPr="00A95A26">
              <w:rPr>
                <w:rFonts w:ascii="宋体" w:hAnsi="宋体" w:cs="Arial" w:hint="eastAsia"/>
                <w:b/>
                <w:bCs/>
                <w:kern w:val="0"/>
                <w:sz w:val="20"/>
                <w:szCs w:val="20"/>
              </w:rPr>
              <w:t>总计</w:t>
            </w:r>
          </w:p>
        </w:tc>
        <w:tc>
          <w:tcPr>
            <w:tcW w:w="580" w:type="dxa"/>
            <w:tcBorders>
              <w:top w:val="nil"/>
              <w:left w:val="nil"/>
              <w:bottom w:val="single" w:sz="4" w:space="0" w:color="000000"/>
              <w:right w:val="single" w:sz="4" w:space="0" w:color="000000"/>
            </w:tcBorders>
            <w:shd w:val="clear" w:color="auto" w:fill="auto"/>
            <w:noWrap/>
            <w:vAlign w:val="center"/>
            <w:hideMark/>
          </w:tcPr>
          <w:p w:rsidR="00A95A26" w:rsidRPr="00A95A26" w:rsidRDefault="00A95A26" w:rsidP="00A95A26">
            <w:pPr>
              <w:widowControl/>
              <w:rPr>
                <w:rFonts w:ascii="宋体" w:hAnsi="宋体" w:cs="Arial"/>
                <w:kern w:val="0"/>
                <w:sz w:val="20"/>
                <w:szCs w:val="20"/>
              </w:rPr>
            </w:pPr>
            <w:r w:rsidRPr="00A95A26">
              <w:rPr>
                <w:rFonts w:ascii="宋体" w:hAnsi="宋体" w:cs="Arial" w:hint="eastAsia"/>
                <w:kern w:val="0"/>
                <w:sz w:val="20"/>
                <w:szCs w:val="20"/>
              </w:rPr>
              <w:t>28</w:t>
            </w:r>
          </w:p>
        </w:tc>
        <w:tc>
          <w:tcPr>
            <w:tcW w:w="2260" w:type="dxa"/>
            <w:tcBorders>
              <w:top w:val="nil"/>
              <w:left w:val="nil"/>
              <w:bottom w:val="single" w:sz="4" w:space="0" w:color="000000"/>
              <w:right w:val="single" w:sz="4" w:space="0" w:color="000000"/>
            </w:tcBorders>
            <w:shd w:val="clear" w:color="auto" w:fill="auto"/>
            <w:noWrap/>
            <w:vAlign w:val="center"/>
            <w:hideMark/>
          </w:tcPr>
          <w:p w:rsidR="00A95A26" w:rsidRPr="00A95A26" w:rsidRDefault="000A3C78" w:rsidP="00A95A26">
            <w:pPr>
              <w:widowControl/>
              <w:jc w:val="right"/>
              <w:rPr>
                <w:rFonts w:ascii="宋体" w:hAnsi="宋体" w:cs="Arial"/>
                <w:kern w:val="0"/>
                <w:sz w:val="20"/>
                <w:szCs w:val="20"/>
              </w:rPr>
            </w:pPr>
            <w:r>
              <w:rPr>
                <w:rFonts w:ascii="宋体" w:hAnsi="宋体" w:cs="Arial" w:hint="eastAsia"/>
                <w:kern w:val="0"/>
                <w:sz w:val="20"/>
                <w:szCs w:val="20"/>
              </w:rPr>
              <w:t>475.90</w:t>
            </w:r>
          </w:p>
        </w:tc>
        <w:tc>
          <w:tcPr>
            <w:tcW w:w="4200" w:type="dxa"/>
            <w:tcBorders>
              <w:top w:val="nil"/>
              <w:left w:val="nil"/>
              <w:bottom w:val="single" w:sz="4" w:space="0" w:color="000000"/>
              <w:right w:val="single" w:sz="4" w:space="0" w:color="000000"/>
            </w:tcBorders>
            <w:shd w:val="clear" w:color="auto" w:fill="auto"/>
            <w:noWrap/>
            <w:vAlign w:val="center"/>
            <w:hideMark/>
          </w:tcPr>
          <w:p w:rsidR="00A95A26" w:rsidRPr="00A95A26" w:rsidRDefault="00A95A26" w:rsidP="00A95A26">
            <w:pPr>
              <w:widowControl/>
              <w:jc w:val="left"/>
              <w:rPr>
                <w:rFonts w:ascii="宋体" w:hAnsi="宋体" w:cs="Arial"/>
                <w:b/>
                <w:bCs/>
                <w:kern w:val="0"/>
                <w:sz w:val="20"/>
                <w:szCs w:val="20"/>
              </w:rPr>
            </w:pPr>
            <w:r w:rsidRPr="00A95A26">
              <w:rPr>
                <w:rFonts w:ascii="宋体" w:hAnsi="宋体" w:cs="Arial" w:hint="eastAsia"/>
                <w:b/>
                <w:bCs/>
                <w:kern w:val="0"/>
                <w:sz w:val="20"/>
                <w:szCs w:val="20"/>
              </w:rPr>
              <w:t>总计</w:t>
            </w:r>
          </w:p>
        </w:tc>
        <w:tc>
          <w:tcPr>
            <w:tcW w:w="580" w:type="dxa"/>
            <w:tcBorders>
              <w:top w:val="nil"/>
              <w:left w:val="nil"/>
              <w:bottom w:val="single" w:sz="4" w:space="0" w:color="000000"/>
              <w:right w:val="single" w:sz="4" w:space="0" w:color="000000"/>
            </w:tcBorders>
            <w:shd w:val="clear" w:color="auto" w:fill="auto"/>
            <w:noWrap/>
            <w:vAlign w:val="center"/>
            <w:hideMark/>
          </w:tcPr>
          <w:p w:rsidR="00A95A26" w:rsidRPr="00A95A26" w:rsidRDefault="00A95A26" w:rsidP="00A95A26">
            <w:pPr>
              <w:widowControl/>
              <w:rPr>
                <w:rFonts w:ascii="宋体" w:hAnsi="宋体" w:cs="Arial"/>
                <w:kern w:val="0"/>
                <w:sz w:val="20"/>
                <w:szCs w:val="20"/>
              </w:rPr>
            </w:pPr>
            <w:r w:rsidRPr="00A95A26">
              <w:rPr>
                <w:rFonts w:ascii="宋体" w:hAnsi="宋体" w:cs="Arial" w:hint="eastAsia"/>
                <w:kern w:val="0"/>
                <w:sz w:val="20"/>
                <w:szCs w:val="20"/>
              </w:rPr>
              <w:t>56</w:t>
            </w:r>
          </w:p>
        </w:tc>
        <w:tc>
          <w:tcPr>
            <w:tcW w:w="2260" w:type="dxa"/>
            <w:tcBorders>
              <w:top w:val="nil"/>
              <w:left w:val="nil"/>
              <w:bottom w:val="single" w:sz="4" w:space="0" w:color="000000"/>
              <w:right w:val="single" w:sz="4" w:space="0" w:color="000000"/>
            </w:tcBorders>
            <w:shd w:val="clear" w:color="auto" w:fill="auto"/>
            <w:noWrap/>
            <w:vAlign w:val="center"/>
            <w:hideMark/>
          </w:tcPr>
          <w:p w:rsidR="00A95A26" w:rsidRPr="00A95A26" w:rsidRDefault="000A3C78" w:rsidP="00A95A26">
            <w:pPr>
              <w:widowControl/>
              <w:jc w:val="right"/>
              <w:rPr>
                <w:rFonts w:ascii="宋体" w:hAnsi="宋体" w:cs="Arial"/>
                <w:kern w:val="0"/>
                <w:sz w:val="20"/>
                <w:szCs w:val="20"/>
              </w:rPr>
            </w:pPr>
            <w:r>
              <w:rPr>
                <w:rFonts w:ascii="宋体" w:hAnsi="宋体" w:cs="Arial" w:hint="eastAsia"/>
                <w:kern w:val="0"/>
                <w:sz w:val="20"/>
                <w:szCs w:val="20"/>
              </w:rPr>
              <w:t>475.90</w:t>
            </w:r>
          </w:p>
        </w:tc>
      </w:tr>
    </w:tbl>
    <w:p w:rsidR="00A95A26" w:rsidRDefault="00A95A26" w:rsidP="00A95A26">
      <w:r w:rsidRPr="00814521">
        <w:rPr>
          <w:rFonts w:hint="eastAsia"/>
        </w:rPr>
        <w:t>注：</w:t>
      </w:r>
      <w:r w:rsidRPr="00814521">
        <w:rPr>
          <w:rFonts w:hint="eastAsia"/>
        </w:rPr>
        <w:t>1.</w:t>
      </w:r>
      <w:r w:rsidRPr="00814521">
        <w:rPr>
          <w:rFonts w:hint="eastAsia"/>
        </w:rPr>
        <w:t>本表依据《收入决算表》（财决</w:t>
      </w:r>
      <w:r w:rsidRPr="00814521">
        <w:rPr>
          <w:rFonts w:hint="eastAsia"/>
        </w:rPr>
        <w:t>03</w:t>
      </w:r>
      <w:r w:rsidRPr="00814521">
        <w:rPr>
          <w:rFonts w:hint="eastAsia"/>
        </w:rPr>
        <w:t>表）进行批复。</w:t>
      </w:r>
    </w:p>
    <w:p w:rsidR="00A95A26" w:rsidRDefault="00A95A26" w:rsidP="00A95A26">
      <w:r w:rsidRPr="00814521">
        <w:rPr>
          <w:rFonts w:hint="eastAsia"/>
        </w:rPr>
        <w:t xml:space="preserve">    2.</w:t>
      </w:r>
      <w:r w:rsidRPr="00814521">
        <w:rPr>
          <w:rFonts w:hint="eastAsia"/>
        </w:rPr>
        <w:t>本表含政府性基金预算财政拨款。</w:t>
      </w:r>
    </w:p>
    <w:p w:rsidR="00A95A26" w:rsidRDefault="00A95A26" w:rsidP="00A95A26">
      <w:r w:rsidRPr="00814521">
        <w:rPr>
          <w:rFonts w:hint="eastAsia"/>
        </w:rPr>
        <w:t xml:space="preserve">    3.</w:t>
      </w:r>
      <w:r w:rsidRPr="00814521">
        <w:rPr>
          <w:rFonts w:hint="eastAsia"/>
        </w:rPr>
        <w:t>本表批复到项级科目。</w:t>
      </w:r>
    </w:p>
    <w:p w:rsidR="00A95A26" w:rsidRPr="00A95A26" w:rsidRDefault="00A95A26" w:rsidP="00A95A26">
      <w:pPr>
        <w:sectPr w:rsidR="00A95A26" w:rsidRPr="00A95A26" w:rsidSect="00A95A26">
          <w:pgSz w:w="16838" w:h="11906" w:orient="landscape"/>
          <w:pgMar w:top="1531" w:right="1440" w:bottom="1531" w:left="1440" w:header="851" w:footer="992" w:gutter="0"/>
          <w:cols w:space="720"/>
          <w:docGrid w:type="lines" w:linePitch="312"/>
        </w:sectPr>
      </w:pPr>
      <w:r w:rsidRPr="00814521">
        <w:rPr>
          <w:rFonts w:hint="eastAsia"/>
        </w:rPr>
        <w:t xml:space="preserve">    4.</w:t>
      </w:r>
      <w:r w:rsidR="00F00E77">
        <w:rPr>
          <w:rFonts w:hint="eastAsia"/>
        </w:rPr>
        <w:t>本表以“万元”为金额单位（保留两位小数）。</w:t>
      </w:r>
    </w:p>
    <w:p w:rsidR="00814521" w:rsidRPr="00F00E77" w:rsidRDefault="00C82CB4" w:rsidP="00F00E77">
      <w:pPr>
        <w:jc w:val="center"/>
        <w:rPr>
          <w:b/>
          <w:sz w:val="28"/>
        </w:rPr>
      </w:pPr>
      <w:r>
        <w:rPr>
          <w:rFonts w:hint="eastAsia"/>
          <w:b/>
          <w:sz w:val="28"/>
        </w:rPr>
        <w:lastRenderedPageBreak/>
        <w:t>收入决算</w:t>
      </w:r>
      <w:r w:rsidR="00F00E77" w:rsidRPr="00F00E77">
        <w:rPr>
          <w:rFonts w:hint="eastAsia"/>
          <w:b/>
          <w:sz w:val="28"/>
        </w:rPr>
        <w:t>表</w:t>
      </w:r>
    </w:p>
    <w:p w:rsidR="00F00E77" w:rsidRDefault="00F00E77"/>
    <w:tbl>
      <w:tblPr>
        <w:tblW w:w="5000" w:type="pct"/>
        <w:tblLook w:val="04A0"/>
      </w:tblPr>
      <w:tblGrid>
        <w:gridCol w:w="453"/>
        <w:gridCol w:w="453"/>
        <w:gridCol w:w="453"/>
        <w:gridCol w:w="2194"/>
        <w:gridCol w:w="1551"/>
        <w:gridCol w:w="1551"/>
        <w:gridCol w:w="1542"/>
        <w:gridCol w:w="1106"/>
        <w:gridCol w:w="1106"/>
        <w:gridCol w:w="1976"/>
        <w:gridCol w:w="1789"/>
      </w:tblGrid>
      <w:tr w:rsidR="00F00E77" w:rsidRPr="00F00E77" w:rsidTr="00F00E77">
        <w:trPr>
          <w:trHeight w:val="270"/>
        </w:trPr>
        <w:tc>
          <w:tcPr>
            <w:tcW w:w="160" w:type="pct"/>
            <w:tcBorders>
              <w:top w:val="nil"/>
              <w:left w:val="nil"/>
              <w:bottom w:val="nil"/>
              <w:right w:val="nil"/>
            </w:tcBorders>
            <w:shd w:val="clear" w:color="auto" w:fill="auto"/>
            <w:noWrap/>
            <w:vAlign w:val="center"/>
            <w:hideMark/>
          </w:tcPr>
          <w:p w:rsidR="00F00E77" w:rsidRPr="00F00E77" w:rsidRDefault="00F00E77" w:rsidP="00F00E77">
            <w:pPr>
              <w:widowControl/>
              <w:jc w:val="left"/>
              <w:rPr>
                <w:rFonts w:ascii="宋体" w:hAnsi="宋体" w:cs="Arial"/>
                <w:kern w:val="0"/>
                <w:sz w:val="18"/>
                <w:szCs w:val="18"/>
              </w:rPr>
            </w:pPr>
          </w:p>
        </w:tc>
        <w:tc>
          <w:tcPr>
            <w:tcW w:w="160" w:type="pct"/>
            <w:tcBorders>
              <w:top w:val="nil"/>
              <w:left w:val="nil"/>
              <w:bottom w:val="nil"/>
              <w:right w:val="nil"/>
            </w:tcBorders>
            <w:shd w:val="clear" w:color="auto" w:fill="auto"/>
            <w:noWrap/>
            <w:vAlign w:val="center"/>
            <w:hideMark/>
          </w:tcPr>
          <w:p w:rsidR="00F00E77" w:rsidRPr="00F00E77" w:rsidRDefault="00F00E77" w:rsidP="00F00E77">
            <w:pPr>
              <w:widowControl/>
              <w:jc w:val="left"/>
              <w:rPr>
                <w:rFonts w:ascii="宋体" w:hAnsi="宋体" w:cs="Arial"/>
                <w:kern w:val="0"/>
                <w:sz w:val="18"/>
                <w:szCs w:val="18"/>
              </w:rPr>
            </w:pPr>
          </w:p>
        </w:tc>
        <w:tc>
          <w:tcPr>
            <w:tcW w:w="160" w:type="pct"/>
            <w:tcBorders>
              <w:top w:val="nil"/>
              <w:left w:val="nil"/>
              <w:bottom w:val="nil"/>
              <w:right w:val="nil"/>
            </w:tcBorders>
            <w:shd w:val="clear" w:color="auto" w:fill="auto"/>
            <w:noWrap/>
            <w:vAlign w:val="center"/>
            <w:hideMark/>
          </w:tcPr>
          <w:p w:rsidR="00F00E77" w:rsidRPr="00F00E77" w:rsidRDefault="00F00E77" w:rsidP="00F00E77">
            <w:pPr>
              <w:widowControl/>
              <w:jc w:val="left"/>
              <w:rPr>
                <w:rFonts w:ascii="宋体" w:hAnsi="宋体" w:cs="Arial"/>
                <w:kern w:val="0"/>
                <w:sz w:val="18"/>
                <w:szCs w:val="18"/>
              </w:rPr>
            </w:pPr>
          </w:p>
        </w:tc>
        <w:tc>
          <w:tcPr>
            <w:tcW w:w="774" w:type="pct"/>
            <w:tcBorders>
              <w:top w:val="nil"/>
              <w:left w:val="nil"/>
              <w:bottom w:val="nil"/>
              <w:right w:val="nil"/>
            </w:tcBorders>
            <w:shd w:val="clear" w:color="auto" w:fill="auto"/>
            <w:noWrap/>
            <w:vAlign w:val="center"/>
            <w:hideMark/>
          </w:tcPr>
          <w:p w:rsidR="00F00E77" w:rsidRPr="00F00E77" w:rsidRDefault="00F00E77" w:rsidP="00F00E77">
            <w:pPr>
              <w:widowControl/>
              <w:jc w:val="left"/>
              <w:rPr>
                <w:rFonts w:ascii="宋体" w:hAnsi="宋体" w:cs="Arial"/>
                <w:kern w:val="0"/>
                <w:sz w:val="18"/>
                <w:szCs w:val="18"/>
              </w:rPr>
            </w:pPr>
          </w:p>
        </w:tc>
        <w:tc>
          <w:tcPr>
            <w:tcW w:w="547" w:type="pct"/>
            <w:tcBorders>
              <w:top w:val="nil"/>
              <w:left w:val="nil"/>
              <w:bottom w:val="nil"/>
              <w:right w:val="nil"/>
            </w:tcBorders>
            <w:shd w:val="clear" w:color="auto" w:fill="auto"/>
            <w:noWrap/>
            <w:vAlign w:val="center"/>
            <w:hideMark/>
          </w:tcPr>
          <w:p w:rsidR="00F00E77" w:rsidRPr="00F00E77" w:rsidRDefault="00F00E77" w:rsidP="00F00E77">
            <w:pPr>
              <w:widowControl/>
              <w:jc w:val="left"/>
              <w:rPr>
                <w:rFonts w:ascii="宋体" w:hAnsi="宋体" w:cs="Arial"/>
                <w:kern w:val="0"/>
                <w:sz w:val="18"/>
                <w:szCs w:val="18"/>
              </w:rPr>
            </w:pPr>
          </w:p>
        </w:tc>
        <w:tc>
          <w:tcPr>
            <w:tcW w:w="547" w:type="pct"/>
            <w:tcBorders>
              <w:top w:val="nil"/>
              <w:left w:val="nil"/>
              <w:bottom w:val="nil"/>
              <w:right w:val="nil"/>
            </w:tcBorders>
            <w:shd w:val="clear" w:color="auto" w:fill="auto"/>
            <w:noWrap/>
            <w:vAlign w:val="center"/>
            <w:hideMark/>
          </w:tcPr>
          <w:p w:rsidR="00F00E77" w:rsidRPr="00F00E77" w:rsidRDefault="00F00E77" w:rsidP="00F00E77">
            <w:pPr>
              <w:widowControl/>
              <w:jc w:val="left"/>
              <w:rPr>
                <w:rFonts w:ascii="宋体" w:hAnsi="宋体" w:cs="Arial"/>
                <w:kern w:val="0"/>
                <w:sz w:val="18"/>
                <w:szCs w:val="18"/>
              </w:rPr>
            </w:pPr>
          </w:p>
        </w:tc>
        <w:tc>
          <w:tcPr>
            <w:tcW w:w="544" w:type="pct"/>
            <w:tcBorders>
              <w:top w:val="nil"/>
              <w:left w:val="nil"/>
              <w:bottom w:val="nil"/>
              <w:right w:val="nil"/>
            </w:tcBorders>
            <w:shd w:val="clear" w:color="auto" w:fill="auto"/>
            <w:noWrap/>
            <w:vAlign w:val="center"/>
            <w:hideMark/>
          </w:tcPr>
          <w:p w:rsidR="00F00E77" w:rsidRPr="00F00E77" w:rsidRDefault="00F00E77" w:rsidP="00F00E77">
            <w:pPr>
              <w:widowControl/>
              <w:jc w:val="left"/>
              <w:rPr>
                <w:rFonts w:ascii="宋体" w:hAnsi="宋体" w:cs="Arial"/>
                <w:kern w:val="0"/>
                <w:sz w:val="18"/>
                <w:szCs w:val="18"/>
              </w:rPr>
            </w:pPr>
          </w:p>
        </w:tc>
        <w:tc>
          <w:tcPr>
            <w:tcW w:w="390" w:type="pct"/>
            <w:tcBorders>
              <w:top w:val="nil"/>
              <w:left w:val="nil"/>
              <w:bottom w:val="nil"/>
              <w:right w:val="nil"/>
            </w:tcBorders>
            <w:shd w:val="clear" w:color="auto" w:fill="auto"/>
            <w:noWrap/>
            <w:vAlign w:val="center"/>
            <w:hideMark/>
          </w:tcPr>
          <w:p w:rsidR="00F00E77" w:rsidRPr="00F00E77" w:rsidRDefault="00F00E77" w:rsidP="00F00E77">
            <w:pPr>
              <w:widowControl/>
              <w:jc w:val="left"/>
              <w:rPr>
                <w:rFonts w:ascii="宋体" w:hAnsi="宋体" w:cs="Arial"/>
                <w:kern w:val="0"/>
                <w:sz w:val="18"/>
                <w:szCs w:val="18"/>
              </w:rPr>
            </w:pPr>
          </w:p>
        </w:tc>
        <w:tc>
          <w:tcPr>
            <w:tcW w:w="390" w:type="pct"/>
            <w:tcBorders>
              <w:top w:val="nil"/>
              <w:left w:val="nil"/>
              <w:bottom w:val="nil"/>
              <w:right w:val="nil"/>
            </w:tcBorders>
            <w:shd w:val="clear" w:color="auto" w:fill="auto"/>
            <w:noWrap/>
            <w:vAlign w:val="center"/>
            <w:hideMark/>
          </w:tcPr>
          <w:p w:rsidR="00F00E77" w:rsidRPr="00F00E77" w:rsidRDefault="00F00E77" w:rsidP="00F00E77">
            <w:pPr>
              <w:widowControl/>
              <w:jc w:val="left"/>
              <w:rPr>
                <w:rFonts w:ascii="宋体" w:hAnsi="宋体" w:cs="Arial"/>
                <w:kern w:val="0"/>
                <w:sz w:val="18"/>
                <w:szCs w:val="18"/>
              </w:rPr>
            </w:pPr>
          </w:p>
        </w:tc>
        <w:tc>
          <w:tcPr>
            <w:tcW w:w="697" w:type="pct"/>
            <w:tcBorders>
              <w:top w:val="nil"/>
              <w:left w:val="nil"/>
              <w:bottom w:val="nil"/>
              <w:right w:val="nil"/>
            </w:tcBorders>
            <w:shd w:val="clear" w:color="auto" w:fill="auto"/>
            <w:noWrap/>
            <w:vAlign w:val="center"/>
            <w:hideMark/>
          </w:tcPr>
          <w:p w:rsidR="00F00E77" w:rsidRPr="00F00E77" w:rsidRDefault="00F00E77" w:rsidP="00F00E77">
            <w:pPr>
              <w:widowControl/>
              <w:jc w:val="left"/>
              <w:rPr>
                <w:rFonts w:ascii="宋体" w:hAnsi="宋体" w:cs="Arial"/>
                <w:kern w:val="0"/>
                <w:sz w:val="18"/>
                <w:szCs w:val="18"/>
              </w:rPr>
            </w:pPr>
          </w:p>
        </w:tc>
        <w:tc>
          <w:tcPr>
            <w:tcW w:w="632" w:type="pct"/>
            <w:tcBorders>
              <w:top w:val="nil"/>
              <w:left w:val="nil"/>
              <w:bottom w:val="nil"/>
              <w:right w:val="nil"/>
            </w:tcBorders>
            <w:shd w:val="clear" w:color="auto" w:fill="auto"/>
            <w:noWrap/>
            <w:vAlign w:val="center"/>
            <w:hideMark/>
          </w:tcPr>
          <w:p w:rsidR="00F00E77" w:rsidRPr="00F00E77" w:rsidRDefault="00F00E77" w:rsidP="00F00E77">
            <w:pPr>
              <w:widowControl/>
              <w:jc w:val="right"/>
              <w:rPr>
                <w:rFonts w:ascii="宋体" w:hAnsi="宋体" w:cs="Arial"/>
                <w:kern w:val="0"/>
                <w:sz w:val="22"/>
                <w:szCs w:val="22"/>
              </w:rPr>
            </w:pPr>
            <w:r w:rsidRPr="00F00E77">
              <w:rPr>
                <w:rFonts w:ascii="宋体" w:hAnsi="宋体" w:cs="Arial" w:hint="eastAsia"/>
                <w:kern w:val="0"/>
                <w:sz w:val="22"/>
                <w:szCs w:val="22"/>
              </w:rPr>
              <w:t>财决批复02表</w:t>
            </w:r>
          </w:p>
        </w:tc>
      </w:tr>
      <w:tr w:rsidR="00F00E77" w:rsidRPr="00F00E77" w:rsidTr="00F00E77">
        <w:trPr>
          <w:trHeight w:val="270"/>
        </w:trPr>
        <w:tc>
          <w:tcPr>
            <w:tcW w:w="1253" w:type="pct"/>
            <w:gridSpan w:val="4"/>
            <w:tcBorders>
              <w:top w:val="nil"/>
              <w:left w:val="nil"/>
              <w:bottom w:val="single" w:sz="4" w:space="0" w:color="808080"/>
              <w:right w:val="nil"/>
            </w:tcBorders>
            <w:shd w:val="clear" w:color="auto" w:fill="auto"/>
            <w:noWrap/>
            <w:vAlign w:val="center"/>
            <w:hideMark/>
          </w:tcPr>
          <w:p w:rsidR="00F00E77" w:rsidRPr="00F00E77" w:rsidRDefault="00F00E77" w:rsidP="00F00E77">
            <w:pPr>
              <w:widowControl/>
              <w:jc w:val="left"/>
              <w:rPr>
                <w:rFonts w:ascii="宋体" w:hAnsi="宋体" w:cs="Arial"/>
                <w:kern w:val="0"/>
                <w:sz w:val="22"/>
                <w:szCs w:val="22"/>
              </w:rPr>
            </w:pPr>
            <w:r w:rsidRPr="00F00E77">
              <w:rPr>
                <w:rFonts w:ascii="宋体" w:hAnsi="宋体" w:cs="Arial" w:hint="eastAsia"/>
                <w:kern w:val="0"/>
                <w:sz w:val="22"/>
                <w:szCs w:val="22"/>
              </w:rPr>
              <w:t>部门：广东省肺癌研究所</w:t>
            </w:r>
          </w:p>
        </w:tc>
        <w:tc>
          <w:tcPr>
            <w:tcW w:w="547" w:type="pct"/>
            <w:tcBorders>
              <w:top w:val="nil"/>
              <w:left w:val="nil"/>
              <w:bottom w:val="single" w:sz="4" w:space="0" w:color="808080"/>
              <w:right w:val="nil"/>
            </w:tcBorders>
            <w:shd w:val="clear" w:color="auto" w:fill="auto"/>
            <w:noWrap/>
            <w:vAlign w:val="center"/>
            <w:hideMark/>
          </w:tcPr>
          <w:p w:rsidR="00F00E77" w:rsidRPr="00F00E77" w:rsidRDefault="0002721E" w:rsidP="00F00E77">
            <w:pPr>
              <w:widowControl/>
              <w:jc w:val="left"/>
              <w:rPr>
                <w:rFonts w:ascii="宋体" w:hAnsi="宋体" w:cs="Arial"/>
                <w:kern w:val="0"/>
                <w:sz w:val="18"/>
                <w:szCs w:val="18"/>
              </w:rPr>
            </w:pPr>
            <w:r>
              <w:rPr>
                <w:rFonts w:ascii="宋体" w:hAnsi="宋体" w:cs="Arial" w:hint="eastAsia"/>
                <w:kern w:val="0"/>
                <w:sz w:val="18"/>
                <w:szCs w:val="18"/>
              </w:rPr>
              <w:t xml:space="preserve"> </w:t>
            </w:r>
          </w:p>
        </w:tc>
        <w:tc>
          <w:tcPr>
            <w:tcW w:w="547" w:type="pct"/>
            <w:tcBorders>
              <w:top w:val="nil"/>
              <w:left w:val="nil"/>
              <w:bottom w:val="single" w:sz="4" w:space="0" w:color="808080"/>
              <w:right w:val="nil"/>
            </w:tcBorders>
            <w:shd w:val="clear" w:color="auto" w:fill="auto"/>
            <w:noWrap/>
            <w:vAlign w:val="center"/>
            <w:hideMark/>
          </w:tcPr>
          <w:p w:rsidR="00F00E77" w:rsidRPr="00F00E77" w:rsidRDefault="00F00E77" w:rsidP="00F00E77">
            <w:pPr>
              <w:widowControl/>
              <w:rPr>
                <w:rFonts w:ascii="宋体" w:hAnsi="宋体" w:cs="Arial"/>
                <w:kern w:val="0"/>
                <w:sz w:val="22"/>
                <w:szCs w:val="22"/>
              </w:rPr>
            </w:pPr>
            <w:r w:rsidRPr="00F00E77">
              <w:rPr>
                <w:rFonts w:ascii="宋体" w:hAnsi="宋体" w:cs="Arial" w:hint="eastAsia"/>
                <w:kern w:val="0"/>
                <w:sz w:val="22"/>
                <w:szCs w:val="22"/>
              </w:rPr>
              <w:t>2019年度</w:t>
            </w:r>
          </w:p>
        </w:tc>
        <w:tc>
          <w:tcPr>
            <w:tcW w:w="544" w:type="pct"/>
            <w:tcBorders>
              <w:top w:val="nil"/>
              <w:left w:val="nil"/>
              <w:bottom w:val="single" w:sz="4" w:space="0" w:color="808080"/>
              <w:right w:val="nil"/>
            </w:tcBorders>
            <w:shd w:val="clear" w:color="auto" w:fill="auto"/>
            <w:noWrap/>
            <w:vAlign w:val="center"/>
            <w:hideMark/>
          </w:tcPr>
          <w:p w:rsidR="00F00E77" w:rsidRPr="00F00E77" w:rsidRDefault="0002721E" w:rsidP="00F00E77">
            <w:pPr>
              <w:widowControl/>
              <w:jc w:val="left"/>
              <w:rPr>
                <w:rFonts w:ascii="宋体" w:hAnsi="宋体" w:cs="Arial"/>
                <w:kern w:val="0"/>
                <w:sz w:val="18"/>
                <w:szCs w:val="18"/>
              </w:rPr>
            </w:pPr>
            <w:r>
              <w:rPr>
                <w:rFonts w:ascii="宋体" w:hAnsi="宋体" w:cs="Arial" w:hint="eastAsia"/>
                <w:kern w:val="0"/>
                <w:sz w:val="18"/>
                <w:szCs w:val="18"/>
              </w:rPr>
              <w:t xml:space="preserve"> </w:t>
            </w:r>
          </w:p>
        </w:tc>
        <w:tc>
          <w:tcPr>
            <w:tcW w:w="390" w:type="pct"/>
            <w:tcBorders>
              <w:top w:val="nil"/>
              <w:left w:val="nil"/>
              <w:bottom w:val="single" w:sz="4" w:space="0" w:color="808080"/>
              <w:right w:val="nil"/>
            </w:tcBorders>
            <w:shd w:val="clear" w:color="auto" w:fill="auto"/>
            <w:noWrap/>
            <w:vAlign w:val="center"/>
            <w:hideMark/>
          </w:tcPr>
          <w:p w:rsidR="00F00E77" w:rsidRPr="00F00E77" w:rsidRDefault="0002721E" w:rsidP="00F00E77">
            <w:pPr>
              <w:widowControl/>
              <w:jc w:val="left"/>
              <w:rPr>
                <w:rFonts w:ascii="宋体" w:hAnsi="宋体" w:cs="Arial"/>
                <w:kern w:val="0"/>
                <w:sz w:val="18"/>
                <w:szCs w:val="18"/>
              </w:rPr>
            </w:pPr>
            <w:r>
              <w:rPr>
                <w:rFonts w:ascii="宋体" w:hAnsi="宋体" w:cs="Arial" w:hint="eastAsia"/>
                <w:kern w:val="0"/>
                <w:sz w:val="18"/>
                <w:szCs w:val="18"/>
              </w:rPr>
              <w:t xml:space="preserve"> </w:t>
            </w:r>
          </w:p>
        </w:tc>
        <w:tc>
          <w:tcPr>
            <w:tcW w:w="390" w:type="pct"/>
            <w:tcBorders>
              <w:top w:val="nil"/>
              <w:left w:val="nil"/>
              <w:bottom w:val="single" w:sz="4" w:space="0" w:color="808080"/>
              <w:right w:val="nil"/>
            </w:tcBorders>
            <w:shd w:val="clear" w:color="auto" w:fill="auto"/>
            <w:noWrap/>
            <w:vAlign w:val="center"/>
            <w:hideMark/>
          </w:tcPr>
          <w:p w:rsidR="00F00E77" w:rsidRPr="00F00E77" w:rsidRDefault="0002721E" w:rsidP="00F00E77">
            <w:pPr>
              <w:widowControl/>
              <w:jc w:val="left"/>
              <w:rPr>
                <w:rFonts w:ascii="宋体" w:hAnsi="宋体" w:cs="Arial"/>
                <w:kern w:val="0"/>
                <w:sz w:val="18"/>
                <w:szCs w:val="18"/>
              </w:rPr>
            </w:pPr>
            <w:r>
              <w:rPr>
                <w:rFonts w:ascii="宋体" w:hAnsi="宋体" w:cs="Arial" w:hint="eastAsia"/>
                <w:kern w:val="0"/>
                <w:sz w:val="18"/>
                <w:szCs w:val="18"/>
              </w:rPr>
              <w:t xml:space="preserve"> </w:t>
            </w:r>
          </w:p>
        </w:tc>
        <w:tc>
          <w:tcPr>
            <w:tcW w:w="697" w:type="pct"/>
            <w:tcBorders>
              <w:top w:val="nil"/>
              <w:left w:val="nil"/>
              <w:bottom w:val="single" w:sz="4" w:space="0" w:color="808080"/>
              <w:right w:val="nil"/>
            </w:tcBorders>
            <w:shd w:val="clear" w:color="auto" w:fill="auto"/>
            <w:noWrap/>
            <w:vAlign w:val="center"/>
            <w:hideMark/>
          </w:tcPr>
          <w:p w:rsidR="00F00E77" w:rsidRPr="00F00E77" w:rsidRDefault="0002721E" w:rsidP="00F00E77">
            <w:pPr>
              <w:widowControl/>
              <w:jc w:val="left"/>
              <w:rPr>
                <w:rFonts w:ascii="宋体" w:hAnsi="宋体" w:cs="Arial"/>
                <w:kern w:val="0"/>
                <w:sz w:val="18"/>
                <w:szCs w:val="18"/>
              </w:rPr>
            </w:pPr>
            <w:r>
              <w:rPr>
                <w:rFonts w:ascii="宋体" w:hAnsi="宋体" w:cs="Arial" w:hint="eastAsia"/>
                <w:kern w:val="0"/>
                <w:sz w:val="18"/>
                <w:szCs w:val="18"/>
              </w:rPr>
              <w:t xml:space="preserve"> </w:t>
            </w:r>
          </w:p>
        </w:tc>
        <w:tc>
          <w:tcPr>
            <w:tcW w:w="632" w:type="pct"/>
            <w:tcBorders>
              <w:top w:val="nil"/>
              <w:left w:val="nil"/>
              <w:bottom w:val="single" w:sz="4" w:space="0" w:color="808080"/>
              <w:right w:val="nil"/>
            </w:tcBorders>
            <w:shd w:val="clear" w:color="auto" w:fill="auto"/>
            <w:noWrap/>
            <w:vAlign w:val="center"/>
            <w:hideMark/>
          </w:tcPr>
          <w:p w:rsidR="00F00E77" w:rsidRPr="00F00E77" w:rsidRDefault="00F00E77" w:rsidP="00F00E77">
            <w:pPr>
              <w:widowControl/>
              <w:jc w:val="right"/>
              <w:rPr>
                <w:rFonts w:ascii="宋体" w:hAnsi="宋体" w:cs="Arial"/>
                <w:kern w:val="0"/>
                <w:sz w:val="22"/>
                <w:szCs w:val="22"/>
              </w:rPr>
            </w:pPr>
            <w:r w:rsidRPr="00F00E77">
              <w:rPr>
                <w:rFonts w:ascii="宋体" w:hAnsi="宋体" w:cs="Arial" w:hint="eastAsia"/>
                <w:kern w:val="0"/>
                <w:sz w:val="22"/>
                <w:szCs w:val="22"/>
              </w:rPr>
              <w:t>金额单位：</w:t>
            </w:r>
            <w:r w:rsidR="00D63C9C">
              <w:rPr>
                <w:rFonts w:ascii="宋体" w:hAnsi="宋体" w:cs="Arial" w:hint="eastAsia"/>
                <w:kern w:val="0"/>
                <w:sz w:val="22"/>
                <w:szCs w:val="22"/>
              </w:rPr>
              <w:t>万</w:t>
            </w:r>
            <w:r w:rsidRPr="00F00E77">
              <w:rPr>
                <w:rFonts w:ascii="宋体" w:hAnsi="宋体" w:cs="Arial" w:hint="eastAsia"/>
                <w:kern w:val="0"/>
                <w:sz w:val="22"/>
                <w:szCs w:val="22"/>
              </w:rPr>
              <w:t>元</w:t>
            </w:r>
          </w:p>
        </w:tc>
      </w:tr>
      <w:tr w:rsidR="00F00E77" w:rsidRPr="00F00E77" w:rsidTr="00F00E77">
        <w:trPr>
          <w:trHeight w:val="312"/>
        </w:trPr>
        <w:tc>
          <w:tcPr>
            <w:tcW w:w="479" w:type="pct"/>
            <w:gridSpan w:val="3"/>
            <w:vMerge w:val="restart"/>
            <w:tcBorders>
              <w:top w:val="nil"/>
              <w:left w:val="single" w:sz="4" w:space="0" w:color="000000"/>
              <w:bottom w:val="single" w:sz="4" w:space="0" w:color="000000"/>
              <w:right w:val="single" w:sz="4" w:space="0" w:color="000000"/>
            </w:tcBorders>
            <w:shd w:val="clear" w:color="auto" w:fill="auto"/>
            <w:noWrap/>
            <w:vAlign w:val="center"/>
            <w:hideMark/>
          </w:tcPr>
          <w:p w:rsidR="00F00E77" w:rsidRPr="00F00E77" w:rsidRDefault="00F00E77" w:rsidP="00F00E77">
            <w:pPr>
              <w:widowControl/>
              <w:rPr>
                <w:rFonts w:ascii="宋体" w:hAnsi="宋体" w:cs="Arial"/>
                <w:kern w:val="0"/>
                <w:sz w:val="20"/>
                <w:szCs w:val="20"/>
              </w:rPr>
            </w:pPr>
            <w:r w:rsidRPr="00F00E77">
              <w:rPr>
                <w:rFonts w:ascii="宋体" w:hAnsi="宋体" w:cs="Arial" w:hint="eastAsia"/>
                <w:kern w:val="0"/>
                <w:sz w:val="20"/>
                <w:szCs w:val="20"/>
              </w:rPr>
              <w:t>科目编码</w:t>
            </w:r>
          </w:p>
        </w:tc>
        <w:tc>
          <w:tcPr>
            <w:tcW w:w="774" w:type="pct"/>
            <w:vMerge w:val="restart"/>
            <w:tcBorders>
              <w:top w:val="nil"/>
              <w:left w:val="nil"/>
              <w:bottom w:val="single" w:sz="4" w:space="0" w:color="000000"/>
              <w:right w:val="single" w:sz="4" w:space="0" w:color="000000"/>
            </w:tcBorders>
            <w:shd w:val="clear" w:color="auto" w:fill="auto"/>
            <w:noWrap/>
            <w:vAlign w:val="center"/>
            <w:hideMark/>
          </w:tcPr>
          <w:p w:rsidR="00F00E77" w:rsidRPr="00F00E77" w:rsidRDefault="00F00E77" w:rsidP="00F00E77">
            <w:pPr>
              <w:widowControl/>
              <w:rPr>
                <w:rFonts w:ascii="宋体" w:hAnsi="宋体" w:cs="Arial"/>
                <w:kern w:val="0"/>
                <w:sz w:val="20"/>
                <w:szCs w:val="20"/>
              </w:rPr>
            </w:pPr>
            <w:r w:rsidRPr="00F00E77">
              <w:rPr>
                <w:rFonts w:ascii="宋体" w:hAnsi="宋体" w:cs="Arial" w:hint="eastAsia"/>
                <w:kern w:val="0"/>
                <w:sz w:val="20"/>
                <w:szCs w:val="20"/>
              </w:rPr>
              <w:t>科目名称</w:t>
            </w:r>
          </w:p>
        </w:tc>
        <w:tc>
          <w:tcPr>
            <w:tcW w:w="547" w:type="pct"/>
            <w:vMerge w:val="restart"/>
            <w:tcBorders>
              <w:top w:val="nil"/>
              <w:left w:val="nil"/>
              <w:bottom w:val="single" w:sz="4" w:space="0" w:color="000000"/>
              <w:right w:val="single" w:sz="4" w:space="0" w:color="000000"/>
            </w:tcBorders>
            <w:shd w:val="clear" w:color="auto" w:fill="auto"/>
            <w:vAlign w:val="center"/>
            <w:hideMark/>
          </w:tcPr>
          <w:p w:rsidR="00F00E77" w:rsidRPr="00F00E77" w:rsidRDefault="00F00E77" w:rsidP="00F00E77">
            <w:pPr>
              <w:widowControl/>
              <w:rPr>
                <w:rFonts w:ascii="宋体" w:hAnsi="宋体" w:cs="Arial"/>
                <w:kern w:val="0"/>
                <w:sz w:val="20"/>
                <w:szCs w:val="20"/>
              </w:rPr>
            </w:pPr>
            <w:r w:rsidRPr="00F00E77">
              <w:rPr>
                <w:rFonts w:ascii="宋体" w:hAnsi="宋体" w:cs="Arial" w:hint="eastAsia"/>
                <w:kern w:val="0"/>
                <w:sz w:val="20"/>
                <w:szCs w:val="20"/>
              </w:rPr>
              <w:t>本年收入合计</w:t>
            </w:r>
          </w:p>
        </w:tc>
        <w:tc>
          <w:tcPr>
            <w:tcW w:w="547" w:type="pct"/>
            <w:vMerge w:val="restart"/>
            <w:tcBorders>
              <w:top w:val="nil"/>
              <w:left w:val="nil"/>
              <w:bottom w:val="single" w:sz="4" w:space="0" w:color="000000"/>
              <w:right w:val="single" w:sz="4" w:space="0" w:color="000000"/>
            </w:tcBorders>
            <w:shd w:val="clear" w:color="auto" w:fill="auto"/>
            <w:vAlign w:val="center"/>
            <w:hideMark/>
          </w:tcPr>
          <w:p w:rsidR="00F00E77" w:rsidRPr="00F00E77" w:rsidRDefault="00F00E77" w:rsidP="00F00E77">
            <w:pPr>
              <w:widowControl/>
              <w:rPr>
                <w:rFonts w:ascii="宋体" w:hAnsi="宋体" w:cs="Arial"/>
                <w:kern w:val="0"/>
                <w:sz w:val="20"/>
                <w:szCs w:val="20"/>
              </w:rPr>
            </w:pPr>
            <w:r w:rsidRPr="00F00E77">
              <w:rPr>
                <w:rFonts w:ascii="宋体" w:hAnsi="宋体" w:cs="Arial" w:hint="eastAsia"/>
                <w:kern w:val="0"/>
                <w:sz w:val="20"/>
                <w:szCs w:val="20"/>
              </w:rPr>
              <w:t>财政拨款收入</w:t>
            </w:r>
          </w:p>
        </w:tc>
        <w:tc>
          <w:tcPr>
            <w:tcW w:w="544" w:type="pct"/>
            <w:vMerge w:val="restart"/>
            <w:tcBorders>
              <w:top w:val="nil"/>
              <w:left w:val="nil"/>
              <w:bottom w:val="single" w:sz="4" w:space="0" w:color="000000"/>
              <w:right w:val="single" w:sz="4" w:space="0" w:color="000000"/>
            </w:tcBorders>
            <w:shd w:val="clear" w:color="auto" w:fill="auto"/>
            <w:vAlign w:val="center"/>
            <w:hideMark/>
          </w:tcPr>
          <w:p w:rsidR="00F00E77" w:rsidRPr="00F00E77" w:rsidRDefault="00F00E77" w:rsidP="00F00E77">
            <w:pPr>
              <w:widowControl/>
              <w:rPr>
                <w:rFonts w:ascii="宋体" w:hAnsi="宋体" w:cs="Arial"/>
                <w:kern w:val="0"/>
                <w:sz w:val="20"/>
                <w:szCs w:val="20"/>
              </w:rPr>
            </w:pPr>
            <w:r w:rsidRPr="00F00E77">
              <w:rPr>
                <w:rFonts w:ascii="宋体" w:hAnsi="宋体" w:cs="Arial" w:hint="eastAsia"/>
                <w:kern w:val="0"/>
                <w:sz w:val="20"/>
                <w:szCs w:val="20"/>
              </w:rPr>
              <w:t>上级补助收入</w:t>
            </w:r>
          </w:p>
        </w:tc>
        <w:tc>
          <w:tcPr>
            <w:tcW w:w="390" w:type="pct"/>
            <w:vMerge w:val="restart"/>
            <w:tcBorders>
              <w:top w:val="nil"/>
              <w:left w:val="nil"/>
              <w:bottom w:val="single" w:sz="4" w:space="0" w:color="000000"/>
              <w:right w:val="single" w:sz="4" w:space="0" w:color="000000"/>
            </w:tcBorders>
            <w:shd w:val="clear" w:color="auto" w:fill="auto"/>
            <w:vAlign w:val="center"/>
            <w:hideMark/>
          </w:tcPr>
          <w:p w:rsidR="00F00E77" w:rsidRPr="00F00E77" w:rsidRDefault="00F00E77" w:rsidP="00F00E77">
            <w:pPr>
              <w:widowControl/>
              <w:rPr>
                <w:rFonts w:ascii="宋体" w:hAnsi="宋体" w:cs="Arial"/>
                <w:kern w:val="0"/>
                <w:sz w:val="20"/>
                <w:szCs w:val="20"/>
              </w:rPr>
            </w:pPr>
            <w:r w:rsidRPr="00F00E77">
              <w:rPr>
                <w:rFonts w:ascii="宋体" w:hAnsi="宋体" w:cs="Arial" w:hint="eastAsia"/>
                <w:kern w:val="0"/>
                <w:sz w:val="20"/>
                <w:szCs w:val="20"/>
              </w:rPr>
              <w:t>事业收入</w:t>
            </w:r>
          </w:p>
        </w:tc>
        <w:tc>
          <w:tcPr>
            <w:tcW w:w="390" w:type="pct"/>
            <w:vMerge w:val="restart"/>
            <w:tcBorders>
              <w:top w:val="nil"/>
              <w:left w:val="nil"/>
              <w:bottom w:val="single" w:sz="4" w:space="0" w:color="000000"/>
              <w:right w:val="single" w:sz="4" w:space="0" w:color="000000"/>
            </w:tcBorders>
            <w:shd w:val="clear" w:color="auto" w:fill="auto"/>
            <w:vAlign w:val="center"/>
            <w:hideMark/>
          </w:tcPr>
          <w:p w:rsidR="00F00E77" w:rsidRPr="00F00E77" w:rsidRDefault="00F00E77" w:rsidP="00F00E77">
            <w:pPr>
              <w:widowControl/>
              <w:rPr>
                <w:rFonts w:ascii="宋体" w:hAnsi="宋体" w:cs="Arial"/>
                <w:kern w:val="0"/>
                <w:sz w:val="20"/>
                <w:szCs w:val="20"/>
              </w:rPr>
            </w:pPr>
            <w:r w:rsidRPr="00F00E77">
              <w:rPr>
                <w:rFonts w:ascii="宋体" w:hAnsi="宋体" w:cs="Arial" w:hint="eastAsia"/>
                <w:kern w:val="0"/>
                <w:sz w:val="20"/>
                <w:szCs w:val="20"/>
              </w:rPr>
              <w:t>经营收入</w:t>
            </w:r>
          </w:p>
        </w:tc>
        <w:tc>
          <w:tcPr>
            <w:tcW w:w="697" w:type="pct"/>
            <w:vMerge w:val="restart"/>
            <w:tcBorders>
              <w:top w:val="nil"/>
              <w:left w:val="nil"/>
              <w:bottom w:val="single" w:sz="4" w:space="0" w:color="000000"/>
              <w:right w:val="single" w:sz="4" w:space="0" w:color="000000"/>
            </w:tcBorders>
            <w:shd w:val="clear" w:color="auto" w:fill="auto"/>
            <w:vAlign w:val="center"/>
            <w:hideMark/>
          </w:tcPr>
          <w:p w:rsidR="00F00E77" w:rsidRPr="00F00E77" w:rsidRDefault="00F00E77" w:rsidP="00F00E77">
            <w:pPr>
              <w:widowControl/>
              <w:rPr>
                <w:rFonts w:ascii="宋体" w:hAnsi="宋体" w:cs="Arial"/>
                <w:kern w:val="0"/>
                <w:sz w:val="20"/>
                <w:szCs w:val="20"/>
              </w:rPr>
            </w:pPr>
            <w:r w:rsidRPr="00F00E77">
              <w:rPr>
                <w:rFonts w:ascii="宋体" w:hAnsi="宋体" w:cs="Arial" w:hint="eastAsia"/>
                <w:kern w:val="0"/>
                <w:sz w:val="20"/>
                <w:szCs w:val="20"/>
              </w:rPr>
              <w:t>附属单位上缴收入</w:t>
            </w:r>
          </w:p>
        </w:tc>
        <w:tc>
          <w:tcPr>
            <w:tcW w:w="632" w:type="pct"/>
            <w:vMerge w:val="restart"/>
            <w:tcBorders>
              <w:top w:val="nil"/>
              <w:left w:val="nil"/>
              <w:bottom w:val="single" w:sz="4" w:space="0" w:color="000000"/>
              <w:right w:val="single" w:sz="4" w:space="0" w:color="000000"/>
            </w:tcBorders>
            <w:shd w:val="clear" w:color="auto" w:fill="auto"/>
            <w:vAlign w:val="center"/>
            <w:hideMark/>
          </w:tcPr>
          <w:p w:rsidR="00F00E77" w:rsidRPr="00F00E77" w:rsidRDefault="00F00E77" w:rsidP="00F00E77">
            <w:pPr>
              <w:widowControl/>
              <w:rPr>
                <w:rFonts w:ascii="宋体" w:hAnsi="宋体" w:cs="Arial"/>
                <w:kern w:val="0"/>
                <w:sz w:val="20"/>
                <w:szCs w:val="20"/>
              </w:rPr>
            </w:pPr>
            <w:r w:rsidRPr="00F00E77">
              <w:rPr>
                <w:rFonts w:ascii="宋体" w:hAnsi="宋体" w:cs="Arial" w:hint="eastAsia"/>
                <w:kern w:val="0"/>
                <w:sz w:val="20"/>
                <w:szCs w:val="20"/>
              </w:rPr>
              <w:t>其他收入</w:t>
            </w:r>
          </w:p>
        </w:tc>
      </w:tr>
      <w:tr w:rsidR="00F00E77" w:rsidRPr="00F00E77" w:rsidTr="00F00E77">
        <w:trPr>
          <w:trHeight w:val="312"/>
        </w:trPr>
        <w:tc>
          <w:tcPr>
            <w:tcW w:w="479" w:type="pct"/>
            <w:gridSpan w:val="3"/>
            <w:vMerge/>
            <w:tcBorders>
              <w:top w:val="nil"/>
              <w:left w:val="single" w:sz="4" w:space="0" w:color="000000"/>
              <w:bottom w:val="single" w:sz="4" w:space="0" w:color="000000"/>
              <w:right w:val="single" w:sz="4" w:space="0" w:color="000000"/>
            </w:tcBorders>
            <w:vAlign w:val="center"/>
            <w:hideMark/>
          </w:tcPr>
          <w:p w:rsidR="00F00E77" w:rsidRPr="00F00E77" w:rsidRDefault="00F00E77" w:rsidP="00F00E77">
            <w:pPr>
              <w:widowControl/>
              <w:jc w:val="left"/>
              <w:rPr>
                <w:rFonts w:ascii="宋体" w:hAnsi="宋体" w:cs="Arial"/>
                <w:kern w:val="0"/>
                <w:sz w:val="20"/>
                <w:szCs w:val="20"/>
              </w:rPr>
            </w:pPr>
          </w:p>
        </w:tc>
        <w:tc>
          <w:tcPr>
            <w:tcW w:w="774" w:type="pct"/>
            <w:vMerge/>
            <w:tcBorders>
              <w:top w:val="nil"/>
              <w:left w:val="nil"/>
              <w:bottom w:val="single" w:sz="4" w:space="0" w:color="000000"/>
              <w:right w:val="single" w:sz="4" w:space="0" w:color="000000"/>
            </w:tcBorders>
            <w:vAlign w:val="center"/>
            <w:hideMark/>
          </w:tcPr>
          <w:p w:rsidR="00F00E77" w:rsidRPr="00F00E77" w:rsidRDefault="00F00E77" w:rsidP="00F00E77">
            <w:pPr>
              <w:widowControl/>
              <w:jc w:val="left"/>
              <w:rPr>
                <w:rFonts w:ascii="宋体" w:hAnsi="宋体" w:cs="Arial"/>
                <w:kern w:val="0"/>
                <w:sz w:val="20"/>
                <w:szCs w:val="20"/>
              </w:rPr>
            </w:pPr>
          </w:p>
        </w:tc>
        <w:tc>
          <w:tcPr>
            <w:tcW w:w="547" w:type="pct"/>
            <w:vMerge/>
            <w:tcBorders>
              <w:top w:val="nil"/>
              <w:left w:val="nil"/>
              <w:bottom w:val="single" w:sz="4" w:space="0" w:color="000000"/>
              <w:right w:val="single" w:sz="4" w:space="0" w:color="000000"/>
            </w:tcBorders>
            <w:vAlign w:val="center"/>
            <w:hideMark/>
          </w:tcPr>
          <w:p w:rsidR="00F00E77" w:rsidRPr="00F00E77" w:rsidRDefault="00F00E77" w:rsidP="00F00E77">
            <w:pPr>
              <w:widowControl/>
              <w:jc w:val="left"/>
              <w:rPr>
                <w:rFonts w:ascii="宋体" w:hAnsi="宋体" w:cs="Arial"/>
                <w:kern w:val="0"/>
                <w:sz w:val="20"/>
                <w:szCs w:val="20"/>
              </w:rPr>
            </w:pPr>
          </w:p>
        </w:tc>
        <w:tc>
          <w:tcPr>
            <w:tcW w:w="547" w:type="pct"/>
            <w:vMerge/>
            <w:tcBorders>
              <w:top w:val="nil"/>
              <w:left w:val="nil"/>
              <w:bottom w:val="single" w:sz="4" w:space="0" w:color="000000"/>
              <w:right w:val="single" w:sz="4" w:space="0" w:color="000000"/>
            </w:tcBorders>
            <w:vAlign w:val="center"/>
            <w:hideMark/>
          </w:tcPr>
          <w:p w:rsidR="00F00E77" w:rsidRPr="00F00E77" w:rsidRDefault="00F00E77" w:rsidP="00F00E77">
            <w:pPr>
              <w:widowControl/>
              <w:jc w:val="left"/>
              <w:rPr>
                <w:rFonts w:ascii="宋体" w:hAnsi="宋体" w:cs="Arial"/>
                <w:kern w:val="0"/>
                <w:sz w:val="20"/>
                <w:szCs w:val="20"/>
              </w:rPr>
            </w:pPr>
          </w:p>
        </w:tc>
        <w:tc>
          <w:tcPr>
            <w:tcW w:w="544" w:type="pct"/>
            <w:vMerge/>
            <w:tcBorders>
              <w:top w:val="nil"/>
              <w:left w:val="nil"/>
              <w:bottom w:val="single" w:sz="4" w:space="0" w:color="000000"/>
              <w:right w:val="single" w:sz="4" w:space="0" w:color="000000"/>
            </w:tcBorders>
            <w:vAlign w:val="center"/>
            <w:hideMark/>
          </w:tcPr>
          <w:p w:rsidR="00F00E77" w:rsidRPr="00F00E77" w:rsidRDefault="00F00E77" w:rsidP="00F00E77">
            <w:pPr>
              <w:widowControl/>
              <w:jc w:val="left"/>
              <w:rPr>
                <w:rFonts w:ascii="宋体" w:hAnsi="宋体" w:cs="Arial"/>
                <w:kern w:val="0"/>
                <w:sz w:val="20"/>
                <w:szCs w:val="20"/>
              </w:rPr>
            </w:pPr>
          </w:p>
        </w:tc>
        <w:tc>
          <w:tcPr>
            <w:tcW w:w="390" w:type="pct"/>
            <w:vMerge/>
            <w:tcBorders>
              <w:top w:val="nil"/>
              <w:left w:val="nil"/>
              <w:bottom w:val="single" w:sz="4" w:space="0" w:color="000000"/>
              <w:right w:val="single" w:sz="4" w:space="0" w:color="000000"/>
            </w:tcBorders>
            <w:vAlign w:val="center"/>
            <w:hideMark/>
          </w:tcPr>
          <w:p w:rsidR="00F00E77" w:rsidRPr="00F00E77" w:rsidRDefault="00F00E77" w:rsidP="00F00E77">
            <w:pPr>
              <w:widowControl/>
              <w:jc w:val="left"/>
              <w:rPr>
                <w:rFonts w:ascii="宋体" w:hAnsi="宋体" w:cs="Arial"/>
                <w:kern w:val="0"/>
                <w:sz w:val="20"/>
                <w:szCs w:val="20"/>
              </w:rPr>
            </w:pPr>
          </w:p>
        </w:tc>
        <w:tc>
          <w:tcPr>
            <w:tcW w:w="390" w:type="pct"/>
            <w:vMerge/>
            <w:tcBorders>
              <w:top w:val="nil"/>
              <w:left w:val="nil"/>
              <w:bottom w:val="single" w:sz="4" w:space="0" w:color="000000"/>
              <w:right w:val="single" w:sz="4" w:space="0" w:color="000000"/>
            </w:tcBorders>
            <w:vAlign w:val="center"/>
            <w:hideMark/>
          </w:tcPr>
          <w:p w:rsidR="00F00E77" w:rsidRPr="00F00E77" w:rsidRDefault="00F00E77" w:rsidP="00F00E77">
            <w:pPr>
              <w:widowControl/>
              <w:jc w:val="left"/>
              <w:rPr>
                <w:rFonts w:ascii="宋体" w:hAnsi="宋体" w:cs="Arial"/>
                <w:kern w:val="0"/>
                <w:sz w:val="20"/>
                <w:szCs w:val="20"/>
              </w:rPr>
            </w:pPr>
          </w:p>
        </w:tc>
        <w:tc>
          <w:tcPr>
            <w:tcW w:w="697" w:type="pct"/>
            <w:vMerge/>
            <w:tcBorders>
              <w:top w:val="nil"/>
              <w:left w:val="nil"/>
              <w:bottom w:val="single" w:sz="4" w:space="0" w:color="000000"/>
              <w:right w:val="single" w:sz="4" w:space="0" w:color="000000"/>
            </w:tcBorders>
            <w:vAlign w:val="center"/>
            <w:hideMark/>
          </w:tcPr>
          <w:p w:rsidR="00F00E77" w:rsidRPr="00F00E77" w:rsidRDefault="00F00E77" w:rsidP="00F00E77">
            <w:pPr>
              <w:widowControl/>
              <w:jc w:val="left"/>
              <w:rPr>
                <w:rFonts w:ascii="宋体" w:hAnsi="宋体" w:cs="Arial"/>
                <w:kern w:val="0"/>
                <w:sz w:val="20"/>
                <w:szCs w:val="20"/>
              </w:rPr>
            </w:pPr>
          </w:p>
        </w:tc>
        <w:tc>
          <w:tcPr>
            <w:tcW w:w="632" w:type="pct"/>
            <w:vMerge/>
            <w:tcBorders>
              <w:top w:val="nil"/>
              <w:left w:val="nil"/>
              <w:bottom w:val="single" w:sz="4" w:space="0" w:color="000000"/>
              <w:right w:val="single" w:sz="4" w:space="0" w:color="000000"/>
            </w:tcBorders>
            <w:vAlign w:val="center"/>
            <w:hideMark/>
          </w:tcPr>
          <w:p w:rsidR="00F00E77" w:rsidRPr="00F00E77" w:rsidRDefault="00F00E77" w:rsidP="00F00E77">
            <w:pPr>
              <w:widowControl/>
              <w:jc w:val="left"/>
              <w:rPr>
                <w:rFonts w:ascii="宋体" w:hAnsi="宋体" w:cs="Arial"/>
                <w:kern w:val="0"/>
                <w:sz w:val="20"/>
                <w:szCs w:val="20"/>
              </w:rPr>
            </w:pPr>
          </w:p>
        </w:tc>
      </w:tr>
      <w:tr w:rsidR="00F00E77" w:rsidRPr="00F00E77" w:rsidTr="00F00E77">
        <w:trPr>
          <w:trHeight w:val="312"/>
        </w:trPr>
        <w:tc>
          <w:tcPr>
            <w:tcW w:w="479" w:type="pct"/>
            <w:gridSpan w:val="3"/>
            <w:vMerge/>
            <w:tcBorders>
              <w:top w:val="nil"/>
              <w:left w:val="single" w:sz="4" w:space="0" w:color="000000"/>
              <w:bottom w:val="single" w:sz="4" w:space="0" w:color="000000"/>
              <w:right w:val="single" w:sz="4" w:space="0" w:color="000000"/>
            </w:tcBorders>
            <w:vAlign w:val="center"/>
            <w:hideMark/>
          </w:tcPr>
          <w:p w:rsidR="00F00E77" w:rsidRPr="00F00E77" w:rsidRDefault="00F00E77" w:rsidP="00F00E77">
            <w:pPr>
              <w:widowControl/>
              <w:jc w:val="left"/>
              <w:rPr>
                <w:rFonts w:ascii="宋体" w:hAnsi="宋体" w:cs="Arial"/>
                <w:kern w:val="0"/>
                <w:sz w:val="20"/>
                <w:szCs w:val="20"/>
              </w:rPr>
            </w:pPr>
          </w:p>
        </w:tc>
        <w:tc>
          <w:tcPr>
            <w:tcW w:w="774" w:type="pct"/>
            <w:vMerge/>
            <w:tcBorders>
              <w:top w:val="nil"/>
              <w:left w:val="nil"/>
              <w:bottom w:val="single" w:sz="4" w:space="0" w:color="000000"/>
              <w:right w:val="single" w:sz="4" w:space="0" w:color="000000"/>
            </w:tcBorders>
            <w:vAlign w:val="center"/>
            <w:hideMark/>
          </w:tcPr>
          <w:p w:rsidR="00F00E77" w:rsidRPr="00F00E77" w:rsidRDefault="00F00E77" w:rsidP="00F00E77">
            <w:pPr>
              <w:widowControl/>
              <w:jc w:val="left"/>
              <w:rPr>
                <w:rFonts w:ascii="宋体" w:hAnsi="宋体" w:cs="Arial"/>
                <w:kern w:val="0"/>
                <w:sz w:val="20"/>
                <w:szCs w:val="20"/>
              </w:rPr>
            </w:pPr>
          </w:p>
        </w:tc>
        <w:tc>
          <w:tcPr>
            <w:tcW w:w="547" w:type="pct"/>
            <w:vMerge/>
            <w:tcBorders>
              <w:top w:val="nil"/>
              <w:left w:val="nil"/>
              <w:bottom w:val="single" w:sz="4" w:space="0" w:color="000000"/>
              <w:right w:val="single" w:sz="4" w:space="0" w:color="000000"/>
            </w:tcBorders>
            <w:vAlign w:val="center"/>
            <w:hideMark/>
          </w:tcPr>
          <w:p w:rsidR="00F00E77" w:rsidRPr="00F00E77" w:rsidRDefault="00F00E77" w:rsidP="00F00E77">
            <w:pPr>
              <w:widowControl/>
              <w:jc w:val="left"/>
              <w:rPr>
                <w:rFonts w:ascii="宋体" w:hAnsi="宋体" w:cs="Arial"/>
                <w:kern w:val="0"/>
                <w:sz w:val="20"/>
                <w:szCs w:val="20"/>
              </w:rPr>
            </w:pPr>
          </w:p>
        </w:tc>
        <w:tc>
          <w:tcPr>
            <w:tcW w:w="547" w:type="pct"/>
            <w:vMerge/>
            <w:tcBorders>
              <w:top w:val="nil"/>
              <w:left w:val="nil"/>
              <w:bottom w:val="single" w:sz="4" w:space="0" w:color="000000"/>
              <w:right w:val="single" w:sz="4" w:space="0" w:color="000000"/>
            </w:tcBorders>
            <w:vAlign w:val="center"/>
            <w:hideMark/>
          </w:tcPr>
          <w:p w:rsidR="00F00E77" w:rsidRPr="00F00E77" w:rsidRDefault="00F00E77" w:rsidP="00F00E77">
            <w:pPr>
              <w:widowControl/>
              <w:jc w:val="left"/>
              <w:rPr>
                <w:rFonts w:ascii="宋体" w:hAnsi="宋体" w:cs="Arial"/>
                <w:kern w:val="0"/>
                <w:sz w:val="20"/>
                <w:szCs w:val="20"/>
              </w:rPr>
            </w:pPr>
          </w:p>
        </w:tc>
        <w:tc>
          <w:tcPr>
            <w:tcW w:w="544" w:type="pct"/>
            <w:vMerge/>
            <w:tcBorders>
              <w:top w:val="nil"/>
              <w:left w:val="nil"/>
              <w:bottom w:val="single" w:sz="4" w:space="0" w:color="000000"/>
              <w:right w:val="single" w:sz="4" w:space="0" w:color="000000"/>
            </w:tcBorders>
            <w:vAlign w:val="center"/>
            <w:hideMark/>
          </w:tcPr>
          <w:p w:rsidR="00F00E77" w:rsidRPr="00F00E77" w:rsidRDefault="00F00E77" w:rsidP="00F00E77">
            <w:pPr>
              <w:widowControl/>
              <w:jc w:val="left"/>
              <w:rPr>
                <w:rFonts w:ascii="宋体" w:hAnsi="宋体" w:cs="Arial"/>
                <w:kern w:val="0"/>
                <w:sz w:val="20"/>
                <w:szCs w:val="20"/>
              </w:rPr>
            </w:pPr>
          </w:p>
        </w:tc>
        <w:tc>
          <w:tcPr>
            <w:tcW w:w="390" w:type="pct"/>
            <w:vMerge/>
            <w:tcBorders>
              <w:top w:val="nil"/>
              <w:left w:val="nil"/>
              <w:bottom w:val="single" w:sz="4" w:space="0" w:color="000000"/>
              <w:right w:val="single" w:sz="4" w:space="0" w:color="000000"/>
            </w:tcBorders>
            <w:vAlign w:val="center"/>
            <w:hideMark/>
          </w:tcPr>
          <w:p w:rsidR="00F00E77" w:rsidRPr="00F00E77" w:rsidRDefault="00F00E77" w:rsidP="00F00E77">
            <w:pPr>
              <w:widowControl/>
              <w:jc w:val="left"/>
              <w:rPr>
                <w:rFonts w:ascii="宋体" w:hAnsi="宋体" w:cs="Arial"/>
                <w:kern w:val="0"/>
                <w:sz w:val="20"/>
                <w:szCs w:val="20"/>
              </w:rPr>
            </w:pPr>
          </w:p>
        </w:tc>
        <w:tc>
          <w:tcPr>
            <w:tcW w:w="390" w:type="pct"/>
            <w:vMerge/>
            <w:tcBorders>
              <w:top w:val="nil"/>
              <w:left w:val="nil"/>
              <w:bottom w:val="single" w:sz="4" w:space="0" w:color="000000"/>
              <w:right w:val="single" w:sz="4" w:space="0" w:color="000000"/>
            </w:tcBorders>
            <w:vAlign w:val="center"/>
            <w:hideMark/>
          </w:tcPr>
          <w:p w:rsidR="00F00E77" w:rsidRPr="00F00E77" w:rsidRDefault="00F00E77" w:rsidP="00F00E77">
            <w:pPr>
              <w:widowControl/>
              <w:jc w:val="left"/>
              <w:rPr>
                <w:rFonts w:ascii="宋体" w:hAnsi="宋体" w:cs="Arial"/>
                <w:kern w:val="0"/>
                <w:sz w:val="20"/>
                <w:szCs w:val="20"/>
              </w:rPr>
            </w:pPr>
          </w:p>
        </w:tc>
        <w:tc>
          <w:tcPr>
            <w:tcW w:w="697" w:type="pct"/>
            <w:vMerge/>
            <w:tcBorders>
              <w:top w:val="nil"/>
              <w:left w:val="nil"/>
              <w:bottom w:val="single" w:sz="4" w:space="0" w:color="000000"/>
              <w:right w:val="single" w:sz="4" w:space="0" w:color="000000"/>
            </w:tcBorders>
            <w:vAlign w:val="center"/>
            <w:hideMark/>
          </w:tcPr>
          <w:p w:rsidR="00F00E77" w:rsidRPr="00F00E77" w:rsidRDefault="00F00E77" w:rsidP="00F00E77">
            <w:pPr>
              <w:widowControl/>
              <w:jc w:val="left"/>
              <w:rPr>
                <w:rFonts w:ascii="宋体" w:hAnsi="宋体" w:cs="Arial"/>
                <w:kern w:val="0"/>
                <w:sz w:val="20"/>
                <w:szCs w:val="20"/>
              </w:rPr>
            </w:pPr>
          </w:p>
        </w:tc>
        <w:tc>
          <w:tcPr>
            <w:tcW w:w="632" w:type="pct"/>
            <w:vMerge/>
            <w:tcBorders>
              <w:top w:val="nil"/>
              <w:left w:val="nil"/>
              <w:bottom w:val="single" w:sz="4" w:space="0" w:color="000000"/>
              <w:right w:val="single" w:sz="4" w:space="0" w:color="000000"/>
            </w:tcBorders>
            <w:vAlign w:val="center"/>
            <w:hideMark/>
          </w:tcPr>
          <w:p w:rsidR="00F00E77" w:rsidRPr="00F00E77" w:rsidRDefault="00F00E77" w:rsidP="00F00E77">
            <w:pPr>
              <w:widowControl/>
              <w:jc w:val="left"/>
              <w:rPr>
                <w:rFonts w:ascii="宋体" w:hAnsi="宋体" w:cs="Arial"/>
                <w:kern w:val="0"/>
                <w:sz w:val="20"/>
                <w:szCs w:val="20"/>
              </w:rPr>
            </w:pPr>
          </w:p>
        </w:tc>
      </w:tr>
      <w:tr w:rsidR="00F00E77" w:rsidRPr="00F00E77" w:rsidTr="00F00E77">
        <w:trPr>
          <w:trHeight w:val="312"/>
        </w:trPr>
        <w:tc>
          <w:tcPr>
            <w:tcW w:w="479" w:type="pct"/>
            <w:gridSpan w:val="3"/>
            <w:vMerge/>
            <w:tcBorders>
              <w:top w:val="nil"/>
              <w:left w:val="single" w:sz="4" w:space="0" w:color="000000"/>
              <w:bottom w:val="single" w:sz="4" w:space="0" w:color="000000"/>
              <w:right w:val="single" w:sz="4" w:space="0" w:color="000000"/>
            </w:tcBorders>
            <w:vAlign w:val="center"/>
            <w:hideMark/>
          </w:tcPr>
          <w:p w:rsidR="00F00E77" w:rsidRPr="00F00E77" w:rsidRDefault="00F00E77" w:rsidP="00F00E77">
            <w:pPr>
              <w:widowControl/>
              <w:jc w:val="left"/>
              <w:rPr>
                <w:rFonts w:ascii="宋体" w:hAnsi="宋体" w:cs="Arial"/>
                <w:kern w:val="0"/>
                <w:sz w:val="20"/>
                <w:szCs w:val="20"/>
              </w:rPr>
            </w:pPr>
          </w:p>
        </w:tc>
        <w:tc>
          <w:tcPr>
            <w:tcW w:w="774" w:type="pct"/>
            <w:vMerge/>
            <w:tcBorders>
              <w:top w:val="nil"/>
              <w:left w:val="nil"/>
              <w:bottom w:val="single" w:sz="4" w:space="0" w:color="000000"/>
              <w:right w:val="single" w:sz="4" w:space="0" w:color="000000"/>
            </w:tcBorders>
            <w:vAlign w:val="center"/>
            <w:hideMark/>
          </w:tcPr>
          <w:p w:rsidR="00F00E77" w:rsidRPr="00F00E77" w:rsidRDefault="00F00E77" w:rsidP="00F00E77">
            <w:pPr>
              <w:widowControl/>
              <w:jc w:val="left"/>
              <w:rPr>
                <w:rFonts w:ascii="宋体" w:hAnsi="宋体" w:cs="Arial"/>
                <w:kern w:val="0"/>
                <w:sz w:val="20"/>
                <w:szCs w:val="20"/>
              </w:rPr>
            </w:pPr>
          </w:p>
        </w:tc>
        <w:tc>
          <w:tcPr>
            <w:tcW w:w="547" w:type="pct"/>
            <w:vMerge/>
            <w:tcBorders>
              <w:top w:val="nil"/>
              <w:left w:val="nil"/>
              <w:bottom w:val="single" w:sz="4" w:space="0" w:color="000000"/>
              <w:right w:val="single" w:sz="4" w:space="0" w:color="000000"/>
            </w:tcBorders>
            <w:vAlign w:val="center"/>
            <w:hideMark/>
          </w:tcPr>
          <w:p w:rsidR="00F00E77" w:rsidRPr="00F00E77" w:rsidRDefault="00F00E77" w:rsidP="00F00E77">
            <w:pPr>
              <w:widowControl/>
              <w:jc w:val="left"/>
              <w:rPr>
                <w:rFonts w:ascii="宋体" w:hAnsi="宋体" w:cs="Arial"/>
                <w:kern w:val="0"/>
                <w:sz w:val="20"/>
                <w:szCs w:val="20"/>
              </w:rPr>
            </w:pPr>
          </w:p>
        </w:tc>
        <w:tc>
          <w:tcPr>
            <w:tcW w:w="547" w:type="pct"/>
            <w:vMerge/>
            <w:tcBorders>
              <w:top w:val="nil"/>
              <w:left w:val="nil"/>
              <w:bottom w:val="single" w:sz="4" w:space="0" w:color="000000"/>
              <w:right w:val="single" w:sz="4" w:space="0" w:color="000000"/>
            </w:tcBorders>
            <w:vAlign w:val="center"/>
            <w:hideMark/>
          </w:tcPr>
          <w:p w:rsidR="00F00E77" w:rsidRPr="00F00E77" w:rsidRDefault="00F00E77" w:rsidP="00F00E77">
            <w:pPr>
              <w:widowControl/>
              <w:jc w:val="left"/>
              <w:rPr>
                <w:rFonts w:ascii="宋体" w:hAnsi="宋体" w:cs="Arial"/>
                <w:kern w:val="0"/>
                <w:sz w:val="20"/>
                <w:szCs w:val="20"/>
              </w:rPr>
            </w:pPr>
          </w:p>
        </w:tc>
        <w:tc>
          <w:tcPr>
            <w:tcW w:w="544" w:type="pct"/>
            <w:vMerge/>
            <w:tcBorders>
              <w:top w:val="nil"/>
              <w:left w:val="nil"/>
              <w:bottom w:val="single" w:sz="4" w:space="0" w:color="000000"/>
              <w:right w:val="single" w:sz="4" w:space="0" w:color="000000"/>
            </w:tcBorders>
            <w:vAlign w:val="center"/>
            <w:hideMark/>
          </w:tcPr>
          <w:p w:rsidR="00F00E77" w:rsidRPr="00F00E77" w:rsidRDefault="00F00E77" w:rsidP="00F00E77">
            <w:pPr>
              <w:widowControl/>
              <w:jc w:val="left"/>
              <w:rPr>
                <w:rFonts w:ascii="宋体" w:hAnsi="宋体" w:cs="Arial"/>
                <w:kern w:val="0"/>
                <w:sz w:val="20"/>
                <w:szCs w:val="20"/>
              </w:rPr>
            </w:pPr>
          </w:p>
        </w:tc>
        <w:tc>
          <w:tcPr>
            <w:tcW w:w="390" w:type="pct"/>
            <w:vMerge/>
            <w:tcBorders>
              <w:top w:val="nil"/>
              <w:left w:val="nil"/>
              <w:bottom w:val="single" w:sz="4" w:space="0" w:color="000000"/>
              <w:right w:val="single" w:sz="4" w:space="0" w:color="000000"/>
            </w:tcBorders>
            <w:vAlign w:val="center"/>
            <w:hideMark/>
          </w:tcPr>
          <w:p w:rsidR="00F00E77" w:rsidRPr="00F00E77" w:rsidRDefault="00F00E77" w:rsidP="00F00E77">
            <w:pPr>
              <w:widowControl/>
              <w:jc w:val="left"/>
              <w:rPr>
                <w:rFonts w:ascii="宋体" w:hAnsi="宋体" w:cs="Arial"/>
                <w:kern w:val="0"/>
                <w:sz w:val="20"/>
                <w:szCs w:val="20"/>
              </w:rPr>
            </w:pPr>
          </w:p>
        </w:tc>
        <w:tc>
          <w:tcPr>
            <w:tcW w:w="390" w:type="pct"/>
            <w:vMerge/>
            <w:tcBorders>
              <w:top w:val="nil"/>
              <w:left w:val="nil"/>
              <w:bottom w:val="single" w:sz="4" w:space="0" w:color="000000"/>
              <w:right w:val="single" w:sz="4" w:space="0" w:color="000000"/>
            </w:tcBorders>
            <w:vAlign w:val="center"/>
            <w:hideMark/>
          </w:tcPr>
          <w:p w:rsidR="00F00E77" w:rsidRPr="00F00E77" w:rsidRDefault="00F00E77" w:rsidP="00F00E77">
            <w:pPr>
              <w:widowControl/>
              <w:jc w:val="left"/>
              <w:rPr>
                <w:rFonts w:ascii="宋体" w:hAnsi="宋体" w:cs="Arial"/>
                <w:kern w:val="0"/>
                <w:sz w:val="20"/>
                <w:szCs w:val="20"/>
              </w:rPr>
            </w:pPr>
          </w:p>
        </w:tc>
        <w:tc>
          <w:tcPr>
            <w:tcW w:w="697" w:type="pct"/>
            <w:vMerge/>
            <w:tcBorders>
              <w:top w:val="nil"/>
              <w:left w:val="nil"/>
              <w:bottom w:val="single" w:sz="4" w:space="0" w:color="000000"/>
              <w:right w:val="single" w:sz="4" w:space="0" w:color="000000"/>
            </w:tcBorders>
            <w:vAlign w:val="center"/>
            <w:hideMark/>
          </w:tcPr>
          <w:p w:rsidR="00F00E77" w:rsidRPr="00F00E77" w:rsidRDefault="00F00E77" w:rsidP="00F00E77">
            <w:pPr>
              <w:widowControl/>
              <w:jc w:val="left"/>
              <w:rPr>
                <w:rFonts w:ascii="宋体" w:hAnsi="宋体" w:cs="Arial"/>
                <w:kern w:val="0"/>
                <w:sz w:val="20"/>
                <w:szCs w:val="20"/>
              </w:rPr>
            </w:pPr>
          </w:p>
        </w:tc>
        <w:tc>
          <w:tcPr>
            <w:tcW w:w="632" w:type="pct"/>
            <w:vMerge/>
            <w:tcBorders>
              <w:top w:val="nil"/>
              <w:left w:val="nil"/>
              <w:bottom w:val="single" w:sz="4" w:space="0" w:color="000000"/>
              <w:right w:val="single" w:sz="4" w:space="0" w:color="000000"/>
            </w:tcBorders>
            <w:vAlign w:val="center"/>
            <w:hideMark/>
          </w:tcPr>
          <w:p w:rsidR="00F00E77" w:rsidRPr="00F00E77" w:rsidRDefault="00F00E77" w:rsidP="00F00E77">
            <w:pPr>
              <w:widowControl/>
              <w:jc w:val="left"/>
              <w:rPr>
                <w:rFonts w:ascii="宋体" w:hAnsi="宋体" w:cs="Arial"/>
                <w:kern w:val="0"/>
                <w:sz w:val="20"/>
                <w:szCs w:val="20"/>
              </w:rPr>
            </w:pPr>
          </w:p>
        </w:tc>
      </w:tr>
      <w:tr w:rsidR="00F00E77" w:rsidRPr="00F00E77" w:rsidTr="00F00E77">
        <w:trPr>
          <w:trHeight w:val="300"/>
        </w:trPr>
        <w:tc>
          <w:tcPr>
            <w:tcW w:w="160" w:type="pct"/>
            <w:vMerge w:val="restart"/>
            <w:tcBorders>
              <w:top w:val="nil"/>
              <w:left w:val="single" w:sz="4" w:space="0" w:color="000000"/>
              <w:bottom w:val="single" w:sz="4" w:space="0" w:color="000000"/>
              <w:right w:val="single" w:sz="4" w:space="0" w:color="000000"/>
            </w:tcBorders>
            <w:shd w:val="clear" w:color="auto" w:fill="auto"/>
            <w:noWrap/>
            <w:vAlign w:val="center"/>
            <w:hideMark/>
          </w:tcPr>
          <w:p w:rsidR="00F00E77" w:rsidRPr="00F00E77" w:rsidRDefault="00F00E77" w:rsidP="00F00E77">
            <w:pPr>
              <w:widowControl/>
              <w:rPr>
                <w:rFonts w:ascii="宋体" w:hAnsi="宋体" w:cs="Arial"/>
                <w:kern w:val="0"/>
                <w:sz w:val="20"/>
                <w:szCs w:val="20"/>
              </w:rPr>
            </w:pPr>
            <w:r w:rsidRPr="00F00E77">
              <w:rPr>
                <w:rFonts w:ascii="宋体" w:hAnsi="宋体" w:cs="Arial" w:hint="eastAsia"/>
                <w:kern w:val="0"/>
                <w:sz w:val="20"/>
                <w:szCs w:val="20"/>
              </w:rPr>
              <w:t>类</w:t>
            </w:r>
          </w:p>
        </w:tc>
        <w:tc>
          <w:tcPr>
            <w:tcW w:w="160" w:type="pct"/>
            <w:vMerge w:val="restart"/>
            <w:tcBorders>
              <w:top w:val="nil"/>
              <w:left w:val="nil"/>
              <w:bottom w:val="single" w:sz="4" w:space="0" w:color="000000"/>
              <w:right w:val="single" w:sz="4" w:space="0" w:color="000000"/>
            </w:tcBorders>
            <w:shd w:val="clear" w:color="auto" w:fill="auto"/>
            <w:noWrap/>
            <w:vAlign w:val="center"/>
            <w:hideMark/>
          </w:tcPr>
          <w:p w:rsidR="00F00E77" w:rsidRPr="00F00E77" w:rsidRDefault="00F00E77" w:rsidP="00F00E77">
            <w:pPr>
              <w:widowControl/>
              <w:rPr>
                <w:rFonts w:ascii="宋体" w:hAnsi="宋体" w:cs="Arial"/>
                <w:kern w:val="0"/>
                <w:sz w:val="20"/>
                <w:szCs w:val="20"/>
              </w:rPr>
            </w:pPr>
            <w:r w:rsidRPr="00F00E77">
              <w:rPr>
                <w:rFonts w:ascii="宋体" w:hAnsi="宋体" w:cs="Arial" w:hint="eastAsia"/>
                <w:kern w:val="0"/>
                <w:sz w:val="20"/>
                <w:szCs w:val="20"/>
              </w:rPr>
              <w:t>款</w:t>
            </w:r>
          </w:p>
        </w:tc>
        <w:tc>
          <w:tcPr>
            <w:tcW w:w="160" w:type="pct"/>
            <w:vMerge w:val="restart"/>
            <w:tcBorders>
              <w:top w:val="nil"/>
              <w:left w:val="nil"/>
              <w:bottom w:val="single" w:sz="4" w:space="0" w:color="000000"/>
              <w:right w:val="single" w:sz="4" w:space="0" w:color="000000"/>
            </w:tcBorders>
            <w:shd w:val="clear" w:color="auto" w:fill="auto"/>
            <w:noWrap/>
            <w:vAlign w:val="center"/>
            <w:hideMark/>
          </w:tcPr>
          <w:p w:rsidR="00F00E77" w:rsidRPr="00F00E77" w:rsidRDefault="00F00E77" w:rsidP="00F00E77">
            <w:pPr>
              <w:widowControl/>
              <w:rPr>
                <w:rFonts w:ascii="宋体" w:hAnsi="宋体" w:cs="Arial"/>
                <w:kern w:val="0"/>
                <w:sz w:val="20"/>
                <w:szCs w:val="20"/>
              </w:rPr>
            </w:pPr>
            <w:r w:rsidRPr="00F00E77">
              <w:rPr>
                <w:rFonts w:ascii="宋体" w:hAnsi="宋体" w:cs="Arial" w:hint="eastAsia"/>
                <w:kern w:val="0"/>
                <w:sz w:val="20"/>
                <w:szCs w:val="20"/>
              </w:rPr>
              <w:t>项</w:t>
            </w:r>
          </w:p>
        </w:tc>
        <w:tc>
          <w:tcPr>
            <w:tcW w:w="774" w:type="pct"/>
            <w:tcBorders>
              <w:top w:val="nil"/>
              <w:left w:val="nil"/>
              <w:bottom w:val="single" w:sz="4" w:space="0" w:color="000000"/>
              <w:right w:val="single" w:sz="4" w:space="0" w:color="000000"/>
            </w:tcBorders>
            <w:shd w:val="clear" w:color="auto" w:fill="auto"/>
            <w:noWrap/>
            <w:vAlign w:val="center"/>
            <w:hideMark/>
          </w:tcPr>
          <w:p w:rsidR="00F00E77" w:rsidRPr="00F00E77" w:rsidRDefault="00F00E77" w:rsidP="00F00E77">
            <w:pPr>
              <w:widowControl/>
              <w:jc w:val="left"/>
              <w:rPr>
                <w:rFonts w:ascii="宋体" w:hAnsi="宋体" w:cs="Arial"/>
                <w:kern w:val="0"/>
                <w:sz w:val="20"/>
                <w:szCs w:val="20"/>
              </w:rPr>
            </w:pPr>
            <w:r w:rsidRPr="00F00E77">
              <w:rPr>
                <w:rFonts w:ascii="宋体" w:hAnsi="宋体" w:cs="Arial" w:hint="eastAsia"/>
                <w:kern w:val="0"/>
                <w:sz w:val="20"/>
                <w:szCs w:val="20"/>
              </w:rPr>
              <w:t>栏次</w:t>
            </w:r>
          </w:p>
        </w:tc>
        <w:tc>
          <w:tcPr>
            <w:tcW w:w="547" w:type="pct"/>
            <w:tcBorders>
              <w:top w:val="nil"/>
              <w:left w:val="nil"/>
              <w:bottom w:val="single" w:sz="4" w:space="0" w:color="000000"/>
              <w:right w:val="single" w:sz="4" w:space="0" w:color="000000"/>
            </w:tcBorders>
            <w:shd w:val="clear" w:color="auto" w:fill="auto"/>
            <w:vAlign w:val="center"/>
            <w:hideMark/>
          </w:tcPr>
          <w:p w:rsidR="00F00E77" w:rsidRPr="00F00E77" w:rsidRDefault="00F00E77" w:rsidP="00F00E77">
            <w:pPr>
              <w:widowControl/>
              <w:rPr>
                <w:rFonts w:ascii="宋体" w:hAnsi="宋体" w:cs="Arial"/>
                <w:kern w:val="0"/>
                <w:sz w:val="20"/>
                <w:szCs w:val="20"/>
              </w:rPr>
            </w:pPr>
            <w:r w:rsidRPr="00F00E77">
              <w:rPr>
                <w:rFonts w:ascii="宋体" w:hAnsi="宋体" w:cs="Arial" w:hint="eastAsia"/>
                <w:kern w:val="0"/>
                <w:sz w:val="20"/>
                <w:szCs w:val="20"/>
              </w:rPr>
              <w:t>1</w:t>
            </w:r>
          </w:p>
        </w:tc>
        <w:tc>
          <w:tcPr>
            <w:tcW w:w="547" w:type="pct"/>
            <w:tcBorders>
              <w:top w:val="nil"/>
              <w:left w:val="nil"/>
              <w:bottom w:val="single" w:sz="4" w:space="0" w:color="000000"/>
              <w:right w:val="single" w:sz="4" w:space="0" w:color="000000"/>
            </w:tcBorders>
            <w:shd w:val="clear" w:color="auto" w:fill="auto"/>
            <w:vAlign w:val="center"/>
            <w:hideMark/>
          </w:tcPr>
          <w:p w:rsidR="00F00E77" w:rsidRPr="00F00E77" w:rsidRDefault="00F00E77" w:rsidP="00F00E77">
            <w:pPr>
              <w:widowControl/>
              <w:rPr>
                <w:rFonts w:ascii="宋体" w:hAnsi="宋体" w:cs="Arial"/>
                <w:kern w:val="0"/>
                <w:sz w:val="20"/>
                <w:szCs w:val="20"/>
              </w:rPr>
            </w:pPr>
            <w:r w:rsidRPr="00F00E77">
              <w:rPr>
                <w:rFonts w:ascii="宋体" w:hAnsi="宋体" w:cs="Arial" w:hint="eastAsia"/>
                <w:kern w:val="0"/>
                <w:sz w:val="20"/>
                <w:szCs w:val="20"/>
              </w:rPr>
              <w:t>2</w:t>
            </w:r>
          </w:p>
        </w:tc>
        <w:tc>
          <w:tcPr>
            <w:tcW w:w="544" w:type="pct"/>
            <w:tcBorders>
              <w:top w:val="nil"/>
              <w:left w:val="nil"/>
              <w:bottom w:val="single" w:sz="4" w:space="0" w:color="000000"/>
              <w:right w:val="single" w:sz="4" w:space="0" w:color="000000"/>
            </w:tcBorders>
            <w:shd w:val="clear" w:color="auto" w:fill="auto"/>
            <w:vAlign w:val="center"/>
            <w:hideMark/>
          </w:tcPr>
          <w:p w:rsidR="00F00E77" w:rsidRPr="00F00E77" w:rsidRDefault="00F00E77" w:rsidP="00F00E77">
            <w:pPr>
              <w:widowControl/>
              <w:rPr>
                <w:rFonts w:ascii="宋体" w:hAnsi="宋体" w:cs="Arial"/>
                <w:kern w:val="0"/>
                <w:sz w:val="20"/>
                <w:szCs w:val="20"/>
              </w:rPr>
            </w:pPr>
            <w:r w:rsidRPr="00F00E77">
              <w:rPr>
                <w:rFonts w:ascii="宋体" w:hAnsi="宋体" w:cs="Arial" w:hint="eastAsia"/>
                <w:kern w:val="0"/>
                <w:sz w:val="20"/>
                <w:szCs w:val="20"/>
              </w:rPr>
              <w:t>3</w:t>
            </w:r>
          </w:p>
        </w:tc>
        <w:tc>
          <w:tcPr>
            <w:tcW w:w="390" w:type="pct"/>
            <w:tcBorders>
              <w:top w:val="nil"/>
              <w:left w:val="nil"/>
              <w:bottom w:val="single" w:sz="4" w:space="0" w:color="000000"/>
              <w:right w:val="single" w:sz="4" w:space="0" w:color="000000"/>
            </w:tcBorders>
            <w:shd w:val="clear" w:color="auto" w:fill="auto"/>
            <w:vAlign w:val="center"/>
            <w:hideMark/>
          </w:tcPr>
          <w:p w:rsidR="00F00E77" w:rsidRPr="00F00E77" w:rsidRDefault="00F00E77" w:rsidP="00F00E77">
            <w:pPr>
              <w:widowControl/>
              <w:rPr>
                <w:rFonts w:ascii="宋体" w:hAnsi="宋体" w:cs="Arial"/>
                <w:kern w:val="0"/>
                <w:sz w:val="20"/>
                <w:szCs w:val="20"/>
              </w:rPr>
            </w:pPr>
            <w:r w:rsidRPr="00F00E77">
              <w:rPr>
                <w:rFonts w:ascii="宋体" w:hAnsi="宋体" w:cs="Arial" w:hint="eastAsia"/>
                <w:kern w:val="0"/>
                <w:sz w:val="20"/>
                <w:szCs w:val="20"/>
              </w:rPr>
              <w:t>4</w:t>
            </w:r>
          </w:p>
        </w:tc>
        <w:tc>
          <w:tcPr>
            <w:tcW w:w="390" w:type="pct"/>
            <w:tcBorders>
              <w:top w:val="nil"/>
              <w:left w:val="nil"/>
              <w:bottom w:val="single" w:sz="4" w:space="0" w:color="000000"/>
              <w:right w:val="single" w:sz="4" w:space="0" w:color="000000"/>
            </w:tcBorders>
            <w:shd w:val="clear" w:color="auto" w:fill="auto"/>
            <w:vAlign w:val="center"/>
            <w:hideMark/>
          </w:tcPr>
          <w:p w:rsidR="00F00E77" w:rsidRPr="00F00E77" w:rsidRDefault="00F00E77" w:rsidP="00F00E77">
            <w:pPr>
              <w:widowControl/>
              <w:rPr>
                <w:rFonts w:ascii="宋体" w:hAnsi="宋体" w:cs="Arial"/>
                <w:kern w:val="0"/>
                <w:sz w:val="20"/>
                <w:szCs w:val="20"/>
              </w:rPr>
            </w:pPr>
            <w:r w:rsidRPr="00F00E77">
              <w:rPr>
                <w:rFonts w:ascii="宋体" w:hAnsi="宋体" w:cs="Arial" w:hint="eastAsia"/>
                <w:kern w:val="0"/>
                <w:sz w:val="20"/>
                <w:szCs w:val="20"/>
              </w:rPr>
              <w:t>5</w:t>
            </w:r>
          </w:p>
        </w:tc>
        <w:tc>
          <w:tcPr>
            <w:tcW w:w="697" w:type="pct"/>
            <w:tcBorders>
              <w:top w:val="nil"/>
              <w:left w:val="nil"/>
              <w:bottom w:val="single" w:sz="4" w:space="0" w:color="000000"/>
              <w:right w:val="single" w:sz="4" w:space="0" w:color="000000"/>
            </w:tcBorders>
            <w:shd w:val="clear" w:color="auto" w:fill="auto"/>
            <w:vAlign w:val="center"/>
            <w:hideMark/>
          </w:tcPr>
          <w:p w:rsidR="00F00E77" w:rsidRPr="00F00E77" w:rsidRDefault="00F00E77" w:rsidP="00F00E77">
            <w:pPr>
              <w:widowControl/>
              <w:rPr>
                <w:rFonts w:ascii="宋体" w:hAnsi="宋体" w:cs="Arial"/>
                <w:kern w:val="0"/>
                <w:sz w:val="20"/>
                <w:szCs w:val="20"/>
              </w:rPr>
            </w:pPr>
            <w:r w:rsidRPr="00F00E77">
              <w:rPr>
                <w:rFonts w:ascii="宋体" w:hAnsi="宋体" w:cs="Arial" w:hint="eastAsia"/>
                <w:kern w:val="0"/>
                <w:sz w:val="20"/>
                <w:szCs w:val="20"/>
              </w:rPr>
              <w:t>6</w:t>
            </w:r>
          </w:p>
        </w:tc>
        <w:tc>
          <w:tcPr>
            <w:tcW w:w="632" w:type="pct"/>
            <w:tcBorders>
              <w:top w:val="nil"/>
              <w:left w:val="nil"/>
              <w:bottom w:val="single" w:sz="4" w:space="0" w:color="000000"/>
              <w:right w:val="single" w:sz="4" w:space="0" w:color="000000"/>
            </w:tcBorders>
            <w:shd w:val="clear" w:color="auto" w:fill="auto"/>
            <w:vAlign w:val="center"/>
            <w:hideMark/>
          </w:tcPr>
          <w:p w:rsidR="00F00E77" w:rsidRPr="00F00E77" w:rsidRDefault="00F00E77" w:rsidP="00F00E77">
            <w:pPr>
              <w:widowControl/>
              <w:rPr>
                <w:rFonts w:ascii="宋体" w:hAnsi="宋体" w:cs="Arial"/>
                <w:kern w:val="0"/>
                <w:sz w:val="20"/>
                <w:szCs w:val="20"/>
              </w:rPr>
            </w:pPr>
            <w:r w:rsidRPr="00F00E77">
              <w:rPr>
                <w:rFonts w:ascii="宋体" w:hAnsi="宋体" w:cs="Arial" w:hint="eastAsia"/>
                <w:kern w:val="0"/>
                <w:sz w:val="20"/>
                <w:szCs w:val="20"/>
              </w:rPr>
              <w:t>7</w:t>
            </w:r>
          </w:p>
        </w:tc>
      </w:tr>
      <w:tr w:rsidR="00F00E77" w:rsidRPr="00F00E77" w:rsidTr="00F00E77">
        <w:trPr>
          <w:trHeight w:val="300"/>
        </w:trPr>
        <w:tc>
          <w:tcPr>
            <w:tcW w:w="160" w:type="pct"/>
            <w:vMerge/>
            <w:tcBorders>
              <w:top w:val="nil"/>
              <w:left w:val="single" w:sz="4" w:space="0" w:color="000000"/>
              <w:bottom w:val="single" w:sz="4" w:space="0" w:color="000000"/>
              <w:right w:val="single" w:sz="4" w:space="0" w:color="000000"/>
            </w:tcBorders>
            <w:vAlign w:val="center"/>
            <w:hideMark/>
          </w:tcPr>
          <w:p w:rsidR="00F00E77" w:rsidRPr="00F00E77" w:rsidRDefault="00F00E77" w:rsidP="00F00E77">
            <w:pPr>
              <w:widowControl/>
              <w:jc w:val="left"/>
              <w:rPr>
                <w:rFonts w:ascii="宋体" w:hAnsi="宋体" w:cs="Arial"/>
                <w:kern w:val="0"/>
                <w:sz w:val="20"/>
                <w:szCs w:val="20"/>
              </w:rPr>
            </w:pPr>
          </w:p>
        </w:tc>
        <w:tc>
          <w:tcPr>
            <w:tcW w:w="160" w:type="pct"/>
            <w:vMerge/>
            <w:tcBorders>
              <w:top w:val="nil"/>
              <w:left w:val="nil"/>
              <w:bottom w:val="single" w:sz="4" w:space="0" w:color="000000"/>
              <w:right w:val="single" w:sz="4" w:space="0" w:color="000000"/>
            </w:tcBorders>
            <w:vAlign w:val="center"/>
            <w:hideMark/>
          </w:tcPr>
          <w:p w:rsidR="00F00E77" w:rsidRPr="00F00E77" w:rsidRDefault="00F00E77" w:rsidP="00F00E77">
            <w:pPr>
              <w:widowControl/>
              <w:jc w:val="left"/>
              <w:rPr>
                <w:rFonts w:ascii="宋体" w:hAnsi="宋体" w:cs="Arial"/>
                <w:kern w:val="0"/>
                <w:sz w:val="20"/>
                <w:szCs w:val="20"/>
              </w:rPr>
            </w:pPr>
          </w:p>
        </w:tc>
        <w:tc>
          <w:tcPr>
            <w:tcW w:w="160" w:type="pct"/>
            <w:vMerge/>
            <w:tcBorders>
              <w:top w:val="nil"/>
              <w:left w:val="nil"/>
              <w:bottom w:val="single" w:sz="4" w:space="0" w:color="000000"/>
              <w:right w:val="single" w:sz="4" w:space="0" w:color="000000"/>
            </w:tcBorders>
            <w:vAlign w:val="center"/>
            <w:hideMark/>
          </w:tcPr>
          <w:p w:rsidR="00F00E77" w:rsidRPr="00F00E77" w:rsidRDefault="00F00E77" w:rsidP="00F00E77">
            <w:pPr>
              <w:widowControl/>
              <w:jc w:val="left"/>
              <w:rPr>
                <w:rFonts w:ascii="宋体" w:hAnsi="宋体" w:cs="Arial"/>
                <w:kern w:val="0"/>
                <w:sz w:val="20"/>
                <w:szCs w:val="20"/>
              </w:rPr>
            </w:pPr>
          </w:p>
        </w:tc>
        <w:tc>
          <w:tcPr>
            <w:tcW w:w="774" w:type="pct"/>
            <w:tcBorders>
              <w:top w:val="nil"/>
              <w:left w:val="nil"/>
              <w:bottom w:val="single" w:sz="4" w:space="0" w:color="000000"/>
              <w:right w:val="single" w:sz="4" w:space="0" w:color="000000"/>
            </w:tcBorders>
            <w:shd w:val="clear" w:color="auto" w:fill="auto"/>
            <w:noWrap/>
            <w:vAlign w:val="center"/>
            <w:hideMark/>
          </w:tcPr>
          <w:p w:rsidR="00F00E77" w:rsidRPr="00F00E77" w:rsidRDefault="00F00E77" w:rsidP="00F00E77">
            <w:pPr>
              <w:widowControl/>
              <w:jc w:val="left"/>
              <w:rPr>
                <w:rFonts w:ascii="宋体" w:hAnsi="宋体" w:cs="Arial"/>
                <w:kern w:val="0"/>
                <w:sz w:val="20"/>
                <w:szCs w:val="20"/>
              </w:rPr>
            </w:pPr>
            <w:r w:rsidRPr="00F00E77">
              <w:rPr>
                <w:rFonts w:ascii="宋体" w:hAnsi="宋体" w:cs="Arial" w:hint="eastAsia"/>
                <w:kern w:val="0"/>
                <w:sz w:val="20"/>
                <w:szCs w:val="20"/>
              </w:rPr>
              <w:t>合计</w:t>
            </w:r>
          </w:p>
        </w:tc>
        <w:tc>
          <w:tcPr>
            <w:tcW w:w="547" w:type="pct"/>
            <w:tcBorders>
              <w:top w:val="nil"/>
              <w:left w:val="nil"/>
              <w:bottom w:val="single" w:sz="4" w:space="0" w:color="000000"/>
              <w:right w:val="single" w:sz="4" w:space="0" w:color="000000"/>
            </w:tcBorders>
            <w:shd w:val="clear" w:color="auto" w:fill="auto"/>
            <w:noWrap/>
            <w:vAlign w:val="center"/>
            <w:hideMark/>
          </w:tcPr>
          <w:p w:rsidR="00F00E77" w:rsidRPr="00F00E77" w:rsidRDefault="00D63C9C" w:rsidP="00F00E77">
            <w:pPr>
              <w:widowControl/>
              <w:jc w:val="right"/>
              <w:rPr>
                <w:rFonts w:ascii="宋体" w:hAnsi="宋体" w:cs="Arial"/>
                <w:b/>
                <w:bCs/>
                <w:kern w:val="0"/>
                <w:sz w:val="20"/>
                <w:szCs w:val="20"/>
              </w:rPr>
            </w:pPr>
            <w:r>
              <w:rPr>
                <w:rFonts w:ascii="宋体" w:hAnsi="宋体" w:cs="Arial" w:hint="eastAsia"/>
                <w:b/>
                <w:bCs/>
                <w:kern w:val="0"/>
                <w:sz w:val="20"/>
                <w:szCs w:val="20"/>
              </w:rPr>
              <w:t>475.90</w:t>
            </w:r>
          </w:p>
        </w:tc>
        <w:tc>
          <w:tcPr>
            <w:tcW w:w="547" w:type="pct"/>
            <w:tcBorders>
              <w:top w:val="nil"/>
              <w:left w:val="nil"/>
              <w:bottom w:val="single" w:sz="4" w:space="0" w:color="000000"/>
              <w:right w:val="single" w:sz="4" w:space="0" w:color="000000"/>
            </w:tcBorders>
            <w:shd w:val="clear" w:color="auto" w:fill="auto"/>
            <w:noWrap/>
            <w:vAlign w:val="center"/>
            <w:hideMark/>
          </w:tcPr>
          <w:p w:rsidR="00F00E77" w:rsidRPr="00F00E77" w:rsidRDefault="00D63C9C" w:rsidP="00F00E77">
            <w:pPr>
              <w:widowControl/>
              <w:jc w:val="right"/>
              <w:rPr>
                <w:rFonts w:ascii="宋体" w:hAnsi="宋体" w:cs="Arial"/>
                <w:b/>
                <w:bCs/>
                <w:kern w:val="0"/>
                <w:sz w:val="20"/>
                <w:szCs w:val="20"/>
              </w:rPr>
            </w:pPr>
            <w:r>
              <w:rPr>
                <w:rFonts w:ascii="宋体" w:hAnsi="宋体" w:cs="Arial" w:hint="eastAsia"/>
                <w:b/>
                <w:bCs/>
                <w:kern w:val="0"/>
                <w:sz w:val="20"/>
                <w:szCs w:val="20"/>
              </w:rPr>
              <w:t>326.62</w:t>
            </w:r>
          </w:p>
        </w:tc>
        <w:tc>
          <w:tcPr>
            <w:tcW w:w="544" w:type="pct"/>
            <w:tcBorders>
              <w:top w:val="nil"/>
              <w:left w:val="nil"/>
              <w:bottom w:val="single" w:sz="4" w:space="0" w:color="000000"/>
              <w:right w:val="single" w:sz="4" w:space="0" w:color="000000"/>
            </w:tcBorders>
            <w:shd w:val="clear" w:color="auto" w:fill="auto"/>
            <w:noWrap/>
            <w:vAlign w:val="center"/>
            <w:hideMark/>
          </w:tcPr>
          <w:p w:rsidR="00F00E77" w:rsidRPr="00F00E77" w:rsidRDefault="00F00E77" w:rsidP="00F00E77">
            <w:pPr>
              <w:widowControl/>
              <w:jc w:val="right"/>
              <w:rPr>
                <w:rFonts w:ascii="宋体" w:hAnsi="宋体" w:cs="Arial"/>
                <w:b/>
                <w:bCs/>
                <w:kern w:val="0"/>
                <w:sz w:val="20"/>
                <w:szCs w:val="20"/>
              </w:rPr>
            </w:pPr>
            <w:r w:rsidRPr="00F00E77">
              <w:rPr>
                <w:rFonts w:ascii="宋体" w:hAnsi="宋体" w:cs="Arial" w:hint="eastAsia"/>
                <w:b/>
                <w:bCs/>
                <w:kern w:val="0"/>
                <w:sz w:val="20"/>
                <w:szCs w:val="20"/>
              </w:rPr>
              <w:t>0.00</w:t>
            </w:r>
          </w:p>
        </w:tc>
        <w:tc>
          <w:tcPr>
            <w:tcW w:w="390" w:type="pct"/>
            <w:tcBorders>
              <w:top w:val="nil"/>
              <w:left w:val="nil"/>
              <w:bottom w:val="single" w:sz="4" w:space="0" w:color="000000"/>
              <w:right w:val="single" w:sz="4" w:space="0" w:color="000000"/>
            </w:tcBorders>
            <w:shd w:val="clear" w:color="auto" w:fill="auto"/>
            <w:noWrap/>
            <w:vAlign w:val="center"/>
            <w:hideMark/>
          </w:tcPr>
          <w:p w:rsidR="00F00E77" w:rsidRPr="00F00E77" w:rsidRDefault="00F00E77" w:rsidP="00F00E77">
            <w:pPr>
              <w:widowControl/>
              <w:jc w:val="right"/>
              <w:rPr>
                <w:rFonts w:ascii="宋体" w:hAnsi="宋体" w:cs="Arial"/>
                <w:b/>
                <w:bCs/>
                <w:kern w:val="0"/>
                <w:sz w:val="20"/>
                <w:szCs w:val="20"/>
              </w:rPr>
            </w:pPr>
            <w:r w:rsidRPr="00F00E77">
              <w:rPr>
                <w:rFonts w:ascii="宋体" w:hAnsi="宋体" w:cs="Arial" w:hint="eastAsia"/>
                <w:b/>
                <w:bCs/>
                <w:kern w:val="0"/>
                <w:sz w:val="20"/>
                <w:szCs w:val="20"/>
              </w:rPr>
              <w:t>0.00</w:t>
            </w:r>
          </w:p>
        </w:tc>
        <w:tc>
          <w:tcPr>
            <w:tcW w:w="390" w:type="pct"/>
            <w:tcBorders>
              <w:top w:val="nil"/>
              <w:left w:val="nil"/>
              <w:bottom w:val="single" w:sz="4" w:space="0" w:color="000000"/>
              <w:right w:val="single" w:sz="4" w:space="0" w:color="000000"/>
            </w:tcBorders>
            <w:shd w:val="clear" w:color="auto" w:fill="auto"/>
            <w:noWrap/>
            <w:vAlign w:val="center"/>
            <w:hideMark/>
          </w:tcPr>
          <w:p w:rsidR="00F00E77" w:rsidRPr="00F00E77" w:rsidRDefault="00F00E77" w:rsidP="00F00E77">
            <w:pPr>
              <w:widowControl/>
              <w:jc w:val="right"/>
              <w:rPr>
                <w:rFonts w:ascii="宋体" w:hAnsi="宋体" w:cs="Arial"/>
                <w:b/>
                <w:bCs/>
                <w:kern w:val="0"/>
                <w:sz w:val="20"/>
                <w:szCs w:val="20"/>
              </w:rPr>
            </w:pPr>
            <w:r w:rsidRPr="00F00E77">
              <w:rPr>
                <w:rFonts w:ascii="宋体" w:hAnsi="宋体" w:cs="Arial" w:hint="eastAsia"/>
                <w:b/>
                <w:bCs/>
                <w:kern w:val="0"/>
                <w:sz w:val="20"/>
                <w:szCs w:val="20"/>
              </w:rPr>
              <w:t>0.00</w:t>
            </w:r>
          </w:p>
        </w:tc>
        <w:tc>
          <w:tcPr>
            <w:tcW w:w="697" w:type="pct"/>
            <w:tcBorders>
              <w:top w:val="nil"/>
              <w:left w:val="nil"/>
              <w:bottom w:val="single" w:sz="4" w:space="0" w:color="000000"/>
              <w:right w:val="single" w:sz="4" w:space="0" w:color="000000"/>
            </w:tcBorders>
            <w:shd w:val="clear" w:color="auto" w:fill="auto"/>
            <w:noWrap/>
            <w:vAlign w:val="center"/>
            <w:hideMark/>
          </w:tcPr>
          <w:p w:rsidR="00F00E77" w:rsidRPr="00F00E77" w:rsidRDefault="00F00E77" w:rsidP="00F00E77">
            <w:pPr>
              <w:widowControl/>
              <w:jc w:val="right"/>
              <w:rPr>
                <w:rFonts w:ascii="宋体" w:hAnsi="宋体" w:cs="Arial"/>
                <w:b/>
                <w:bCs/>
                <w:kern w:val="0"/>
                <w:sz w:val="20"/>
                <w:szCs w:val="20"/>
              </w:rPr>
            </w:pPr>
            <w:r w:rsidRPr="00F00E77">
              <w:rPr>
                <w:rFonts w:ascii="宋体" w:hAnsi="宋体" w:cs="Arial" w:hint="eastAsia"/>
                <w:b/>
                <w:bCs/>
                <w:kern w:val="0"/>
                <w:sz w:val="20"/>
                <w:szCs w:val="20"/>
              </w:rPr>
              <w:t>0.00</w:t>
            </w:r>
          </w:p>
        </w:tc>
        <w:tc>
          <w:tcPr>
            <w:tcW w:w="632" w:type="pct"/>
            <w:tcBorders>
              <w:top w:val="nil"/>
              <w:left w:val="nil"/>
              <w:bottom w:val="single" w:sz="4" w:space="0" w:color="000000"/>
              <w:right w:val="single" w:sz="4" w:space="0" w:color="000000"/>
            </w:tcBorders>
            <w:shd w:val="clear" w:color="auto" w:fill="auto"/>
            <w:noWrap/>
            <w:vAlign w:val="center"/>
            <w:hideMark/>
          </w:tcPr>
          <w:p w:rsidR="00F00E77" w:rsidRPr="00F00E77" w:rsidRDefault="00D63C9C" w:rsidP="00F00E77">
            <w:pPr>
              <w:widowControl/>
              <w:jc w:val="right"/>
              <w:rPr>
                <w:rFonts w:ascii="宋体" w:hAnsi="宋体" w:cs="Arial"/>
                <w:b/>
                <w:bCs/>
                <w:kern w:val="0"/>
                <w:sz w:val="20"/>
                <w:szCs w:val="20"/>
              </w:rPr>
            </w:pPr>
            <w:r>
              <w:rPr>
                <w:rFonts w:ascii="宋体" w:hAnsi="宋体" w:cs="Arial" w:hint="eastAsia"/>
                <w:b/>
                <w:bCs/>
                <w:kern w:val="0"/>
                <w:sz w:val="20"/>
                <w:szCs w:val="20"/>
              </w:rPr>
              <w:t>149.28</w:t>
            </w:r>
          </w:p>
        </w:tc>
      </w:tr>
      <w:tr w:rsidR="00F00E77" w:rsidRPr="00F00E77" w:rsidTr="00F00E77">
        <w:trPr>
          <w:trHeight w:val="300"/>
        </w:trPr>
        <w:tc>
          <w:tcPr>
            <w:tcW w:w="479"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F00E77" w:rsidRPr="00F00E77" w:rsidRDefault="00F00E77" w:rsidP="00F00E77">
            <w:pPr>
              <w:widowControl/>
              <w:jc w:val="left"/>
              <w:rPr>
                <w:rFonts w:ascii="宋体" w:hAnsi="宋体" w:cs="Arial"/>
                <w:kern w:val="0"/>
                <w:sz w:val="20"/>
                <w:szCs w:val="20"/>
              </w:rPr>
            </w:pPr>
            <w:r w:rsidRPr="00F00E77">
              <w:rPr>
                <w:rFonts w:ascii="宋体" w:hAnsi="宋体" w:cs="Arial" w:hint="eastAsia"/>
                <w:kern w:val="0"/>
                <w:sz w:val="20"/>
                <w:szCs w:val="20"/>
              </w:rPr>
              <w:t>210</w:t>
            </w:r>
          </w:p>
        </w:tc>
        <w:tc>
          <w:tcPr>
            <w:tcW w:w="774" w:type="pct"/>
            <w:tcBorders>
              <w:top w:val="nil"/>
              <w:left w:val="nil"/>
              <w:bottom w:val="single" w:sz="4" w:space="0" w:color="000000"/>
              <w:right w:val="single" w:sz="4" w:space="0" w:color="000000"/>
            </w:tcBorders>
            <w:shd w:val="clear" w:color="auto" w:fill="auto"/>
            <w:noWrap/>
            <w:vAlign w:val="center"/>
            <w:hideMark/>
          </w:tcPr>
          <w:p w:rsidR="00F00E77" w:rsidRPr="00F00E77" w:rsidRDefault="00F00E77" w:rsidP="00F00E77">
            <w:pPr>
              <w:widowControl/>
              <w:jc w:val="left"/>
              <w:rPr>
                <w:rFonts w:ascii="宋体" w:hAnsi="宋体" w:cs="Arial"/>
                <w:kern w:val="0"/>
                <w:sz w:val="20"/>
                <w:szCs w:val="20"/>
              </w:rPr>
            </w:pPr>
            <w:r w:rsidRPr="00F00E77">
              <w:rPr>
                <w:rFonts w:ascii="宋体" w:hAnsi="宋体" w:cs="Arial" w:hint="eastAsia"/>
                <w:kern w:val="0"/>
                <w:sz w:val="20"/>
                <w:szCs w:val="20"/>
              </w:rPr>
              <w:t>卫生健康支出</w:t>
            </w:r>
          </w:p>
        </w:tc>
        <w:tc>
          <w:tcPr>
            <w:tcW w:w="547" w:type="pct"/>
            <w:tcBorders>
              <w:top w:val="nil"/>
              <w:left w:val="nil"/>
              <w:bottom w:val="single" w:sz="4" w:space="0" w:color="000000"/>
              <w:right w:val="single" w:sz="4" w:space="0" w:color="000000"/>
            </w:tcBorders>
            <w:shd w:val="clear" w:color="auto" w:fill="auto"/>
            <w:noWrap/>
            <w:vAlign w:val="center"/>
            <w:hideMark/>
          </w:tcPr>
          <w:p w:rsidR="00F00E77" w:rsidRPr="00F00E77" w:rsidRDefault="00D63C9C" w:rsidP="00F00E77">
            <w:pPr>
              <w:widowControl/>
              <w:jc w:val="right"/>
              <w:rPr>
                <w:rFonts w:ascii="宋体" w:hAnsi="宋体" w:cs="Arial"/>
                <w:kern w:val="0"/>
                <w:sz w:val="20"/>
                <w:szCs w:val="20"/>
              </w:rPr>
            </w:pPr>
            <w:r>
              <w:rPr>
                <w:rFonts w:ascii="宋体" w:hAnsi="宋体" w:cs="Arial" w:hint="eastAsia"/>
                <w:kern w:val="0"/>
                <w:sz w:val="20"/>
                <w:szCs w:val="20"/>
              </w:rPr>
              <w:t>475.90</w:t>
            </w:r>
          </w:p>
        </w:tc>
        <w:tc>
          <w:tcPr>
            <w:tcW w:w="547" w:type="pct"/>
            <w:tcBorders>
              <w:top w:val="nil"/>
              <w:left w:val="nil"/>
              <w:bottom w:val="single" w:sz="4" w:space="0" w:color="000000"/>
              <w:right w:val="single" w:sz="4" w:space="0" w:color="000000"/>
            </w:tcBorders>
            <w:shd w:val="clear" w:color="auto" w:fill="auto"/>
            <w:noWrap/>
            <w:vAlign w:val="center"/>
            <w:hideMark/>
          </w:tcPr>
          <w:p w:rsidR="00F00E77" w:rsidRPr="00F00E77" w:rsidRDefault="00D63C9C" w:rsidP="00F00E77">
            <w:pPr>
              <w:widowControl/>
              <w:jc w:val="right"/>
              <w:rPr>
                <w:rFonts w:ascii="宋体" w:hAnsi="宋体" w:cs="Arial"/>
                <w:kern w:val="0"/>
                <w:sz w:val="20"/>
                <w:szCs w:val="20"/>
              </w:rPr>
            </w:pPr>
            <w:r>
              <w:rPr>
                <w:rFonts w:ascii="宋体" w:hAnsi="宋体" w:cs="Arial" w:hint="eastAsia"/>
                <w:kern w:val="0"/>
                <w:sz w:val="20"/>
                <w:szCs w:val="20"/>
              </w:rPr>
              <w:t>326.62</w:t>
            </w:r>
          </w:p>
        </w:tc>
        <w:tc>
          <w:tcPr>
            <w:tcW w:w="544" w:type="pct"/>
            <w:tcBorders>
              <w:top w:val="nil"/>
              <w:left w:val="nil"/>
              <w:bottom w:val="single" w:sz="4" w:space="0" w:color="000000"/>
              <w:right w:val="single" w:sz="4" w:space="0" w:color="000000"/>
            </w:tcBorders>
            <w:shd w:val="clear" w:color="auto" w:fill="auto"/>
            <w:noWrap/>
            <w:vAlign w:val="center"/>
            <w:hideMark/>
          </w:tcPr>
          <w:p w:rsidR="00F00E77" w:rsidRPr="00F00E77" w:rsidRDefault="00F00E77" w:rsidP="00F00E77">
            <w:pPr>
              <w:widowControl/>
              <w:jc w:val="right"/>
              <w:rPr>
                <w:rFonts w:ascii="宋体" w:hAnsi="宋体" w:cs="Arial"/>
                <w:kern w:val="0"/>
                <w:sz w:val="20"/>
                <w:szCs w:val="20"/>
              </w:rPr>
            </w:pPr>
            <w:r w:rsidRPr="00F00E77">
              <w:rPr>
                <w:rFonts w:ascii="宋体" w:hAnsi="宋体" w:cs="Arial" w:hint="eastAsia"/>
                <w:kern w:val="0"/>
                <w:sz w:val="20"/>
                <w:szCs w:val="20"/>
              </w:rPr>
              <w:t>0.00</w:t>
            </w:r>
          </w:p>
        </w:tc>
        <w:tc>
          <w:tcPr>
            <w:tcW w:w="390" w:type="pct"/>
            <w:tcBorders>
              <w:top w:val="nil"/>
              <w:left w:val="nil"/>
              <w:bottom w:val="single" w:sz="4" w:space="0" w:color="000000"/>
              <w:right w:val="single" w:sz="4" w:space="0" w:color="000000"/>
            </w:tcBorders>
            <w:shd w:val="clear" w:color="auto" w:fill="auto"/>
            <w:noWrap/>
            <w:vAlign w:val="center"/>
            <w:hideMark/>
          </w:tcPr>
          <w:p w:rsidR="00F00E77" w:rsidRPr="00F00E77" w:rsidRDefault="00F00E77" w:rsidP="00F00E77">
            <w:pPr>
              <w:widowControl/>
              <w:jc w:val="right"/>
              <w:rPr>
                <w:rFonts w:ascii="宋体" w:hAnsi="宋体" w:cs="Arial"/>
                <w:kern w:val="0"/>
                <w:sz w:val="20"/>
                <w:szCs w:val="20"/>
              </w:rPr>
            </w:pPr>
            <w:r w:rsidRPr="00F00E77">
              <w:rPr>
                <w:rFonts w:ascii="宋体" w:hAnsi="宋体" w:cs="Arial" w:hint="eastAsia"/>
                <w:kern w:val="0"/>
                <w:sz w:val="20"/>
                <w:szCs w:val="20"/>
              </w:rPr>
              <w:t>0.00</w:t>
            </w:r>
          </w:p>
        </w:tc>
        <w:tc>
          <w:tcPr>
            <w:tcW w:w="390" w:type="pct"/>
            <w:tcBorders>
              <w:top w:val="nil"/>
              <w:left w:val="nil"/>
              <w:bottom w:val="single" w:sz="4" w:space="0" w:color="000000"/>
              <w:right w:val="single" w:sz="4" w:space="0" w:color="000000"/>
            </w:tcBorders>
            <w:shd w:val="clear" w:color="auto" w:fill="auto"/>
            <w:noWrap/>
            <w:vAlign w:val="center"/>
            <w:hideMark/>
          </w:tcPr>
          <w:p w:rsidR="00F00E77" w:rsidRPr="00F00E77" w:rsidRDefault="00F00E77" w:rsidP="00F00E77">
            <w:pPr>
              <w:widowControl/>
              <w:jc w:val="right"/>
              <w:rPr>
                <w:rFonts w:ascii="宋体" w:hAnsi="宋体" w:cs="Arial"/>
                <w:kern w:val="0"/>
                <w:sz w:val="20"/>
                <w:szCs w:val="20"/>
              </w:rPr>
            </w:pPr>
            <w:r w:rsidRPr="00F00E77">
              <w:rPr>
                <w:rFonts w:ascii="宋体" w:hAnsi="宋体" w:cs="Arial" w:hint="eastAsia"/>
                <w:kern w:val="0"/>
                <w:sz w:val="20"/>
                <w:szCs w:val="20"/>
              </w:rPr>
              <w:t>0.00</w:t>
            </w:r>
          </w:p>
        </w:tc>
        <w:tc>
          <w:tcPr>
            <w:tcW w:w="697" w:type="pct"/>
            <w:tcBorders>
              <w:top w:val="nil"/>
              <w:left w:val="nil"/>
              <w:bottom w:val="single" w:sz="4" w:space="0" w:color="000000"/>
              <w:right w:val="single" w:sz="4" w:space="0" w:color="000000"/>
            </w:tcBorders>
            <w:shd w:val="clear" w:color="auto" w:fill="auto"/>
            <w:noWrap/>
            <w:vAlign w:val="center"/>
            <w:hideMark/>
          </w:tcPr>
          <w:p w:rsidR="00F00E77" w:rsidRPr="00F00E77" w:rsidRDefault="00F00E77" w:rsidP="00F00E77">
            <w:pPr>
              <w:widowControl/>
              <w:jc w:val="right"/>
              <w:rPr>
                <w:rFonts w:ascii="宋体" w:hAnsi="宋体" w:cs="Arial"/>
                <w:kern w:val="0"/>
                <w:sz w:val="20"/>
                <w:szCs w:val="20"/>
              </w:rPr>
            </w:pPr>
            <w:r w:rsidRPr="00F00E77">
              <w:rPr>
                <w:rFonts w:ascii="宋体" w:hAnsi="宋体" w:cs="Arial" w:hint="eastAsia"/>
                <w:kern w:val="0"/>
                <w:sz w:val="20"/>
                <w:szCs w:val="20"/>
              </w:rPr>
              <w:t>0.00</w:t>
            </w:r>
          </w:p>
        </w:tc>
        <w:tc>
          <w:tcPr>
            <w:tcW w:w="632" w:type="pct"/>
            <w:tcBorders>
              <w:top w:val="nil"/>
              <w:left w:val="nil"/>
              <w:bottom w:val="single" w:sz="4" w:space="0" w:color="000000"/>
              <w:right w:val="single" w:sz="4" w:space="0" w:color="000000"/>
            </w:tcBorders>
            <w:shd w:val="clear" w:color="auto" w:fill="auto"/>
            <w:noWrap/>
            <w:vAlign w:val="center"/>
            <w:hideMark/>
          </w:tcPr>
          <w:p w:rsidR="00F00E77" w:rsidRPr="00F00E77" w:rsidRDefault="00D63C9C" w:rsidP="00F00E77">
            <w:pPr>
              <w:widowControl/>
              <w:jc w:val="right"/>
              <w:rPr>
                <w:rFonts w:ascii="宋体" w:hAnsi="宋体" w:cs="Arial"/>
                <w:kern w:val="0"/>
                <w:sz w:val="20"/>
                <w:szCs w:val="20"/>
              </w:rPr>
            </w:pPr>
            <w:r>
              <w:rPr>
                <w:rFonts w:ascii="宋体" w:hAnsi="宋体" w:cs="Arial" w:hint="eastAsia"/>
                <w:kern w:val="0"/>
                <w:sz w:val="20"/>
                <w:szCs w:val="20"/>
              </w:rPr>
              <w:t>149.28</w:t>
            </w:r>
          </w:p>
        </w:tc>
      </w:tr>
      <w:tr w:rsidR="00F00E77" w:rsidRPr="00F00E77" w:rsidTr="00F00E77">
        <w:trPr>
          <w:trHeight w:val="300"/>
        </w:trPr>
        <w:tc>
          <w:tcPr>
            <w:tcW w:w="479"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F00E77" w:rsidRPr="00F00E77" w:rsidRDefault="00F00E77" w:rsidP="00F00E77">
            <w:pPr>
              <w:widowControl/>
              <w:jc w:val="left"/>
              <w:rPr>
                <w:rFonts w:ascii="宋体" w:hAnsi="宋体" w:cs="Arial"/>
                <w:kern w:val="0"/>
                <w:sz w:val="20"/>
                <w:szCs w:val="20"/>
              </w:rPr>
            </w:pPr>
            <w:r w:rsidRPr="00F00E77">
              <w:rPr>
                <w:rFonts w:ascii="宋体" w:hAnsi="宋体" w:cs="Arial" w:hint="eastAsia"/>
                <w:kern w:val="0"/>
                <w:sz w:val="20"/>
                <w:szCs w:val="20"/>
              </w:rPr>
              <w:t>21004</w:t>
            </w:r>
          </w:p>
        </w:tc>
        <w:tc>
          <w:tcPr>
            <w:tcW w:w="774" w:type="pct"/>
            <w:tcBorders>
              <w:top w:val="nil"/>
              <w:left w:val="nil"/>
              <w:bottom w:val="single" w:sz="4" w:space="0" w:color="000000"/>
              <w:right w:val="single" w:sz="4" w:space="0" w:color="000000"/>
            </w:tcBorders>
            <w:shd w:val="clear" w:color="auto" w:fill="auto"/>
            <w:noWrap/>
            <w:vAlign w:val="center"/>
            <w:hideMark/>
          </w:tcPr>
          <w:p w:rsidR="00F00E77" w:rsidRPr="00F00E77" w:rsidRDefault="00F00E77" w:rsidP="00F00E77">
            <w:pPr>
              <w:widowControl/>
              <w:jc w:val="left"/>
              <w:rPr>
                <w:rFonts w:ascii="宋体" w:hAnsi="宋体" w:cs="Arial"/>
                <w:kern w:val="0"/>
                <w:sz w:val="20"/>
                <w:szCs w:val="20"/>
              </w:rPr>
            </w:pPr>
            <w:r w:rsidRPr="00F00E77">
              <w:rPr>
                <w:rFonts w:ascii="宋体" w:hAnsi="宋体" w:cs="Arial" w:hint="eastAsia"/>
                <w:kern w:val="0"/>
                <w:sz w:val="20"/>
                <w:szCs w:val="20"/>
              </w:rPr>
              <w:t>公共卫生</w:t>
            </w:r>
          </w:p>
        </w:tc>
        <w:tc>
          <w:tcPr>
            <w:tcW w:w="547" w:type="pct"/>
            <w:tcBorders>
              <w:top w:val="nil"/>
              <w:left w:val="nil"/>
              <w:bottom w:val="single" w:sz="4" w:space="0" w:color="000000"/>
              <w:right w:val="single" w:sz="4" w:space="0" w:color="000000"/>
            </w:tcBorders>
            <w:shd w:val="clear" w:color="auto" w:fill="auto"/>
            <w:noWrap/>
            <w:vAlign w:val="center"/>
            <w:hideMark/>
          </w:tcPr>
          <w:p w:rsidR="00F00E77" w:rsidRPr="00F00E77" w:rsidRDefault="00D63C9C" w:rsidP="00F00E77">
            <w:pPr>
              <w:widowControl/>
              <w:jc w:val="right"/>
              <w:rPr>
                <w:rFonts w:ascii="宋体" w:hAnsi="宋体" w:cs="Arial"/>
                <w:kern w:val="0"/>
                <w:sz w:val="20"/>
                <w:szCs w:val="20"/>
              </w:rPr>
            </w:pPr>
            <w:r>
              <w:rPr>
                <w:rFonts w:ascii="宋体" w:hAnsi="宋体" w:cs="Arial" w:hint="eastAsia"/>
                <w:kern w:val="0"/>
                <w:sz w:val="20"/>
                <w:szCs w:val="20"/>
              </w:rPr>
              <w:t>475.90</w:t>
            </w:r>
          </w:p>
        </w:tc>
        <w:tc>
          <w:tcPr>
            <w:tcW w:w="547" w:type="pct"/>
            <w:tcBorders>
              <w:top w:val="nil"/>
              <w:left w:val="nil"/>
              <w:bottom w:val="single" w:sz="4" w:space="0" w:color="000000"/>
              <w:right w:val="single" w:sz="4" w:space="0" w:color="000000"/>
            </w:tcBorders>
            <w:shd w:val="clear" w:color="auto" w:fill="auto"/>
            <w:noWrap/>
            <w:vAlign w:val="center"/>
            <w:hideMark/>
          </w:tcPr>
          <w:p w:rsidR="00F00E77" w:rsidRPr="00F00E77" w:rsidRDefault="00D63C9C" w:rsidP="00F00E77">
            <w:pPr>
              <w:widowControl/>
              <w:jc w:val="right"/>
              <w:rPr>
                <w:rFonts w:ascii="宋体" w:hAnsi="宋体" w:cs="Arial"/>
                <w:kern w:val="0"/>
                <w:sz w:val="20"/>
                <w:szCs w:val="20"/>
              </w:rPr>
            </w:pPr>
            <w:r>
              <w:rPr>
                <w:rFonts w:ascii="宋体" w:hAnsi="宋体" w:cs="Arial" w:hint="eastAsia"/>
                <w:kern w:val="0"/>
                <w:sz w:val="20"/>
                <w:szCs w:val="20"/>
              </w:rPr>
              <w:t>326.62</w:t>
            </w:r>
          </w:p>
        </w:tc>
        <w:tc>
          <w:tcPr>
            <w:tcW w:w="544" w:type="pct"/>
            <w:tcBorders>
              <w:top w:val="nil"/>
              <w:left w:val="nil"/>
              <w:bottom w:val="single" w:sz="4" w:space="0" w:color="000000"/>
              <w:right w:val="single" w:sz="4" w:space="0" w:color="000000"/>
            </w:tcBorders>
            <w:shd w:val="clear" w:color="auto" w:fill="auto"/>
            <w:noWrap/>
            <w:vAlign w:val="center"/>
            <w:hideMark/>
          </w:tcPr>
          <w:p w:rsidR="00F00E77" w:rsidRPr="00F00E77" w:rsidRDefault="00F00E77" w:rsidP="00F00E77">
            <w:pPr>
              <w:widowControl/>
              <w:jc w:val="right"/>
              <w:rPr>
                <w:rFonts w:ascii="宋体" w:hAnsi="宋体" w:cs="Arial"/>
                <w:kern w:val="0"/>
                <w:sz w:val="20"/>
                <w:szCs w:val="20"/>
              </w:rPr>
            </w:pPr>
            <w:r w:rsidRPr="00F00E77">
              <w:rPr>
                <w:rFonts w:ascii="宋体" w:hAnsi="宋体" w:cs="Arial" w:hint="eastAsia"/>
                <w:kern w:val="0"/>
                <w:sz w:val="20"/>
                <w:szCs w:val="20"/>
              </w:rPr>
              <w:t>0.00</w:t>
            </w:r>
          </w:p>
        </w:tc>
        <w:tc>
          <w:tcPr>
            <w:tcW w:w="390" w:type="pct"/>
            <w:tcBorders>
              <w:top w:val="nil"/>
              <w:left w:val="nil"/>
              <w:bottom w:val="single" w:sz="4" w:space="0" w:color="000000"/>
              <w:right w:val="single" w:sz="4" w:space="0" w:color="000000"/>
            </w:tcBorders>
            <w:shd w:val="clear" w:color="auto" w:fill="auto"/>
            <w:noWrap/>
            <w:vAlign w:val="center"/>
            <w:hideMark/>
          </w:tcPr>
          <w:p w:rsidR="00F00E77" w:rsidRPr="00F00E77" w:rsidRDefault="00F00E77" w:rsidP="00F00E77">
            <w:pPr>
              <w:widowControl/>
              <w:jc w:val="right"/>
              <w:rPr>
                <w:rFonts w:ascii="宋体" w:hAnsi="宋体" w:cs="Arial"/>
                <w:kern w:val="0"/>
                <w:sz w:val="20"/>
                <w:szCs w:val="20"/>
              </w:rPr>
            </w:pPr>
            <w:r w:rsidRPr="00F00E77">
              <w:rPr>
                <w:rFonts w:ascii="宋体" w:hAnsi="宋体" w:cs="Arial" w:hint="eastAsia"/>
                <w:kern w:val="0"/>
                <w:sz w:val="20"/>
                <w:szCs w:val="20"/>
              </w:rPr>
              <w:t>0.00</w:t>
            </w:r>
          </w:p>
        </w:tc>
        <w:tc>
          <w:tcPr>
            <w:tcW w:w="390" w:type="pct"/>
            <w:tcBorders>
              <w:top w:val="nil"/>
              <w:left w:val="nil"/>
              <w:bottom w:val="single" w:sz="4" w:space="0" w:color="000000"/>
              <w:right w:val="single" w:sz="4" w:space="0" w:color="000000"/>
            </w:tcBorders>
            <w:shd w:val="clear" w:color="auto" w:fill="auto"/>
            <w:noWrap/>
            <w:vAlign w:val="center"/>
            <w:hideMark/>
          </w:tcPr>
          <w:p w:rsidR="00F00E77" w:rsidRPr="00F00E77" w:rsidRDefault="00F00E77" w:rsidP="00F00E77">
            <w:pPr>
              <w:widowControl/>
              <w:jc w:val="right"/>
              <w:rPr>
                <w:rFonts w:ascii="宋体" w:hAnsi="宋体" w:cs="Arial"/>
                <w:kern w:val="0"/>
                <w:sz w:val="20"/>
                <w:szCs w:val="20"/>
              </w:rPr>
            </w:pPr>
            <w:r w:rsidRPr="00F00E77">
              <w:rPr>
                <w:rFonts w:ascii="宋体" w:hAnsi="宋体" w:cs="Arial" w:hint="eastAsia"/>
                <w:kern w:val="0"/>
                <w:sz w:val="20"/>
                <w:szCs w:val="20"/>
              </w:rPr>
              <w:t>0.00</w:t>
            </w:r>
          </w:p>
        </w:tc>
        <w:tc>
          <w:tcPr>
            <w:tcW w:w="697" w:type="pct"/>
            <w:tcBorders>
              <w:top w:val="nil"/>
              <w:left w:val="nil"/>
              <w:bottom w:val="single" w:sz="4" w:space="0" w:color="000000"/>
              <w:right w:val="single" w:sz="4" w:space="0" w:color="000000"/>
            </w:tcBorders>
            <w:shd w:val="clear" w:color="auto" w:fill="auto"/>
            <w:noWrap/>
            <w:vAlign w:val="center"/>
            <w:hideMark/>
          </w:tcPr>
          <w:p w:rsidR="00F00E77" w:rsidRPr="00F00E77" w:rsidRDefault="00F00E77" w:rsidP="00F00E77">
            <w:pPr>
              <w:widowControl/>
              <w:jc w:val="right"/>
              <w:rPr>
                <w:rFonts w:ascii="宋体" w:hAnsi="宋体" w:cs="Arial"/>
                <w:kern w:val="0"/>
                <w:sz w:val="20"/>
                <w:szCs w:val="20"/>
              </w:rPr>
            </w:pPr>
            <w:r w:rsidRPr="00F00E77">
              <w:rPr>
                <w:rFonts w:ascii="宋体" w:hAnsi="宋体" w:cs="Arial" w:hint="eastAsia"/>
                <w:kern w:val="0"/>
                <w:sz w:val="20"/>
                <w:szCs w:val="20"/>
              </w:rPr>
              <w:t>0.00</w:t>
            </w:r>
          </w:p>
        </w:tc>
        <w:tc>
          <w:tcPr>
            <w:tcW w:w="632" w:type="pct"/>
            <w:tcBorders>
              <w:top w:val="nil"/>
              <w:left w:val="nil"/>
              <w:bottom w:val="single" w:sz="4" w:space="0" w:color="000000"/>
              <w:right w:val="single" w:sz="4" w:space="0" w:color="000000"/>
            </w:tcBorders>
            <w:shd w:val="clear" w:color="auto" w:fill="auto"/>
            <w:noWrap/>
            <w:vAlign w:val="center"/>
            <w:hideMark/>
          </w:tcPr>
          <w:p w:rsidR="00F00E77" w:rsidRPr="00F00E77" w:rsidRDefault="00D63C9C" w:rsidP="00F00E77">
            <w:pPr>
              <w:widowControl/>
              <w:jc w:val="right"/>
              <w:rPr>
                <w:rFonts w:ascii="宋体" w:hAnsi="宋体" w:cs="Arial"/>
                <w:kern w:val="0"/>
                <w:sz w:val="20"/>
                <w:szCs w:val="20"/>
              </w:rPr>
            </w:pPr>
            <w:r>
              <w:rPr>
                <w:rFonts w:ascii="宋体" w:hAnsi="宋体" w:cs="Arial" w:hint="eastAsia"/>
                <w:kern w:val="0"/>
                <w:sz w:val="20"/>
                <w:szCs w:val="20"/>
              </w:rPr>
              <w:t>149.28</w:t>
            </w:r>
          </w:p>
        </w:tc>
      </w:tr>
      <w:tr w:rsidR="00F00E77" w:rsidRPr="00F00E77" w:rsidTr="00F00E77">
        <w:trPr>
          <w:trHeight w:val="300"/>
        </w:trPr>
        <w:tc>
          <w:tcPr>
            <w:tcW w:w="479"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F00E77" w:rsidRPr="00F00E77" w:rsidRDefault="00F00E77" w:rsidP="00F00E77">
            <w:pPr>
              <w:widowControl/>
              <w:jc w:val="left"/>
              <w:rPr>
                <w:rFonts w:ascii="宋体" w:hAnsi="宋体" w:cs="Arial"/>
                <w:kern w:val="0"/>
                <w:sz w:val="20"/>
                <w:szCs w:val="20"/>
              </w:rPr>
            </w:pPr>
            <w:r w:rsidRPr="00F00E77">
              <w:rPr>
                <w:rFonts w:ascii="宋体" w:hAnsi="宋体" w:cs="Arial" w:hint="eastAsia"/>
                <w:kern w:val="0"/>
                <w:sz w:val="20"/>
                <w:szCs w:val="20"/>
              </w:rPr>
              <w:t>2100401</w:t>
            </w:r>
          </w:p>
        </w:tc>
        <w:tc>
          <w:tcPr>
            <w:tcW w:w="774" w:type="pct"/>
            <w:tcBorders>
              <w:top w:val="nil"/>
              <w:left w:val="nil"/>
              <w:bottom w:val="single" w:sz="4" w:space="0" w:color="000000"/>
              <w:right w:val="single" w:sz="4" w:space="0" w:color="000000"/>
            </w:tcBorders>
            <w:shd w:val="clear" w:color="auto" w:fill="auto"/>
            <w:noWrap/>
            <w:vAlign w:val="center"/>
            <w:hideMark/>
          </w:tcPr>
          <w:p w:rsidR="00F00E77" w:rsidRPr="00F00E77" w:rsidRDefault="00F00E77" w:rsidP="00F00E77">
            <w:pPr>
              <w:widowControl/>
              <w:jc w:val="left"/>
              <w:rPr>
                <w:rFonts w:ascii="宋体" w:hAnsi="宋体" w:cs="Arial"/>
                <w:kern w:val="0"/>
                <w:sz w:val="20"/>
                <w:szCs w:val="20"/>
              </w:rPr>
            </w:pPr>
            <w:r w:rsidRPr="00F00E77">
              <w:rPr>
                <w:rFonts w:ascii="宋体" w:hAnsi="宋体" w:cs="Arial" w:hint="eastAsia"/>
                <w:kern w:val="0"/>
                <w:sz w:val="20"/>
                <w:szCs w:val="20"/>
              </w:rPr>
              <w:t xml:space="preserve">  疾病预防控制机构</w:t>
            </w:r>
          </w:p>
        </w:tc>
        <w:tc>
          <w:tcPr>
            <w:tcW w:w="547" w:type="pct"/>
            <w:tcBorders>
              <w:top w:val="nil"/>
              <w:left w:val="nil"/>
              <w:bottom w:val="single" w:sz="4" w:space="0" w:color="000000"/>
              <w:right w:val="single" w:sz="4" w:space="0" w:color="000000"/>
            </w:tcBorders>
            <w:shd w:val="clear" w:color="auto" w:fill="auto"/>
            <w:noWrap/>
            <w:vAlign w:val="center"/>
            <w:hideMark/>
          </w:tcPr>
          <w:p w:rsidR="00F00E77" w:rsidRPr="00F00E77" w:rsidRDefault="00D63C9C" w:rsidP="00F00E77">
            <w:pPr>
              <w:widowControl/>
              <w:jc w:val="right"/>
              <w:rPr>
                <w:rFonts w:ascii="宋体" w:hAnsi="宋体" w:cs="Arial"/>
                <w:kern w:val="0"/>
                <w:sz w:val="20"/>
                <w:szCs w:val="20"/>
              </w:rPr>
            </w:pPr>
            <w:r>
              <w:rPr>
                <w:rFonts w:ascii="宋体" w:hAnsi="宋体" w:cs="Arial" w:hint="eastAsia"/>
                <w:kern w:val="0"/>
                <w:sz w:val="20"/>
                <w:szCs w:val="20"/>
              </w:rPr>
              <w:t>229.40</w:t>
            </w:r>
          </w:p>
        </w:tc>
        <w:tc>
          <w:tcPr>
            <w:tcW w:w="547" w:type="pct"/>
            <w:tcBorders>
              <w:top w:val="nil"/>
              <w:left w:val="nil"/>
              <w:bottom w:val="single" w:sz="4" w:space="0" w:color="000000"/>
              <w:right w:val="single" w:sz="4" w:space="0" w:color="000000"/>
            </w:tcBorders>
            <w:shd w:val="clear" w:color="auto" w:fill="auto"/>
            <w:noWrap/>
            <w:vAlign w:val="center"/>
            <w:hideMark/>
          </w:tcPr>
          <w:p w:rsidR="00F00E77" w:rsidRPr="00F00E77" w:rsidRDefault="00D63C9C" w:rsidP="00F00E77">
            <w:pPr>
              <w:widowControl/>
              <w:jc w:val="right"/>
              <w:rPr>
                <w:rFonts w:ascii="宋体" w:hAnsi="宋体" w:cs="Arial"/>
                <w:kern w:val="0"/>
                <w:sz w:val="20"/>
                <w:szCs w:val="20"/>
              </w:rPr>
            </w:pPr>
            <w:r>
              <w:rPr>
                <w:rFonts w:ascii="宋体" w:hAnsi="宋体" w:cs="Arial" w:hint="eastAsia"/>
                <w:kern w:val="0"/>
                <w:sz w:val="20"/>
                <w:szCs w:val="20"/>
              </w:rPr>
              <w:t>229.40</w:t>
            </w:r>
          </w:p>
        </w:tc>
        <w:tc>
          <w:tcPr>
            <w:tcW w:w="544" w:type="pct"/>
            <w:tcBorders>
              <w:top w:val="nil"/>
              <w:left w:val="nil"/>
              <w:bottom w:val="single" w:sz="4" w:space="0" w:color="000000"/>
              <w:right w:val="single" w:sz="4" w:space="0" w:color="000000"/>
            </w:tcBorders>
            <w:shd w:val="clear" w:color="auto" w:fill="auto"/>
            <w:noWrap/>
            <w:vAlign w:val="center"/>
            <w:hideMark/>
          </w:tcPr>
          <w:p w:rsidR="00F00E77" w:rsidRPr="00F00E77" w:rsidRDefault="00F00E77" w:rsidP="00F00E77">
            <w:pPr>
              <w:widowControl/>
              <w:jc w:val="right"/>
              <w:rPr>
                <w:rFonts w:ascii="宋体" w:hAnsi="宋体" w:cs="Arial"/>
                <w:kern w:val="0"/>
                <w:sz w:val="20"/>
                <w:szCs w:val="20"/>
              </w:rPr>
            </w:pPr>
            <w:r w:rsidRPr="00F00E77">
              <w:rPr>
                <w:rFonts w:ascii="宋体" w:hAnsi="宋体" w:cs="Arial" w:hint="eastAsia"/>
                <w:kern w:val="0"/>
                <w:sz w:val="20"/>
                <w:szCs w:val="20"/>
              </w:rPr>
              <w:t>0.00</w:t>
            </w:r>
          </w:p>
        </w:tc>
        <w:tc>
          <w:tcPr>
            <w:tcW w:w="390" w:type="pct"/>
            <w:tcBorders>
              <w:top w:val="nil"/>
              <w:left w:val="nil"/>
              <w:bottom w:val="single" w:sz="4" w:space="0" w:color="000000"/>
              <w:right w:val="single" w:sz="4" w:space="0" w:color="000000"/>
            </w:tcBorders>
            <w:shd w:val="clear" w:color="auto" w:fill="auto"/>
            <w:noWrap/>
            <w:vAlign w:val="center"/>
            <w:hideMark/>
          </w:tcPr>
          <w:p w:rsidR="00F00E77" w:rsidRPr="00F00E77" w:rsidRDefault="00F00E77" w:rsidP="00F00E77">
            <w:pPr>
              <w:widowControl/>
              <w:jc w:val="right"/>
              <w:rPr>
                <w:rFonts w:ascii="宋体" w:hAnsi="宋体" w:cs="Arial"/>
                <w:kern w:val="0"/>
                <w:sz w:val="20"/>
                <w:szCs w:val="20"/>
              </w:rPr>
            </w:pPr>
            <w:r w:rsidRPr="00F00E77">
              <w:rPr>
                <w:rFonts w:ascii="宋体" w:hAnsi="宋体" w:cs="Arial" w:hint="eastAsia"/>
                <w:kern w:val="0"/>
                <w:sz w:val="20"/>
                <w:szCs w:val="20"/>
              </w:rPr>
              <w:t>0.00</w:t>
            </w:r>
          </w:p>
        </w:tc>
        <w:tc>
          <w:tcPr>
            <w:tcW w:w="390" w:type="pct"/>
            <w:tcBorders>
              <w:top w:val="nil"/>
              <w:left w:val="nil"/>
              <w:bottom w:val="single" w:sz="4" w:space="0" w:color="000000"/>
              <w:right w:val="single" w:sz="4" w:space="0" w:color="000000"/>
            </w:tcBorders>
            <w:shd w:val="clear" w:color="auto" w:fill="auto"/>
            <w:noWrap/>
            <w:vAlign w:val="center"/>
            <w:hideMark/>
          </w:tcPr>
          <w:p w:rsidR="00F00E77" w:rsidRPr="00F00E77" w:rsidRDefault="00F00E77" w:rsidP="00F00E77">
            <w:pPr>
              <w:widowControl/>
              <w:jc w:val="right"/>
              <w:rPr>
                <w:rFonts w:ascii="宋体" w:hAnsi="宋体" w:cs="Arial"/>
                <w:kern w:val="0"/>
                <w:sz w:val="20"/>
                <w:szCs w:val="20"/>
              </w:rPr>
            </w:pPr>
            <w:r w:rsidRPr="00F00E77">
              <w:rPr>
                <w:rFonts w:ascii="宋体" w:hAnsi="宋体" w:cs="Arial" w:hint="eastAsia"/>
                <w:kern w:val="0"/>
                <w:sz w:val="20"/>
                <w:szCs w:val="20"/>
              </w:rPr>
              <w:t>0.00</w:t>
            </w:r>
          </w:p>
        </w:tc>
        <w:tc>
          <w:tcPr>
            <w:tcW w:w="697" w:type="pct"/>
            <w:tcBorders>
              <w:top w:val="nil"/>
              <w:left w:val="nil"/>
              <w:bottom w:val="single" w:sz="4" w:space="0" w:color="000000"/>
              <w:right w:val="single" w:sz="4" w:space="0" w:color="000000"/>
            </w:tcBorders>
            <w:shd w:val="clear" w:color="auto" w:fill="auto"/>
            <w:noWrap/>
            <w:vAlign w:val="center"/>
            <w:hideMark/>
          </w:tcPr>
          <w:p w:rsidR="00F00E77" w:rsidRPr="00F00E77" w:rsidRDefault="00F00E77" w:rsidP="00F00E77">
            <w:pPr>
              <w:widowControl/>
              <w:jc w:val="right"/>
              <w:rPr>
                <w:rFonts w:ascii="宋体" w:hAnsi="宋体" w:cs="Arial"/>
                <w:kern w:val="0"/>
                <w:sz w:val="20"/>
                <w:szCs w:val="20"/>
              </w:rPr>
            </w:pPr>
            <w:r w:rsidRPr="00F00E77">
              <w:rPr>
                <w:rFonts w:ascii="宋体" w:hAnsi="宋体" w:cs="Arial" w:hint="eastAsia"/>
                <w:kern w:val="0"/>
                <w:sz w:val="20"/>
                <w:szCs w:val="20"/>
              </w:rPr>
              <w:t>0.00</w:t>
            </w:r>
          </w:p>
        </w:tc>
        <w:tc>
          <w:tcPr>
            <w:tcW w:w="632" w:type="pct"/>
            <w:tcBorders>
              <w:top w:val="nil"/>
              <w:left w:val="nil"/>
              <w:bottom w:val="single" w:sz="4" w:space="0" w:color="000000"/>
              <w:right w:val="single" w:sz="4" w:space="0" w:color="000000"/>
            </w:tcBorders>
            <w:shd w:val="clear" w:color="auto" w:fill="auto"/>
            <w:noWrap/>
            <w:vAlign w:val="center"/>
            <w:hideMark/>
          </w:tcPr>
          <w:p w:rsidR="00F00E77" w:rsidRPr="00F00E77" w:rsidRDefault="00F00E77" w:rsidP="00F00E77">
            <w:pPr>
              <w:widowControl/>
              <w:jc w:val="right"/>
              <w:rPr>
                <w:rFonts w:ascii="宋体" w:hAnsi="宋体" w:cs="Arial"/>
                <w:kern w:val="0"/>
                <w:sz w:val="20"/>
                <w:szCs w:val="20"/>
              </w:rPr>
            </w:pPr>
            <w:r w:rsidRPr="00F00E77">
              <w:rPr>
                <w:rFonts w:ascii="宋体" w:hAnsi="宋体" w:cs="Arial" w:hint="eastAsia"/>
                <w:kern w:val="0"/>
                <w:sz w:val="20"/>
                <w:szCs w:val="20"/>
              </w:rPr>
              <w:t>0.00</w:t>
            </w:r>
          </w:p>
        </w:tc>
      </w:tr>
      <w:tr w:rsidR="00F00E77" w:rsidRPr="00F00E77" w:rsidTr="00F00E77">
        <w:trPr>
          <w:trHeight w:val="300"/>
        </w:trPr>
        <w:tc>
          <w:tcPr>
            <w:tcW w:w="479"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F00E77" w:rsidRPr="00F00E77" w:rsidRDefault="00F00E77" w:rsidP="00F00E77">
            <w:pPr>
              <w:widowControl/>
              <w:jc w:val="left"/>
              <w:rPr>
                <w:rFonts w:ascii="宋体" w:hAnsi="宋体" w:cs="Arial"/>
                <w:kern w:val="0"/>
                <w:sz w:val="20"/>
                <w:szCs w:val="20"/>
              </w:rPr>
            </w:pPr>
            <w:r w:rsidRPr="00F00E77">
              <w:rPr>
                <w:rFonts w:ascii="宋体" w:hAnsi="宋体" w:cs="Arial" w:hint="eastAsia"/>
                <w:kern w:val="0"/>
                <w:sz w:val="20"/>
                <w:szCs w:val="20"/>
              </w:rPr>
              <w:t>2100499</w:t>
            </w:r>
          </w:p>
        </w:tc>
        <w:tc>
          <w:tcPr>
            <w:tcW w:w="774" w:type="pct"/>
            <w:tcBorders>
              <w:top w:val="nil"/>
              <w:left w:val="nil"/>
              <w:bottom w:val="single" w:sz="4" w:space="0" w:color="000000"/>
              <w:right w:val="single" w:sz="4" w:space="0" w:color="000000"/>
            </w:tcBorders>
            <w:shd w:val="clear" w:color="auto" w:fill="auto"/>
            <w:noWrap/>
            <w:vAlign w:val="center"/>
            <w:hideMark/>
          </w:tcPr>
          <w:p w:rsidR="00F00E77" w:rsidRPr="00F00E77" w:rsidRDefault="00F00E77" w:rsidP="00F00E77">
            <w:pPr>
              <w:widowControl/>
              <w:jc w:val="left"/>
              <w:rPr>
                <w:rFonts w:ascii="宋体" w:hAnsi="宋体" w:cs="Arial"/>
                <w:kern w:val="0"/>
                <w:sz w:val="20"/>
                <w:szCs w:val="20"/>
              </w:rPr>
            </w:pPr>
            <w:r w:rsidRPr="00F00E77">
              <w:rPr>
                <w:rFonts w:ascii="宋体" w:hAnsi="宋体" w:cs="Arial" w:hint="eastAsia"/>
                <w:kern w:val="0"/>
                <w:sz w:val="20"/>
                <w:szCs w:val="20"/>
              </w:rPr>
              <w:t xml:space="preserve">  其他公共卫生支出</w:t>
            </w:r>
          </w:p>
        </w:tc>
        <w:tc>
          <w:tcPr>
            <w:tcW w:w="547" w:type="pct"/>
            <w:tcBorders>
              <w:top w:val="nil"/>
              <w:left w:val="nil"/>
              <w:bottom w:val="single" w:sz="4" w:space="0" w:color="000000"/>
              <w:right w:val="single" w:sz="4" w:space="0" w:color="000000"/>
            </w:tcBorders>
            <w:shd w:val="clear" w:color="auto" w:fill="auto"/>
            <w:noWrap/>
            <w:vAlign w:val="center"/>
            <w:hideMark/>
          </w:tcPr>
          <w:p w:rsidR="00F00E77" w:rsidRPr="00F00E77" w:rsidRDefault="00D63C9C" w:rsidP="00F00E77">
            <w:pPr>
              <w:widowControl/>
              <w:jc w:val="right"/>
              <w:rPr>
                <w:rFonts w:ascii="宋体" w:hAnsi="宋体" w:cs="Arial"/>
                <w:kern w:val="0"/>
                <w:sz w:val="20"/>
                <w:szCs w:val="20"/>
              </w:rPr>
            </w:pPr>
            <w:r>
              <w:rPr>
                <w:rFonts w:ascii="宋体" w:hAnsi="宋体" w:cs="Arial" w:hint="eastAsia"/>
                <w:kern w:val="0"/>
                <w:sz w:val="20"/>
                <w:szCs w:val="20"/>
              </w:rPr>
              <w:t>246.50</w:t>
            </w:r>
          </w:p>
        </w:tc>
        <w:tc>
          <w:tcPr>
            <w:tcW w:w="547" w:type="pct"/>
            <w:tcBorders>
              <w:top w:val="nil"/>
              <w:left w:val="nil"/>
              <w:bottom w:val="single" w:sz="4" w:space="0" w:color="000000"/>
              <w:right w:val="single" w:sz="4" w:space="0" w:color="000000"/>
            </w:tcBorders>
            <w:shd w:val="clear" w:color="auto" w:fill="auto"/>
            <w:noWrap/>
            <w:vAlign w:val="center"/>
            <w:hideMark/>
          </w:tcPr>
          <w:p w:rsidR="00F00E77" w:rsidRPr="00F00E77" w:rsidRDefault="00D63C9C" w:rsidP="00F00E77">
            <w:pPr>
              <w:widowControl/>
              <w:jc w:val="right"/>
              <w:rPr>
                <w:rFonts w:ascii="宋体" w:hAnsi="宋体" w:cs="Arial"/>
                <w:kern w:val="0"/>
                <w:sz w:val="20"/>
                <w:szCs w:val="20"/>
              </w:rPr>
            </w:pPr>
            <w:r>
              <w:rPr>
                <w:rFonts w:ascii="宋体" w:hAnsi="宋体" w:cs="Arial" w:hint="eastAsia"/>
                <w:kern w:val="0"/>
                <w:sz w:val="20"/>
                <w:szCs w:val="20"/>
              </w:rPr>
              <w:t>97.22</w:t>
            </w:r>
          </w:p>
        </w:tc>
        <w:tc>
          <w:tcPr>
            <w:tcW w:w="544" w:type="pct"/>
            <w:tcBorders>
              <w:top w:val="nil"/>
              <w:left w:val="nil"/>
              <w:bottom w:val="single" w:sz="4" w:space="0" w:color="000000"/>
              <w:right w:val="single" w:sz="4" w:space="0" w:color="000000"/>
            </w:tcBorders>
            <w:shd w:val="clear" w:color="auto" w:fill="auto"/>
            <w:noWrap/>
            <w:vAlign w:val="center"/>
            <w:hideMark/>
          </w:tcPr>
          <w:p w:rsidR="00F00E77" w:rsidRPr="00F00E77" w:rsidRDefault="00F00E77" w:rsidP="00F00E77">
            <w:pPr>
              <w:widowControl/>
              <w:jc w:val="right"/>
              <w:rPr>
                <w:rFonts w:ascii="宋体" w:hAnsi="宋体" w:cs="Arial"/>
                <w:kern w:val="0"/>
                <w:sz w:val="20"/>
                <w:szCs w:val="20"/>
              </w:rPr>
            </w:pPr>
            <w:r w:rsidRPr="00F00E77">
              <w:rPr>
                <w:rFonts w:ascii="宋体" w:hAnsi="宋体" w:cs="Arial" w:hint="eastAsia"/>
                <w:kern w:val="0"/>
                <w:sz w:val="20"/>
                <w:szCs w:val="20"/>
              </w:rPr>
              <w:t>0.00</w:t>
            </w:r>
          </w:p>
        </w:tc>
        <w:tc>
          <w:tcPr>
            <w:tcW w:w="390" w:type="pct"/>
            <w:tcBorders>
              <w:top w:val="nil"/>
              <w:left w:val="nil"/>
              <w:bottom w:val="single" w:sz="4" w:space="0" w:color="000000"/>
              <w:right w:val="single" w:sz="4" w:space="0" w:color="000000"/>
            </w:tcBorders>
            <w:shd w:val="clear" w:color="auto" w:fill="auto"/>
            <w:noWrap/>
            <w:vAlign w:val="center"/>
            <w:hideMark/>
          </w:tcPr>
          <w:p w:rsidR="00F00E77" w:rsidRPr="00F00E77" w:rsidRDefault="00F00E77" w:rsidP="00F00E77">
            <w:pPr>
              <w:widowControl/>
              <w:jc w:val="right"/>
              <w:rPr>
                <w:rFonts w:ascii="宋体" w:hAnsi="宋体" w:cs="Arial"/>
                <w:kern w:val="0"/>
                <w:sz w:val="20"/>
                <w:szCs w:val="20"/>
              </w:rPr>
            </w:pPr>
            <w:r w:rsidRPr="00F00E77">
              <w:rPr>
                <w:rFonts w:ascii="宋体" w:hAnsi="宋体" w:cs="Arial" w:hint="eastAsia"/>
                <w:kern w:val="0"/>
                <w:sz w:val="20"/>
                <w:szCs w:val="20"/>
              </w:rPr>
              <w:t>0.00</w:t>
            </w:r>
          </w:p>
        </w:tc>
        <w:tc>
          <w:tcPr>
            <w:tcW w:w="390" w:type="pct"/>
            <w:tcBorders>
              <w:top w:val="nil"/>
              <w:left w:val="nil"/>
              <w:bottom w:val="single" w:sz="4" w:space="0" w:color="000000"/>
              <w:right w:val="single" w:sz="4" w:space="0" w:color="000000"/>
            </w:tcBorders>
            <w:shd w:val="clear" w:color="auto" w:fill="auto"/>
            <w:noWrap/>
            <w:vAlign w:val="center"/>
            <w:hideMark/>
          </w:tcPr>
          <w:p w:rsidR="00F00E77" w:rsidRPr="00F00E77" w:rsidRDefault="00F00E77" w:rsidP="00F00E77">
            <w:pPr>
              <w:widowControl/>
              <w:jc w:val="right"/>
              <w:rPr>
                <w:rFonts w:ascii="宋体" w:hAnsi="宋体" w:cs="Arial"/>
                <w:kern w:val="0"/>
                <w:sz w:val="20"/>
                <w:szCs w:val="20"/>
              </w:rPr>
            </w:pPr>
            <w:r w:rsidRPr="00F00E77">
              <w:rPr>
                <w:rFonts w:ascii="宋体" w:hAnsi="宋体" w:cs="Arial" w:hint="eastAsia"/>
                <w:kern w:val="0"/>
                <w:sz w:val="20"/>
                <w:szCs w:val="20"/>
              </w:rPr>
              <w:t>0.00</w:t>
            </w:r>
          </w:p>
        </w:tc>
        <w:tc>
          <w:tcPr>
            <w:tcW w:w="697" w:type="pct"/>
            <w:tcBorders>
              <w:top w:val="nil"/>
              <w:left w:val="nil"/>
              <w:bottom w:val="single" w:sz="4" w:space="0" w:color="000000"/>
              <w:right w:val="single" w:sz="4" w:space="0" w:color="000000"/>
            </w:tcBorders>
            <w:shd w:val="clear" w:color="auto" w:fill="auto"/>
            <w:noWrap/>
            <w:vAlign w:val="center"/>
            <w:hideMark/>
          </w:tcPr>
          <w:p w:rsidR="00F00E77" w:rsidRPr="00F00E77" w:rsidRDefault="00F00E77" w:rsidP="00F00E77">
            <w:pPr>
              <w:widowControl/>
              <w:jc w:val="right"/>
              <w:rPr>
                <w:rFonts w:ascii="宋体" w:hAnsi="宋体" w:cs="Arial"/>
                <w:kern w:val="0"/>
                <w:sz w:val="20"/>
                <w:szCs w:val="20"/>
              </w:rPr>
            </w:pPr>
            <w:r w:rsidRPr="00F00E77">
              <w:rPr>
                <w:rFonts w:ascii="宋体" w:hAnsi="宋体" w:cs="Arial" w:hint="eastAsia"/>
                <w:kern w:val="0"/>
                <w:sz w:val="20"/>
                <w:szCs w:val="20"/>
              </w:rPr>
              <w:t>0.00</w:t>
            </w:r>
          </w:p>
        </w:tc>
        <w:tc>
          <w:tcPr>
            <w:tcW w:w="632" w:type="pct"/>
            <w:tcBorders>
              <w:top w:val="nil"/>
              <w:left w:val="nil"/>
              <w:bottom w:val="single" w:sz="4" w:space="0" w:color="000000"/>
              <w:right w:val="single" w:sz="4" w:space="0" w:color="000000"/>
            </w:tcBorders>
            <w:shd w:val="clear" w:color="auto" w:fill="auto"/>
            <w:noWrap/>
            <w:vAlign w:val="center"/>
            <w:hideMark/>
          </w:tcPr>
          <w:p w:rsidR="00F00E77" w:rsidRPr="00F00E77" w:rsidRDefault="00D63C9C" w:rsidP="00F00E77">
            <w:pPr>
              <w:widowControl/>
              <w:jc w:val="right"/>
              <w:rPr>
                <w:rFonts w:ascii="宋体" w:hAnsi="宋体" w:cs="Arial"/>
                <w:kern w:val="0"/>
                <w:sz w:val="20"/>
                <w:szCs w:val="20"/>
              </w:rPr>
            </w:pPr>
            <w:r>
              <w:rPr>
                <w:rFonts w:ascii="宋体" w:hAnsi="宋体" w:cs="Arial" w:hint="eastAsia"/>
                <w:kern w:val="0"/>
                <w:sz w:val="20"/>
                <w:szCs w:val="20"/>
              </w:rPr>
              <w:t>149.28</w:t>
            </w:r>
          </w:p>
        </w:tc>
      </w:tr>
    </w:tbl>
    <w:p w:rsidR="00F00E77" w:rsidRDefault="00F00E77" w:rsidP="00F00E77">
      <w:r w:rsidRPr="00814521">
        <w:rPr>
          <w:rFonts w:hint="eastAsia"/>
        </w:rPr>
        <w:t>注：</w:t>
      </w:r>
      <w:r w:rsidRPr="00814521">
        <w:rPr>
          <w:rFonts w:hint="eastAsia"/>
        </w:rPr>
        <w:t>1.</w:t>
      </w:r>
      <w:r w:rsidRPr="00814521">
        <w:rPr>
          <w:rFonts w:hint="eastAsia"/>
        </w:rPr>
        <w:t>本表依据《收入决算表》（财决</w:t>
      </w:r>
      <w:r w:rsidRPr="00814521">
        <w:rPr>
          <w:rFonts w:hint="eastAsia"/>
        </w:rPr>
        <w:t>03</w:t>
      </w:r>
      <w:r w:rsidRPr="00814521">
        <w:rPr>
          <w:rFonts w:hint="eastAsia"/>
        </w:rPr>
        <w:t>表）进行批复。</w:t>
      </w:r>
    </w:p>
    <w:p w:rsidR="00F00E77" w:rsidRDefault="00F00E77" w:rsidP="00F00E77">
      <w:r w:rsidRPr="00814521">
        <w:rPr>
          <w:rFonts w:hint="eastAsia"/>
        </w:rPr>
        <w:t xml:space="preserve">    2.</w:t>
      </w:r>
      <w:r w:rsidRPr="00814521">
        <w:rPr>
          <w:rFonts w:hint="eastAsia"/>
        </w:rPr>
        <w:t>本表含政府性基金预算财政拨款。</w:t>
      </w:r>
    </w:p>
    <w:p w:rsidR="00F00E77" w:rsidRDefault="00F00E77" w:rsidP="00F00E77">
      <w:r w:rsidRPr="00814521">
        <w:rPr>
          <w:rFonts w:hint="eastAsia"/>
        </w:rPr>
        <w:t xml:space="preserve">    3.</w:t>
      </w:r>
      <w:r w:rsidRPr="00814521">
        <w:rPr>
          <w:rFonts w:hint="eastAsia"/>
        </w:rPr>
        <w:t>本表批复到项级科目。</w:t>
      </w:r>
    </w:p>
    <w:p w:rsidR="00F00E77" w:rsidRDefault="00F00E77" w:rsidP="00F00E77">
      <w:pPr>
        <w:sectPr w:rsidR="00F00E77" w:rsidSect="00334422">
          <w:pgSz w:w="16838" w:h="11906" w:orient="landscape"/>
          <w:pgMar w:top="1800" w:right="1440" w:bottom="1800" w:left="1440" w:header="851" w:footer="992" w:gutter="0"/>
          <w:cols w:space="425"/>
          <w:docGrid w:type="lines" w:linePitch="312"/>
        </w:sectPr>
      </w:pPr>
      <w:r w:rsidRPr="00814521">
        <w:rPr>
          <w:rFonts w:hint="eastAsia"/>
        </w:rPr>
        <w:t xml:space="preserve">    4.</w:t>
      </w:r>
      <w:r w:rsidRPr="00814521">
        <w:rPr>
          <w:rFonts w:hint="eastAsia"/>
        </w:rPr>
        <w:t>本表以“万元”为金额单位（保留两位小数）</w:t>
      </w:r>
    </w:p>
    <w:p w:rsidR="00060B69" w:rsidRPr="00F00E77" w:rsidRDefault="00C82CB4" w:rsidP="00F00E77">
      <w:pPr>
        <w:jc w:val="center"/>
        <w:rPr>
          <w:b/>
          <w:sz w:val="28"/>
        </w:rPr>
      </w:pPr>
      <w:r>
        <w:rPr>
          <w:rFonts w:hint="eastAsia"/>
          <w:b/>
          <w:sz w:val="28"/>
        </w:rPr>
        <w:lastRenderedPageBreak/>
        <w:t>支出决算</w:t>
      </w:r>
      <w:r w:rsidR="00F00E77" w:rsidRPr="00F00E77">
        <w:rPr>
          <w:rFonts w:hint="eastAsia"/>
          <w:b/>
          <w:sz w:val="28"/>
        </w:rPr>
        <w:t>表</w:t>
      </w:r>
    </w:p>
    <w:p w:rsidR="00F00E77" w:rsidRDefault="00F00E77"/>
    <w:tbl>
      <w:tblPr>
        <w:tblW w:w="5000" w:type="pct"/>
        <w:tblLook w:val="04A0"/>
      </w:tblPr>
      <w:tblGrid>
        <w:gridCol w:w="511"/>
        <w:gridCol w:w="511"/>
        <w:gridCol w:w="511"/>
        <w:gridCol w:w="2466"/>
        <w:gridCol w:w="1746"/>
        <w:gridCol w:w="1746"/>
        <w:gridCol w:w="1244"/>
        <w:gridCol w:w="1732"/>
        <w:gridCol w:w="1244"/>
        <w:gridCol w:w="2463"/>
      </w:tblGrid>
      <w:tr w:rsidR="00F00E77" w:rsidRPr="00F00E77" w:rsidTr="00F00E77">
        <w:trPr>
          <w:trHeight w:val="270"/>
        </w:trPr>
        <w:tc>
          <w:tcPr>
            <w:tcW w:w="180" w:type="pct"/>
            <w:tcBorders>
              <w:top w:val="nil"/>
              <w:left w:val="nil"/>
              <w:bottom w:val="nil"/>
              <w:right w:val="nil"/>
            </w:tcBorders>
            <w:shd w:val="clear" w:color="auto" w:fill="auto"/>
            <w:noWrap/>
            <w:vAlign w:val="center"/>
            <w:hideMark/>
          </w:tcPr>
          <w:p w:rsidR="00F00E77" w:rsidRPr="00F00E77" w:rsidRDefault="00F00E77" w:rsidP="00F00E77">
            <w:pPr>
              <w:widowControl/>
              <w:jc w:val="left"/>
              <w:rPr>
                <w:rFonts w:ascii="宋体" w:hAnsi="宋体" w:cs="Arial"/>
                <w:kern w:val="0"/>
                <w:sz w:val="18"/>
                <w:szCs w:val="18"/>
              </w:rPr>
            </w:pPr>
          </w:p>
        </w:tc>
        <w:tc>
          <w:tcPr>
            <w:tcW w:w="180" w:type="pct"/>
            <w:tcBorders>
              <w:top w:val="nil"/>
              <w:left w:val="nil"/>
              <w:bottom w:val="nil"/>
              <w:right w:val="nil"/>
            </w:tcBorders>
            <w:shd w:val="clear" w:color="auto" w:fill="auto"/>
            <w:noWrap/>
            <w:vAlign w:val="center"/>
            <w:hideMark/>
          </w:tcPr>
          <w:p w:rsidR="00F00E77" w:rsidRPr="00F00E77" w:rsidRDefault="00F00E77" w:rsidP="00F00E77">
            <w:pPr>
              <w:widowControl/>
              <w:jc w:val="left"/>
              <w:rPr>
                <w:rFonts w:ascii="宋体" w:hAnsi="宋体" w:cs="Arial"/>
                <w:kern w:val="0"/>
                <w:sz w:val="18"/>
                <w:szCs w:val="18"/>
              </w:rPr>
            </w:pPr>
          </w:p>
        </w:tc>
        <w:tc>
          <w:tcPr>
            <w:tcW w:w="180" w:type="pct"/>
            <w:tcBorders>
              <w:top w:val="nil"/>
              <w:left w:val="nil"/>
              <w:bottom w:val="nil"/>
              <w:right w:val="nil"/>
            </w:tcBorders>
            <w:shd w:val="clear" w:color="auto" w:fill="auto"/>
            <w:noWrap/>
            <w:vAlign w:val="center"/>
            <w:hideMark/>
          </w:tcPr>
          <w:p w:rsidR="00F00E77" w:rsidRPr="00F00E77" w:rsidRDefault="00F00E77" w:rsidP="00F00E77">
            <w:pPr>
              <w:widowControl/>
              <w:jc w:val="left"/>
              <w:rPr>
                <w:rFonts w:ascii="宋体" w:hAnsi="宋体" w:cs="Arial"/>
                <w:kern w:val="0"/>
                <w:sz w:val="18"/>
                <w:szCs w:val="18"/>
              </w:rPr>
            </w:pPr>
          </w:p>
        </w:tc>
        <w:tc>
          <w:tcPr>
            <w:tcW w:w="870" w:type="pct"/>
            <w:tcBorders>
              <w:top w:val="nil"/>
              <w:left w:val="nil"/>
              <w:bottom w:val="nil"/>
              <w:right w:val="nil"/>
            </w:tcBorders>
            <w:shd w:val="clear" w:color="auto" w:fill="auto"/>
            <w:noWrap/>
            <w:vAlign w:val="center"/>
            <w:hideMark/>
          </w:tcPr>
          <w:p w:rsidR="00F00E77" w:rsidRPr="00F00E77" w:rsidRDefault="00F00E77" w:rsidP="00F00E77">
            <w:pPr>
              <w:widowControl/>
              <w:jc w:val="left"/>
              <w:rPr>
                <w:rFonts w:ascii="宋体" w:hAnsi="宋体" w:cs="Arial"/>
                <w:kern w:val="0"/>
                <w:sz w:val="18"/>
                <w:szCs w:val="18"/>
              </w:rPr>
            </w:pPr>
          </w:p>
        </w:tc>
        <w:tc>
          <w:tcPr>
            <w:tcW w:w="616" w:type="pct"/>
            <w:tcBorders>
              <w:top w:val="nil"/>
              <w:left w:val="nil"/>
              <w:bottom w:val="nil"/>
              <w:right w:val="nil"/>
            </w:tcBorders>
            <w:shd w:val="clear" w:color="auto" w:fill="auto"/>
            <w:noWrap/>
            <w:vAlign w:val="center"/>
            <w:hideMark/>
          </w:tcPr>
          <w:p w:rsidR="00F00E77" w:rsidRPr="00F00E77" w:rsidRDefault="00F00E77" w:rsidP="00F00E77">
            <w:pPr>
              <w:widowControl/>
              <w:jc w:val="left"/>
              <w:rPr>
                <w:rFonts w:ascii="宋体" w:hAnsi="宋体" w:cs="Arial"/>
                <w:kern w:val="0"/>
                <w:sz w:val="18"/>
                <w:szCs w:val="18"/>
              </w:rPr>
            </w:pPr>
          </w:p>
        </w:tc>
        <w:tc>
          <w:tcPr>
            <w:tcW w:w="616" w:type="pct"/>
            <w:tcBorders>
              <w:top w:val="nil"/>
              <w:left w:val="nil"/>
              <w:bottom w:val="nil"/>
              <w:right w:val="nil"/>
            </w:tcBorders>
            <w:shd w:val="clear" w:color="auto" w:fill="auto"/>
            <w:noWrap/>
            <w:vAlign w:val="center"/>
            <w:hideMark/>
          </w:tcPr>
          <w:p w:rsidR="00F00E77" w:rsidRPr="00F00E77" w:rsidRDefault="00F00E77" w:rsidP="00F00E77">
            <w:pPr>
              <w:widowControl/>
              <w:jc w:val="left"/>
              <w:rPr>
                <w:rFonts w:ascii="宋体" w:hAnsi="宋体" w:cs="Arial"/>
                <w:kern w:val="0"/>
                <w:sz w:val="18"/>
                <w:szCs w:val="18"/>
              </w:rPr>
            </w:pPr>
          </w:p>
        </w:tc>
        <w:tc>
          <w:tcPr>
            <w:tcW w:w="439" w:type="pct"/>
            <w:tcBorders>
              <w:top w:val="nil"/>
              <w:left w:val="nil"/>
              <w:bottom w:val="nil"/>
              <w:right w:val="nil"/>
            </w:tcBorders>
            <w:shd w:val="clear" w:color="auto" w:fill="auto"/>
            <w:noWrap/>
            <w:vAlign w:val="center"/>
            <w:hideMark/>
          </w:tcPr>
          <w:p w:rsidR="00F00E77" w:rsidRPr="00F00E77" w:rsidRDefault="00F00E77" w:rsidP="00F00E77">
            <w:pPr>
              <w:widowControl/>
              <w:jc w:val="left"/>
              <w:rPr>
                <w:rFonts w:ascii="宋体" w:hAnsi="宋体" w:cs="Arial"/>
                <w:kern w:val="0"/>
                <w:sz w:val="18"/>
                <w:szCs w:val="18"/>
              </w:rPr>
            </w:pPr>
          </w:p>
        </w:tc>
        <w:tc>
          <w:tcPr>
            <w:tcW w:w="611" w:type="pct"/>
            <w:tcBorders>
              <w:top w:val="nil"/>
              <w:left w:val="nil"/>
              <w:bottom w:val="nil"/>
              <w:right w:val="nil"/>
            </w:tcBorders>
            <w:shd w:val="clear" w:color="auto" w:fill="auto"/>
            <w:noWrap/>
            <w:vAlign w:val="center"/>
            <w:hideMark/>
          </w:tcPr>
          <w:p w:rsidR="00F00E77" w:rsidRPr="00F00E77" w:rsidRDefault="00F00E77" w:rsidP="00F00E77">
            <w:pPr>
              <w:widowControl/>
              <w:jc w:val="left"/>
              <w:rPr>
                <w:rFonts w:ascii="宋体" w:hAnsi="宋体" w:cs="Arial"/>
                <w:kern w:val="0"/>
                <w:sz w:val="18"/>
                <w:szCs w:val="18"/>
              </w:rPr>
            </w:pPr>
          </w:p>
        </w:tc>
        <w:tc>
          <w:tcPr>
            <w:tcW w:w="439" w:type="pct"/>
            <w:tcBorders>
              <w:top w:val="nil"/>
              <w:left w:val="nil"/>
              <w:bottom w:val="nil"/>
              <w:right w:val="nil"/>
            </w:tcBorders>
            <w:shd w:val="clear" w:color="auto" w:fill="auto"/>
            <w:noWrap/>
            <w:vAlign w:val="center"/>
            <w:hideMark/>
          </w:tcPr>
          <w:p w:rsidR="00F00E77" w:rsidRPr="00F00E77" w:rsidRDefault="00F00E77" w:rsidP="00F00E77">
            <w:pPr>
              <w:widowControl/>
              <w:jc w:val="left"/>
              <w:rPr>
                <w:rFonts w:ascii="宋体" w:hAnsi="宋体" w:cs="Arial"/>
                <w:kern w:val="0"/>
                <w:sz w:val="18"/>
                <w:szCs w:val="18"/>
              </w:rPr>
            </w:pPr>
          </w:p>
        </w:tc>
        <w:tc>
          <w:tcPr>
            <w:tcW w:w="870" w:type="pct"/>
            <w:tcBorders>
              <w:top w:val="nil"/>
              <w:left w:val="nil"/>
              <w:bottom w:val="nil"/>
              <w:right w:val="nil"/>
            </w:tcBorders>
            <w:shd w:val="clear" w:color="auto" w:fill="auto"/>
            <w:noWrap/>
            <w:vAlign w:val="center"/>
            <w:hideMark/>
          </w:tcPr>
          <w:p w:rsidR="00F00E77" w:rsidRPr="00F00E77" w:rsidRDefault="00F00E77" w:rsidP="00F00E77">
            <w:pPr>
              <w:widowControl/>
              <w:jc w:val="right"/>
              <w:rPr>
                <w:rFonts w:ascii="宋体" w:hAnsi="宋体" w:cs="Arial"/>
                <w:kern w:val="0"/>
                <w:sz w:val="22"/>
                <w:szCs w:val="22"/>
              </w:rPr>
            </w:pPr>
            <w:r w:rsidRPr="00F00E77">
              <w:rPr>
                <w:rFonts w:ascii="宋体" w:hAnsi="宋体" w:cs="Arial" w:hint="eastAsia"/>
                <w:kern w:val="0"/>
                <w:sz w:val="22"/>
                <w:szCs w:val="22"/>
              </w:rPr>
              <w:t>财决批复03表</w:t>
            </w:r>
          </w:p>
        </w:tc>
      </w:tr>
      <w:tr w:rsidR="00F00E77" w:rsidRPr="00F00E77" w:rsidTr="00F00E77">
        <w:trPr>
          <w:trHeight w:val="270"/>
        </w:trPr>
        <w:tc>
          <w:tcPr>
            <w:tcW w:w="1409" w:type="pct"/>
            <w:gridSpan w:val="4"/>
            <w:tcBorders>
              <w:top w:val="nil"/>
              <w:left w:val="nil"/>
              <w:bottom w:val="single" w:sz="4" w:space="0" w:color="808080"/>
              <w:right w:val="nil"/>
            </w:tcBorders>
            <w:shd w:val="clear" w:color="auto" w:fill="auto"/>
            <w:noWrap/>
            <w:vAlign w:val="center"/>
            <w:hideMark/>
          </w:tcPr>
          <w:p w:rsidR="00F00E77" w:rsidRPr="00F00E77" w:rsidRDefault="00F00E77" w:rsidP="00F00E77">
            <w:pPr>
              <w:widowControl/>
              <w:jc w:val="left"/>
              <w:rPr>
                <w:rFonts w:ascii="宋体" w:hAnsi="宋体" w:cs="Arial"/>
                <w:kern w:val="0"/>
                <w:sz w:val="22"/>
                <w:szCs w:val="22"/>
              </w:rPr>
            </w:pPr>
            <w:r w:rsidRPr="00F00E77">
              <w:rPr>
                <w:rFonts w:ascii="宋体" w:hAnsi="宋体" w:cs="Arial" w:hint="eastAsia"/>
                <w:kern w:val="0"/>
                <w:sz w:val="22"/>
                <w:szCs w:val="22"/>
              </w:rPr>
              <w:t>部门：广东省肺癌研究所</w:t>
            </w:r>
          </w:p>
        </w:tc>
        <w:tc>
          <w:tcPr>
            <w:tcW w:w="616" w:type="pct"/>
            <w:tcBorders>
              <w:top w:val="nil"/>
              <w:left w:val="nil"/>
              <w:bottom w:val="single" w:sz="4" w:space="0" w:color="808080"/>
              <w:right w:val="nil"/>
            </w:tcBorders>
            <w:shd w:val="clear" w:color="auto" w:fill="auto"/>
            <w:noWrap/>
            <w:vAlign w:val="center"/>
            <w:hideMark/>
          </w:tcPr>
          <w:p w:rsidR="00F00E77" w:rsidRPr="00F00E77" w:rsidRDefault="00F00E77" w:rsidP="00F00E77">
            <w:pPr>
              <w:widowControl/>
              <w:rPr>
                <w:rFonts w:ascii="宋体" w:hAnsi="宋体" w:cs="Arial"/>
                <w:kern w:val="0"/>
                <w:sz w:val="22"/>
                <w:szCs w:val="22"/>
              </w:rPr>
            </w:pPr>
            <w:r w:rsidRPr="00F00E77">
              <w:rPr>
                <w:rFonts w:ascii="宋体" w:hAnsi="宋体" w:cs="Arial" w:hint="eastAsia"/>
                <w:kern w:val="0"/>
                <w:sz w:val="22"/>
                <w:szCs w:val="22"/>
              </w:rPr>
              <w:t>2019年度</w:t>
            </w:r>
          </w:p>
        </w:tc>
        <w:tc>
          <w:tcPr>
            <w:tcW w:w="616" w:type="pct"/>
            <w:tcBorders>
              <w:top w:val="nil"/>
              <w:left w:val="nil"/>
              <w:bottom w:val="single" w:sz="4" w:space="0" w:color="808080"/>
              <w:right w:val="nil"/>
            </w:tcBorders>
            <w:shd w:val="clear" w:color="auto" w:fill="auto"/>
            <w:noWrap/>
            <w:vAlign w:val="center"/>
            <w:hideMark/>
          </w:tcPr>
          <w:p w:rsidR="00F00E77" w:rsidRPr="00F00E77" w:rsidRDefault="0002721E" w:rsidP="00F00E77">
            <w:pPr>
              <w:widowControl/>
              <w:jc w:val="left"/>
              <w:rPr>
                <w:rFonts w:ascii="宋体" w:hAnsi="宋体" w:cs="Arial"/>
                <w:kern w:val="0"/>
                <w:sz w:val="18"/>
                <w:szCs w:val="18"/>
              </w:rPr>
            </w:pPr>
            <w:r>
              <w:rPr>
                <w:rFonts w:ascii="宋体" w:hAnsi="宋体" w:cs="Arial" w:hint="eastAsia"/>
                <w:kern w:val="0"/>
                <w:sz w:val="18"/>
                <w:szCs w:val="18"/>
              </w:rPr>
              <w:t xml:space="preserve"> </w:t>
            </w:r>
          </w:p>
        </w:tc>
        <w:tc>
          <w:tcPr>
            <w:tcW w:w="439" w:type="pct"/>
            <w:tcBorders>
              <w:top w:val="nil"/>
              <w:left w:val="nil"/>
              <w:bottom w:val="single" w:sz="4" w:space="0" w:color="808080"/>
              <w:right w:val="nil"/>
            </w:tcBorders>
            <w:shd w:val="clear" w:color="auto" w:fill="auto"/>
            <w:noWrap/>
            <w:vAlign w:val="center"/>
            <w:hideMark/>
          </w:tcPr>
          <w:p w:rsidR="00F00E77" w:rsidRPr="00F00E77" w:rsidRDefault="0002721E" w:rsidP="00F00E77">
            <w:pPr>
              <w:widowControl/>
              <w:jc w:val="left"/>
              <w:rPr>
                <w:rFonts w:ascii="宋体" w:hAnsi="宋体" w:cs="Arial"/>
                <w:kern w:val="0"/>
                <w:sz w:val="18"/>
                <w:szCs w:val="18"/>
              </w:rPr>
            </w:pPr>
            <w:r>
              <w:rPr>
                <w:rFonts w:ascii="宋体" w:hAnsi="宋体" w:cs="Arial" w:hint="eastAsia"/>
                <w:kern w:val="0"/>
                <w:sz w:val="18"/>
                <w:szCs w:val="18"/>
              </w:rPr>
              <w:t xml:space="preserve"> </w:t>
            </w:r>
          </w:p>
        </w:tc>
        <w:tc>
          <w:tcPr>
            <w:tcW w:w="611" w:type="pct"/>
            <w:tcBorders>
              <w:top w:val="nil"/>
              <w:left w:val="nil"/>
              <w:bottom w:val="single" w:sz="4" w:space="0" w:color="808080"/>
              <w:right w:val="nil"/>
            </w:tcBorders>
            <w:shd w:val="clear" w:color="auto" w:fill="auto"/>
            <w:noWrap/>
            <w:vAlign w:val="center"/>
            <w:hideMark/>
          </w:tcPr>
          <w:p w:rsidR="00F00E77" w:rsidRPr="00F00E77" w:rsidRDefault="0002721E" w:rsidP="00F00E77">
            <w:pPr>
              <w:widowControl/>
              <w:jc w:val="left"/>
              <w:rPr>
                <w:rFonts w:ascii="宋体" w:hAnsi="宋体" w:cs="Arial"/>
                <w:kern w:val="0"/>
                <w:sz w:val="18"/>
                <w:szCs w:val="18"/>
              </w:rPr>
            </w:pPr>
            <w:r>
              <w:rPr>
                <w:rFonts w:ascii="宋体" w:hAnsi="宋体" w:cs="Arial" w:hint="eastAsia"/>
                <w:kern w:val="0"/>
                <w:sz w:val="18"/>
                <w:szCs w:val="18"/>
              </w:rPr>
              <w:t xml:space="preserve"> </w:t>
            </w:r>
          </w:p>
        </w:tc>
        <w:tc>
          <w:tcPr>
            <w:tcW w:w="439" w:type="pct"/>
            <w:tcBorders>
              <w:top w:val="nil"/>
              <w:left w:val="nil"/>
              <w:bottom w:val="single" w:sz="4" w:space="0" w:color="808080"/>
              <w:right w:val="nil"/>
            </w:tcBorders>
            <w:shd w:val="clear" w:color="auto" w:fill="auto"/>
            <w:noWrap/>
            <w:vAlign w:val="center"/>
            <w:hideMark/>
          </w:tcPr>
          <w:p w:rsidR="00F00E77" w:rsidRPr="00F00E77" w:rsidRDefault="0002721E" w:rsidP="00F00E77">
            <w:pPr>
              <w:widowControl/>
              <w:jc w:val="left"/>
              <w:rPr>
                <w:rFonts w:ascii="宋体" w:hAnsi="宋体" w:cs="Arial"/>
                <w:kern w:val="0"/>
                <w:sz w:val="18"/>
                <w:szCs w:val="18"/>
              </w:rPr>
            </w:pPr>
            <w:r>
              <w:rPr>
                <w:rFonts w:ascii="宋体" w:hAnsi="宋体" w:cs="Arial" w:hint="eastAsia"/>
                <w:kern w:val="0"/>
                <w:sz w:val="18"/>
                <w:szCs w:val="18"/>
              </w:rPr>
              <w:t xml:space="preserve"> </w:t>
            </w:r>
          </w:p>
        </w:tc>
        <w:tc>
          <w:tcPr>
            <w:tcW w:w="870" w:type="pct"/>
            <w:tcBorders>
              <w:top w:val="nil"/>
              <w:left w:val="nil"/>
              <w:bottom w:val="single" w:sz="4" w:space="0" w:color="808080"/>
              <w:right w:val="nil"/>
            </w:tcBorders>
            <w:shd w:val="clear" w:color="auto" w:fill="auto"/>
            <w:noWrap/>
            <w:vAlign w:val="center"/>
            <w:hideMark/>
          </w:tcPr>
          <w:p w:rsidR="00F00E77" w:rsidRPr="00F00E77" w:rsidRDefault="00F00E77" w:rsidP="00F00E77">
            <w:pPr>
              <w:widowControl/>
              <w:jc w:val="right"/>
              <w:rPr>
                <w:rFonts w:ascii="宋体" w:hAnsi="宋体" w:cs="Arial"/>
                <w:kern w:val="0"/>
                <w:sz w:val="22"/>
                <w:szCs w:val="22"/>
              </w:rPr>
            </w:pPr>
            <w:r w:rsidRPr="00F00E77">
              <w:rPr>
                <w:rFonts w:ascii="宋体" w:hAnsi="宋体" w:cs="Arial" w:hint="eastAsia"/>
                <w:kern w:val="0"/>
                <w:sz w:val="22"/>
                <w:szCs w:val="22"/>
              </w:rPr>
              <w:t>金额单位：</w:t>
            </w:r>
            <w:r w:rsidR="001C54F1">
              <w:rPr>
                <w:rFonts w:ascii="宋体" w:hAnsi="宋体" w:cs="Arial" w:hint="eastAsia"/>
                <w:kern w:val="0"/>
                <w:sz w:val="22"/>
                <w:szCs w:val="22"/>
              </w:rPr>
              <w:t>万</w:t>
            </w:r>
            <w:r w:rsidRPr="00F00E77">
              <w:rPr>
                <w:rFonts w:ascii="宋体" w:hAnsi="宋体" w:cs="Arial" w:hint="eastAsia"/>
                <w:kern w:val="0"/>
                <w:sz w:val="22"/>
                <w:szCs w:val="22"/>
              </w:rPr>
              <w:t>元</w:t>
            </w:r>
          </w:p>
        </w:tc>
      </w:tr>
      <w:tr w:rsidR="00F00E77" w:rsidRPr="00F00E77" w:rsidTr="00F00E77">
        <w:trPr>
          <w:trHeight w:val="312"/>
        </w:trPr>
        <w:tc>
          <w:tcPr>
            <w:tcW w:w="539" w:type="pct"/>
            <w:gridSpan w:val="3"/>
            <w:vMerge w:val="restart"/>
            <w:tcBorders>
              <w:top w:val="nil"/>
              <w:left w:val="single" w:sz="4" w:space="0" w:color="000000"/>
              <w:bottom w:val="single" w:sz="4" w:space="0" w:color="000000"/>
              <w:right w:val="single" w:sz="4" w:space="0" w:color="000000"/>
            </w:tcBorders>
            <w:shd w:val="clear" w:color="auto" w:fill="auto"/>
            <w:noWrap/>
            <w:vAlign w:val="center"/>
            <w:hideMark/>
          </w:tcPr>
          <w:p w:rsidR="00F00E77" w:rsidRPr="00F00E77" w:rsidRDefault="00F00E77" w:rsidP="00F00E77">
            <w:pPr>
              <w:widowControl/>
              <w:rPr>
                <w:rFonts w:ascii="宋体" w:hAnsi="宋体" w:cs="Arial"/>
                <w:kern w:val="0"/>
                <w:sz w:val="20"/>
                <w:szCs w:val="20"/>
              </w:rPr>
            </w:pPr>
            <w:r w:rsidRPr="00F00E77">
              <w:rPr>
                <w:rFonts w:ascii="宋体" w:hAnsi="宋体" w:cs="Arial" w:hint="eastAsia"/>
                <w:kern w:val="0"/>
                <w:sz w:val="20"/>
                <w:szCs w:val="20"/>
              </w:rPr>
              <w:t>科目编码</w:t>
            </w:r>
          </w:p>
        </w:tc>
        <w:tc>
          <w:tcPr>
            <w:tcW w:w="870" w:type="pct"/>
            <w:vMerge w:val="restart"/>
            <w:tcBorders>
              <w:top w:val="nil"/>
              <w:left w:val="nil"/>
              <w:bottom w:val="single" w:sz="4" w:space="0" w:color="000000"/>
              <w:right w:val="single" w:sz="4" w:space="0" w:color="000000"/>
            </w:tcBorders>
            <w:shd w:val="clear" w:color="auto" w:fill="auto"/>
            <w:noWrap/>
            <w:vAlign w:val="center"/>
            <w:hideMark/>
          </w:tcPr>
          <w:p w:rsidR="00F00E77" w:rsidRPr="00F00E77" w:rsidRDefault="00F00E77" w:rsidP="00F00E77">
            <w:pPr>
              <w:widowControl/>
              <w:rPr>
                <w:rFonts w:ascii="宋体" w:hAnsi="宋体" w:cs="Arial"/>
                <w:kern w:val="0"/>
                <w:sz w:val="20"/>
                <w:szCs w:val="20"/>
              </w:rPr>
            </w:pPr>
            <w:r w:rsidRPr="00F00E77">
              <w:rPr>
                <w:rFonts w:ascii="宋体" w:hAnsi="宋体" w:cs="Arial" w:hint="eastAsia"/>
                <w:kern w:val="0"/>
                <w:sz w:val="20"/>
                <w:szCs w:val="20"/>
              </w:rPr>
              <w:t>科目名称</w:t>
            </w:r>
          </w:p>
        </w:tc>
        <w:tc>
          <w:tcPr>
            <w:tcW w:w="616" w:type="pct"/>
            <w:vMerge w:val="restart"/>
            <w:tcBorders>
              <w:top w:val="nil"/>
              <w:left w:val="nil"/>
              <w:bottom w:val="single" w:sz="4" w:space="0" w:color="000000"/>
              <w:right w:val="single" w:sz="4" w:space="0" w:color="000000"/>
            </w:tcBorders>
            <w:shd w:val="clear" w:color="auto" w:fill="auto"/>
            <w:vAlign w:val="center"/>
            <w:hideMark/>
          </w:tcPr>
          <w:p w:rsidR="00F00E77" w:rsidRPr="00F00E77" w:rsidRDefault="00F00E77" w:rsidP="00F00E77">
            <w:pPr>
              <w:widowControl/>
              <w:rPr>
                <w:rFonts w:ascii="宋体" w:hAnsi="宋体" w:cs="Arial"/>
                <w:kern w:val="0"/>
                <w:sz w:val="20"/>
                <w:szCs w:val="20"/>
              </w:rPr>
            </w:pPr>
            <w:r w:rsidRPr="00F00E77">
              <w:rPr>
                <w:rFonts w:ascii="宋体" w:hAnsi="宋体" w:cs="Arial" w:hint="eastAsia"/>
                <w:kern w:val="0"/>
                <w:sz w:val="20"/>
                <w:szCs w:val="20"/>
              </w:rPr>
              <w:t>本年支出合计</w:t>
            </w:r>
          </w:p>
        </w:tc>
        <w:tc>
          <w:tcPr>
            <w:tcW w:w="616" w:type="pct"/>
            <w:vMerge w:val="restart"/>
            <w:tcBorders>
              <w:top w:val="nil"/>
              <w:left w:val="nil"/>
              <w:bottom w:val="single" w:sz="4" w:space="0" w:color="000000"/>
              <w:right w:val="single" w:sz="4" w:space="0" w:color="000000"/>
            </w:tcBorders>
            <w:shd w:val="clear" w:color="auto" w:fill="auto"/>
            <w:vAlign w:val="center"/>
            <w:hideMark/>
          </w:tcPr>
          <w:p w:rsidR="00F00E77" w:rsidRPr="00F00E77" w:rsidRDefault="00F00E77" w:rsidP="00F00E77">
            <w:pPr>
              <w:widowControl/>
              <w:rPr>
                <w:rFonts w:ascii="宋体" w:hAnsi="宋体" w:cs="Arial"/>
                <w:kern w:val="0"/>
                <w:sz w:val="20"/>
                <w:szCs w:val="20"/>
              </w:rPr>
            </w:pPr>
            <w:r w:rsidRPr="00F00E77">
              <w:rPr>
                <w:rFonts w:ascii="宋体" w:hAnsi="宋体" w:cs="Arial" w:hint="eastAsia"/>
                <w:kern w:val="0"/>
                <w:sz w:val="20"/>
                <w:szCs w:val="20"/>
              </w:rPr>
              <w:t>基本支出</w:t>
            </w:r>
          </w:p>
        </w:tc>
        <w:tc>
          <w:tcPr>
            <w:tcW w:w="439" w:type="pct"/>
            <w:vMerge w:val="restart"/>
            <w:tcBorders>
              <w:top w:val="nil"/>
              <w:left w:val="nil"/>
              <w:bottom w:val="single" w:sz="4" w:space="0" w:color="000000"/>
              <w:right w:val="single" w:sz="4" w:space="0" w:color="000000"/>
            </w:tcBorders>
            <w:shd w:val="clear" w:color="auto" w:fill="auto"/>
            <w:vAlign w:val="center"/>
            <w:hideMark/>
          </w:tcPr>
          <w:p w:rsidR="00F00E77" w:rsidRPr="00F00E77" w:rsidRDefault="00F00E77" w:rsidP="00F00E77">
            <w:pPr>
              <w:widowControl/>
              <w:rPr>
                <w:rFonts w:ascii="宋体" w:hAnsi="宋体" w:cs="Arial"/>
                <w:kern w:val="0"/>
                <w:sz w:val="20"/>
                <w:szCs w:val="20"/>
              </w:rPr>
            </w:pPr>
            <w:r w:rsidRPr="00F00E77">
              <w:rPr>
                <w:rFonts w:ascii="宋体" w:hAnsi="宋体" w:cs="Arial" w:hint="eastAsia"/>
                <w:kern w:val="0"/>
                <w:sz w:val="20"/>
                <w:szCs w:val="20"/>
              </w:rPr>
              <w:t>项目支出</w:t>
            </w:r>
          </w:p>
        </w:tc>
        <w:tc>
          <w:tcPr>
            <w:tcW w:w="611" w:type="pct"/>
            <w:vMerge w:val="restart"/>
            <w:tcBorders>
              <w:top w:val="nil"/>
              <w:left w:val="nil"/>
              <w:bottom w:val="single" w:sz="4" w:space="0" w:color="000000"/>
              <w:right w:val="single" w:sz="4" w:space="0" w:color="000000"/>
            </w:tcBorders>
            <w:shd w:val="clear" w:color="auto" w:fill="auto"/>
            <w:vAlign w:val="center"/>
            <w:hideMark/>
          </w:tcPr>
          <w:p w:rsidR="00F00E77" w:rsidRPr="00F00E77" w:rsidRDefault="00F00E77" w:rsidP="00F00E77">
            <w:pPr>
              <w:widowControl/>
              <w:rPr>
                <w:rFonts w:ascii="宋体" w:hAnsi="宋体" w:cs="Arial"/>
                <w:kern w:val="0"/>
                <w:sz w:val="20"/>
                <w:szCs w:val="20"/>
              </w:rPr>
            </w:pPr>
            <w:r w:rsidRPr="00F00E77">
              <w:rPr>
                <w:rFonts w:ascii="宋体" w:hAnsi="宋体" w:cs="Arial" w:hint="eastAsia"/>
                <w:kern w:val="0"/>
                <w:sz w:val="20"/>
                <w:szCs w:val="20"/>
              </w:rPr>
              <w:t>上缴上级支出</w:t>
            </w:r>
          </w:p>
        </w:tc>
        <w:tc>
          <w:tcPr>
            <w:tcW w:w="439" w:type="pct"/>
            <w:vMerge w:val="restart"/>
            <w:tcBorders>
              <w:top w:val="nil"/>
              <w:left w:val="nil"/>
              <w:bottom w:val="single" w:sz="4" w:space="0" w:color="000000"/>
              <w:right w:val="single" w:sz="4" w:space="0" w:color="000000"/>
            </w:tcBorders>
            <w:shd w:val="clear" w:color="auto" w:fill="auto"/>
            <w:vAlign w:val="center"/>
            <w:hideMark/>
          </w:tcPr>
          <w:p w:rsidR="00F00E77" w:rsidRPr="00F00E77" w:rsidRDefault="00F00E77" w:rsidP="00F00E77">
            <w:pPr>
              <w:widowControl/>
              <w:rPr>
                <w:rFonts w:ascii="宋体" w:hAnsi="宋体" w:cs="Arial"/>
                <w:kern w:val="0"/>
                <w:sz w:val="20"/>
                <w:szCs w:val="20"/>
              </w:rPr>
            </w:pPr>
            <w:r w:rsidRPr="00F00E77">
              <w:rPr>
                <w:rFonts w:ascii="宋体" w:hAnsi="宋体" w:cs="Arial" w:hint="eastAsia"/>
                <w:kern w:val="0"/>
                <w:sz w:val="20"/>
                <w:szCs w:val="20"/>
              </w:rPr>
              <w:t>经营支出</w:t>
            </w:r>
          </w:p>
        </w:tc>
        <w:tc>
          <w:tcPr>
            <w:tcW w:w="870" w:type="pct"/>
            <w:vMerge w:val="restart"/>
            <w:tcBorders>
              <w:top w:val="nil"/>
              <w:left w:val="nil"/>
              <w:bottom w:val="single" w:sz="4" w:space="0" w:color="000000"/>
              <w:right w:val="single" w:sz="4" w:space="0" w:color="000000"/>
            </w:tcBorders>
            <w:shd w:val="clear" w:color="auto" w:fill="auto"/>
            <w:vAlign w:val="center"/>
            <w:hideMark/>
          </w:tcPr>
          <w:p w:rsidR="00F00E77" w:rsidRPr="00F00E77" w:rsidRDefault="00F00E77" w:rsidP="00F00E77">
            <w:pPr>
              <w:widowControl/>
              <w:rPr>
                <w:rFonts w:ascii="宋体" w:hAnsi="宋体" w:cs="Arial"/>
                <w:kern w:val="0"/>
                <w:sz w:val="20"/>
                <w:szCs w:val="20"/>
              </w:rPr>
            </w:pPr>
            <w:r w:rsidRPr="00F00E77">
              <w:rPr>
                <w:rFonts w:ascii="宋体" w:hAnsi="宋体" w:cs="Arial" w:hint="eastAsia"/>
                <w:kern w:val="0"/>
                <w:sz w:val="20"/>
                <w:szCs w:val="20"/>
              </w:rPr>
              <w:t>对附属单位补助支出</w:t>
            </w:r>
          </w:p>
        </w:tc>
      </w:tr>
      <w:tr w:rsidR="00F00E77" w:rsidRPr="00F00E77" w:rsidTr="00F00E77">
        <w:trPr>
          <w:trHeight w:val="312"/>
        </w:trPr>
        <w:tc>
          <w:tcPr>
            <w:tcW w:w="539" w:type="pct"/>
            <w:gridSpan w:val="3"/>
            <w:vMerge/>
            <w:tcBorders>
              <w:top w:val="nil"/>
              <w:left w:val="single" w:sz="4" w:space="0" w:color="000000"/>
              <w:bottom w:val="single" w:sz="4" w:space="0" w:color="000000"/>
              <w:right w:val="single" w:sz="4" w:space="0" w:color="000000"/>
            </w:tcBorders>
            <w:vAlign w:val="center"/>
            <w:hideMark/>
          </w:tcPr>
          <w:p w:rsidR="00F00E77" w:rsidRPr="00F00E77" w:rsidRDefault="00F00E77" w:rsidP="00F00E77">
            <w:pPr>
              <w:widowControl/>
              <w:jc w:val="left"/>
              <w:rPr>
                <w:rFonts w:ascii="宋体" w:hAnsi="宋体" w:cs="Arial"/>
                <w:kern w:val="0"/>
                <w:sz w:val="20"/>
                <w:szCs w:val="20"/>
              </w:rPr>
            </w:pPr>
          </w:p>
        </w:tc>
        <w:tc>
          <w:tcPr>
            <w:tcW w:w="870" w:type="pct"/>
            <w:vMerge/>
            <w:tcBorders>
              <w:top w:val="nil"/>
              <w:left w:val="nil"/>
              <w:bottom w:val="single" w:sz="4" w:space="0" w:color="000000"/>
              <w:right w:val="single" w:sz="4" w:space="0" w:color="000000"/>
            </w:tcBorders>
            <w:vAlign w:val="center"/>
            <w:hideMark/>
          </w:tcPr>
          <w:p w:rsidR="00F00E77" w:rsidRPr="00F00E77" w:rsidRDefault="00F00E77" w:rsidP="00F00E77">
            <w:pPr>
              <w:widowControl/>
              <w:jc w:val="left"/>
              <w:rPr>
                <w:rFonts w:ascii="宋体" w:hAnsi="宋体" w:cs="Arial"/>
                <w:kern w:val="0"/>
                <w:sz w:val="20"/>
                <w:szCs w:val="20"/>
              </w:rPr>
            </w:pPr>
          </w:p>
        </w:tc>
        <w:tc>
          <w:tcPr>
            <w:tcW w:w="616" w:type="pct"/>
            <w:vMerge/>
            <w:tcBorders>
              <w:top w:val="nil"/>
              <w:left w:val="nil"/>
              <w:bottom w:val="single" w:sz="4" w:space="0" w:color="000000"/>
              <w:right w:val="single" w:sz="4" w:space="0" w:color="000000"/>
            </w:tcBorders>
            <w:vAlign w:val="center"/>
            <w:hideMark/>
          </w:tcPr>
          <w:p w:rsidR="00F00E77" w:rsidRPr="00F00E77" w:rsidRDefault="00F00E77" w:rsidP="00F00E77">
            <w:pPr>
              <w:widowControl/>
              <w:jc w:val="left"/>
              <w:rPr>
                <w:rFonts w:ascii="宋体" w:hAnsi="宋体" w:cs="Arial"/>
                <w:kern w:val="0"/>
                <w:sz w:val="20"/>
                <w:szCs w:val="20"/>
              </w:rPr>
            </w:pPr>
          </w:p>
        </w:tc>
        <w:tc>
          <w:tcPr>
            <w:tcW w:w="616" w:type="pct"/>
            <w:vMerge/>
            <w:tcBorders>
              <w:top w:val="nil"/>
              <w:left w:val="nil"/>
              <w:bottom w:val="single" w:sz="4" w:space="0" w:color="000000"/>
              <w:right w:val="single" w:sz="4" w:space="0" w:color="000000"/>
            </w:tcBorders>
            <w:vAlign w:val="center"/>
            <w:hideMark/>
          </w:tcPr>
          <w:p w:rsidR="00F00E77" w:rsidRPr="00F00E77" w:rsidRDefault="00F00E77" w:rsidP="00F00E77">
            <w:pPr>
              <w:widowControl/>
              <w:jc w:val="left"/>
              <w:rPr>
                <w:rFonts w:ascii="宋体" w:hAnsi="宋体" w:cs="Arial"/>
                <w:kern w:val="0"/>
                <w:sz w:val="20"/>
                <w:szCs w:val="20"/>
              </w:rPr>
            </w:pPr>
          </w:p>
        </w:tc>
        <w:tc>
          <w:tcPr>
            <w:tcW w:w="439" w:type="pct"/>
            <w:vMerge/>
            <w:tcBorders>
              <w:top w:val="nil"/>
              <w:left w:val="nil"/>
              <w:bottom w:val="single" w:sz="4" w:space="0" w:color="000000"/>
              <w:right w:val="single" w:sz="4" w:space="0" w:color="000000"/>
            </w:tcBorders>
            <w:vAlign w:val="center"/>
            <w:hideMark/>
          </w:tcPr>
          <w:p w:rsidR="00F00E77" w:rsidRPr="00F00E77" w:rsidRDefault="00F00E77" w:rsidP="00F00E77">
            <w:pPr>
              <w:widowControl/>
              <w:jc w:val="left"/>
              <w:rPr>
                <w:rFonts w:ascii="宋体" w:hAnsi="宋体" w:cs="Arial"/>
                <w:kern w:val="0"/>
                <w:sz w:val="20"/>
                <w:szCs w:val="20"/>
              </w:rPr>
            </w:pPr>
          </w:p>
        </w:tc>
        <w:tc>
          <w:tcPr>
            <w:tcW w:w="611" w:type="pct"/>
            <w:vMerge/>
            <w:tcBorders>
              <w:top w:val="nil"/>
              <w:left w:val="nil"/>
              <w:bottom w:val="single" w:sz="4" w:space="0" w:color="000000"/>
              <w:right w:val="single" w:sz="4" w:space="0" w:color="000000"/>
            </w:tcBorders>
            <w:vAlign w:val="center"/>
            <w:hideMark/>
          </w:tcPr>
          <w:p w:rsidR="00F00E77" w:rsidRPr="00F00E77" w:rsidRDefault="00F00E77" w:rsidP="00F00E77">
            <w:pPr>
              <w:widowControl/>
              <w:jc w:val="left"/>
              <w:rPr>
                <w:rFonts w:ascii="宋体" w:hAnsi="宋体" w:cs="Arial"/>
                <w:kern w:val="0"/>
                <w:sz w:val="20"/>
                <w:szCs w:val="20"/>
              </w:rPr>
            </w:pPr>
          </w:p>
        </w:tc>
        <w:tc>
          <w:tcPr>
            <w:tcW w:w="439" w:type="pct"/>
            <w:vMerge/>
            <w:tcBorders>
              <w:top w:val="nil"/>
              <w:left w:val="nil"/>
              <w:bottom w:val="single" w:sz="4" w:space="0" w:color="000000"/>
              <w:right w:val="single" w:sz="4" w:space="0" w:color="000000"/>
            </w:tcBorders>
            <w:vAlign w:val="center"/>
            <w:hideMark/>
          </w:tcPr>
          <w:p w:rsidR="00F00E77" w:rsidRPr="00F00E77" w:rsidRDefault="00F00E77" w:rsidP="00F00E77">
            <w:pPr>
              <w:widowControl/>
              <w:jc w:val="left"/>
              <w:rPr>
                <w:rFonts w:ascii="宋体" w:hAnsi="宋体" w:cs="Arial"/>
                <w:kern w:val="0"/>
                <w:sz w:val="20"/>
                <w:szCs w:val="20"/>
              </w:rPr>
            </w:pPr>
          </w:p>
        </w:tc>
        <w:tc>
          <w:tcPr>
            <w:tcW w:w="870" w:type="pct"/>
            <w:vMerge/>
            <w:tcBorders>
              <w:top w:val="nil"/>
              <w:left w:val="nil"/>
              <w:bottom w:val="single" w:sz="4" w:space="0" w:color="000000"/>
              <w:right w:val="single" w:sz="4" w:space="0" w:color="000000"/>
            </w:tcBorders>
            <w:vAlign w:val="center"/>
            <w:hideMark/>
          </w:tcPr>
          <w:p w:rsidR="00F00E77" w:rsidRPr="00F00E77" w:rsidRDefault="00F00E77" w:rsidP="00F00E77">
            <w:pPr>
              <w:widowControl/>
              <w:jc w:val="left"/>
              <w:rPr>
                <w:rFonts w:ascii="宋体" w:hAnsi="宋体" w:cs="Arial"/>
                <w:kern w:val="0"/>
                <w:sz w:val="20"/>
                <w:szCs w:val="20"/>
              </w:rPr>
            </w:pPr>
          </w:p>
        </w:tc>
      </w:tr>
      <w:tr w:rsidR="00F00E77" w:rsidRPr="00F00E77" w:rsidTr="00F00E77">
        <w:trPr>
          <w:trHeight w:val="312"/>
        </w:trPr>
        <w:tc>
          <w:tcPr>
            <w:tcW w:w="539" w:type="pct"/>
            <w:gridSpan w:val="3"/>
            <w:vMerge/>
            <w:tcBorders>
              <w:top w:val="nil"/>
              <w:left w:val="single" w:sz="4" w:space="0" w:color="000000"/>
              <w:bottom w:val="single" w:sz="4" w:space="0" w:color="000000"/>
              <w:right w:val="single" w:sz="4" w:space="0" w:color="000000"/>
            </w:tcBorders>
            <w:vAlign w:val="center"/>
            <w:hideMark/>
          </w:tcPr>
          <w:p w:rsidR="00F00E77" w:rsidRPr="00F00E77" w:rsidRDefault="00F00E77" w:rsidP="00F00E77">
            <w:pPr>
              <w:widowControl/>
              <w:jc w:val="left"/>
              <w:rPr>
                <w:rFonts w:ascii="宋体" w:hAnsi="宋体" w:cs="Arial"/>
                <w:kern w:val="0"/>
                <w:sz w:val="20"/>
                <w:szCs w:val="20"/>
              </w:rPr>
            </w:pPr>
          </w:p>
        </w:tc>
        <w:tc>
          <w:tcPr>
            <w:tcW w:w="870" w:type="pct"/>
            <w:vMerge/>
            <w:tcBorders>
              <w:top w:val="nil"/>
              <w:left w:val="nil"/>
              <w:bottom w:val="single" w:sz="4" w:space="0" w:color="000000"/>
              <w:right w:val="single" w:sz="4" w:space="0" w:color="000000"/>
            </w:tcBorders>
            <w:vAlign w:val="center"/>
            <w:hideMark/>
          </w:tcPr>
          <w:p w:rsidR="00F00E77" w:rsidRPr="00F00E77" w:rsidRDefault="00F00E77" w:rsidP="00F00E77">
            <w:pPr>
              <w:widowControl/>
              <w:jc w:val="left"/>
              <w:rPr>
                <w:rFonts w:ascii="宋体" w:hAnsi="宋体" w:cs="Arial"/>
                <w:kern w:val="0"/>
                <w:sz w:val="20"/>
                <w:szCs w:val="20"/>
              </w:rPr>
            </w:pPr>
          </w:p>
        </w:tc>
        <w:tc>
          <w:tcPr>
            <w:tcW w:w="616" w:type="pct"/>
            <w:vMerge/>
            <w:tcBorders>
              <w:top w:val="nil"/>
              <w:left w:val="nil"/>
              <w:bottom w:val="single" w:sz="4" w:space="0" w:color="000000"/>
              <w:right w:val="single" w:sz="4" w:space="0" w:color="000000"/>
            </w:tcBorders>
            <w:vAlign w:val="center"/>
            <w:hideMark/>
          </w:tcPr>
          <w:p w:rsidR="00F00E77" w:rsidRPr="00F00E77" w:rsidRDefault="00F00E77" w:rsidP="00F00E77">
            <w:pPr>
              <w:widowControl/>
              <w:jc w:val="left"/>
              <w:rPr>
                <w:rFonts w:ascii="宋体" w:hAnsi="宋体" w:cs="Arial"/>
                <w:kern w:val="0"/>
                <w:sz w:val="20"/>
                <w:szCs w:val="20"/>
              </w:rPr>
            </w:pPr>
          </w:p>
        </w:tc>
        <w:tc>
          <w:tcPr>
            <w:tcW w:w="616" w:type="pct"/>
            <w:vMerge/>
            <w:tcBorders>
              <w:top w:val="nil"/>
              <w:left w:val="nil"/>
              <w:bottom w:val="single" w:sz="4" w:space="0" w:color="000000"/>
              <w:right w:val="single" w:sz="4" w:space="0" w:color="000000"/>
            </w:tcBorders>
            <w:vAlign w:val="center"/>
            <w:hideMark/>
          </w:tcPr>
          <w:p w:rsidR="00F00E77" w:rsidRPr="00F00E77" w:rsidRDefault="00F00E77" w:rsidP="00F00E77">
            <w:pPr>
              <w:widowControl/>
              <w:jc w:val="left"/>
              <w:rPr>
                <w:rFonts w:ascii="宋体" w:hAnsi="宋体" w:cs="Arial"/>
                <w:kern w:val="0"/>
                <w:sz w:val="20"/>
                <w:szCs w:val="20"/>
              </w:rPr>
            </w:pPr>
          </w:p>
        </w:tc>
        <w:tc>
          <w:tcPr>
            <w:tcW w:w="439" w:type="pct"/>
            <w:vMerge/>
            <w:tcBorders>
              <w:top w:val="nil"/>
              <w:left w:val="nil"/>
              <w:bottom w:val="single" w:sz="4" w:space="0" w:color="000000"/>
              <w:right w:val="single" w:sz="4" w:space="0" w:color="000000"/>
            </w:tcBorders>
            <w:vAlign w:val="center"/>
            <w:hideMark/>
          </w:tcPr>
          <w:p w:rsidR="00F00E77" w:rsidRPr="00F00E77" w:rsidRDefault="00F00E77" w:rsidP="00F00E77">
            <w:pPr>
              <w:widowControl/>
              <w:jc w:val="left"/>
              <w:rPr>
                <w:rFonts w:ascii="宋体" w:hAnsi="宋体" w:cs="Arial"/>
                <w:kern w:val="0"/>
                <w:sz w:val="20"/>
                <w:szCs w:val="20"/>
              </w:rPr>
            </w:pPr>
          </w:p>
        </w:tc>
        <w:tc>
          <w:tcPr>
            <w:tcW w:w="611" w:type="pct"/>
            <w:vMerge/>
            <w:tcBorders>
              <w:top w:val="nil"/>
              <w:left w:val="nil"/>
              <w:bottom w:val="single" w:sz="4" w:space="0" w:color="000000"/>
              <w:right w:val="single" w:sz="4" w:space="0" w:color="000000"/>
            </w:tcBorders>
            <w:vAlign w:val="center"/>
            <w:hideMark/>
          </w:tcPr>
          <w:p w:rsidR="00F00E77" w:rsidRPr="00F00E77" w:rsidRDefault="00F00E77" w:rsidP="00F00E77">
            <w:pPr>
              <w:widowControl/>
              <w:jc w:val="left"/>
              <w:rPr>
                <w:rFonts w:ascii="宋体" w:hAnsi="宋体" w:cs="Arial"/>
                <w:kern w:val="0"/>
                <w:sz w:val="20"/>
                <w:szCs w:val="20"/>
              </w:rPr>
            </w:pPr>
          </w:p>
        </w:tc>
        <w:tc>
          <w:tcPr>
            <w:tcW w:w="439" w:type="pct"/>
            <w:vMerge/>
            <w:tcBorders>
              <w:top w:val="nil"/>
              <w:left w:val="nil"/>
              <w:bottom w:val="single" w:sz="4" w:space="0" w:color="000000"/>
              <w:right w:val="single" w:sz="4" w:space="0" w:color="000000"/>
            </w:tcBorders>
            <w:vAlign w:val="center"/>
            <w:hideMark/>
          </w:tcPr>
          <w:p w:rsidR="00F00E77" w:rsidRPr="00F00E77" w:rsidRDefault="00F00E77" w:rsidP="00F00E77">
            <w:pPr>
              <w:widowControl/>
              <w:jc w:val="left"/>
              <w:rPr>
                <w:rFonts w:ascii="宋体" w:hAnsi="宋体" w:cs="Arial"/>
                <w:kern w:val="0"/>
                <w:sz w:val="20"/>
                <w:szCs w:val="20"/>
              </w:rPr>
            </w:pPr>
          </w:p>
        </w:tc>
        <w:tc>
          <w:tcPr>
            <w:tcW w:w="870" w:type="pct"/>
            <w:vMerge/>
            <w:tcBorders>
              <w:top w:val="nil"/>
              <w:left w:val="nil"/>
              <w:bottom w:val="single" w:sz="4" w:space="0" w:color="000000"/>
              <w:right w:val="single" w:sz="4" w:space="0" w:color="000000"/>
            </w:tcBorders>
            <w:vAlign w:val="center"/>
            <w:hideMark/>
          </w:tcPr>
          <w:p w:rsidR="00F00E77" w:rsidRPr="00F00E77" w:rsidRDefault="00F00E77" w:rsidP="00F00E77">
            <w:pPr>
              <w:widowControl/>
              <w:jc w:val="left"/>
              <w:rPr>
                <w:rFonts w:ascii="宋体" w:hAnsi="宋体" w:cs="Arial"/>
                <w:kern w:val="0"/>
                <w:sz w:val="20"/>
                <w:szCs w:val="20"/>
              </w:rPr>
            </w:pPr>
          </w:p>
        </w:tc>
      </w:tr>
      <w:tr w:rsidR="00F00E77" w:rsidRPr="00F00E77" w:rsidTr="00F00E77">
        <w:trPr>
          <w:trHeight w:val="312"/>
        </w:trPr>
        <w:tc>
          <w:tcPr>
            <w:tcW w:w="539" w:type="pct"/>
            <w:gridSpan w:val="3"/>
            <w:vMerge/>
            <w:tcBorders>
              <w:top w:val="nil"/>
              <w:left w:val="single" w:sz="4" w:space="0" w:color="000000"/>
              <w:bottom w:val="single" w:sz="4" w:space="0" w:color="000000"/>
              <w:right w:val="single" w:sz="4" w:space="0" w:color="000000"/>
            </w:tcBorders>
            <w:vAlign w:val="center"/>
            <w:hideMark/>
          </w:tcPr>
          <w:p w:rsidR="00F00E77" w:rsidRPr="00F00E77" w:rsidRDefault="00F00E77" w:rsidP="00F00E77">
            <w:pPr>
              <w:widowControl/>
              <w:jc w:val="left"/>
              <w:rPr>
                <w:rFonts w:ascii="宋体" w:hAnsi="宋体" w:cs="Arial"/>
                <w:kern w:val="0"/>
                <w:sz w:val="20"/>
                <w:szCs w:val="20"/>
              </w:rPr>
            </w:pPr>
          </w:p>
        </w:tc>
        <w:tc>
          <w:tcPr>
            <w:tcW w:w="870" w:type="pct"/>
            <w:vMerge/>
            <w:tcBorders>
              <w:top w:val="nil"/>
              <w:left w:val="nil"/>
              <w:bottom w:val="single" w:sz="4" w:space="0" w:color="000000"/>
              <w:right w:val="single" w:sz="4" w:space="0" w:color="000000"/>
            </w:tcBorders>
            <w:vAlign w:val="center"/>
            <w:hideMark/>
          </w:tcPr>
          <w:p w:rsidR="00F00E77" w:rsidRPr="00F00E77" w:rsidRDefault="00F00E77" w:rsidP="00F00E77">
            <w:pPr>
              <w:widowControl/>
              <w:jc w:val="left"/>
              <w:rPr>
                <w:rFonts w:ascii="宋体" w:hAnsi="宋体" w:cs="Arial"/>
                <w:kern w:val="0"/>
                <w:sz w:val="20"/>
                <w:szCs w:val="20"/>
              </w:rPr>
            </w:pPr>
          </w:p>
        </w:tc>
        <w:tc>
          <w:tcPr>
            <w:tcW w:w="616" w:type="pct"/>
            <w:vMerge/>
            <w:tcBorders>
              <w:top w:val="nil"/>
              <w:left w:val="nil"/>
              <w:bottom w:val="single" w:sz="4" w:space="0" w:color="000000"/>
              <w:right w:val="single" w:sz="4" w:space="0" w:color="000000"/>
            </w:tcBorders>
            <w:vAlign w:val="center"/>
            <w:hideMark/>
          </w:tcPr>
          <w:p w:rsidR="00F00E77" w:rsidRPr="00F00E77" w:rsidRDefault="00F00E77" w:rsidP="00F00E77">
            <w:pPr>
              <w:widowControl/>
              <w:jc w:val="left"/>
              <w:rPr>
                <w:rFonts w:ascii="宋体" w:hAnsi="宋体" w:cs="Arial"/>
                <w:kern w:val="0"/>
                <w:sz w:val="20"/>
                <w:szCs w:val="20"/>
              </w:rPr>
            </w:pPr>
          </w:p>
        </w:tc>
        <w:tc>
          <w:tcPr>
            <w:tcW w:w="616" w:type="pct"/>
            <w:vMerge/>
            <w:tcBorders>
              <w:top w:val="nil"/>
              <w:left w:val="nil"/>
              <w:bottom w:val="single" w:sz="4" w:space="0" w:color="000000"/>
              <w:right w:val="single" w:sz="4" w:space="0" w:color="000000"/>
            </w:tcBorders>
            <w:vAlign w:val="center"/>
            <w:hideMark/>
          </w:tcPr>
          <w:p w:rsidR="00F00E77" w:rsidRPr="00F00E77" w:rsidRDefault="00F00E77" w:rsidP="00F00E77">
            <w:pPr>
              <w:widowControl/>
              <w:jc w:val="left"/>
              <w:rPr>
                <w:rFonts w:ascii="宋体" w:hAnsi="宋体" w:cs="Arial"/>
                <w:kern w:val="0"/>
                <w:sz w:val="20"/>
                <w:szCs w:val="20"/>
              </w:rPr>
            </w:pPr>
          </w:p>
        </w:tc>
        <w:tc>
          <w:tcPr>
            <w:tcW w:w="439" w:type="pct"/>
            <w:vMerge/>
            <w:tcBorders>
              <w:top w:val="nil"/>
              <w:left w:val="nil"/>
              <w:bottom w:val="single" w:sz="4" w:space="0" w:color="000000"/>
              <w:right w:val="single" w:sz="4" w:space="0" w:color="000000"/>
            </w:tcBorders>
            <w:vAlign w:val="center"/>
            <w:hideMark/>
          </w:tcPr>
          <w:p w:rsidR="00F00E77" w:rsidRPr="00F00E77" w:rsidRDefault="00F00E77" w:rsidP="00F00E77">
            <w:pPr>
              <w:widowControl/>
              <w:jc w:val="left"/>
              <w:rPr>
                <w:rFonts w:ascii="宋体" w:hAnsi="宋体" w:cs="Arial"/>
                <w:kern w:val="0"/>
                <w:sz w:val="20"/>
                <w:szCs w:val="20"/>
              </w:rPr>
            </w:pPr>
          </w:p>
        </w:tc>
        <w:tc>
          <w:tcPr>
            <w:tcW w:w="611" w:type="pct"/>
            <w:vMerge/>
            <w:tcBorders>
              <w:top w:val="nil"/>
              <w:left w:val="nil"/>
              <w:bottom w:val="single" w:sz="4" w:space="0" w:color="000000"/>
              <w:right w:val="single" w:sz="4" w:space="0" w:color="000000"/>
            </w:tcBorders>
            <w:vAlign w:val="center"/>
            <w:hideMark/>
          </w:tcPr>
          <w:p w:rsidR="00F00E77" w:rsidRPr="00F00E77" w:rsidRDefault="00F00E77" w:rsidP="00F00E77">
            <w:pPr>
              <w:widowControl/>
              <w:jc w:val="left"/>
              <w:rPr>
                <w:rFonts w:ascii="宋体" w:hAnsi="宋体" w:cs="Arial"/>
                <w:kern w:val="0"/>
                <w:sz w:val="20"/>
                <w:szCs w:val="20"/>
              </w:rPr>
            </w:pPr>
          </w:p>
        </w:tc>
        <w:tc>
          <w:tcPr>
            <w:tcW w:w="439" w:type="pct"/>
            <w:vMerge/>
            <w:tcBorders>
              <w:top w:val="nil"/>
              <w:left w:val="nil"/>
              <w:bottom w:val="single" w:sz="4" w:space="0" w:color="000000"/>
              <w:right w:val="single" w:sz="4" w:space="0" w:color="000000"/>
            </w:tcBorders>
            <w:vAlign w:val="center"/>
            <w:hideMark/>
          </w:tcPr>
          <w:p w:rsidR="00F00E77" w:rsidRPr="00F00E77" w:rsidRDefault="00F00E77" w:rsidP="00F00E77">
            <w:pPr>
              <w:widowControl/>
              <w:jc w:val="left"/>
              <w:rPr>
                <w:rFonts w:ascii="宋体" w:hAnsi="宋体" w:cs="Arial"/>
                <w:kern w:val="0"/>
                <w:sz w:val="20"/>
                <w:szCs w:val="20"/>
              </w:rPr>
            </w:pPr>
          </w:p>
        </w:tc>
        <w:tc>
          <w:tcPr>
            <w:tcW w:w="870" w:type="pct"/>
            <w:vMerge/>
            <w:tcBorders>
              <w:top w:val="nil"/>
              <w:left w:val="nil"/>
              <w:bottom w:val="single" w:sz="4" w:space="0" w:color="000000"/>
              <w:right w:val="single" w:sz="4" w:space="0" w:color="000000"/>
            </w:tcBorders>
            <w:vAlign w:val="center"/>
            <w:hideMark/>
          </w:tcPr>
          <w:p w:rsidR="00F00E77" w:rsidRPr="00F00E77" w:rsidRDefault="00F00E77" w:rsidP="00F00E77">
            <w:pPr>
              <w:widowControl/>
              <w:jc w:val="left"/>
              <w:rPr>
                <w:rFonts w:ascii="宋体" w:hAnsi="宋体" w:cs="Arial"/>
                <w:kern w:val="0"/>
                <w:sz w:val="20"/>
                <w:szCs w:val="20"/>
              </w:rPr>
            </w:pPr>
          </w:p>
        </w:tc>
      </w:tr>
      <w:tr w:rsidR="00F00E77" w:rsidRPr="00F00E77" w:rsidTr="00F00E77">
        <w:trPr>
          <w:trHeight w:val="300"/>
        </w:trPr>
        <w:tc>
          <w:tcPr>
            <w:tcW w:w="180" w:type="pct"/>
            <w:vMerge w:val="restart"/>
            <w:tcBorders>
              <w:top w:val="nil"/>
              <w:left w:val="single" w:sz="4" w:space="0" w:color="000000"/>
              <w:bottom w:val="single" w:sz="4" w:space="0" w:color="000000"/>
              <w:right w:val="single" w:sz="4" w:space="0" w:color="000000"/>
            </w:tcBorders>
            <w:shd w:val="clear" w:color="auto" w:fill="auto"/>
            <w:noWrap/>
            <w:vAlign w:val="center"/>
            <w:hideMark/>
          </w:tcPr>
          <w:p w:rsidR="00F00E77" w:rsidRPr="00F00E77" w:rsidRDefault="00F00E77" w:rsidP="00F00E77">
            <w:pPr>
              <w:widowControl/>
              <w:rPr>
                <w:rFonts w:ascii="宋体" w:hAnsi="宋体" w:cs="Arial"/>
                <w:kern w:val="0"/>
                <w:sz w:val="20"/>
                <w:szCs w:val="20"/>
              </w:rPr>
            </w:pPr>
            <w:r w:rsidRPr="00F00E77">
              <w:rPr>
                <w:rFonts w:ascii="宋体" w:hAnsi="宋体" w:cs="Arial" w:hint="eastAsia"/>
                <w:kern w:val="0"/>
                <w:sz w:val="20"/>
                <w:szCs w:val="20"/>
              </w:rPr>
              <w:t>类</w:t>
            </w:r>
          </w:p>
        </w:tc>
        <w:tc>
          <w:tcPr>
            <w:tcW w:w="180" w:type="pct"/>
            <w:vMerge w:val="restart"/>
            <w:tcBorders>
              <w:top w:val="nil"/>
              <w:left w:val="nil"/>
              <w:bottom w:val="single" w:sz="4" w:space="0" w:color="000000"/>
              <w:right w:val="single" w:sz="4" w:space="0" w:color="000000"/>
            </w:tcBorders>
            <w:shd w:val="clear" w:color="auto" w:fill="auto"/>
            <w:noWrap/>
            <w:vAlign w:val="center"/>
            <w:hideMark/>
          </w:tcPr>
          <w:p w:rsidR="00F00E77" w:rsidRPr="00F00E77" w:rsidRDefault="00F00E77" w:rsidP="00F00E77">
            <w:pPr>
              <w:widowControl/>
              <w:rPr>
                <w:rFonts w:ascii="宋体" w:hAnsi="宋体" w:cs="Arial"/>
                <w:kern w:val="0"/>
                <w:sz w:val="20"/>
                <w:szCs w:val="20"/>
              </w:rPr>
            </w:pPr>
            <w:r w:rsidRPr="00F00E77">
              <w:rPr>
                <w:rFonts w:ascii="宋体" w:hAnsi="宋体" w:cs="Arial" w:hint="eastAsia"/>
                <w:kern w:val="0"/>
                <w:sz w:val="20"/>
                <w:szCs w:val="20"/>
              </w:rPr>
              <w:t>款</w:t>
            </w:r>
          </w:p>
        </w:tc>
        <w:tc>
          <w:tcPr>
            <w:tcW w:w="180" w:type="pct"/>
            <w:vMerge w:val="restart"/>
            <w:tcBorders>
              <w:top w:val="nil"/>
              <w:left w:val="nil"/>
              <w:bottom w:val="single" w:sz="4" w:space="0" w:color="000000"/>
              <w:right w:val="single" w:sz="4" w:space="0" w:color="000000"/>
            </w:tcBorders>
            <w:shd w:val="clear" w:color="auto" w:fill="auto"/>
            <w:noWrap/>
            <w:vAlign w:val="center"/>
            <w:hideMark/>
          </w:tcPr>
          <w:p w:rsidR="00F00E77" w:rsidRPr="00F00E77" w:rsidRDefault="00F00E77" w:rsidP="00F00E77">
            <w:pPr>
              <w:widowControl/>
              <w:rPr>
                <w:rFonts w:ascii="宋体" w:hAnsi="宋体" w:cs="Arial"/>
                <w:kern w:val="0"/>
                <w:sz w:val="20"/>
                <w:szCs w:val="20"/>
              </w:rPr>
            </w:pPr>
            <w:r w:rsidRPr="00F00E77">
              <w:rPr>
                <w:rFonts w:ascii="宋体" w:hAnsi="宋体" w:cs="Arial" w:hint="eastAsia"/>
                <w:kern w:val="0"/>
                <w:sz w:val="20"/>
                <w:szCs w:val="20"/>
              </w:rPr>
              <w:t>项</w:t>
            </w:r>
          </w:p>
        </w:tc>
        <w:tc>
          <w:tcPr>
            <w:tcW w:w="870" w:type="pct"/>
            <w:tcBorders>
              <w:top w:val="nil"/>
              <w:left w:val="nil"/>
              <w:bottom w:val="single" w:sz="4" w:space="0" w:color="000000"/>
              <w:right w:val="single" w:sz="4" w:space="0" w:color="000000"/>
            </w:tcBorders>
            <w:shd w:val="clear" w:color="auto" w:fill="auto"/>
            <w:noWrap/>
            <w:vAlign w:val="center"/>
            <w:hideMark/>
          </w:tcPr>
          <w:p w:rsidR="00F00E77" w:rsidRPr="00F00E77" w:rsidRDefault="00F00E77" w:rsidP="00F00E77">
            <w:pPr>
              <w:widowControl/>
              <w:jc w:val="left"/>
              <w:rPr>
                <w:rFonts w:ascii="宋体" w:hAnsi="宋体" w:cs="Arial"/>
                <w:kern w:val="0"/>
                <w:sz w:val="20"/>
                <w:szCs w:val="20"/>
              </w:rPr>
            </w:pPr>
            <w:r w:rsidRPr="00F00E77">
              <w:rPr>
                <w:rFonts w:ascii="宋体" w:hAnsi="宋体" w:cs="Arial" w:hint="eastAsia"/>
                <w:kern w:val="0"/>
                <w:sz w:val="20"/>
                <w:szCs w:val="20"/>
              </w:rPr>
              <w:t>栏次</w:t>
            </w:r>
          </w:p>
        </w:tc>
        <w:tc>
          <w:tcPr>
            <w:tcW w:w="616" w:type="pct"/>
            <w:tcBorders>
              <w:top w:val="nil"/>
              <w:left w:val="nil"/>
              <w:bottom w:val="single" w:sz="4" w:space="0" w:color="000000"/>
              <w:right w:val="single" w:sz="4" w:space="0" w:color="000000"/>
            </w:tcBorders>
            <w:shd w:val="clear" w:color="auto" w:fill="auto"/>
            <w:vAlign w:val="center"/>
            <w:hideMark/>
          </w:tcPr>
          <w:p w:rsidR="00F00E77" w:rsidRPr="00F00E77" w:rsidRDefault="00F00E77" w:rsidP="00F00E77">
            <w:pPr>
              <w:widowControl/>
              <w:rPr>
                <w:rFonts w:ascii="宋体" w:hAnsi="宋体" w:cs="Arial"/>
                <w:kern w:val="0"/>
                <w:sz w:val="20"/>
                <w:szCs w:val="20"/>
              </w:rPr>
            </w:pPr>
            <w:r w:rsidRPr="00F00E77">
              <w:rPr>
                <w:rFonts w:ascii="宋体" w:hAnsi="宋体" w:cs="Arial" w:hint="eastAsia"/>
                <w:kern w:val="0"/>
                <w:sz w:val="20"/>
                <w:szCs w:val="20"/>
              </w:rPr>
              <w:t>1</w:t>
            </w:r>
          </w:p>
        </w:tc>
        <w:tc>
          <w:tcPr>
            <w:tcW w:w="616" w:type="pct"/>
            <w:tcBorders>
              <w:top w:val="nil"/>
              <w:left w:val="nil"/>
              <w:bottom w:val="single" w:sz="4" w:space="0" w:color="000000"/>
              <w:right w:val="single" w:sz="4" w:space="0" w:color="000000"/>
            </w:tcBorders>
            <w:shd w:val="clear" w:color="auto" w:fill="auto"/>
            <w:vAlign w:val="center"/>
            <w:hideMark/>
          </w:tcPr>
          <w:p w:rsidR="00F00E77" w:rsidRPr="00F00E77" w:rsidRDefault="00F00E77" w:rsidP="00F00E77">
            <w:pPr>
              <w:widowControl/>
              <w:rPr>
                <w:rFonts w:ascii="宋体" w:hAnsi="宋体" w:cs="Arial"/>
                <w:kern w:val="0"/>
                <w:sz w:val="20"/>
                <w:szCs w:val="20"/>
              </w:rPr>
            </w:pPr>
            <w:r w:rsidRPr="00F00E77">
              <w:rPr>
                <w:rFonts w:ascii="宋体" w:hAnsi="宋体" w:cs="Arial" w:hint="eastAsia"/>
                <w:kern w:val="0"/>
                <w:sz w:val="20"/>
                <w:szCs w:val="20"/>
              </w:rPr>
              <w:t>2</w:t>
            </w:r>
          </w:p>
        </w:tc>
        <w:tc>
          <w:tcPr>
            <w:tcW w:w="439" w:type="pct"/>
            <w:tcBorders>
              <w:top w:val="nil"/>
              <w:left w:val="nil"/>
              <w:bottom w:val="single" w:sz="4" w:space="0" w:color="000000"/>
              <w:right w:val="single" w:sz="4" w:space="0" w:color="000000"/>
            </w:tcBorders>
            <w:shd w:val="clear" w:color="auto" w:fill="auto"/>
            <w:vAlign w:val="center"/>
            <w:hideMark/>
          </w:tcPr>
          <w:p w:rsidR="00F00E77" w:rsidRPr="00F00E77" w:rsidRDefault="00F00E77" w:rsidP="00F00E77">
            <w:pPr>
              <w:widowControl/>
              <w:rPr>
                <w:rFonts w:ascii="宋体" w:hAnsi="宋体" w:cs="Arial"/>
                <w:kern w:val="0"/>
                <w:sz w:val="20"/>
                <w:szCs w:val="20"/>
              </w:rPr>
            </w:pPr>
            <w:r w:rsidRPr="00F00E77">
              <w:rPr>
                <w:rFonts w:ascii="宋体" w:hAnsi="宋体" w:cs="Arial" w:hint="eastAsia"/>
                <w:kern w:val="0"/>
                <w:sz w:val="20"/>
                <w:szCs w:val="20"/>
              </w:rPr>
              <w:t>3</w:t>
            </w:r>
          </w:p>
        </w:tc>
        <w:tc>
          <w:tcPr>
            <w:tcW w:w="611" w:type="pct"/>
            <w:tcBorders>
              <w:top w:val="nil"/>
              <w:left w:val="nil"/>
              <w:bottom w:val="single" w:sz="4" w:space="0" w:color="000000"/>
              <w:right w:val="single" w:sz="4" w:space="0" w:color="000000"/>
            </w:tcBorders>
            <w:shd w:val="clear" w:color="auto" w:fill="auto"/>
            <w:vAlign w:val="center"/>
            <w:hideMark/>
          </w:tcPr>
          <w:p w:rsidR="00F00E77" w:rsidRPr="00F00E77" w:rsidRDefault="00F00E77" w:rsidP="00F00E77">
            <w:pPr>
              <w:widowControl/>
              <w:rPr>
                <w:rFonts w:ascii="宋体" w:hAnsi="宋体" w:cs="Arial"/>
                <w:kern w:val="0"/>
                <w:sz w:val="20"/>
                <w:szCs w:val="20"/>
              </w:rPr>
            </w:pPr>
            <w:r w:rsidRPr="00F00E77">
              <w:rPr>
                <w:rFonts w:ascii="宋体" w:hAnsi="宋体" w:cs="Arial" w:hint="eastAsia"/>
                <w:kern w:val="0"/>
                <w:sz w:val="20"/>
                <w:szCs w:val="20"/>
              </w:rPr>
              <w:t>4</w:t>
            </w:r>
          </w:p>
        </w:tc>
        <w:tc>
          <w:tcPr>
            <w:tcW w:w="439" w:type="pct"/>
            <w:tcBorders>
              <w:top w:val="nil"/>
              <w:left w:val="nil"/>
              <w:bottom w:val="single" w:sz="4" w:space="0" w:color="000000"/>
              <w:right w:val="single" w:sz="4" w:space="0" w:color="000000"/>
            </w:tcBorders>
            <w:shd w:val="clear" w:color="auto" w:fill="auto"/>
            <w:vAlign w:val="center"/>
            <w:hideMark/>
          </w:tcPr>
          <w:p w:rsidR="00F00E77" w:rsidRPr="00F00E77" w:rsidRDefault="00F00E77" w:rsidP="00F00E77">
            <w:pPr>
              <w:widowControl/>
              <w:rPr>
                <w:rFonts w:ascii="宋体" w:hAnsi="宋体" w:cs="Arial"/>
                <w:kern w:val="0"/>
                <w:sz w:val="20"/>
                <w:szCs w:val="20"/>
              </w:rPr>
            </w:pPr>
            <w:r w:rsidRPr="00F00E77">
              <w:rPr>
                <w:rFonts w:ascii="宋体" w:hAnsi="宋体" w:cs="Arial" w:hint="eastAsia"/>
                <w:kern w:val="0"/>
                <w:sz w:val="20"/>
                <w:szCs w:val="20"/>
              </w:rPr>
              <w:t>5</w:t>
            </w:r>
          </w:p>
        </w:tc>
        <w:tc>
          <w:tcPr>
            <w:tcW w:w="870" w:type="pct"/>
            <w:tcBorders>
              <w:top w:val="nil"/>
              <w:left w:val="nil"/>
              <w:bottom w:val="single" w:sz="4" w:space="0" w:color="000000"/>
              <w:right w:val="single" w:sz="4" w:space="0" w:color="000000"/>
            </w:tcBorders>
            <w:shd w:val="clear" w:color="auto" w:fill="auto"/>
            <w:vAlign w:val="center"/>
            <w:hideMark/>
          </w:tcPr>
          <w:p w:rsidR="00F00E77" w:rsidRPr="00F00E77" w:rsidRDefault="00F00E77" w:rsidP="00F00E77">
            <w:pPr>
              <w:widowControl/>
              <w:rPr>
                <w:rFonts w:ascii="宋体" w:hAnsi="宋体" w:cs="Arial"/>
                <w:kern w:val="0"/>
                <w:sz w:val="20"/>
                <w:szCs w:val="20"/>
              </w:rPr>
            </w:pPr>
            <w:r w:rsidRPr="00F00E77">
              <w:rPr>
                <w:rFonts w:ascii="宋体" w:hAnsi="宋体" w:cs="Arial" w:hint="eastAsia"/>
                <w:kern w:val="0"/>
                <w:sz w:val="20"/>
                <w:szCs w:val="20"/>
              </w:rPr>
              <w:t>6</w:t>
            </w:r>
          </w:p>
        </w:tc>
      </w:tr>
      <w:tr w:rsidR="00F00E77" w:rsidRPr="00F00E77" w:rsidTr="00F00E77">
        <w:trPr>
          <w:trHeight w:val="300"/>
        </w:trPr>
        <w:tc>
          <w:tcPr>
            <w:tcW w:w="180" w:type="pct"/>
            <w:vMerge/>
            <w:tcBorders>
              <w:top w:val="nil"/>
              <w:left w:val="single" w:sz="4" w:space="0" w:color="000000"/>
              <w:bottom w:val="single" w:sz="4" w:space="0" w:color="000000"/>
              <w:right w:val="single" w:sz="4" w:space="0" w:color="000000"/>
            </w:tcBorders>
            <w:vAlign w:val="center"/>
            <w:hideMark/>
          </w:tcPr>
          <w:p w:rsidR="00F00E77" w:rsidRPr="00F00E77" w:rsidRDefault="00F00E77" w:rsidP="00F00E77">
            <w:pPr>
              <w:widowControl/>
              <w:jc w:val="left"/>
              <w:rPr>
                <w:rFonts w:ascii="宋体" w:hAnsi="宋体" w:cs="Arial"/>
                <w:kern w:val="0"/>
                <w:sz w:val="20"/>
                <w:szCs w:val="20"/>
              </w:rPr>
            </w:pPr>
          </w:p>
        </w:tc>
        <w:tc>
          <w:tcPr>
            <w:tcW w:w="180" w:type="pct"/>
            <w:vMerge/>
            <w:tcBorders>
              <w:top w:val="nil"/>
              <w:left w:val="nil"/>
              <w:bottom w:val="single" w:sz="4" w:space="0" w:color="000000"/>
              <w:right w:val="single" w:sz="4" w:space="0" w:color="000000"/>
            </w:tcBorders>
            <w:vAlign w:val="center"/>
            <w:hideMark/>
          </w:tcPr>
          <w:p w:rsidR="00F00E77" w:rsidRPr="00F00E77" w:rsidRDefault="00F00E77" w:rsidP="00F00E77">
            <w:pPr>
              <w:widowControl/>
              <w:jc w:val="left"/>
              <w:rPr>
                <w:rFonts w:ascii="宋体" w:hAnsi="宋体" w:cs="Arial"/>
                <w:kern w:val="0"/>
                <w:sz w:val="20"/>
                <w:szCs w:val="20"/>
              </w:rPr>
            </w:pPr>
          </w:p>
        </w:tc>
        <w:tc>
          <w:tcPr>
            <w:tcW w:w="180" w:type="pct"/>
            <w:vMerge/>
            <w:tcBorders>
              <w:top w:val="nil"/>
              <w:left w:val="nil"/>
              <w:bottom w:val="single" w:sz="4" w:space="0" w:color="000000"/>
              <w:right w:val="single" w:sz="4" w:space="0" w:color="000000"/>
            </w:tcBorders>
            <w:vAlign w:val="center"/>
            <w:hideMark/>
          </w:tcPr>
          <w:p w:rsidR="00F00E77" w:rsidRPr="00F00E77" w:rsidRDefault="00F00E77" w:rsidP="00F00E77">
            <w:pPr>
              <w:widowControl/>
              <w:jc w:val="left"/>
              <w:rPr>
                <w:rFonts w:ascii="宋体" w:hAnsi="宋体" w:cs="Arial"/>
                <w:kern w:val="0"/>
                <w:sz w:val="20"/>
                <w:szCs w:val="20"/>
              </w:rPr>
            </w:pPr>
          </w:p>
        </w:tc>
        <w:tc>
          <w:tcPr>
            <w:tcW w:w="870" w:type="pct"/>
            <w:tcBorders>
              <w:top w:val="nil"/>
              <w:left w:val="nil"/>
              <w:bottom w:val="single" w:sz="4" w:space="0" w:color="000000"/>
              <w:right w:val="single" w:sz="4" w:space="0" w:color="000000"/>
            </w:tcBorders>
            <w:shd w:val="clear" w:color="auto" w:fill="auto"/>
            <w:noWrap/>
            <w:vAlign w:val="center"/>
            <w:hideMark/>
          </w:tcPr>
          <w:p w:rsidR="00F00E77" w:rsidRPr="00F00E77" w:rsidRDefault="00F00E77" w:rsidP="00F00E77">
            <w:pPr>
              <w:widowControl/>
              <w:jc w:val="left"/>
              <w:rPr>
                <w:rFonts w:ascii="宋体" w:hAnsi="宋体" w:cs="Arial"/>
                <w:kern w:val="0"/>
                <w:sz w:val="20"/>
                <w:szCs w:val="20"/>
              </w:rPr>
            </w:pPr>
            <w:r w:rsidRPr="00F00E77">
              <w:rPr>
                <w:rFonts w:ascii="宋体" w:hAnsi="宋体" w:cs="Arial" w:hint="eastAsia"/>
                <w:kern w:val="0"/>
                <w:sz w:val="20"/>
                <w:szCs w:val="20"/>
              </w:rPr>
              <w:t>合计</w:t>
            </w:r>
          </w:p>
        </w:tc>
        <w:tc>
          <w:tcPr>
            <w:tcW w:w="616" w:type="pct"/>
            <w:tcBorders>
              <w:top w:val="nil"/>
              <w:left w:val="nil"/>
              <w:bottom w:val="single" w:sz="4" w:space="0" w:color="000000"/>
              <w:right w:val="single" w:sz="4" w:space="0" w:color="000000"/>
            </w:tcBorders>
            <w:shd w:val="clear" w:color="auto" w:fill="auto"/>
            <w:noWrap/>
            <w:vAlign w:val="center"/>
            <w:hideMark/>
          </w:tcPr>
          <w:p w:rsidR="00F00E77" w:rsidRPr="00F00E77" w:rsidRDefault="001C54F1" w:rsidP="00F00E77">
            <w:pPr>
              <w:widowControl/>
              <w:jc w:val="right"/>
              <w:rPr>
                <w:rFonts w:ascii="宋体" w:hAnsi="宋体" w:cs="Arial"/>
                <w:b/>
                <w:bCs/>
                <w:kern w:val="0"/>
                <w:sz w:val="20"/>
                <w:szCs w:val="20"/>
              </w:rPr>
            </w:pPr>
            <w:r>
              <w:rPr>
                <w:rFonts w:ascii="宋体" w:hAnsi="宋体" w:cs="Arial" w:hint="eastAsia"/>
                <w:b/>
                <w:bCs/>
                <w:kern w:val="0"/>
                <w:sz w:val="20"/>
                <w:szCs w:val="20"/>
              </w:rPr>
              <w:t>475.90</w:t>
            </w:r>
          </w:p>
        </w:tc>
        <w:tc>
          <w:tcPr>
            <w:tcW w:w="616" w:type="pct"/>
            <w:tcBorders>
              <w:top w:val="nil"/>
              <w:left w:val="nil"/>
              <w:bottom w:val="single" w:sz="4" w:space="0" w:color="000000"/>
              <w:right w:val="single" w:sz="4" w:space="0" w:color="000000"/>
            </w:tcBorders>
            <w:shd w:val="clear" w:color="auto" w:fill="auto"/>
            <w:noWrap/>
            <w:vAlign w:val="center"/>
            <w:hideMark/>
          </w:tcPr>
          <w:p w:rsidR="00F00E77" w:rsidRPr="00F00E77" w:rsidRDefault="001C54F1" w:rsidP="00F00E77">
            <w:pPr>
              <w:widowControl/>
              <w:jc w:val="right"/>
              <w:rPr>
                <w:rFonts w:ascii="宋体" w:hAnsi="宋体" w:cs="Arial"/>
                <w:b/>
                <w:bCs/>
                <w:kern w:val="0"/>
                <w:sz w:val="20"/>
                <w:szCs w:val="20"/>
              </w:rPr>
            </w:pPr>
            <w:r>
              <w:rPr>
                <w:rFonts w:ascii="宋体" w:hAnsi="宋体" w:cs="Arial" w:hint="eastAsia"/>
                <w:b/>
                <w:bCs/>
                <w:kern w:val="0"/>
                <w:sz w:val="20"/>
                <w:szCs w:val="20"/>
              </w:rPr>
              <w:t>475.90</w:t>
            </w:r>
          </w:p>
        </w:tc>
        <w:tc>
          <w:tcPr>
            <w:tcW w:w="439" w:type="pct"/>
            <w:tcBorders>
              <w:top w:val="nil"/>
              <w:left w:val="nil"/>
              <w:bottom w:val="single" w:sz="4" w:space="0" w:color="000000"/>
              <w:right w:val="single" w:sz="4" w:space="0" w:color="000000"/>
            </w:tcBorders>
            <w:shd w:val="clear" w:color="auto" w:fill="auto"/>
            <w:noWrap/>
            <w:vAlign w:val="center"/>
            <w:hideMark/>
          </w:tcPr>
          <w:p w:rsidR="00F00E77" w:rsidRPr="00F00E77" w:rsidRDefault="00F00E77" w:rsidP="00F00E77">
            <w:pPr>
              <w:widowControl/>
              <w:jc w:val="right"/>
              <w:rPr>
                <w:rFonts w:ascii="宋体" w:hAnsi="宋体" w:cs="Arial"/>
                <w:b/>
                <w:bCs/>
                <w:kern w:val="0"/>
                <w:sz w:val="20"/>
                <w:szCs w:val="20"/>
              </w:rPr>
            </w:pPr>
            <w:r w:rsidRPr="00F00E77">
              <w:rPr>
                <w:rFonts w:ascii="宋体" w:hAnsi="宋体" w:cs="Arial" w:hint="eastAsia"/>
                <w:b/>
                <w:bCs/>
                <w:kern w:val="0"/>
                <w:sz w:val="20"/>
                <w:szCs w:val="20"/>
              </w:rPr>
              <w:t>0.00</w:t>
            </w:r>
          </w:p>
        </w:tc>
        <w:tc>
          <w:tcPr>
            <w:tcW w:w="611" w:type="pct"/>
            <w:tcBorders>
              <w:top w:val="nil"/>
              <w:left w:val="nil"/>
              <w:bottom w:val="single" w:sz="4" w:space="0" w:color="000000"/>
              <w:right w:val="single" w:sz="4" w:space="0" w:color="000000"/>
            </w:tcBorders>
            <w:shd w:val="clear" w:color="auto" w:fill="auto"/>
            <w:noWrap/>
            <w:vAlign w:val="center"/>
            <w:hideMark/>
          </w:tcPr>
          <w:p w:rsidR="00F00E77" w:rsidRPr="00F00E77" w:rsidRDefault="00F00E77" w:rsidP="00F00E77">
            <w:pPr>
              <w:widowControl/>
              <w:jc w:val="right"/>
              <w:rPr>
                <w:rFonts w:ascii="宋体" w:hAnsi="宋体" w:cs="Arial"/>
                <w:b/>
                <w:bCs/>
                <w:kern w:val="0"/>
                <w:sz w:val="20"/>
                <w:szCs w:val="20"/>
              </w:rPr>
            </w:pPr>
            <w:r w:rsidRPr="00F00E77">
              <w:rPr>
                <w:rFonts w:ascii="宋体" w:hAnsi="宋体" w:cs="Arial" w:hint="eastAsia"/>
                <w:b/>
                <w:bCs/>
                <w:kern w:val="0"/>
                <w:sz w:val="20"/>
                <w:szCs w:val="20"/>
              </w:rPr>
              <w:t>0.00</w:t>
            </w:r>
          </w:p>
        </w:tc>
        <w:tc>
          <w:tcPr>
            <w:tcW w:w="439" w:type="pct"/>
            <w:tcBorders>
              <w:top w:val="nil"/>
              <w:left w:val="nil"/>
              <w:bottom w:val="single" w:sz="4" w:space="0" w:color="000000"/>
              <w:right w:val="single" w:sz="4" w:space="0" w:color="000000"/>
            </w:tcBorders>
            <w:shd w:val="clear" w:color="auto" w:fill="auto"/>
            <w:noWrap/>
            <w:vAlign w:val="center"/>
            <w:hideMark/>
          </w:tcPr>
          <w:p w:rsidR="00F00E77" w:rsidRPr="00F00E77" w:rsidRDefault="00F00E77" w:rsidP="00F00E77">
            <w:pPr>
              <w:widowControl/>
              <w:jc w:val="right"/>
              <w:rPr>
                <w:rFonts w:ascii="宋体" w:hAnsi="宋体" w:cs="Arial"/>
                <w:b/>
                <w:bCs/>
                <w:kern w:val="0"/>
                <w:sz w:val="20"/>
                <w:szCs w:val="20"/>
              </w:rPr>
            </w:pPr>
            <w:r w:rsidRPr="00F00E77">
              <w:rPr>
                <w:rFonts w:ascii="宋体" w:hAnsi="宋体" w:cs="Arial" w:hint="eastAsia"/>
                <w:b/>
                <w:bCs/>
                <w:kern w:val="0"/>
                <w:sz w:val="20"/>
                <w:szCs w:val="20"/>
              </w:rPr>
              <w:t>0.00</w:t>
            </w:r>
          </w:p>
        </w:tc>
        <w:tc>
          <w:tcPr>
            <w:tcW w:w="870" w:type="pct"/>
            <w:tcBorders>
              <w:top w:val="nil"/>
              <w:left w:val="nil"/>
              <w:bottom w:val="single" w:sz="4" w:space="0" w:color="000000"/>
              <w:right w:val="single" w:sz="4" w:space="0" w:color="000000"/>
            </w:tcBorders>
            <w:shd w:val="clear" w:color="auto" w:fill="auto"/>
            <w:noWrap/>
            <w:vAlign w:val="center"/>
            <w:hideMark/>
          </w:tcPr>
          <w:p w:rsidR="00F00E77" w:rsidRPr="00F00E77" w:rsidRDefault="00F00E77" w:rsidP="00F00E77">
            <w:pPr>
              <w:widowControl/>
              <w:jc w:val="right"/>
              <w:rPr>
                <w:rFonts w:ascii="宋体" w:hAnsi="宋体" w:cs="Arial"/>
                <w:b/>
                <w:bCs/>
                <w:kern w:val="0"/>
                <w:sz w:val="20"/>
                <w:szCs w:val="20"/>
              </w:rPr>
            </w:pPr>
            <w:r w:rsidRPr="00F00E77">
              <w:rPr>
                <w:rFonts w:ascii="宋体" w:hAnsi="宋体" w:cs="Arial" w:hint="eastAsia"/>
                <w:b/>
                <w:bCs/>
                <w:kern w:val="0"/>
                <w:sz w:val="20"/>
                <w:szCs w:val="20"/>
              </w:rPr>
              <w:t>0.00</w:t>
            </w:r>
          </w:p>
        </w:tc>
      </w:tr>
      <w:tr w:rsidR="00F00E77" w:rsidRPr="00F00E77" w:rsidTr="00F00E77">
        <w:trPr>
          <w:trHeight w:val="300"/>
        </w:trPr>
        <w:tc>
          <w:tcPr>
            <w:tcW w:w="539"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F00E77" w:rsidRPr="00F00E77" w:rsidRDefault="00F00E77" w:rsidP="00F00E77">
            <w:pPr>
              <w:widowControl/>
              <w:jc w:val="left"/>
              <w:rPr>
                <w:rFonts w:ascii="宋体" w:hAnsi="宋体" w:cs="Arial"/>
                <w:kern w:val="0"/>
                <w:sz w:val="20"/>
                <w:szCs w:val="20"/>
              </w:rPr>
            </w:pPr>
            <w:r w:rsidRPr="00F00E77">
              <w:rPr>
                <w:rFonts w:ascii="宋体" w:hAnsi="宋体" w:cs="Arial" w:hint="eastAsia"/>
                <w:kern w:val="0"/>
                <w:sz w:val="20"/>
                <w:szCs w:val="20"/>
              </w:rPr>
              <w:t>210</w:t>
            </w:r>
          </w:p>
        </w:tc>
        <w:tc>
          <w:tcPr>
            <w:tcW w:w="870" w:type="pct"/>
            <w:tcBorders>
              <w:top w:val="nil"/>
              <w:left w:val="nil"/>
              <w:bottom w:val="single" w:sz="4" w:space="0" w:color="000000"/>
              <w:right w:val="single" w:sz="4" w:space="0" w:color="000000"/>
            </w:tcBorders>
            <w:shd w:val="clear" w:color="auto" w:fill="auto"/>
            <w:noWrap/>
            <w:vAlign w:val="center"/>
            <w:hideMark/>
          </w:tcPr>
          <w:p w:rsidR="00F00E77" w:rsidRPr="00F00E77" w:rsidRDefault="00F00E77" w:rsidP="00F00E77">
            <w:pPr>
              <w:widowControl/>
              <w:jc w:val="left"/>
              <w:rPr>
                <w:rFonts w:ascii="宋体" w:hAnsi="宋体" w:cs="Arial"/>
                <w:kern w:val="0"/>
                <w:sz w:val="20"/>
                <w:szCs w:val="20"/>
              </w:rPr>
            </w:pPr>
            <w:r w:rsidRPr="00F00E77">
              <w:rPr>
                <w:rFonts w:ascii="宋体" w:hAnsi="宋体" w:cs="Arial" w:hint="eastAsia"/>
                <w:kern w:val="0"/>
                <w:sz w:val="20"/>
                <w:szCs w:val="20"/>
              </w:rPr>
              <w:t>卫生健康支出</w:t>
            </w:r>
          </w:p>
        </w:tc>
        <w:tc>
          <w:tcPr>
            <w:tcW w:w="616" w:type="pct"/>
            <w:tcBorders>
              <w:top w:val="nil"/>
              <w:left w:val="nil"/>
              <w:bottom w:val="single" w:sz="4" w:space="0" w:color="000000"/>
              <w:right w:val="single" w:sz="4" w:space="0" w:color="000000"/>
            </w:tcBorders>
            <w:shd w:val="clear" w:color="auto" w:fill="auto"/>
            <w:noWrap/>
            <w:vAlign w:val="center"/>
            <w:hideMark/>
          </w:tcPr>
          <w:p w:rsidR="00F00E77" w:rsidRPr="00F00E77" w:rsidRDefault="001C54F1" w:rsidP="00F00E77">
            <w:pPr>
              <w:widowControl/>
              <w:jc w:val="right"/>
              <w:rPr>
                <w:rFonts w:ascii="宋体" w:hAnsi="宋体" w:cs="Arial"/>
                <w:kern w:val="0"/>
                <w:sz w:val="20"/>
                <w:szCs w:val="20"/>
              </w:rPr>
            </w:pPr>
            <w:r>
              <w:rPr>
                <w:rFonts w:ascii="宋体" w:hAnsi="宋体" w:cs="Arial" w:hint="eastAsia"/>
                <w:kern w:val="0"/>
                <w:sz w:val="20"/>
                <w:szCs w:val="20"/>
              </w:rPr>
              <w:t>475.90</w:t>
            </w:r>
          </w:p>
        </w:tc>
        <w:tc>
          <w:tcPr>
            <w:tcW w:w="616" w:type="pct"/>
            <w:tcBorders>
              <w:top w:val="nil"/>
              <w:left w:val="nil"/>
              <w:bottom w:val="single" w:sz="4" w:space="0" w:color="000000"/>
              <w:right w:val="single" w:sz="4" w:space="0" w:color="000000"/>
            </w:tcBorders>
            <w:shd w:val="clear" w:color="auto" w:fill="auto"/>
            <w:noWrap/>
            <w:vAlign w:val="center"/>
            <w:hideMark/>
          </w:tcPr>
          <w:p w:rsidR="00F00E77" w:rsidRPr="00F00E77" w:rsidRDefault="001C54F1" w:rsidP="00F00E77">
            <w:pPr>
              <w:widowControl/>
              <w:jc w:val="right"/>
              <w:rPr>
                <w:rFonts w:ascii="宋体" w:hAnsi="宋体" w:cs="Arial"/>
                <w:kern w:val="0"/>
                <w:sz w:val="20"/>
                <w:szCs w:val="20"/>
              </w:rPr>
            </w:pPr>
            <w:r>
              <w:rPr>
                <w:rFonts w:ascii="宋体" w:hAnsi="宋体" w:cs="Arial" w:hint="eastAsia"/>
                <w:kern w:val="0"/>
                <w:sz w:val="20"/>
                <w:szCs w:val="20"/>
              </w:rPr>
              <w:t>475.90</w:t>
            </w:r>
          </w:p>
        </w:tc>
        <w:tc>
          <w:tcPr>
            <w:tcW w:w="439" w:type="pct"/>
            <w:tcBorders>
              <w:top w:val="nil"/>
              <w:left w:val="nil"/>
              <w:bottom w:val="single" w:sz="4" w:space="0" w:color="000000"/>
              <w:right w:val="single" w:sz="4" w:space="0" w:color="000000"/>
            </w:tcBorders>
            <w:shd w:val="clear" w:color="auto" w:fill="auto"/>
            <w:noWrap/>
            <w:vAlign w:val="center"/>
            <w:hideMark/>
          </w:tcPr>
          <w:p w:rsidR="00F00E77" w:rsidRPr="00F00E77" w:rsidRDefault="00F00E77" w:rsidP="00F00E77">
            <w:pPr>
              <w:widowControl/>
              <w:jc w:val="right"/>
              <w:rPr>
                <w:rFonts w:ascii="宋体" w:hAnsi="宋体" w:cs="Arial"/>
                <w:kern w:val="0"/>
                <w:sz w:val="20"/>
                <w:szCs w:val="20"/>
              </w:rPr>
            </w:pPr>
            <w:r w:rsidRPr="00F00E77">
              <w:rPr>
                <w:rFonts w:ascii="宋体" w:hAnsi="宋体" w:cs="Arial" w:hint="eastAsia"/>
                <w:kern w:val="0"/>
                <w:sz w:val="20"/>
                <w:szCs w:val="20"/>
              </w:rPr>
              <w:t>0.00</w:t>
            </w:r>
          </w:p>
        </w:tc>
        <w:tc>
          <w:tcPr>
            <w:tcW w:w="611" w:type="pct"/>
            <w:tcBorders>
              <w:top w:val="nil"/>
              <w:left w:val="nil"/>
              <w:bottom w:val="single" w:sz="4" w:space="0" w:color="000000"/>
              <w:right w:val="single" w:sz="4" w:space="0" w:color="000000"/>
            </w:tcBorders>
            <w:shd w:val="clear" w:color="auto" w:fill="auto"/>
            <w:noWrap/>
            <w:vAlign w:val="center"/>
            <w:hideMark/>
          </w:tcPr>
          <w:p w:rsidR="00F00E77" w:rsidRPr="00F00E77" w:rsidRDefault="00F00E77" w:rsidP="00F00E77">
            <w:pPr>
              <w:widowControl/>
              <w:jc w:val="right"/>
              <w:rPr>
                <w:rFonts w:ascii="宋体" w:hAnsi="宋体" w:cs="Arial"/>
                <w:kern w:val="0"/>
                <w:sz w:val="20"/>
                <w:szCs w:val="20"/>
              </w:rPr>
            </w:pPr>
            <w:r w:rsidRPr="00F00E77">
              <w:rPr>
                <w:rFonts w:ascii="宋体" w:hAnsi="宋体" w:cs="Arial" w:hint="eastAsia"/>
                <w:kern w:val="0"/>
                <w:sz w:val="20"/>
                <w:szCs w:val="20"/>
              </w:rPr>
              <w:t>0.00</w:t>
            </w:r>
          </w:p>
        </w:tc>
        <w:tc>
          <w:tcPr>
            <w:tcW w:w="439" w:type="pct"/>
            <w:tcBorders>
              <w:top w:val="nil"/>
              <w:left w:val="nil"/>
              <w:bottom w:val="single" w:sz="4" w:space="0" w:color="000000"/>
              <w:right w:val="single" w:sz="4" w:space="0" w:color="000000"/>
            </w:tcBorders>
            <w:shd w:val="clear" w:color="auto" w:fill="auto"/>
            <w:noWrap/>
            <w:vAlign w:val="center"/>
            <w:hideMark/>
          </w:tcPr>
          <w:p w:rsidR="00F00E77" w:rsidRPr="00F00E77" w:rsidRDefault="00F00E77" w:rsidP="00F00E77">
            <w:pPr>
              <w:widowControl/>
              <w:jc w:val="right"/>
              <w:rPr>
                <w:rFonts w:ascii="宋体" w:hAnsi="宋体" w:cs="Arial"/>
                <w:kern w:val="0"/>
                <w:sz w:val="20"/>
                <w:szCs w:val="20"/>
              </w:rPr>
            </w:pPr>
            <w:r w:rsidRPr="00F00E77">
              <w:rPr>
                <w:rFonts w:ascii="宋体" w:hAnsi="宋体" w:cs="Arial" w:hint="eastAsia"/>
                <w:kern w:val="0"/>
                <w:sz w:val="20"/>
                <w:szCs w:val="20"/>
              </w:rPr>
              <w:t>0.00</w:t>
            </w:r>
          </w:p>
        </w:tc>
        <w:tc>
          <w:tcPr>
            <w:tcW w:w="870" w:type="pct"/>
            <w:tcBorders>
              <w:top w:val="nil"/>
              <w:left w:val="nil"/>
              <w:bottom w:val="single" w:sz="4" w:space="0" w:color="000000"/>
              <w:right w:val="single" w:sz="4" w:space="0" w:color="000000"/>
            </w:tcBorders>
            <w:shd w:val="clear" w:color="auto" w:fill="auto"/>
            <w:noWrap/>
            <w:vAlign w:val="center"/>
            <w:hideMark/>
          </w:tcPr>
          <w:p w:rsidR="00F00E77" w:rsidRPr="00F00E77" w:rsidRDefault="00F00E77" w:rsidP="00F00E77">
            <w:pPr>
              <w:widowControl/>
              <w:jc w:val="right"/>
              <w:rPr>
                <w:rFonts w:ascii="宋体" w:hAnsi="宋体" w:cs="Arial"/>
                <w:kern w:val="0"/>
                <w:sz w:val="20"/>
                <w:szCs w:val="20"/>
              </w:rPr>
            </w:pPr>
            <w:r w:rsidRPr="00F00E77">
              <w:rPr>
                <w:rFonts w:ascii="宋体" w:hAnsi="宋体" w:cs="Arial" w:hint="eastAsia"/>
                <w:kern w:val="0"/>
                <w:sz w:val="20"/>
                <w:szCs w:val="20"/>
              </w:rPr>
              <w:t>0.00</w:t>
            </w:r>
          </w:p>
        </w:tc>
      </w:tr>
      <w:tr w:rsidR="00F00E77" w:rsidRPr="00F00E77" w:rsidTr="00F00E77">
        <w:trPr>
          <w:trHeight w:val="300"/>
        </w:trPr>
        <w:tc>
          <w:tcPr>
            <w:tcW w:w="539"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F00E77" w:rsidRPr="00F00E77" w:rsidRDefault="00F00E77" w:rsidP="00F00E77">
            <w:pPr>
              <w:widowControl/>
              <w:jc w:val="left"/>
              <w:rPr>
                <w:rFonts w:ascii="宋体" w:hAnsi="宋体" w:cs="Arial"/>
                <w:kern w:val="0"/>
                <w:sz w:val="20"/>
                <w:szCs w:val="20"/>
              </w:rPr>
            </w:pPr>
            <w:r w:rsidRPr="00F00E77">
              <w:rPr>
                <w:rFonts w:ascii="宋体" w:hAnsi="宋体" w:cs="Arial" w:hint="eastAsia"/>
                <w:kern w:val="0"/>
                <w:sz w:val="20"/>
                <w:szCs w:val="20"/>
              </w:rPr>
              <w:t>21004</w:t>
            </w:r>
          </w:p>
        </w:tc>
        <w:tc>
          <w:tcPr>
            <w:tcW w:w="870" w:type="pct"/>
            <w:tcBorders>
              <w:top w:val="nil"/>
              <w:left w:val="nil"/>
              <w:bottom w:val="single" w:sz="4" w:space="0" w:color="000000"/>
              <w:right w:val="single" w:sz="4" w:space="0" w:color="000000"/>
            </w:tcBorders>
            <w:shd w:val="clear" w:color="auto" w:fill="auto"/>
            <w:noWrap/>
            <w:vAlign w:val="center"/>
            <w:hideMark/>
          </w:tcPr>
          <w:p w:rsidR="00F00E77" w:rsidRPr="00F00E77" w:rsidRDefault="00F00E77" w:rsidP="00F00E77">
            <w:pPr>
              <w:widowControl/>
              <w:jc w:val="left"/>
              <w:rPr>
                <w:rFonts w:ascii="宋体" w:hAnsi="宋体" w:cs="Arial"/>
                <w:kern w:val="0"/>
                <w:sz w:val="20"/>
                <w:szCs w:val="20"/>
              </w:rPr>
            </w:pPr>
            <w:r w:rsidRPr="00F00E77">
              <w:rPr>
                <w:rFonts w:ascii="宋体" w:hAnsi="宋体" w:cs="Arial" w:hint="eastAsia"/>
                <w:kern w:val="0"/>
                <w:sz w:val="20"/>
                <w:szCs w:val="20"/>
              </w:rPr>
              <w:t>公共卫生</w:t>
            </w:r>
          </w:p>
        </w:tc>
        <w:tc>
          <w:tcPr>
            <w:tcW w:w="616" w:type="pct"/>
            <w:tcBorders>
              <w:top w:val="nil"/>
              <w:left w:val="nil"/>
              <w:bottom w:val="single" w:sz="4" w:space="0" w:color="000000"/>
              <w:right w:val="single" w:sz="4" w:space="0" w:color="000000"/>
            </w:tcBorders>
            <w:shd w:val="clear" w:color="auto" w:fill="auto"/>
            <w:noWrap/>
            <w:vAlign w:val="center"/>
            <w:hideMark/>
          </w:tcPr>
          <w:p w:rsidR="00F00E77" w:rsidRPr="00F00E77" w:rsidRDefault="001C54F1" w:rsidP="00F00E77">
            <w:pPr>
              <w:widowControl/>
              <w:jc w:val="right"/>
              <w:rPr>
                <w:rFonts w:ascii="宋体" w:hAnsi="宋体" w:cs="Arial"/>
                <w:kern w:val="0"/>
                <w:sz w:val="20"/>
                <w:szCs w:val="20"/>
              </w:rPr>
            </w:pPr>
            <w:r>
              <w:rPr>
                <w:rFonts w:ascii="宋体" w:hAnsi="宋体" w:cs="Arial" w:hint="eastAsia"/>
                <w:kern w:val="0"/>
                <w:sz w:val="20"/>
                <w:szCs w:val="20"/>
              </w:rPr>
              <w:t>475.90</w:t>
            </w:r>
          </w:p>
        </w:tc>
        <w:tc>
          <w:tcPr>
            <w:tcW w:w="616" w:type="pct"/>
            <w:tcBorders>
              <w:top w:val="nil"/>
              <w:left w:val="nil"/>
              <w:bottom w:val="single" w:sz="4" w:space="0" w:color="000000"/>
              <w:right w:val="single" w:sz="4" w:space="0" w:color="000000"/>
            </w:tcBorders>
            <w:shd w:val="clear" w:color="auto" w:fill="auto"/>
            <w:noWrap/>
            <w:vAlign w:val="center"/>
            <w:hideMark/>
          </w:tcPr>
          <w:p w:rsidR="00F00E77" w:rsidRPr="00F00E77" w:rsidRDefault="001C54F1" w:rsidP="00F00E77">
            <w:pPr>
              <w:widowControl/>
              <w:jc w:val="right"/>
              <w:rPr>
                <w:rFonts w:ascii="宋体" w:hAnsi="宋体" w:cs="Arial"/>
                <w:kern w:val="0"/>
                <w:sz w:val="20"/>
                <w:szCs w:val="20"/>
              </w:rPr>
            </w:pPr>
            <w:r>
              <w:rPr>
                <w:rFonts w:ascii="宋体" w:hAnsi="宋体" w:cs="Arial" w:hint="eastAsia"/>
                <w:kern w:val="0"/>
                <w:sz w:val="20"/>
                <w:szCs w:val="20"/>
              </w:rPr>
              <w:t>475.90</w:t>
            </w:r>
          </w:p>
        </w:tc>
        <w:tc>
          <w:tcPr>
            <w:tcW w:w="439" w:type="pct"/>
            <w:tcBorders>
              <w:top w:val="nil"/>
              <w:left w:val="nil"/>
              <w:bottom w:val="single" w:sz="4" w:space="0" w:color="000000"/>
              <w:right w:val="single" w:sz="4" w:space="0" w:color="000000"/>
            </w:tcBorders>
            <w:shd w:val="clear" w:color="auto" w:fill="auto"/>
            <w:noWrap/>
            <w:vAlign w:val="center"/>
            <w:hideMark/>
          </w:tcPr>
          <w:p w:rsidR="00F00E77" w:rsidRPr="00F00E77" w:rsidRDefault="00F00E77" w:rsidP="00F00E77">
            <w:pPr>
              <w:widowControl/>
              <w:jc w:val="right"/>
              <w:rPr>
                <w:rFonts w:ascii="宋体" w:hAnsi="宋体" w:cs="Arial"/>
                <w:kern w:val="0"/>
                <w:sz w:val="20"/>
                <w:szCs w:val="20"/>
              </w:rPr>
            </w:pPr>
            <w:r w:rsidRPr="00F00E77">
              <w:rPr>
                <w:rFonts w:ascii="宋体" w:hAnsi="宋体" w:cs="Arial" w:hint="eastAsia"/>
                <w:kern w:val="0"/>
                <w:sz w:val="20"/>
                <w:szCs w:val="20"/>
              </w:rPr>
              <w:t>0.00</w:t>
            </w:r>
          </w:p>
        </w:tc>
        <w:tc>
          <w:tcPr>
            <w:tcW w:w="611" w:type="pct"/>
            <w:tcBorders>
              <w:top w:val="nil"/>
              <w:left w:val="nil"/>
              <w:bottom w:val="single" w:sz="4" w:space="0" w:color="000000"/>
              <w:right w:val="single" w:sz="4" w:space="0" w:color="000000"/>
            </w:tcBorders>
            <w:shd w:val="clear" w:color="auto" w:fill="auto"/>
            <w:noWrap/>
            <w:vAlign w:val="center"/>
            <w:hideMark/>
          </w:tcPr>
          <w:p w:rsidR="00F00E77" w:rsidRPr="00F00E77" w:rsidRDefault="00F00E77" w:rsidP="00F00E77">
            <w:pPr>
              <w:widowControl/>
              <w:jc w:val="right"/>
              <w:rPr>
                <w:rFonts w:ascii="宋体" w:hAnsi="宋体" w:cs="Arial"/>
                <w:kern w:val="0"/>
                <w:sz w:val="20"/>
                <w:szCs w:val="20"/>
              </w:rPr>
            </w:pPr>
            <w:r w:rsidRPr="00F00E77">
              <w:rPr>
                <w:rFonts w:ascii="宋体" w:hAnsi="宋体" w:cs="Arial" w:hint="eastAsia"/>
                <w:kern w:val="0"/>
                <w:sz w:val="20"/>
                <w:szCs w:val="20"/>
              </w:rPr>
              <w:t>0.00</w:t>
            </w:r>
          </w:p>
        </w:tc>
        <w:tc>
          <w:tcPr>
            <w:tcW w:w="439" w:type="pct"/>
            <w:tcBorders>
              <w:top w:val="nil"/>
              <w:left w:val="nil"/>
              <w:bottom w:val="single" w:sz="4" w:space="0" w:color="000000"/>
              <w:right w:val="single" w:sz="4" w:space="0" w:color="000000"/>
            </w:tcBorders>
            <w:shd w:val="clear" w:color="auto" w:fill="auto"/>
            <w:noWrap/>
            <w:vAlign w:val="center"/>
            <w:hideMark/>
          </w:tcPr>
          <w:p w:rsidR="00F00E77" w:rsidRPr="00F00E77" w:rsidRDefault="00F00E77" w:rsidP="00F00E77">
            <w:pPr>
              <w:widowControl/>
              <w:jc w:val="right"/>
              <w:rPr>
                <w:rFonts w:ascii="宋体" w:hAnsi="宋体" w:cs="Arial"/>
                <w:kern w:val="0"/>
                <w:sz w:val="20"/>
                <w:szCs w:val="20"/>
              </w:rPr>
            </w:pPr>
            <w:r w:rsidRPr="00F00E77">
              <w:rPr>
                <w:rFonts w:ascii="宋体" w:hAnsi="宋体" w:cs="Arial" w:hint="eastAsia"/>
                <w:kern w:val="0"/>
                <w:sz w:val="20"/>
                <w:szCs w:val="20"/>
              </w:rPr>
              <w:t>0.00</w:t>
            </w:r>
          </w:p>
        </w:tc>
        <w:tc>
          <w:tcPr>
            <w:tcW w:w="870" w:type="pct"/>
            <w:tcBorders>
              <w:top w:val="nil"/>
              <w:left w:val="nil"/>
              <w:bottom w:val="single" w:sz="4" w:space="0" w:color="000000"/>
              <w:right w:val="single" w:sz="4" w:space="0" w:color="000000"/>
            </w:tcBorders>
            <w:shd w:val="clear" w:color="auto" w:fill="auto"/>
            <w:noWrap/>
            <w:vAlign w:val="center"/>
            <w:hideMark/>
          </w:tcPr>
          <w:p w:rsidR="00F00E77" w:rsidRPr="00F00E77" w:rsidRDefault="00F00E77" w:rsidP="00F00E77">
            <w:pPr>
              <w:widowControl/>
              <w:jc w:val="right"/>
              <w:rPr>
                <w:rFonts w:ascii="宋体" w:hAnsi="宋体" w:cs="Arial"/>
                <w:kern w:val="0"/>
                <w:sz w:val="20"/>
                <w:szCs w:val="20"/>
              </w:rPr>
            </w:pPr>
            <w:r w:rsidRPr="00F00E77">
              <w:rPr>
                <w:rFonts w:ascii="宋体" w:hAnsi="宋体" w:cs="Arial" w:hint="eastAsia"/>
                <w:kern w:val="0"/>
                <w:sz w:val="20"/>
                <w:szCs w:val="20"/>
              </w:rPr>
              <w:t>0.00</w:t>
            </w:r>
          </w:p>
        </w:tc>
      </w:tr>
      <w:tr w:rsidR="00F00E77" w:rsidRPr="00F00E77" w:rsidTr="00F00E77">
        <w:trPr>
          <w:trHeight w:val="300"/>
        </w:trPr>
        <w:tc>
          <w:tcPr>
            <w:tcW w:w="539"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F00E77" w:rsidRPr="00F00E77" w:rsidRDefault="00F00E77" w:rsidP="00F00E77">
            <w:pPr>
              <w:widowControl/>
              <w:jc w:val="left"/>
              <w:rPr>
                <w:rFonts w:ascii="宋体" w:hAnsi="宋体" w:cs="Arial"/>
                <w:kern w:val="0"/>
                <w:sz w:val="20"/>
                <w:szCs w:val="20"/>
              </w:rPr>
            </w:pPr>
            <w:r w:rsidRPr="00F00E77">
              <w:rPr>
                <w:rFonts w:ascii="宋体" w:hAnsi="宋体" w:cs="Arial" w:hint="eastAsia"/>
                <w:kern w:val="0"/>
                <w:sz w:val="20"/>
                <w:szCs w:val="20"/>
              </w:rPr>
              <w:t>2100401</w:t>
            </w:r>
          </w:p>
        </w:tc>
        <w:tc>
          <w:tcPr>
            <w:tcW w:w="870" w:type="pct"/>
            <w:tcBorders>
              <w:top w:val="nil"/>
              <w:left w:val="nil"/>
              <w:bottom w:val="single" w:sz="4" w:space="0" w:color="000000"/>
              <w:right w:val="single" w:sz="4" w:space="0" w:color="000000"/>
            </w:tcBorders>
            <w:shd w:val="clear" w:color="auto" w:fill="auto"/>
            <w:noWrap/>
            <w:vAlign w:val="center"/>
            <w:hideMark/>
          </w:tcPr>
          <w:p w:rsidR="00F00E77" w:rsidRPr="00F00E77" w:rsidRDefault="00F00E77" w:rsidP="00F00E77">
            <w:pPr>
              <w:widowControl/>
              <w:jc w:val="left"/>
              <w:rPr>
                <w:rFonts w:ascii="宋体" w:hAnsi="宋体" w:cs="Arial"/>
                <w:kern w:val="0"/>
                <w:sz w:val="20"/>
                <w:szCs w:val="20"/>
              </w:rPr>
            </w:pPr>
            <w:r w:rsidRPr="00F00E77">
              <w:rPr>
                <w:rFonts w:ascii="宋体" w:hAnsi="宋体" w:cs="Arial" w:hint="eastAsia"/>
                <w:kern w:val="0"/>
                <w:sz w:val="20"/>
                <w:szCs w:val="20"/>
              </w:rPr>
              <w:t xml:space="preserve">  疾病预防控制机构</w:t>
            </w:r>
          </w:p>
        </w:tc>
        <w:tc>
          <w:tcPr>
            <w:tcW w:w="616" w:type="pct"/>
            <w:tcBorders>
              <w:top w:val="nil"/>
              <w:left w:val="nil"/>
              <w:bottom w:val="single" w:sz="4" w:space="0" w:color="000000"/>
              <w:right w:val="single" w:sz="4" w:space="0" w:color="000000"/>
            </w:tcBorders>
            <w:shd w:val="clear" w:color="auto" w:fill="auto"/>
            <w:noWrap/>
            <w:vAlign w:val="center"/>
            <w:hideMark/>
          </w:tcPr>
          <w:p w:rsidR="00F00E77" w:rsidRPr="00F00E77" w:rsidRDefault="001C54F1" w:rsidP="00F00E77">
            <w:pPr>
              <w:widowControl/>
              <w:jc w:val="right"/>
              <w:rPr>
                <w:rFonts w:ascii="宋体" w:hAnsi="宋体" w:cs="Arial"/>
                <w:kern w:val="0"/>
                <w:sz w:val="20"/>
                <w:szCs w:val="20"/>
              </w:rPr>
            </w:pPr>
            <w:r>
              <w:rPr>
                <w:rFonts w:ascii="宋体" w:hAnsi="宋体" w:cs="Arial" w:hint="eastAsia"/>
                <w:kern w:val="0"/>
                <w:sz w:val="20"/>
                <w:szCs w:val="20"/>
              </w:rPr>
              <w:t>229.40</w:t>
            </w:r>
          </w:p>
        </w:tc>
        <w:tc>
          <w:tcPr>
            <w:tcW w:w="616" w:type="pct"/>
            <w:tcBorders>
              <w:top w:val="nil"/>
              <w:left w:val="nil"/>
              <w:bottom w:val="single" w:sz="4" w:space="0" w:color="000000"/>
              <w:right w:val="single" w:sz="4" w:space="0" w:color="000000"/>
            </w:tcBorders>
            <w:shd w:val="clear" w:color="auto" w:fill="auto"/>
            <w:noWrap/>
            <w:vAlign w:val="center"/>
            <w:hideMark/>
          </w:tcPr>
          <w:p w:rsidR="00F00E77" w:rsidRPr="00F00E77" w:rsidRDefault="001C54F1" w:rsidP="00F00E77">
            <w:pPr>
              <w:widowControl/>
              <w:jc w:val="right"/>
              <w:rPr>
                <w:rFonts w:ascii="宋体" w:hAnsi="宋体" w:cs="Arial"/>
                <w:kern w:val="0"/>
                <w:sz w:val="20"/>
                <w:szCs w:val="20"/>
              </w:rPr>
            </w:pPr>
            <w:r>
              <w:rPr>
                <w:rFonts w:ascii="宋体" w:hAnsi="宋体" w:cs="Arial" w:hint="eastAsia"/>
                <w:kern w:val="0"/>
                <w:sz w:val="20"/>
                <w:szCs w:val="20"/>
              </w:rPr>
              <w:t>229.40</w:t>
            </w:r>
          </w:p>
        </w:tc>
        <w:tc>
          <w:tcPr>
            <w:tcW w:w="439" w:type="pct"/>
            <w:tcBorders>
              <w:top w:val="nil"/>
              <w:left w:val="nil"/>
              <w:bottom w:val="single" w:sz="4" w:space="0" w:color="000000"/>
              <w:right w:val="single" w:sz="4" w:space="0" w:color="000000"/>
            </w:tcBorders>
            <w:shd w:val="clear" w:color="auto" w:fill="auto"/>
            <w:noWrap/>
            <w:vAlign w:val="center"/>
            <w:hideMark/>
          </w:tcPr>
          <w:p w:rsidR="00F00E77" w:rsidRPr="00F00E77" w:rsidRDefault="00F00E77" w:rsidP="00F00E77">
            <w:pPr>
              <w:widowControl/>
              <w:jc w:val="right"/>
              <w:rPr>
                <w:rFonts w:ascii="宋体" w:hAnsi="宋体" w:cs="Arial"/>
                <w:kern w:val="0"/>
                <w:sz w:val="20"/>
                <w:szCs w:val="20"/>
              </w:rPr>
            </w:pPr>
            <w:r w:rsidRPr="00F00E77">
              <w:rPr>
                <w:rFonts w:ascii="宋体" w:hAnsi="宋体" w:cs="Arial" w:hint="eastAsia"/>
                <w:kern w:val="0"/>
                <w:sz w:val="20"/>
                <w:szCs w:val="20"/>
              </w:rPr>
              <w:t>0.00</w:t>
            </w:r>
          </w:p>
        </w:tc>
        <w:tc>
          <w:tcPr>
            <w:tcW w:w="611" w:type="pct"/>
            <w:tcBorders>
              <w:top w:val="nil"/>
              <w:left w:val="nil"/>
              <w:bottom w:val="single" w:sz="4" w:space="0" w:color="000000"/>
              <w:right w:val="single" w:sz="4" w:space="0" w:color="000000"/>
            </w:tcBorders>
            <w:shd w:val="clear" w:color="auto" w:fill="auto"/>
            <w:noWrap/>
            <w:vAlign w:val="center"/>
            <w:hideMark/>
          </w:tcPr>
          <w:p w:rsidR="00F00E77" w:rsidRPr="00F00E77" w:rsidRDefault="00F00E77" w:rsidP="00F00E77">
            <w:pPr>
              <w:widowControl/>
              <w:jc w:val="right"/>
              <w:rPr>
                <w:rFonts w:ascii="宋体" w:hAnsi="宋体" w:cs="Arial"/>
                <w:kern w:val="0"/>
                <w:sz w:val="20"/>
                <w:szCs w:val="20"/>
              </w:rPr>
            </w:pPr>
            <w:r w:rsidRPr="00F00E77">
              <w:rPr>
                <w:rFonts w:ascii="宋体" w:hAnsi="宋体" w:cs="Arial" w:hint="eastAsia"/>
                <w:kern w:val="0"/>
                <w:sz w:val="20"/>
                <w:szCs w:val="20"/>
              </w:rPr>
              <w:t>0.00</w:t>
            </w:r>
          </w:p>
        </w:tc>
        <w:tc>
          <w:tcPr>
            <w:tcW w:w="439" w:type="pct"/>
            <w:tcBorders>
              <w:top w:val="nil"/>
              <w:left w:val="nil"/>
              <w:bottom w:val="single" w:sz="4" w:space="0" w:color="000000"/>
              <w:right w:val="single" w:sz="4" w:space="0" w:color="000000"/>
            </w:tcBorders>
            <w:shd w:val="clear" w:color="auto" w:fill="auto"/>
            <w:noWrap/>
            <w:vAlign w:val="center"/>
            <w:hideMark/>
          </w:tcPr>
          <w:p w:rsidR="00F00E77" w:rsidRPr="00F00E77" w:rsidRDefault="00F00E77" w:rsidP="00F00E77">
            <w:pPr>
              <w:widowControl/>
              <w:jc w:val="right"/>
              <w:rPr>
                <w:rFonts w:ascii="宋体" w:hAnsi="宋体" w:cs="Arial"/>
                <w:kern w:val="0"/>
                <w:sz w:val="20"/>
                <w:szCs w:val="20"/>
              </w:rPr>
            </w:pPr>
            <w:r w:rsidRPr="00F00E77">
              <w:rPr>
                <w:rFonts w:ascii="宋体" w:hAnsi="宋体" w:cs="Arial" w:hint="eastAsia"/>
                <w:kern w:val="0"/>
                <w:sz w:val="20"/>
                <w:szCs w:val="20"/>
              </w:rPr>
              <w:t>0.00</w:t>
            </w:r>
          </w:p>
        </w:tc>
        <w:tc>
          <w:tcPr>
            <w:tcW w:w="870" w:type="pct"/>
            <w:tcBorders>
              <w:top w:val="nil"/>
              <w:left w:val="nil"/>
              <w:bottom w:val="single" w:sz="4" w:space="0" w:color="000000"/>
              <w:right w:val="single" w:sz="4" w:space="0" w:color="000000"/>
            </w:tcBorders>
            <w:shd w:val="clear" w:color="auto" w:fill="auto"/>
            <w:noWrap/>
            <w:vAlign w:val="center"/>
            <w:hideMark/>
          </w:tcPr>
          <w:p w:rsidR="00F00E77" w:rsidRPr="00F00E77" w:rsidRDefault="00F00E77" w:rsidP="00F00E77">
            <w:pPr>
              <w:widowControl/>
              <w:jc w:val="right"/>
              <w:rPr>
                <w:rFonts w:ascii="宋体" w:hAnsi="宋体" w:cs="Arial"/>
                <w:kern w:val="0"/>
                <w:sz w:val="20"/>
                <w:szCs w:val="20"/>
              </w:rPr>
            </w:pPr>
            <w:r w:rsidRPr="00F00E77">
              <w:rPr>
                <w:rFonts w:ascii="宋体" w:hAnsi="宋体" w:cs="Arial" w:hint="eastAsia"/>
                <w:kern w:val="0"/>
                <w:sz w:val="20"/>
                <w:szCs w:val="20"/>
              </w:rPr>
              <w:t>0.00</w:t>
            </w:r>
          </w:p>
        </w:tc>
      </w:tr>
      <w:tr w:rsidR="00F00E77" w:rsidRPr="00F00E77" w:rsidTr="00F00E77">
        <w:trPr>
          <w:trHeight w:val="300"/>
        </w:trPr>
        <w:tc>
          <w:tcPr>
            <w:tcW w:w="539"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F00E77" w:rsidRPr="00F00E77" w:rsidRDefault="00F00E77" w:rsidP="00F00E77">
            <w:pPr>
              <w:widowControl/>
              <w:jc w:val="left"/>
              <w:rPr>
                <w:rFonts w:ascii="宋体" w:hAnsi="宋体" w:cs="Arial"/>
                <w:kern w:val="0"/>
                <w:sz w:val="20"/>
                <w:szCs w:val="20"/>
              </w:rPr>
            </w:pPr>
            <w:r w:rsidRPr="00F00E77">
              <w:rPr>
                <w:rFonts w:ascii="宋体" w:hAnsi="宋体" w:cs="Arial" w:hint="eastAsia"/>
                <w:kern w:val="0"/>
                <w:sz w:val="20"/>
                <w:szCs w:val="20"/>
              </w:rPr>
              <w:t>2100499</w:t>
            </w:r>
          </w:p>
        </w:tc>
        <w:tc>
          <w:tcPr>
            <w:tcW w:w="870" w:type="pct"/>
            <w:tcBorders>
              <w:top w:val="nil"/>
              <w:left w:val="nil"/>
              <w:bottom w:val="single" w:sz="4" w:space="0" w:color="000000"/>
              <w:right w:val="single" w:sz="4" w:space="0" w:color="000000"/>
            </w:tcBorders>
            <w:shd w:val="clear" w:color="auto" w:fill="auto"/>
            <w:noWrap/>
            <w:vAlign w:val="center"/>
            <w:hideMark/>
          </w:tcPr>
          <w:p w:rsidR="00F00E77" w:rsidRPr="00F00E77" w:rsidRDefault="00F00E77" w:rsidP="00F00E77">
            <w:pPr>
              <w:widowControl/>
              <w:jc w:val="left"/>
              <w:rPr>
                <w:rFonts w:ascii="宋体" w:hAnsi="宋体" w:cs="Arial"/>
                <w:kern w:val="0"/>
                <w:sz w:val="20"/>
                <w:szCs w:val="20"/>
              </w:rPr>
            </w:pPr>
            <w:r w:rsidRPr="00F00E77">
              <w:rPr>
                <w:rFonts w:ascii="宋体" w:hAnsi="宋体" w:cs="Arial" w:hint="eastAsia"/>
                <w:kern w:val="0"/>
                <w:sz w:val="20"/>
                <w:szCs w:val="20"/>
              </w:rPr>
              <w:t xml:space="preserve">  其他公共卫生支出</w:t>
            </w:r>
          </w:p>
        </w:tc>
        <w:tc>
          <w:tcPr>
            <w:tcW w:w="616" w:type="pct"/>
            <w:tcBorders>
              <w:top w:val="nil"/>
              <w:left w:val="nil"/>
              <w:bottom w:val="single" w:sz="4" w:space="0" w:color="000000"/>
              <w:right w:val="single" w:sz="4" w:space="0" w:color="000000"/>
            </w:tcBorders>
            <w:shd w:val="clear" w:color="auto" w:fill="auto"/>
            <w:noWrap/>
            <w:vAlign w:val="center"/>
            <w:hideMark/>
          </w:tcPr>
          <w:p w:rsidR="00F00E77" w:rsidRPr="00F00E77" w:rsidRDefault="001C54F1" w:rsidP="00F00E77">
            <w:pPr>
              <w:widowControl/>
              <w:jc w:val="right"/>
              <w:rPr>
                <w:rFonts w:ascii="宋体" w:hAnsi="宋体" w:cs="Arial"/>
                <w:kern w:val="0"/>
                <w:sz w:val="20"/>
                <w:szCs w:val="20"/>
              </w:rPr>
            </w:pPr>
            <w:r>
              <w:rPr>
                <w:rFonts w:ascii="宋体" w:hAnsi="宋体" w:cs="Arial" w:hint="eastAsia"/>
                <w:kern w:val="0"/>
                <w:sz w:val="20"/>
                <w:szCs w:val="20"/>
              </w:rPr>
              <w:t>246.50</w:t>
            </w:r>
          </w:p>
        </w:tc>
        <w:tc>
          <w:tcPr>
            <w:tcW w:w="616" w:type="pct"/>
            <w:tcBorders>
              <w:top w:val="nil"/>
              <w:left w:val="nil"/>
              <w:bottom w:val="single" w:sz="4" w:space="0" w:color="000000"/>
              <w:right w:val="single" w:sz="4" w:space="0" w:color="000000"/>
            </w:tcBorders>
            <w:shd w:val="clear" w:color="auto" w:fill="auto"/>
            <w:noWrap/>
            <w:vAlign w:val="center"/>
            <w:hideMark/>
          </w:tcPr>
          <w:p w:rsidR="00F00E77" w:rsidRPr="00F00E77" w:rsidRDefault="001C54F1" w:rsidP="00F00E77">
            <w:pPr>
              <w:widowControl/>
              <w:jc w:val="right"/>
              <w:rPr>
                <w:rFonts w:ascii="宋体" w:hAnsi="宋体" w:cs="Arial"/>
                <w:kern w:val="0"/>
                <w:sz w:val="20"/>
                <w:szCs w:val="20"/>
              </w:rPr>
            </w:pPr>
            <w:r>
              <w:rPr>
                <w:rFonts w:ascii="宋体" w:hAnsi="宋体" w:cs="Arial" w:hint="eastAsia"/>
                <w:kern w:val="0"/>
                <w:sz w:val="20"/>
                <w:szCs w:val="20"/>
              </w:rPr>
              <w:t>246.50</w:t>
            </w:r>
          </w:p>
        </w:tc>
        <w:tc>
          <w:tcPr>
            <w:tcW w:w="439" w:type="pct"/>
            <w:tcBorders>
              <w:top w:val="nil"/>
              <w:left w:val="nil"/>
              <w:bottom w:val="single" w:sz="4" w:space="0" w:color="000000"/>
              <w:right w:val="single" w:sz="4" w:space="0" w:color="000000"/>
            </w:tcBorders>
            <w:shd w:val="clear" w:color="auto" w:fill="auto"/>
            <w:noWrap/>
            <w:vAlign w:val="center"/>
            <w:hideMark/>
          </w:tcPr>
          <w:p w:rsidR="00F00E77" w:rsidRPr="00F00E77" w:rsidRDefault="00F00E77" w:rsidP="00F00E77">
            <w:pPr>
              <w:widowControl/>
              <w:jc w:val="right"/>
              <w:rPr>
                <w:rFonts w:ascii="宋体" w:hAnsi="宋体" w:cs="Arial"/>
                <w:kern w:val="0"/>
                <w:sz w:val="20"/>
                <w:szCs w:val="20"/>
              </w:rPr>
            </w:pPr>
            <w:r w:rsidRPr="00F00E77">
              <w:rPr>
                <w:rFonts w:ascii="宋体" w:hAnsi="宋体" w:cs="Arial" w:hint="eastAsia"/>
                <w:kern w:val="0"/>
                <w:sz w:val="20"/>
                <w:szCs w:val="20"/>
              </w:rPr>
              <w:t>0.00</w:t>
            </w:r>
          </w:p>
        </w:tc>
        <w:tc>
          <w:tcPr>
            <w:tcW w:w="611" w:type="pct"/>
            <w:tcBorders>
              <w:top w:val="nil"/>
              <w:left w:val="nil"/>
              <w:bottom w:val="single" w:sz="4" w:space="0" w:color="000000"/>
              <w:right w:val="single" w:sz="4" w:space="0" w:color="000000"/>
            </w:tcBorders>
            <w:shd w:val="clear" w:color="auto" w:fill="auto"/>
            <w:noWrap/>
            <w:vAlign w:val="center"/>
            <w:hideMark/>
          </w:tcPr>
          <w:p w:rsidR="00F00E77" w:rsidRPr="00F00E77" w:rsidRDefault="00F00E77" w:rsidP="00F00E77">
            <w:pPr>
              <w:widowControl/>
              <w:jc w:val="right"/>
              <w:rPr>
                <w:rFonts w:ascii="宋体" w:hAnsi="宋体" w:cs="Arial"/>
                <w:kern w:val="0"/>
                <w:sz w:val="20"/>
                <w:szCs w:val="20"/>
              </w:rPr>
            </w:pPr>
            <w:r w:rsidRPr="00F00E77">
              <w:rPr>
                <w:rFonts w:ascii="宋体" w:hAnsi="宋体" w:cs="Arial" w:hint="eastAsia"/>
                <w:kern w:val="0"/>
                <w:sz w:val="20"/>
                <w:szCs w:val="20"/>
              </w:rPr>
              <w:t>0.00</w:t>
            </w:r>
          </w:p>
        </w:tc>
        <w:tc>
          <w:tcPr>
            <w:tcW w:w="439" w:type="pct"/>
            <w:tcBorders>
              <w:top w:val="nil"/>
              <w:left w:val="nil"/>
              <w:bottom w:val="single" w:sz="4" w:space="0" w:color="000000"/>
              <w:right w:val="single" w:sz="4" w:space="0" w:color="000000"/>
            </w:tcBorders>
            <w:shd w:val="clear" w:color="auto" w:fill="auto"/>
            <w:noWrap/>
            <w:vAlign w:val="center"/>
            <w:hideMark/>
          </w:tcPr>
          <w:p w:rsidR="00F00E77" w:rsidRPr="00F00E77" w:rsidRDefault="00F00E77" w:rsidP="00F00E77">
            <w:pPr>
              <w:widowControl/>
              <w:jc w:val="right"/>
              <w:rPr>
                <w:rFonts w:ascii="宋体" w:hAnsi="宋体" w:cs="Arial"/>
                <w:kern w:val="0"/>
                <w:sz w:val="20"/>
                <w:szCs w:val="20"/>
              </w:rPr>
            </w:pPr>
            <w:r w:rsidRPr="00F00E77">
              <w:rPr>
                <w:rFonts w:ascii="宋体" w:hAnsi="宋体" w:cs="Arial" w:hint="eastAsia"/>
                <w:kern w:val="0"/>
                <w:sz w:val="20"/>
                <w:szCs w:val="20"/>
              </w:rPr>
              <w:t>0.00</w:t>
            </w:r>
          </w:p>
        </w:tc>
        <w:tc>
          <w:tcPr>
            <w:tcW w:w="870" w:type="pct"/>
            <w:tcBorders>
              <w:top w:val="nil"/>
              <w:left w:val="nil"/>
              <w:bottom w:val="single" w:sz="4" w:space="0" w:color="000000"/>
              <w:right w:val="single" w:sz="4" w:space="0" w:color="000000"/>
            </w:tcBorders>
            <w:shd w:val="clear" w:color="auto" w:fill="auto"/>
            <w:noWrap/>
            <w:vAlign w:val="center"/>
            <w:hideMark/>
          </w:tcPr>
          <w:p w:rsidR="00F00E77" w:rsidRPr="00F00E77" w:rsidRDefault="00F00E77" w:rsidP="00F00E77">
            <w:pPr>
              <w:widowControl/>
              <w:jc w:val="right"/>
              <w:rPr>
                <w:rFonts w:ascii="宋体" w:hAnsi="宋体" w:cs="Arial"/>
                <w:kern w:val="0"/>
                <w:sz w:val="20"/>
                <w:szCs w:val="20"/>
              </w:rPr>
            </w:pPr>
            <w:r w:rsidRPr="00F00E77">
              <w:rPr>
                <w:rFonts w:ascii="宋体" w:hAnsi="宋体" w:cs="Arial" w:hint="eastAsia"/>
                <w:kern w:val="0"/>
                <w:sz w:val="20"/>
                <w:szCs w:val="20"/>
              </w:rPr>
              <w:t>0.00</w:t>
            </w:r>
          </w:p>
        </w:tc>
      </w:tr>
    </w:tbl>
    <w:p w:rsidR="00F00E77" w:rsidRPr="00060B69" w:rsidRDefault="00F00E77" w:rsidP="00F00E77">
      <w:r w:rsidRPr="00060B69">
        <w:rPr>
          <w:rFonts w:hint="eastAsia"/>
        </w:rPr>
        <w:t>注：</w:t>
      </w:r>
      <w:r w:rsidRPr="00060B69">
        <w:rPr>
          <w:rFonts w:hint="eastAsia"/>
        </w:rPr>
        <w:t>1.</w:t>
      </w:r>
      <w:r w:rsidRPr="00060B69">
        <w:rPr>
          <w:rFonts w:hint="eastAsia"/>
        </w:rPr>
        <w:t>本表依据《支出决算表》（财决</w:t>
      </w:r>
      <w:r w:rsidRPr="00060B69">
        <w:rPr>
          <w:rFonts w:hint="eastAsia"/>
        </w:rPr>
        <w:t>04</w:t>
      </w:r>
      <w:r w:rsidRPr="00060B69">
        <w:rPr>
          <w:rFonts w:hint="eastAsia"/>
        </w:rPr>
        <w:t>表）进行批复。</w:t>
      </w:r>
    </w:p>
    <w:p w:rsidR="00F00E77" w:rsidRDefault="00F00E77" w:rsidP="00F00E77">
      <w:r w:rsidRPr="00060B69">
        <w:rPr>
          <w:rFonts w:hint="eastAsia"/>
        </w:rPr>
        <w:t xml:space="preserve">    2.</w:t>
      </w:r>
      <w:r w:rsidRPr="00060B69">
        <w:rPr>
          <w:rFonts w:hint="eastAsia"/>
        </w:rPr>
        <w:t>本表含政府性基金预算财政拨款。</w:t>
      </w:r>
    </w:p>
    <w:p w:rsidR="00F00E77" w:rsidRDefault="00F00E77" w:rsidP="00F00E77">
      <w:r w:rsidRPr="00060B69">
        <w:rPr>
          <w:rFonts w:hint="eastAsia"/>
        </w:rPr>
        <w:t xml:space="preserve">    3.</w:t>
      </w:r>
      <w:r w:rsidRPr="00060B69">
        <w:rPr>
          <w:rFonts w:hint="eastAsia"/>
        </w:rPr>
        <w:t>本表批复到项级科目。</w:t>
      </w:r>
    </w:p>
    <w:p w:rsidR="00F00E77" w:rsidRDefault="00F00E77" w:rsidP="00F00E77">
      <w:pPr>
        <w:sectPr w:rsidR="00F00E77" w:rsidSect="00334422">
          <w:pgSz w:w="16838" w:h="11906" w:orient="landscape"/>
          <w:pgMar w:top="1800" w:right="1440" w:bottom="1800" w:left="1440" w:header="851" w:footer="992" w:gutter="0"/>
          <w:cols w:space="425"/>
          <w:docGrid w:type="lines" w:linePitch="312"/>
        </w:sectPr>
      </w:pPr>
      <w:r w:rsidRPr="00060B69">
        <w:rPr>
          <w:rFonts w:hint="eastAsia"/>
        </w:rPr>
        <w:t xml:space="preserve">    4.</w:t>
      </w:r>
      <w:r w:rsidRPr="00060B69">
        <w:rPr>
          <w:rFonts w:hint="eastAsia"/>
        </w:rPr>
        <w:t>本表以“万元”为金额单位（保留两位小数）</w:t>
      </w:r>
      <w:r>
        <w:rPr>
          <w:rFonts w:hint="eastAsia"/>
        </w:rPr>
        <w:t>。</w:t>
      </w:r>
    </w:p>
    <w:p w:rsidR="00060B69" w:rsidRDefault="00060B69"/>
    <w:p w:rsidR="009F19AF" w:rsidRPr="00014DA0" w:rsidRDefault="00C82CB4" w:rsidP="009F19AF">
      <w:pPr>
        <w:jc w:val="center"/>
        <w:rPr>
          <w:b/>
          <w:sz w:val="28"/>
        </w:rPr>
      </w:pPr>
      <w:r>
        <w:rPr>
          <w:rFonts w:hint="eastAsia"/>
          <w:b/>
          <w:sz w:val="28"/>
        </w:rPr>
        <w:t>财政拨款收入支出决算</w:t>
      </w:r>
      <w:r w:rsidR="009F19AF" w:rsidRPr="00014DA0">
        <w:rPr>
          <w:rFonts w:hint="eastAsia"/>
          <w:b/>
          <w:sz w:val="28"/>
        </w:rPr>
        <w:t>表</w:t>
      </w:r>
    </w:p>
    <w:tbl>
      <w:tblPr>
        <w:tblW w:w="14820" w:type="dxa"/>
        <w:tblInd w:w="95" w:type="dxa"/>
        <w:tblLook w:val="04A0"/>
      </w:tblPr>
      <w:tblGrid>
        <w:gridCol w:w="3280"/>
        <w:gridCol w:w="580"/>
        <w:gridCol w:w="1680"/>
        <w:gridCol w:w="3660"/>
        <w:gridCol w:w="580"/>
        <w:gridCol w:w="1680"/>
        <w:gridCol w:w="1680"/>
        <w:gridCol w:w="1680"/>
      </w:tblGrid>
      <w:tr w:rsidR="009F19AF" w:rsidRPr="009F19AF" w:rsidTr="009F19AF">
        <w:trPr>
          <w:trHeight w:val="270"/>
        </w:trPr>
        <w:tc>
          <w:tcPr>
            <w:tcW w:w="3280" w:type="dxa"/>
            <w:tcBorders>
              <w:top w:val="nil"/>
              <w:left w:val="nil"/>
              <w:bottom w:val="nil"/>
              <w:right w:val="nil"/>
            </w:tcBorders>
            <w:shd w:val="clear" w:color="auto" w:fill="auto"/>
            <w:noWrap/>
            <w:vAlign w:val="center"/>
            <w:hideMark/>
          </w:tcPr>
          <w:p w:rsidR="009F19AF" w:rsidRPr="009F19AF" w:rsidRDefault="009F19AF" w:rsidP="009F19AF">
            <w:pPr>
              <w:widowControl/>
              <w:jc w:val="left"/>
              <w:rPr>
                <w:rFonts w:ascii="宋体" w:hAnsi="宋体" w:cs="Arial"/>
                <w:kern w:val="0"/>
                <w:sz w:val="18"/>
                <w:szCs w:val="18"/>
              </w:rPr>
            </w:pPr>
          </w:p>
        </w:tc>
        <w:tc>
          <w:tcPr>
            <w:tcW w:w="580" w:type="dxa"/>
            <w:tcBorders>
              <w:top w:val="nil"/>
              <w:left w:val="nil"/>
              <w:bottom w:val="nil"/>
              <w:right w:val="nil"/>
            </w:tcBorders>
            <w:shd w:val="clear" w:color="auto" w:fill="auto"/>
            <w:noWrap/>
            <w:vAlign w:val="center"/>
            <w:hideMark/>
          </w:tcPr>
          <w:p w:rsidR="009F19AF" w:rsidRPr="009F19AF" w:rsidRDefault="009F19AF" w:rsidP="009F19AF">
            <w:pPr>
              <w:widowControl/>
              <w:jc w:val="left"/>
              <w:rPr>
                <w:rFonts w:ascii="宋体" w:hAnsi="宋体" w:cs="Arial"/>
                <w:kern w:val="0"/>
                <w:sz w:val="18"/>
                <w:szCs w:val="18"/>
              </w:rPr>
            </w:pPr>
          </w:p>
        </w:tc>
        <w:tc>
          <w:tcPr>
            <w:tcW w:w="1680" w:type="dxa"/>
            <w:tcBorders>
              <w:top w:val="nil"/>
              <w:left w:val="nil"/>
              <w:bottom w:val="nil"/>
              <w:right w:val="nil"/>
            </w:tcBorders>
            <w:shd w:val="clear" w:color="auto" w:fill="auto"/>
            <w:noWrap/>
            <w:vAlign w:val="center"/>
            <w:hideMark/>
          </w:tcPr>
          <w:p w:rsidR="009F19AF" w:rsidRPr="009F19AF" w:rsidRDefault="009F19AF" w:rsidP="009F19AF">
            <w:pPr>
              <w:widowControl/>
              <w:jc w:val="left"/>
              <w:rPr>
                <w:rFonts w:ascii="宋体" w:hAnsi="宋体" w:cs="Arial"/>
                <w:kern w:val="0"/>
                <w:sz w:val="18"/>
                <w:szCs w:val="18"/>
              </w:rPr>
            </w:pPr>
          </w:p>
        </w:tc>
        <w:tc>
          <w:tcPr>
            <w:tcW w:w="3660" w:type="dxa"/>
            <w:tcBorders>
              <w:top w:val="nil"/>
              <w:left w:val="nil"/>
              <w:bottom w:val="nil"/>
              <w:right w:val="nil"/>
            </w:tcBorders>
            <w:shd w:val="clear" w:color="auto" w:fill="auto"/>
            <w:noWrap/>
            <w:vAlign w:val="center"/>
            <w:hideMark/>
          </w:tcPr>
          <w:p w:rsidR="009F19AF" w:rsidRPr="009F19AF" w:rsidRDefault="009F19AF" w:rsidP="009F19AF">
            <w:pPr>
              <w:widowControl/>
              <w:jc w:val="left"/>
              <w:rPr>
                <w:rFonts w:ascii="宋体" w:hAnsi="宋体" w:cs="Arial"/>
                <w:kern w:val="0"/>
                <w:sz w:val="18"/>
                <w:szCs w:val="18"/>
              </w:rPr>
            </w:pPr>
          </w:p>
        </w:tc>
        <w:tc>
          <w:tcPr>
            <w:tcW w:w="580" w:type="dxa"/>
            <w:tcBorders>
              <w:top w:val="nil"/>
              <w:left w:val="nil"/>
              <w:bottom w:val="nil"/>
              <w:right w:val="nil"/>
            </w:tcBorders>
            <w:shd w:val="clear" w:color="auto" w:fill="auto"/>
            <w:noWrap/>
            <w:vAlign w:val="center"/>
            <w:hideMark/>
          </w:tcPr>
          <w:p w:rsidR="009F19AF" w:rsidRPr="009F19AF" w:rsidRDefault="009F19AF" w:rsidP="009F19AF">
            <w:pPr>
              <w:widowControl/>
              <w:jc w:val="left"/>
              <w:rPr>
                <w:rFonts w:ascii="宋体" w:hAnsi="宋体" w:cs="Arial"/>
                <w:kern w:val="0"/>
                <w:sz w:val="18"/>
                <w:szCs w:val="18"/>
              </w:rPr>
            </w:pPr>
          </w:p>
        </w:tc>
        <w:tc>
          <w:tcPr>
            <w:tcW w:w="1680" w:type="dxa"/>
            <w:tcBorders>
              <w:top w:val="nil"/>
              <w:left w:val="nil"/>
              <w:bottom w:val="nil"/>
              <w:right w:val="nil"/>
            </w:tcBorders>
            <w:shd w:val="clear" w:color="auto" w:fill="auto"/>
            <w:noWrap/>
            <w:vAlign w:val="center"/>
            <w:hideMark/>
          </w:tcPr>
          <w:p w:rsidR="009F19AF" w:rsidRPr="009F19AF" w:rsidRDefault="009F19AF" w:rsidP="009F19AF">
            <w:pPr>
              <w:widowControl/>
              <w:jc w:val="left"/>
              <w:rPr>
                <w:rFonts w:ascii="宋体" w:hAnsi="宋体" w:cs="Arial"/>
                <w:kern w:val="0"/>
                <w:sz w:val="18"/>
                <w:szCs w:val="18"/>
              </w:rPr>
            </w:pPr>
          </w:p>
        </w:tc>
        <w:tc>
          <w:tcPr>
            <w:tcW w:w="1680" w:type="dxa"/>
            <w:tcBorders>
              <w:top w:val="nil"/>
              <w:left w:val="nil"/>
              <w:bottom w:val="nil"/>
              <w:right w:val="nil"/>
            </w:tcBorders>
            <w:shd w:val="clear" w:color="auto" w:fill="auto"/>
            <w:noWrap/>
            <w:vAlign w:val="center"/>
            <w:hideMark/>
          </w:tcPr>
          <w:p w:rsidR="009F19AF" w:rsidRPr="009F19AF" w:rsidRDefault="009F19AF" w:rsidP="009F19AF">
            <w:pPr>
              <w:widowControl/>
              <w:jc w:val="left"/>
              <w:rPr>
                <w:rFonts w:ascii="宋体" w:hAnsi="宋体" w:cs="Arial"/>
                <w:kern w:val="0"/>
                <w:sz w:val="18"/>
                <w:szCs w:val="18"/>
              </w:rPr>
            </w:pPr>
          </w:p>
        </w:tc>
        <w:tc>
          <w:tcPr>
            <w:tcW w:w="1680" w:type="dxa"/>
            <w:tcBorders>
              <w:top w:val="nil"/>
              <w:left w:val="nil"/>
              <w:bottom w:val="nil"/>
              <w:right w:val="nil"/>
            </w:tcBorders>
            <w:shd w:val="clear" w:color="auto" w:fill="auto"/>
            <w:noWrap/>
            <w:vAlign w:val="center"/>
            <w:hideMark/>
          </w:tcPr>
          <w:p w:rsidR="009F19AF" w:rsidRPr="009F19AF" w:rsidRDefault="009F19AF" w:rsidP="009F19AF">
            <w:pPr>
              <w:widowControl/>
              <w:jc w:val="right"/>
              <w:rPr>
                <w:rFonts w:ascii="宋体" w:hAnsi="宋体" w:cs="Arial"/>
                <w:kern w:val="0"/>
                <w:sz w:val="22"/>
                <w:szCs w:val="22"/>
              </w:rPr>
            </w:pPr>
            <w:r w:rsidRPr="009F19AF">
              <w:rPr>
                <w:rFonts w:ascii="宋体" w:hAnsi="宋体" w:cs="Arial" w:hint="eastAsia"/>
                <w:kern w:val="0"/>
                <w:sz w:val="22"/>
                <w:szCs w:val="22"/>
              </w:rPr>
              <w:t>财决批复04表</w:t>
            </w:r>
          </w:p>
        </w:tc>
      </w:tr>
      <w:tr w:rsidR="009F19AF" w:rsidRPr="009F19AF" w:rsidTr="009F19AF">
        <w:trPr>
          <w:trHeight w:val="270"/>
        </w:trPr>
        <w:tc>
          <w:tcPr>
            <w:tcW w:w="3280" w:type="dxa"/>
            <w:tcBorders>
              <w:top w:val="nil"/>
              <w:left w:val="nil"/>
              <w:bottom w:val="single" w:sz="4" w:space="0" w:color="808080"/>
              <w:right w:val="nil"/>
            </w:tcBorders>
            <w:shd w:val="clear" w:color="auto" w:fill="auto"/>
            <w:noWrap/>
            <w:vAlign w:val="center"/>
            <w:hideMark/>
          </w:tcPr>
          <w:p w:rsidR="009F19AF" w:rsidRPr="009F19AF" w:rsidRDefault="009F19AF" w:rsidP="009F19AF">
            <w:pPr>
              <w:widowControl/>
              <w:jc w:val="left"/>
              <w:rPr>
                <w:rFonts w:ascii="宋体" w:hAnsi="宋体" w:cs="Arial"/>
                <w:kern w:val="0"/>
                <w:sz w:val="22"/>
                <w:szCs w:val="22"/>
              </w:rPr>
            </w:pPr>
            <w:r w:rsidRPr="009F19AF">
              <w:rPr>
                <w:rFonts w:ascii="宋体" w:hAnsi="宋体" w:cs="Arial" w:hint="eastAsia"/>
                <w:kern w:val="0"/>
                <w:sz w:val="22"/>
                <w:szCs w:val="22"/>
              </w:rPr>
              <w:t>部门：广东省肺癌研究所</w:t>
            </w:r>
          </w:p>
        </w:tc>
        <w:tc>
          <w:tcPr>
            <w:tcW w:w="580" w:type="dxa"/>
            <w:tcBorders>
              <w:top w:val="nil"/>
              <w:left w:val="nil"/>
              <w:bottom w:val="single" w:sz="4" w:space="0" w:color="808080"/>
              <w:right w:val="nil"/>
            </w:tcBorders>
            <w:shd w:val="clear" w:color="auto" w:fill="auto"/>
            <w:noWrap/>
            <w:vAlign w:val="center"/>
            <w:hideMark/>
          </w:tcPr>
          <w:p w:rsidR="009F19AF" w:rsidRPr="009F19AF" w:rsidRDefault="00F22F6C" w:rsidP="009F19AF">
            <w:pPr>
              <w:widowControl/>
              <w:jc w:val="left"/>
              <w:rPr>
                <w:rFonts w:ascii="宋体" w:hAnsi="宋体" w:cs="Arial"/>
                <w:kern w:val="0"/>
                <w:sz w:val="18"/>
                <w:szCs w:val="18"/>
              </w:rPr>
            </w:pPr>
            <w:r>
              <w:rPr>
                <w:rFonts w:ascii="宋体" w:hAnsi="宋体" w:cs="Arial" w:hint="eastAsia"/>
                <w:kern w:val="0"/>
                <w:sz w:val="18"/>
                <w:szCs w:val="18"/>
              </w:rPr>
              <w:t xml:space="preserve">  </w:t>
            </w:r>
          </w:p>
        </w:tc>
        <w:tc>
          <w:tcPr>
            <w:tcW w:w="1680" w:type="dxa"/>
            <w:tcBorders>
              <w:top w:val="nil"/>
              <w:left w:val="nil"/>
              <w:bottom w:val="single" w:sz="4" w:space="0" w:color="808080"/>
              <w:right w:val="nil"/>
            </w:tcBorders>
            <w:shd w:val="clear" w:color="auto" w:fill="auto"/>
            <w:noWrap/>
            <w:vAlign w:val="center"/>
            <w:hideMark/>
          </w:tcPr>
          <w:p w:rsidR="009F19AF" w:rsidRPr="009F19AF" w:rsidRDefault="00F22F6C" w:rsidP="009F19AF">
            <w:pPr>
              <w:widowControl/>
              <w:jc w:val="left"/>
              <w:rPr>
                <w:rFonts w:ascii="宋体" w:hAnsi="宋体" w:cs="Arial"/>
                <w:kern w:val="0"/>
                <w:sz w:val="18"/>
                <w:szCs w:val="18"/>
              </w:rPr>
            </w:pPr>
            <w:r>
              <w:rPr>
                <w:rFonts w:ascii="宋体" w:hAnsi="宋体" w:cs="Arial" w:hint="eastAsia"/>
                <w:kern w:val="0"/>
                <w:sz w:val="18"/>
                <w:szCs w:val="18"/>
              </w:rPr>
              <w:t xml:space="preserve">  </w:t>
            </w:r>
          </w:p>
        </w:tc>
        <w:tc>
          <w:tcPr>
            <w:tcW w:w="3660" w:type="dxa"/>
            <w:tcBorders>
              <w:top w:val="nil"/>
              <w:left w:val="nil"/>
              <w:bottom w:val="single" w:sz="4" w:space="0" w:color="808080"/>
              <w:right w:val="nil"/>
            </w:tcBorders>
            <w:shd w:val="clear" w:color="auto" w:fill="auto"/>
            <w:noWrap/>
            <w:vAlign w:val="center"/>
            <w:hideMark/>
          </w:tcPr>
          <w:p w:rsidR="009F19AF" w:rsidRPr="009F19AF" w:rsidRDefault="009F19AF" w:rsidP="009F19AF">
            <w:pPr>
              <w:widowControl/>
              <w:rPr>
                <w:rFonts w:ascii="宋体" w:hAnsi="宋体" w:cs="Arial"/>
                <w:kern w:val="0"/>
                <w:sz w:val="22"/>
                <w:szCs w:val="22"/>
              </w:rPr>
            </w:pPr>
            <w:r w:rsidRPr="009F19AF">
              <w:rPr>
                <w:rFonts w:ascii="宋体" w:hAnsi="宋体" w:cs="Arial" w:hint="eastAsia"/>
                <w:kern w:val="0"/>
                <w:sz w:val="22"/>
                <w:szCs w:val="22"/>
              </w:rPr>
              <w:t>2019年度</w:t>
            </w:r>
          </w:p>
        </w:tc>
        <w:tc>
          <w:tcPr>
            <w:tcW w:w="580" w:type="dxa"/>
            <w:tcBorders>
              <w:top w:val="nil"/>
              <w:left w:val="nil"/>
              <w:bottom w:val="single" w:sz="4" w:space="0" w:color="808080"/>
              <w:right w:val="nil"/>
            </w:tcBorders>
            <w:shd w:val="clear" w:color="auto" w:fill="auto"/>
            <w:noWrap/>
            <w:vAlign w:val="center"/>
            <w:hideMark/>
          </w:tcPr>
          <w:p w:rsidR="009F19AF" w:rsidRPr="009F19AF" w:rsidRDefault="00F22F6C" w:rsidP="009F19AF">
            <w:pPr>
              <w:widowControl/>
              <w:jc w:val="left"/>
              <w:rPr>
                <w:rFonts w:ascii="宋体" w:hAnsi="宋体" w:cs="Arial"/>
                <w:kern w:val="0"/>
                <w:sz w:val="18"/>
                <w:szCs w:val="18"/>
              </w:rPr>
            </w:pPr>
            <w:r>
              <w:rPr>
                <w:rFonts w:ascii="宋体" w:hAnsi="宋体" w:cs="Arial" w:hint="eastAsia"/>
                <w:kern w:val="0"/>
                <w:sz w:val="18"/>
                <w:szCs w:val="18"/>
              </w:rPr>
              <w:t xml:space="preserve">  </w:t>
            </w:r>
          </w:p>
        </w:tc>
        <w:tc>
          <w:tcPr>
            <w:tcW w:w="1680" w:type="dxa"/>
            <w:tcBorders>
              <w:top w:val="nil"/>
              <w:left w:val="nil"/>
              <w:bottom w:val="single" w:sz="4" w:space="0" w:color="808080"/>
              <w:right w:val="nil"/>
            </w:tcBorders>
            <w:shd w:val="clear" w:color="auto" w:fill="auto"/>
            <w:noWrap/>
            <w:vAlign w:val="center"/>
            <w:hideMark/>
          </w:tcPr>
          <w:p w:rsidR="009F19AF" w:rsidRPr="009F19AF" w:rsidRDefault="00F22F6C" w:rsidP="009F19AF">
            <w:pPr>
              <w:widowControl/>
              <w:jc w:val="left"/>
              <w:rPr>
                <w:rFonts w:ascii="宋体" w:hAnsi="宋体" w:cs="Arial"/>
                <w:kern w:val="0"/>
                <w:sz w:val="18"/>
                <w:szCs w:val="18"/>
              </w:rPr>
            </w:pPr>
            <w:r>
              <w:rPr>
                <w:rFonts w:ascii="宋体" w:hAnsi="宋体" w:cs="Arial" w:hint="eastAsia"/>
                <w:kern w:val="0"/>
                <w:sz w:val="18"/>
                <w:szCs w:val="18"/>
              </w:rPr>
              <w:t xml:space="preserve">  </w:t>
            </w:r>
          </w:p>
        </w:tc>
        <w:tc>
          <w:tcPr>
            <w:tcW w:w="1680" w:type="dxa"/>
            <w:tcBorders>
              <w:top w:val="nil"/>
              <w:left w:val="nil"/>
              <w:bottom w:val="single" w:sz="4" w:space="0" w:color="808080"/>
              <w:right w:val="nil"/>
            </w:tcBorders>
            <w:shd w:val="clear" w:color="auto" w:fill="auto"/>
            <w:noWrap/>
            <w:vAlign w:val="center"/>
            <w:hideMark/>
          </w:tcPr>
          <w:p w:rsidR="009F19AF" w:rsidRPr="009F19AF" w:rsidRDefault="00F22F6C" w:rsidP="009F19AF">
            <w:pPr>
              <w:widowControl/>
              <w:jc w:val="left"/>
              <w:rPr>
                <w:rFonts w:ascii="宋体" w:hAnsi="宋体" w:cs="Arial"/>
                <w:kern w:val="0"/>
                <w:sz w:val="18"/>
                <w:szCs w:val="18"/>
              </w:rPr>
            </w:pPr>
            <w:r>
              <w:rPr>
                <w:rFonts w:ascii="宋体" w:hAnsi="宋体" w:cs="Arial" w:hint="eastAsia"/>
                <w:kern w:val="0"/>
                <w:sz w:val="18"/>
                <w:szCs w:val="18"/>
              </w:rPr>
              <w:t xml:space="preserve">  </w:t>
            </w:r>
          </w:p>
        </w:tc>
        <w:tc>
          <w:tcPr>
            <w:tcW w:w="1680" w:type="dxa"/>
            <w:tcBorders>
              <w:top w:val="nil"/>
              <w:left w:val="nil"/>
              <w:bottom w:val="single" w:sz="4" w:space="0" w:color="808080"/>
              <w:right w:val="nil"/>
            </w:tcBorders>
            <w:shd w:val="clear" w:color="auto" w:fill="auto"/>
            <w:noWrap/>
            <w:vAlign w:val="center"/>
            <w:hideMark/>
          </w:tcPr>
          <w:p w:rsidR="009F19AF" w:rsidRPr="009F19AF" w:rsidRDefault="009F19AF" w:rsidP="009F19AF">
            <w:pPr>
              <w:widowControl/>
              <w:jc w:val="right"/>
              <w:rPr>
                <w:rFonts w:ascii="宋体" w:hAnsi="宋体" w:cs="Arial"/>
                <w:kern w:val="0"/>
                <w:sz w:val="22"/>
                <w:szCs w:val="22"/>
              </w:rPr>
            </w:pPr>
            <w:r w:rsidRPr="009F19AF">
              <w:rPr>
                <w:rFonts w:ascii="宋体" w:hAnsi="宋体" w:cs="Arial" w:hint="eastAsia"/>
                <w:kern w:val="0"/>
                <w:sz w:val="22"/>
                <w:szCs w:val="22"/>
              </w:rPr>
              <w:t>金额单位：</w:t>
            </w:r>
            <w:r w:rsidR="005F3585">
              <w:rPr>
                <w:rFonts w:ascii="宋体" w:hAnsi="宋体" w:cs="Arial" w:hint="eastAsia"/>
                <w:kern w:val="0"/>
                <w:sz w:val="22"/>
                <w:szCs w:val="22"/>
              </w:rPr>
              <w:t>万</w:t>
            </w:r>
            <w:r w:rsidRPr="009F19AF">
              <w:rPr>
                <w:rFonts w:ascii="宋体" w:hAnsi="宋体" w:cs="Arial" w:hint="eastAsia"/>
                <w:kern w:val="0"/>
                <w:sz w:val="22"/>
                <w:szCs w:val="22"/>
              </w:rPr>
              <w:t>元</w:t>
            </w:r>
          </w:p>
        </w:tc>
      </w:tr>
      <w:tr w:rsidR="009F19AF" w:rsidRPr="009F19AF" w:rsidTr="009F19AF">
        <w:trPr>
          <w:trHeight w:val="300"/>
        </w:trPr>
        <w:tc>
          <w:tcPr>
            <w:tcW w:w="554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9F19AF" w:rsidRPr="009F19AF" w:rsidRDefault="009F19AF" w:rsidP="009F19AF">
            <w:pPr>
              <w:widowControl/>
              <w:rPr>
                <w:rFonts w:ascii="宋体" w:hAnsi="宋体" w:cs="Arial"/>
                <w:kern w:val="0"/>
                <w:sz w:val="20"/>
                <w:szCs w:val="20"/>
              </w:rPr>
            </w:pPr>
            <w:r w:rsidRPr="009F19AF">
              <w:rPr>
                <w:rFonts w:ascii="宋体" w:hAnsi="宋体" w:cs="Arial" w:hint="eastAsia"/>
                <w:kern w:val="0"/>
                <w:sz w:val="20"/>
                <w:szCs w:val="20"/>
              </w:rPr>
              <w:t>收     入</w:t>
            </w:r>
          </w:p>
        </w:tc>
        <w:tc>
          <w:tcPr>
            <w:tcW w:w="9280" w:type="dxa"/>
            <w:gridSpan w:val="5"/>
            <w:tcBorders>
              <w:top w:val="nil"/>
              <w:left w:val="nil"/>
              <w:bottom w:val="single" w:sz="4" w:space="0" w:color="000000"/>
              <w:right w:val="single" w:sz="4" w:space="0" w:color="000000"/>
            </w:tcBorders>
            <w:shd w:val="clear" w:color="auto" w:fill="auto"/>
            <w:noWrap/>
            <w:vAlign w:val="center"/>
            <w:hideMark/>
          </w:tcPr>
          <w:p w:rsidR="009F19AF" w:rsidRPr="009F19AF" w:rsidRDefault="009F19AF" w:rsidP="009F19AF">
            <w:pPr>
              <w:widowControl/>
              <w:rPr>
                <w:rFonts w:ascii="宋体" w:hAnsi="宋体" w:cs="Arial"/>
                <w:kern w:val="0"/>
                <w:sz w:val="20"/>
                <w:szCs w:val="20"/>
              </w:rPr>
            </w:pPr>
            <w:r w:rsidRPr="009F19AF">
              <w:rPr>
                <w:rFonts w:ascii="宋体" w:hAnsi="宋体" w:cs="Arial" w:hint="eastAsia"/>
                <w:kern w:val="0"/>
                <w:sz w:val="20"/>
                <w:szCs w:val="20"/>
              </w:rPr>
              <w:t>支     出</w:t>
            </w:r>
          </w:p>
        </w:tc>
      </w:tr>
      <w:tr w:rsidR="009F19AF" w:rsidRPr="009F19AF" w:rsidTr="009F19AF">
        <w:trPr>
          <w:trHeight w:val="312"/>
        </w:trPr>
        <w:tc>
          <w:tcPr>
            <w:tcW w:w="32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F19AF" w:rsidRPr="009F19AF" w:rsidRDefault="009F19AF" w:rsidP="009F19AF">
            <w:pPr>
              <w:widowControl/>
              <w:jc w:val="left"/>
              <w:rPr>
                <w:rFonts w:ascii="宋体" w:hAnsi="宋体" w:cs="Arial"/>
                <w:kern w:val="0"/>
                <w:sz w:val="20"/>
                <w:szCs w:val="20"/>
              </w:rPr>
            </w:pPr>
            <w:r w:rsidRPr="009F19AF">
              <w:rPr>
                <w:rFonts w:ascii="宋体" w:hAnsi="宋体" w:cs="Arial" w:hint="eastAsia"/>
                <w:kern w:val="0"/>
                <w:sz w:val="20"/>
                <w:szCs w:val="20"/>
              </w:rPr>
              <w:t>项目</w:t>
            </w:r>
          </w:p>
        </w:tc>
        <w:tc>
          <w:tcPr>
            <w:tcW w:w="580" w:type="dxa"/>
            <w:vMerge w:val="restart"/>
            <w:tcBorders>
              <w:top w:val="nil"/>
              <w:left w:val="nil"/>
              <w:bottom w:val="single" w:sz="4" w:space="0" w:color="000000"/>
              <w:right w:val="single" w:sz="4" w:space="0" w:color="000000"/>
            </w:tcBorders>
            <w:shd w:val="clear" w:color="auto" w:fill="auto"/>
            <w:vAlign w:val="center"/>
            <w:hideMark/>
          </w:tcPr>
          <w:p w:rsidR="009F19AF" w:rsidRPr="009F19AF" w:rsidRDefault="009F19AF" w:rsidP="009F19AF">
            <w:pPr>
              <w:widowControl/>
              <w:rPr>
                <w:rFonts w:ascii="宋体" w:hAnsi="宋体" w:cs="Arial"/>
                <w:kern w:val="0"/>
                <w:sz w:val="20"/>
                <w:szCs w:val="20"/>
              </w:rPr>
            </w:pPr>
            <w:r w:rsidRPr="009F19AF">
              <w:rPr>
                <w:rFonts w:ascii="宋体" w:hAnsi="宋体" w:cs="Arial" w:hint="eastAsia"/>
                <w:kern w:val="0"/>
                <w:sz w:val="20"/>
                <w:szCs w:val="20"/>
              </w:rPr>
              <w:t>行次</w:t>
            </w:r>
          </w:p>
        </w:tc>
        <w:tc>
          <w:tcPr>
            <w:tcW w:w="1680" w:type="dxa"/>
            <w:vMerge w:val="restart"/>
            <w:tcBorders>
              <w:top w:val="nil"/>
              <w:left w:val="nil"/>
              <w:bottom w:val="single" w:sz="4" w:space="0" w:color="000000"/>
              <w:right w:val="single" w:sz="4" w:space="0" w:color="000000"/>
            </w:tcBorders>
            <w:shd w:val="clear" w:color="auto" w:fill="auto"/>
            <w:vAlign w:val="center"/>
            <w:hideMark/>
          </w:tcPr>
          <w:p w:rsidR="009F19AF" w:rsidRPr="009F19AF" w:rsidRDefault="009F19AF" w:rsidP="009F19AF">
            <w:pPr>
              <w:widowControl/>
              <w:rPr>
                <w:rFonts w:ascii="宋体" w:hAnsi="宋体" w:cs="Arial"/>
                <w:kern w:val="0"/>
                <w:sz w:val="20"/>
                <w:szCs w:val="20"/>
              </w:rPr>
            </w:pPr>
            <w:r w:rsidRPr="009F19AF">
              <w:rPr>
                <w:rFonts w:ascii="宋体" w:hAnsi="宋体" w:cs="Arial" w:hint="eastAsia"/>
                <w:kern w:val="0"/>
                <w:sz w:val="20"/>
                <w:szCs w:val="20"/>
              </w:rPr>
              <w:t>金额</w:t>
            </w:r>
          </w:p>
        </w:tc>
        <w:tc>
          <w:tcPr>
            <w:tcW w:w="3660" w:type="dxa"/>
            <w:vMerge w:val="restart"/>
            <w:tcBorders>
              <w:top w:val="nil"/>
              <w:left w:val="nil"/>
              <w:bottom w:val="single" w:sz="4" w:space="0" w:color="000000"/>
              <w:right w:val="single" w:sz="4" w:space="0" w:color="000000"/>
            </w:tcBorders>
            <w:shd w:val="clear" w:color="auto" w:fill="auto"/>
            <w:vAlign w:val="bottom"/>
            <w:hideMark/>
          </w:tcPr>
          <w:p w:rsidR="009F19AF" w:rsidRPr="009F19AF" w:rsidRDefault="009F19AF" w:rsidP="009F19AF">
            <w:pPr>
              <w:widowControl/>
              <w:jc w:val="left"/>
              <w:rPr>
                <w:rFonts w:ascii="宋体" w:hAnsi="宋体" w:cs="Arial"/>
                <w:kern w:val="0"/>
                <w:sz w:val="20"/>
                <w:szCs w:val="20"/>
              </w:rPr>
            </w:pPr>
            <w:r w:rsidRPr="009F19AF">
              <w:rPr>
                <w:rFonts w:ascii="宋体" w:hAnsi="宋体" w:cs="Arial" w:hint="eastAsia"/>
                <w:kern w:val="0"/>
                <w:sz w:val="20"/>
                <w:szCs w:val="20"/>
              </w:rPr>
              <w:t>项目</w:t>
            </w:r>
          </w:p>
        </w:tc>
        <w:tc>
          <w:tcPr>
            <w:tcW w:w="580" w:type="dxa"/>
            <w:vMerge w:val="restart"/>
            <w:tcBorders>
              <w:top w:val="nil"/>
              <w:left w:val="nil"/>
              <w:bottom w:val="single" w:sz="4" w:space="0" w:color="000000"/>
              <w:right w:val="single" w:sz="4" w:space="0" w:color="000000"/>
            </w:tcBorders>
            <w:shd w:val="clear" w:color="auto" w:fill="auto"/>
            <w:vAlign w:val="center"/>
            <w:hideMark/>
          </w:tcPr>
          <w:p w:rsidR="009F19AF" w:rsidRPr="009F19AF" w:rsidRDefault="009F19AF" w:rsidP="009F19AF">
            <w:pPr>
              <w:widowControl/>
              <w:rPr>
                <w:rFonts w:ascii="宋体" w:hAnsi="宋体" w:cs="Arial"/>
                <w:kern w:val="0"/>
                <w:sz w:val="20"/>
                <w:szCs w:val="20"/>
              </w:rPr>
            </w:pPr>
            <w:r w:rsidRPr="009F19AF">
              <w:rPr>
                <w:rFonts w:ascii="宋体" w:hAnsi="宋体" w:cs="Arial" w:hint="eastAsia"/>
                <w:kern w:val="0"/>
                <w:sz w:val="20"/>
                <w:szCs w:val="20"/>
              </w:rPr>
              <w:t>行次</w:t>
            </w:r>
          </w:p>
        </w:tc>
        <w:tc>
          <w:tcPr>
            <w:tcW w:w="1680" w:type="dxa"/>
            <w:vMerge w:val="restart"/>
            <w:tcBorders>
              <w:top w:val="nil"/>
              <w:left w:val="nil"/>
              <w:bottom w:val="single" w:sz="4" w:space="0" w:color="000000"/>
              <w:right w:val="single" w:sz="4" w:space="0" w:color="000000"/>
            </w:tcBorders>
            <w:shd w:val="clear" w:color="auto" w:fill="auto"/>
            <w:noWrap/>
            <w:vAlign w:val="center"/>
            <w:hideMark/>
          </w:tcPr>
          <w:p w:rsidR="009F19AF" w:rsidRPr="009F19AF" w:rsidRDefault="009F19AF" w:rsidP="009F19AF">
            <w:pPr>
              <w:widowControl/>
              <w:rPr>
                <w:rFonts w:ascii="宋体" w:hAnsi="宋体" w:cs="Arial"/>
                <w:kern w:val="0"/>
                <w:sz w:val="20"/>
                <w:szCs w:val="20"/>
              </w:rPr>
            </w:pPr>
            <w:r w:rsidRPr="009F19AF">
              <w:rPr>
                <w:rFonts w:ascii="宋体" w:hAnsi="宋体" w:cs="Arial" w:hint="eastAsia"/>
                <w:kern w:val="0"/>
                <w:sz w:val="20"/>
                <w:szCs w:val="20"/>
              </w:rPr>
              <w:t>合计</w:t>
            </w:r>
          </w:p>
        </w:tc>
        <w:tc>
          <w:tcPr>
            <w:tcW w:w="1680" w:type="dxa"/>
            <w:vMerge w:val="restart"/>
            <w:tcBorders>
              <w:top w:val="nil"/>
              <w:left w:val="nil"/>
              <w:bottom w:val="single" w:sz="4" w:space="0" w:color="000000"/>
              <w:right w:val="single" w:sz="4" w:space="0" w:color="000000"/>
            </w:tcBorders>
            <w:shd w:val="clear" w:color="auto" w:fill="auto"/>
            <w:vAlign w:val="center"/>
            <w:hideMark/>
          </w:tcPr>
          <w:p w:rsidR="009F19AF" w:rsidRPr="009F19AF" w:rsidRDefault="009F19AF" w:rsidP="009F19AF">
            <w:pPr>
              <w:widowControl/>
              <w:rPr>
                <w:rFonts w:ascii="宋体" w:hAnsi="宋体" w:cs="Arial"/>
                <w:kern w:val="0"/>
                <w:sz w:val="20"/>
                <w:szCs w:val="20"/>
              </w:rPr>
            </w:pPr>
            <w:r w:rsidRPr="009F19AF">
              <w:rPr>
                <w:rFonts w:ascii="宋体" w:hAnsi="宋体" w:cs="Arial" w:hint="eastAsia"/>
                <w:kern w:val="0"/>
                <w:sz w:val="20"/>
                <w:szCs w:val="20"/>
              </w:rPr>
              <w:t>一般公共预算财政拨款</w:t>
            </w:r>
          </w:p>
        </w:tc>
        <w:tc>
          <w:tcPr>
            <w:tcW w:w="1680" w:type="dxa"/>
            <w:vMerge w:val="restart"/>
            <w:tcBorders>
              <w:top w:val="nil"/>
              <w:left w:val="nil"/>
              <w:bottom w:val="single" w:sz="4" w:space="0" w:color="000000"/>
              <w:right w:val="single" w:sz="4" w:space="0" w:color="000000"/>
            </w:tcBorders>
            <w:shd w:val="clear" w:color="auto" w:fill="auto"/>
            <w:vAlign w:val="center"/>
            <w:hideMark/>
          </w:tcPr>
          <w:p w:rsidR="009F19AF" w:rsidRPr="009F19AF" w:rsidRDefault="009F19AF" w:rsidP="009F19AF">
            <w:pPr>
              <w:widowControl/>
              <w:rPr>
                <w:rFonts w:ascii="宋体" w:hAnsi="宋体" w:cs="Arial"/>
                <w:kern w:val="0"/>
                <w:sz w:val="20"/>
                <w:szCs w:val="20"/>
              </w:rPr>
            </w:pPr>
            <w:r w:rsidRPr="009F19AF">
              <w:rPr>
                <w:rFonts w:ascii="宋体" w:hAnsi="宋体" w:cs="Arial" w:hint="eastAsia"/>
                <w:kern w:val="0"/>
                <w:sz w:val="20"/>
                <w:szCs w:val="20"/>
              </w:rPr>
              <w:t>政府性基金预算财政拨款</w:t>
            </w:r>
          </w:p>
        </w:tc>
      </w:tr>
      <w:tr w:rsidR="009F19AF" w:rsidRPr="009F19AF" w:rsidTr="009F19AF">
        <w:trPr>
          <w:trHeight w:val="600"/>
        </w:trPr>
        <w:tc>
          <w:tcPr>
            <w:tcW w:w="3280" w:type="dxa"/>
            <w:vMerge/>
            <w:tcBorders>
              <w:top w:val="nil"/>
              <w:left w:val="single" w:sz="4" w:space="0" w:color="000000"/>
              <w:bottom w:val="single" w:sz="4" w:space="0" w:color="000000"/>
              <w:right w:val="single" w:sz="4" w:space="0" w:color="000000"/>
            </w:tcBorders>
            <w:vAlign w:val="center"/>
            <w:hideMark/>
          </w:tcPr>
          <w:p w:rsidR="009F19AF" w:rsidRPr="009F19AF" w:rsidRDefault="009F19AF" w:rsidP="009F19AF">
            <w:pPr>
              <w:widowControl/>
              <w:jc w:val="left"/>
              <w:rPr>
                <w:rFonts w:ascii="宋体" w:hAnsi="宋体" w:cs="Arial"/>
                <w:kern w:val="0"/>
                <w:sz w:val="20"/>
                <w:szCs w:val="20"/>
              </w:rPr>
            </w:pPr>
          </w:p>
        </w:tc>
        <w:tc>
          <w:tcPr>
            <w:tcW w:w="580" w:type="dxa"/>
            <w:vMerge/>
            <w:tcBorders>
              <w:top w:val="nil"/>
              <w:left w:val="nil"/>
              <w:bottom w:val="single" w:sz="4" w:space="0" w:color="000000"/>
              <w:right w:val="single" w:sz="4" w:space="0" w:color="000000"/>
            </w:tcBorders>
            <w:vAlign w:val="center"/>
            <w:hideMark/>
          </w:tcPr>
          <w:p w:rsidR="009F19AF" w:rsidRPr="009F19AF" w:rsidRDefault="009F19AF" w:rsidP="009F19AF">
            <w:pPr>
              <w:widowControl/>
              <w:jc w:val="left"/>
              <w:rPr>
                <w:rFonts w:ascii="宋体" w:hAnsi="宋体" w:cs="Arial"/>
                <w:kern w:val="0"/>
                <w:sz w:val="20"/>
                <w:szCs w:val="20"/>
              </w:rPr>
            </w:pPr>
          </w:p>
        </w:tc>
        <w:tc>
          <w:tcPr>
            <w:tcW w:w="1680" w:type="dxa"/>
            <w:vMerge/>
            <w:tcBorders>
              <w:top w:val="nil"/>
              <w:left w:val="nil"/>
              <w:bottom w:val="single" w:sz="4" w:space="0" w:color="000000"/>
              <w:right w:val="single" w:sz="4" w:space="0" w:color="000000"/>
            </w:tcBorders>
            <w:vAlign w:val="center"/>
            <w:hideMark/>
          </w:tcPr>
          <w:p w:rsidR="009F19AF" w:rsidRPr="009F19AF" w:rsidRDefault="009F19AF" w:rsidP="009F19AF">
            <w:pPr>
              <w:widowControl/>
              <w:jc w:val="left"/>
              <w:rPr>
                <w:rFonts w:ascii="宋体" w:hAnsi="宋体" w:cs="Arial"/>
                <w:kern w:val="0"/>
                <w:sz w:val="20"/>
                <w:szCs w:val="20"/>
              </w:rPr>
            </w:pPr>
          </w:p>
        </w:tc>
        <w:tc>
          <w:tcPr>
            <w:tcW w:w="3660" w:type="dxa"/>
            <w:vMerge/>
            <w:tcBorders>
              <w:top w:val="nil"/>
              <w:left w:val="nil"/>
              <w:bottom w:val="single" w:sz="4" w:space="0" w:color="000000"/>
              <w:right w:val="single" w:sz="4" w:space="0" w:color="000000"/>
            </w:tcBorders>
            <w:vAlign w:val="center"/>
            <w:hideMark/>
          </w:tcPr>
          <w:p w:rsidR="009F19AF" w:rsidRPr="009F19AF" w:rsidRDefault="009F19AF" w:rsidP="009F19AF">
            <w:pPr>
              <w:widowControl/>
              <w:jc w:val="left"/>
              <w:rPr>
                <w:rFonts w:ascii="宋体" w:hAnsi="宋体" w:cs="Arial"/>
                <w:kern w:val="0"/>
                <w:sz w:val="20"/>
                <w:szCs w:val="20"/>
              </w:rPr>
            </w:pPr>
          </w:p>
        </w:tc>
        <w:tc>
          <w:tcPr>
            <w:tcW w:w="580" w:type="dxa"/>
            <w:vMerge/>
            <w:tcBorders>
              <w:top w:val="nil"/>
              <w:left w:val="nil"/>
              <w:bottom w:val="single" w:sz="4" w:space="0" w:color="000000"/>
              <w:right w:val="single" w:sz="4" w:space="0" w:color="000000"/>
            </w:tcBorders>
            <w:vAlign w:val="center"/>
            <w:hideMark/>
          </w:tcPr>
          <w:p w:rsidR="009F19AF" w:rsidRPr="009F19AF" w:rsidRDefault="009F19AF" w:rsidP="009F19AF">
            <w:pPr>
              <w:widowControl/>
              <w:jc w:val="left"/>
              <w:rPr>
                <w:rFonts w:ascii="宋体" w:hAnsi="宋体" w:cs="Arial"/>
                <w:kern w:val="0"/>
                <w:sz w:val="20"/>
                <w:szCs w:val="20"/>
              </w:rPr>
            </w:pPr>
          </w:p>
        </w:tc>
        <w:tc>
          <w:tcPr>
            <w:tcW w:w="1680" w:type="dxa"/>
            <w:vMerge/>
            <w:tcBorders>
              <w:top w:val="nil"/>
              <w:left w:val="nil"/>
              <w:bottom w:val="single" w:sz="4" w:space="0" w:color="000000"/>
              <w:right w:val="single" w:sz="4" w:space="0" w:color="000000"/>
            </w:tcBorders>
            <w:vAlign w:val="center"/>
            <w:hideMark/>
          </w:tcPr>
          <w:p w:rsidR="009F19AF" w:rsidRPr="009F19AF" w:rsidRDefault="009F19AF" w:rsidP="009F19AF">
            <w:pPr>
              <w:widowControl/>
              <w:jc w:val="left"/>
              <w:rPr>
                <w:rFonts w:ascii="宋体" w:hAnsi="宋体" w:cs="Arial"/>
                <w:kern w:val="0"/>
                <w:sz w:val="20"/>
                <w:szCs w:val="20"/>
              </w:rPr>
            </w:pPr>
          </w:p>
        </w:tc>
        <w:tc>
          <w:tcPr>
            <w:tcW w:w="1680" w:type="dxa"/>
            <w:vMerge/>
            <w:tcBorders>
              <w:top w:val="nil"/>
              <w:left w:val="nil"/>
              <w:bottom w:val="single" w:sz="4" w:space="0" w:color="000000"/>
              <w:right w:val="single" w:sz="4" w:space="0" w:color="000000"/>
            </w:tcBorders>
            <w:vAlign w:val="center"/>
            <w:hideMark/>
          </w:tcPr>
          <w:p w:rsidR="009F19AF" w:rsidRPr="009F19AF" w:rsidRDefault="009F19AF" w:rsidP="009F19AF">
            <w:pPr>
              <w:widowControl/>
              <w:jc w:val="left"/>
              <w:rPr>
                <w:rFonts w:ascii="宋体" w:hAnsi="宋体" w:cs="Arial"/>
                <w:kern w:val="0"/>
                <w:sz w:val="20"/>
                <w:szCs w:val="20"/>
              </w:rPr>
            </w:pPr>
          </w:p>
        </w:tc>
        <w:tc>
          <w:tcPr>
            <w:tcW w:w="1680" w:type="dxa"/>
            <w:vMerge/>
            <w:tcBorders>
              <w:top w:val="nil"/>
              <w:left w:val="nil"/>
              <w:bottom w:val="single" w:sz="4" w:space="0" w:color="000000"/>
              <w:right w:val="single" w:sz="4" w:space="0" w:color="000000"/>
            </w:tcBorders>
            <w:vAlign w:val="center"/>
            <w:hideMark/>
          </w:tcPr>
          <w:p w:rsidR="009F19AF" w:rsidRPr="009F19AF" w:rsidRDefault="009F19AF" w:rsidP="009F19AF">
            <w:pPr>
              <w:widowControl/>
              <w:jc w:val="left"/>
              <w:rPr>
                <w:rFonts w:ascii="宋体" w:hAnsi="宋体" w:cs="Arial"/>
                <w:kern w:val="0"/>
                <w:sz w:val="20"/>
                <w:szCs w:val="20"/>
              </w:rPr>
            </w:pPr>
          </w:p>
        </w:tc>
      </w:tr>
      <w:tr w:rsidR="009F19AF" w:rsidRPr="009F19AF" w:rsidTr="009F19AF">
        <w:trPr>
          <w:trHeight w:val="300"/>
        </w:trPr>
        <w:tc>
          <w:tcPr>
            <w:tcW w:w="3280" w:type="dxa"/>
            <w:tcBorders>
              <w:top w:val="nil"/>
              <w:left w:val="single" w:sz="4" w:space="0" w:color="000000"/>
              <w:bottom w:val="single" w:sz="4" w:space="0" w:color="000000"/>
              <w:right w:val="single" w:sz="4" w:space="0" w:color="000000"/>
            </w:tcBorders>
            <w:shd w:val="clear" w:color="auto" w:fill="auto"/>
            <w:noWrap/>
            <w:vAlign w:val="center"/>
            <w:hideMark/>
          </w:tcPr>
          <w:p w:rsidR="009F19AF" w:rsidRPr="009F19AF" w:rsidRDefault="009F19AF" w:rsidP="009F19AF">
            <w:pPr>
              <w:widowControl/>
              <w:jc w:val="left"/>
              <w:rPr>
                <w:rFonts w:ascii="宋体" w:hAnsi="宋体" w:cs="Arial"/>
                <w:kern w:val="0"/>
                <w:sz w:val="20"/>
                <w:szCs w:val="20"/>
              </w:rPr>
            </w:pPr>
            <w:r w:rsidRPr="009F19AF">
              <w:rPr>
                <w:rFonts w:ascii="宋体" w:hAnsi="宋体" w:cs="Arial" w:hint="eastAsia"/>
                <w:kern w:val="0"/>
                <w:sz w:val="20"/>
                <w:szCs w:val="20"/>
              </w:rPr>
              <w:t>栏次</w:t>
            </w:r>
          </w:p>
        </w:tc>
        <w:tc>
          <w:tcPr>
            <w:tcW w:w="580" w:type="dxa"/>
            <w:tcBorders>
              <w:top w:val="nil"/>
              <w:left w:val="nil"/>
              <w:bottom w:val="single" w:sz="4" w:space="0" w:color="000000"/>
              <w:right w:val="single" w:sz="4" w:space="0" w:color="000000"/>
            </w:tcBorders>
            <w:shd w:val="clear" w:color="auto" w:fill="auto"/>
            <w:noWrap/>
            <w:vAlign w:val="center"/>
            <w:hideMark/>
          </w:tcPr>
          <w:p w:rsidR="009F19AF" w:rsidRPr="009F19AF" w:rsidRDefault="00F22F6C" w:rsidP="009F19AF">
            <w:pPr>
              <w:widowControl/>
              <w:rPr>
                <w:rFonts w:ascii="宋体" w:hAnsi="宋体" w:cs="Arial"/>
                <w:kern w:val="0"/>
                <w:sz w:val="20"/>
                <w:szCs w:val="20"/>
              </w:rPr>
            </w:pPr>
            <w:r>
              <w:rPr>
                <w:rFonts w:ascii="宋体" w:hAnsi="宋体" w:cs="Arial" w:hint="eastAsia"/>
                <w:kern w:val="0"/>
                <w:sz w:val="20"/>
                <w:szCs w:val="20"/>
              </w:rPr>
              <w:t xml:space="preserve">  </w:t>
            </w:r>
          </w:p>
        </w:tc>
        <w:tc>
          <w:tcPr>
            <w:tcW w:w="1680" w:type="dxa"/>
            <w:tcBorders>
              <w:top w:val="nil"/>
              <w:left w:val="nil"/>
              <w:bottom w:val="single" w:sz="4" w:space="0" w:color="000000"/>
              <w:right w:val="single" w:sz="4" w:space="0" w:color="000000"/>
            </w:tcBorders>
            <w:shd w:val="clear" w:color="auto" w:fill="auto"/>
            <w:noWrap/>
            <w:vAlign w:val="center"/>
            <w:hideMark/>
          </w:tcPr>
          <w:p w:rsidR="009F19AF" w:rsidRPr="009F19AF" w:rsidRDefault="009F19AF" w:rsidP="009F19AF">
            <w:pPr>
              <w:widowControl/>
              <w:rPr>
                <w:rFonts w:ascii="宋体" w:hAnsi="宋体" w:cs="Arial"/>
                <w:kern w:val="0"/>
                <w:sz w:val="20"/>
                <w:szCs w:val="20"/>
              </w:rPr>
            </w:pPr>
            <w:r w:rsidRPr="009F19AF">
              <w:rPr>
                <w:rFonts w:ascii="宋体" w:hAnsi="宋体" w:cs="Arial" w:hint="eastAsia"/>
                <w:kern w:val="0"/>
                <w:sz w:val="20"/>
                <w:szCs w:val="20"/>
              </w:rPr>
              <w:t>1</w:t>
            </w:r>
          </w:p>
        </w:tc>
        <w:tc>
          <w:tcPr>
            <w:tcW w:w="3660" w:type="dxa"/>
            <w:tcBorders>
              <w:top w:val="nil"/>
              <w:left w:val="nil"/>
              <w:bottom w:val="single" w:sz="4" w:space="0" w:color="000000"/>
              <w:right w:val="single" w:sz="4" w:space="0" w:color="000000"/>
            </w:tcBorders>
            <w:shd w:val="clear" w:color="auto" w:fill="auto"/>
            <w:noWrap/>
            <w:vAlign w:val="bottom"/>
            <w:hideMark/>
          </w:tcPr>
          <w:p w:rsidR="009F19AF" w:rsidRPr="009F19AF" w:rsidRDefault="009F19AF" w:rsidP="009F19AF">
            <w:pPr>
              <w:widowControl/>
              <w:jc w:val="left"/>
              <w:rPr>
                <w:rFonts w:ascii="宋体" w:hAnsi="宋体" w:cs="Arial"/>
                <w:kern w:val="0"/>
                <w:sz w:val="20"/>
                <w:szCs w:val="20"/>
              </w:rPr>
            </w:pPr>
            <w:r w:rsidRPr="009F19AF">
              <w:rPr>
                <w:rFonts w:ascii="宋体" w:hAnsi="宋体" w:cs="Arial" w:hint="eastAsia"/>
                <w:kern w:val="0"/>
                <w:sz w:val="20"/>
                <w:szCs w:val="20"/>
              </w:rPr>
              <w:t>栏次</w:t>
            </w:r>
          </w:p>
        </w:tc>
        <w:tc>
          <w:tcPr>
            <w:tcW w:w="580" w:type="dxa"/>
            <w:tcBorders>
              <w:top w:val="nil"/>
              <w:left w:val="nil"/>
              <w:bottom w:val="single" w:sz="4" w:space="0" w:color="000000"/>
              <w:right w:val="single" w:sz="4" w:space="0" w:color="000000"/>
            </w:tcBorders>
            <w:shd w:val="clear" w:color="auto" w:fill="auto"/>
            <w:noWrap/>
            <w:vAlign w:val="center"/>
            <w:hideMark/>
          </w:tcPr>
          <w:p w:rsidR="009F19AF" w:rsidRPr="009F19AF" w:rsidRDefault="00F22F6C" w:rsidP="009F19AF">
            <w:pPr>
              <w:widowControl/>
              <w:rPr>
                <w:rFonts w:ascii="宋体" w:hAnsi="宋体" w:cs="Arial"/>
                <w:kern w:val="0"/>
                <w:sz w:val="20"/>
                <w:szCs w:val="20"/>
              </w:rPr>
            </w:pPr>
            <w:r>
              <w:rPr>
                <w:rFonts w:ascii="宋体" w:hAnsi="宋体" w:cs="Arial" w:hint="eastAsia"/>
                <w:kern w:val="0"/>
                <w:sz w:val="20"/>
                <w:szCs w:val="20"/>
              </w:rPr>
              <w:t xml:space="preserve">  </w:t>
            </w:r>
          </w:p>
        </w:tc>
        <w:tc>
          <w:tcPr>
            <w:tcW w:w="1680" w:type="dxa"/>
            <w:tcBorders>
              <w:top w:val="nil"/>
              <w:left w:val="nil"/>
              <w:bottom w:val="single" w:sz="4" w:space="0" w:color="000000"/>
              <w:right w:val="single" w:sz="4" w:space="0" w:color="000000"/>
            </w:tcBorders>
            <w:shd w:val="clear" w:color="auto" w:fill="auto"/>
            <w:noWrap/>
            <w:vAlign w:val="center"/>
            <w:hideMark/>
          </w:tcPr>
          <w:p w:rsidR="009F19AF" w:rsidRPr="009F19AF" w:rsidRDefault="009F19AF" w:rsidP="009F19AF">
            <w:pPr>
              <w:widowControl/>
              <w:rPr>
                <w:rFonts w:ascii="宋体" w:hAnsi="宋体" w:cs="Arial"/>
                <w:kern w:val="0"/>
                <w:sz w:val="20"/>
                <w:szCs w:val="20"/>
              </w:rPr>
            </w:pPr>
            <w:r w:rsidRPr="009F19AF">
              <w:rPr>
                <w:rFonts w:ascii="宋体" w:hAnsi="宋体" w:cs="Arial" w:hint="eastAsia"/>
                <w:kern w:val="0"/>
                <w:sz w:val="20"/>
                <w:szCs w:val="20"/>
              </w:rPr>
              <w:t>2</w:t>
            </w:r>
          </w:p>
        </w:tc>
        <w:tc>
          <w:tcPr>
            <w:tcW w:w="1680" w:type="dxa"/>
            <w:tcBorders>
              <w:top w:val="nil"/>
              <w:left w:val="nil"/>
              <w:bottom w:val="single" w:sz="4" w:space="0" w:color="000000"/>
              <w:right w:val="single" w:sz="4" w:space="0" w:color="000000"/>
            </w:tcBorders>
            <w:shd w:val="clear" w:color="auto" w:fill="auto"/>
            <w:noWrap/>
            <w:vAlign w:val="center"/>
            <w:hideMark/>
          </w:tcPr>
          <w:p w:rsidR="009F19AF" w:rsidRPr="009F19AF" w:rsidRDefault="009F19AF" w:rsidP="009F19AF">
            <w:pPr>
              <w:widowControl/>
              <w:rPr>
                <w:rFonts w:ascii="宋体" w:hAnsi="宋体" w:cs="Arial"/>
                <w:kern w:val="0"/>
                <w:sz w:val="20"/>
                <w:szCs w:val="20"/>
              </w:rPr>
            </w:pPr>
            <w:r w:rsidRPr="009F19AF">
              <w:rPr>
                <w:rFonts w:ascii="宋体" w:hAnsi="宋体" w:cs="Arial" w:hint="eastAsia"/>
                <w:kern w:val="0"/>
                <w:sz w:val="20"/>
                <w:szCs w:val="20"/>
              </w:rPr>
              <w:t>3</w:t>
            </w:r>
          </w:p>
        </w:tc>
        <w:tc>
          <w:tcPr>
            <w:tcW w:w="1680" w:type="dxa"/>
            <w:tcBorders>
              <w:top w:val="nil"/>
              <w:left w:val="nil"/>
              <w:bottom w:val="single" w:sz="4" w:space="0" w:color="000000"/>
              <w:right w:val="single" w:sz="4" w:space="0" w:color="000000"/>
            </w:tcBorders>
            <w:shd w:val="clear" w:color="auto" w:fill="auto"/>
            <w:noWrap/>
            <w:vAlign w:val="center"/>
            <w:hideMark/>
          </w:tcPr>
          <w:p w:rsidR="009F19AF" w:rsidRPr="009F19AF" w:rsidRDefault="009F19AF" w:rsidP="009F19AF">
            <w:pPr>
              <w:widowControl/>
              <w:rPr>
                <w:rFonts w:ascii="宋体" w:hAnsi="宋体" w:cs="Arial"/>
                <w:kern w:val="0"/>
                <w:sz w:val="20"/>
                <w:szCs w:val="20"/>
              </w:rPr>
            </w:pPr>
            <w:r w:rsidRPr="009F19AF">
              <w:rPr>
                <w:rFonts w:ascii="宋体" w:hAnsi="宋体" w:cs="Arial" w:hint="eastAsia"/>
                <w:kern w:val="0"/>
                <w:sz w:val="20"/>
                <w:szCs w:val="20"/>
              </w:rPr>
              <w:t>4</w:t>
            </w:r>
          </w:p>
        </w:tc>
      </w:tr>
      <w:tr w:rsidR="009F19AF" w:rsidRPr="009F19AF" w:rsidTr="009F19AF">
        <w:trPr>
          <w:trHeight w:val="300"/>
        </w:trPr>
        <w:tc>
          <w:tcPr>
            <w:tcW w:w="3280" w:type="dxa"/>
            <w:tcBorders>
              <w:top w:val="nil"/>
              <w:left w:val="single" w:sz="4" w:space="0" w:color="000000"/>
              <w:bottom w:val="single" w:sz="4" w:space="0" w:color="000000"/>
              <w:right w:val="single" w:sz="4" w:space="0" w:color="000000"/>
            </w:tcBorders>
            <w:shd w:val="clear" w:color="auto" w:fill="auto"/>
            <w:noWrap/>
            <w:vAlign w:val="center"/>
            <w:hideMark/>
          </w:tcPr>
          <w:p w:rsidR="009F19AF" w:rsidRPr="009F19AF" w:rsidRDefault="009F19AF" w:rsidP="009F19AF">
            <w:pPr>
              <w:widowControl/>
              <w:jc w:val="left"/>
              <w:rPr>
                <w:rFonts w:ascii="宋体" w:hAnsi="宋体" w:cs="Arial"/>
                <w:kern w:val="0"/>
                <w:sz w:val="20"/>
                <w:szCs w:val="20"/>
              </w:rPr>
            </w:pPr>
            <w:r w:rsidRPr="009F19AF">
              <w:rPr>
                <w:rFonts w:ascii="宋体" w:hAnsi="宋体" w:cs="Arial" w:hint="eastAsia"/>
                <w:kern w:val="0"/>
                <w:sz w:val="20"/>
                <w:szCs w:val="20"/>
              </w:rPr>
              <w:t>一、一般公共预算财政拨款</w:t>
            </w:r>
          </w:p>
        </w:tc>
        <w:tc>
          <w:tcPr>
            <w:tcW w:w="580" w:type="dxa"/>
            <w:tcBorders>
              <w:top w:val="nil"/>
              <w:left w:val="nil"/>
              <w:bottom w:val="single" w:sz="4" w:space="0" w:color="000000"/>
              <w:right w:val="single" w:sz="4" w:space="0" w:color="000000"/>
            </w:tcBorders>
            <w:shd w:val="clear" w:color="auto" w:fill="auto"/>
            <w:noWrap/>
            <w:vAlign w:val="center"/>
            <w:hideMark/>
          </w:tcPr>
          <w:p w:rsidR="009F19AF" w:rsidRPr="009F19AF" w:rsidRDefault="009F19AF" w:rsidP="009F19AF">
            <w:pPr>
              <w:widowControl/>
              <w:rPr>
                <w:rFonts w:ascii="宋体" w:hAnsi="宋体" w:cs="Arial"/>
                <w:kern w:val="0"/>
                <w:sz w:val="20"/>
                <w:szCs w:val="20"/>
              </w:rPr>
            </w:pPr>
            <w:r w:rsidRPr="009F19AF">
              <w:rPr>
                <w:rFonts w:ascii="宋体" w:hAnsi="宋体" w:cs="Arial" w:hint="eastAsia"/>
                <w:kern w:val="0"/>
                <w:sz w:val="20"/>
                <w:szCs w:val="20"/>
              </w:rPr>
              <w:t>1</w:t>
            </w:r>
          </w:p>
        </w:tc>
        <w:tc>
          <w:tcPr>
            <w:tcW w:w="1680" w:type="dxa"/>
            <w:tcBorders>
              <w:top w:val="nil"/>
              <w:left w:val="nil"/>
              <w:bottom w:val="single" w:sz="4" w:space="0" w:color="000000"/>
              <w:right w:val="single" w:sz="4" w:space="0" w:color="000000"/>
            </w:tcBorders>
            <w:shd w:val="clear" w:color="auto" w:fill="auto"/>
            <w:noWrap/>
            <w:vAlign w:val="center"/>
            <w:hideMark/>
          </w:tcPr>
          <w:p w:rsidR="009F19AF" w:rsidRPr="009F19AF" w:rsidRDefault="005F3585" w:rsidP="009F19AF">
            <w:pPr>
              <w:widowControl/>
              <w:jc w:val="right"/>
              <w:rPr>
                <w:rFonts w:ascii="宋体" w:hAnsi="宋体" w:cs="Arial"/>
                <w:kern w:val="0"/>
                <w:sz w:val="20"/>
                <w:szCs w:val="20"/>
              </w:rPr>
            </w:pPr>
            <w:r>
              <w:rPr>
                <w:rFonts w:ascii="宋体" w:hAnsi="宋体" w:cs="Arial" w:hint="eastAsia"/>
                <w:kern w:val="0"/>
                <w:sz w:val="20"/>
                <w:szCs w:val="20"/>
              </w:rPr>
              <w:t>326.62</w:t>
            </w:r>
          </w:p>
        </w:tc>
        <w:tc>
          <w:tcPr>
            <w:tcW w:w="3660" w:type="dxa"/>
            <w:tcBorders>
              <w:top w:val="nil"/>
              <w:left w:val="nil"/>
              <w:bottom w:val="single" w:sz="4" w:space="0" w:color="000000"/>
              <w:right w:val="single" w:sz="4" w:space="0" w:color="000000"/>
            </w:tcBorders>
            <w:shd w:val="clear" w:color="auto" w:fill="auto"/>
            <w:noWrap/>
            <w:vAlign w:val="center"/>
            <w:hideMark/>
          </w:tcPr>
          <w:p w:rsidR="009F19AF" w:rsidRPr="009F19AF" w:rsidRDefault="009F19AF" w:rsidP="009F19AF">
            <w:pPr>
              <w:widowControl/>
              <w:jc w:val="left"/>
              <w:rPr>
                <w:rFonts w:ascii="宋体" w:hAnsi="宋体" w:cs="Arial"/>
                <w:kern w:val="0"/>
                <w:sz w:val="20"/>
                <w:szCs w:val="20"/>
              </w:rPr>
            </w:pPr>
            <w:r w:rsidRPr="009F19AF">
              <w:rPr>
                <w:rFonts w:ascii="宋体" w:hAnsi="宋体" w:cs="Arial" w:hint="eastAsia"/>
                <w:kern w:val="0"/>
                <w:sz w:val="20"/>
                <w:szCs w:val="20"/>
              </w:rPr>
              <w:t>一、一般公共服务支出</w:t>
            </w:r>
          </w:p>
        </w:tc>
        <w:tc>
          <w:tcPr>
            <w:tcW w:w="580" w:type="dxa"/>
            <w:tcBorders>
              <w:top w:val="nil"/>
              <w:left w:val="nil"/>
              <w:bottom w:val="single" w:sz="4" w:space="0" w:color="000000"/>
              <w:right w:val="single" w:sz="4" w:space="0" w:color="000000"/>
            </w:tcBorders>
            <w:shd w:val="clear" w:color="auto" w:fill="auto"/>
            <w:noWrap/>
            <w:vAlign w:val="center"/>
            <w:hideMark/>
          </w:tcPr>
          <w:p w:rsidR="009F19AF" w:rsidRPr="009F19AF" w:rsidRDefault="009F19AF" w:rsidP="009F19AF">
            <w:pPr>
              <w:widowControl/>
              <w:rPr>
                <w:rFonts w:ascii="宋体" w:hAnsi="宋体" w:cs="Arial"/>
                <w:kern w:val="0"/>
                <w:sz w:val="20"/>
                <w:szCs w:val="20"/>
              </w:rPr>
            </w:pPr>
            <w:r w:rsidRPr="009F19AF">
              <w:rPr>
                <w:rFonts w:ascii="宋体" w:hAnsi="宋体" w:cs="Arial" w:hint="eastAsia"/>
                <w:kern w:val="0"/>
                <w:sz w:val="20"/>
                <w:szCs w:val="20"/>
              </w:rPr>
              <w:t>30</w:t>
            </w:r>
          </w:p>
        </w:tc>
        <w:tc>
          <w:tcPr>
            <w:tcW w:w="1680" w:type="dxa"/>
            <w:tcBorders>
              <w:top w:val="nil"/>
              <w:left w:val="nil"/>
              <w:bottom w:val="single" w:sz="4" w:space="0" w:color="000000"/>
              <w:right w:val="single" w:sz="4" w:space="0" w:color="000000"/>
            </w:tcBorders>
            <w:shd w:val="clear" w:color="auto" w:fill="auto"/>
            <w:noWrap/>
            <w:vAlign w:val="center"/>
            <w:hideMark/>
          </w:tcPr>
          <w:p w:rsidR="009F19AF" w:rsidRPr="009F19AF" w:rsidRDefault="009F19AF" w:rsidP="009F19AF">
            <w:pPr>
              <w:widowControl/>
              <w:jc w:val="right"/>
              <w:rPr>
                <w:rFonts w:ascii="宋体" w:hAnsi="宋体" w:cs="Arial"/>
                <w:kern w:val="0"/>
                <w:sz w:val="20"/>
                <w:szCs w:val="20"/>
              </w:rPr>
            </w:pPr>
            <w:r w:rsidRPr="009F19AF">
              <w:rPr>
                <w:rFonts w:ascii="宋体" w:hAnsi="宋体" w:cs="Arial" w:hint="eastAsia"/>
                <w:kern w:val="0"/>
                <w:sz w:val="20"/>
                <w:szCs w:val="20"/>
              </w:rPr>
              <w:t>0.00</w:t>
            </w:r>
          </w:p>
        </w:tc>
        <w:tc>
          <w:tcPr>
            <w:tcW w:w="1680" w:type="dxa"/>
            <w:tcBorders>
              <w:top w:val="nil"/>
              <w:left w:val="nil"/>
              <w:bottom w:val="single" w:sz="4" w:space="0" w:color="000000"/>
              <w:right w:val="single" w:sz="4" w:space="0" w:color="000000"/>
            </w:tcBorders>
            <w:shd w:val="clear" w:color="auto" w:fill="auto"/>
            <w:noWrap/>
            <w:vAlign w:val="center"/>
            <w:hideMark/>
          </w:tcPr>
          <w:p w:rsidR="009F19AF" w:rsidRPr="009F19AF" w:rsidRDefault="009F19AF" w:rsidP="009F19AF">
            <w:pPr>
              <w:widowControl/>
              <w:jc w:val="right"/>
              <w:rPr>
                <w:rFonts w:ascii="宋体" w:hAnsi="宋体" w:cs="Arial"/>
                <w:kern w:val="0"/>
                <w:sz w:val="20"/>
                <w:szCs w:val="20"/>
              </w:rPr>
            </w:pPr>
            <w:r w:rsidRPr="009F19AF">
              <w:rPr>
                <w:rFonts w:ascii="宋体" w:hAnsi="宋体" w:cs="Arial" w:hint="eastAsia"/>
                <w:kern w:val="0"/>
                <w:sz w:val="20"/>
                <w:szCs w:val="20"/>
              </w:rPr>
              <w:t>0.00</w:t>
            </w:r>
          </w:p>
        </w:tc>
        <w:tc>
          <w:tcPr>
            <w:tcW w:w="1680" w:type="dxa"/>
            <w:tcBorders>
              <w:top w:val="nil"/>
              <w:left w:val="nil"/>
              <w:bottom w:val="single" w:sz="4" w:space="0" w:color="000000"/>
              <w:right w:val="single" w:sz="4" w:space="0" w:color="000000"/>
            </w:tcBorders>
            <w:shd w:val="clear" w:color="auto" w:fill="auto"/>
            <w:noWrap/>
            <w:vAlign w:val="center"/>
            <w:hideMark/>
          </w:tcPr>
          <w:p w:rsidR="009F19AF" w:rsidRPr="009F19AF" w:rsidRDefault="009F19AF" w:rsidP="009F19AF">
            <w:pPr>
              <w:widowControl/>
              <w:jc w:val="right"/>
              <w:rPr>
                <w:rFonts w:ascii="宋体" w:hAnsi="宋体" w:cs="Arial"/>
                <w:kern w:val="0"/>
                <w:sz w:val="20"/>
                <w:szCs w:val="20"/>
              </w:rPr>
            </w:pPr>
            <w:r w:rsidRPr="009F19AF">
              <w:rPr>
                <w:rFonts w:ascii="宋体" w:hAnsi="宋体" w:cs="Arial" w:hint="eastAsia"/>
                <w:kern w:val="0"/>
                <w:sz w:val="20"/>
                <w:szCs w:val="20"/>
              </w:rPr>
              <w:t>0.00</w:t>
            </w:r>
          </w:p>
        </w:tc>
      </w:tr>
      <w:tr w:rsidR="009F19AF" w:rsidRPr="009F19AF" w:rsidTr="009F19AF">
        <w:trPr>
          <w:trHeight w:val="300"/>
        </w:trPr>
        <w:tc>
          <w:tcPr>
            <w:tcW w:w="3280" w:type="dxa"/>
            <w:tcBorders>
              <w:top w:val="nil"/>
              <w:left w:val="single" w:sz="4" w:space="0" w:color="000000"/>
              <w:bottom w:val="single" w:sz="4" w:space="0" w:color="000000"/>
              <w:right w:val="single" w:sz="4" w:space="0" w:color="000000"/>
            </w:tcBorders>
            <w:shd w:val="clear" w:color="auto" w:fill="auto"/>
            <w:noWrap/>
            <w:vAlign w:val="center"/>
            <w:hideMark/>
          </w:tcPr>
          <w:p w:rsidR="009F19AF" w:rsidRPr="009F19AF" w:rsidRDefault="009F19AF" w:rsidP="009F19AF">
            <w:pPr>
              <w:widowControl/>
              <w:jc w:val="left"/>
              <w:rPr>
                <w:rFonts w:ascii="宋体" w:hAnsi="宋体" w:cs="Arial"/>
                <w:kern w:val="0"/>
                <w:sz w:val="20"/>
                <w:szCs w:val="20"/>
              </w:rPr>
            </w:pPr>
            <w:r w:rsidRPr="009F19AF">
              <w:rPr>
                <w:rFonts w:ascii="宋体" w:hAnsi="宋体" w:cs="Arial" w:hint="eastAsia"/>
                <w:kern w:val="0"/>
                <w:sz w:val="20"/>
                <w:szCs w:val="20"/>
              </w:rPr>
              <w:t>二、政府性基金预算财政拨款</w:t>
            </w:r>
          </w:p>
        </w:tc>
        <w:tc>
          <w:tcPr>
            <w:tcW w:w="580" w:type="dxa"/>
            <w:tcBorders>
              <w:top w:val="nil"/>
              <w:left w:val="nil"/>
              <w:bottom w:val="single" w:sz="4" w:space="0" w:color="000000"/>
              <w:right w:val="single" w:sz="4" w:space="0" w:color="000000"/>
            </w:tcBorders>
            <w:shd w:val="clear" w:color="auto" w:fill="auto"/>
            <w:noWrap/>
            <w:vAlign w:val="center"/>
            <w:hideMark/>
          </w:tcPr>
          <w:p w:rsidR="009F19AF" w:rsidRPr="009F19AF" w:rsidRDefault="009F19AF" w:rsidP="009F19AF">
            <w:pPr>
              <w:widowControl/>
              <w:rPr>
                <w:rFonts w:ascii="宋体" w:hAnsi="宋体" w:cs="Arial"/>
                <w:kern w:val="0"/>
                <w:sz w:val="20"/>
                <w:szCs w:val="20"/>
              </w:rPr>
            </w:pPr>
            <w:r w:rsidRPr="009F19AF">
              <w:rPr>
                <w:rFonts w:ascii="宋体" w:hAnsi="宋体" w:cs="Arial" w:hint="eastAsia"/>
                <w:kern w:val="0"/>
                <w:sz w:val="20"/>
                <w:szCs w:val="20"/>
              </w:rPr>
              <w:t>2</w:t>
            </w:r>
          </w:p>
        </w:tc>
        <w:tc>
          <w:tcPr>
            <w:tcW w:w="1680" w:type="dxa"/>
            <w:tcBorders>
              <w:top w:val="nil"/>
              <w:left w:val="nil"/>
              <w:bottom w:val="single" w:sz="4" w:space="0" w:color="000000"/>
              <w:right w:val="single" w:sz="4" w:space="0" w:color="000000"/>
            </w:tcBorders>
            <w:shd w:val="clear" w:color="auto" w:fill="auto"/>
            <w:noWrap/>
            <w:vAlign w:val="center"/>
            <w:hideMark/>
          </w:tcPr>
          <w:p w:rsidR="009F19AF" w:rsidRPr="009F19AF" w:rsidRDefault="009F19AF" w:rsidP="009F19AF">
            <w:pPr>
              <w:widowControl/>
              <w:jc w:val="right"/>
              <w:rPr>
                <w:rFonts w:ascii="宋体" w:hAnsi="宋体" w:cs="Arial"/>
                <w:kern w:val="0"/>
                <w:sz w:val="20"/>
                <w:szCs w:val="20"/>
              </w:rPr>
            </w:pPr>
            <w:r w:rsidRPr="009F19AF">
              <w:rPr>
                <w:rFonts w:ascii="宋体" w:hAnsi="宋体" w:cs="Arial" w:hint="eastAsia"/>
                <w:kern w:val="0"/>
                <w:sz w:val="20"/>
                <w:szCs w:val="20"/>
              </w:rPr>
              <w:t>0.00</w:t>
            </w:r>
          </w:p>
        </w:tc>
        <w:tc>
          <w:tcPr>
            <w:tcW w:w="3660" w:type="dxa"/>
            <w:tcBorders>
              <w:top w:val="nil"/>
              <w:left w:val="nil"/>
              <w:bottom w:val="single" w:sz="4" w:space="0" w:color="000000"/>
              <w:right w:val="single" w:sz="4" w:space="0" w:color="000000"/>
            </w:tcBorders>
            <w:shd w:val="clear" w:color="auto" w:fill="auto"/>
            <w:noWrap/>
            <w:vAlign w:val="center"/>
            <w:hideMark/>
          </w:tcPr>
          <w:p w:rsidR="009F19AF" w:rsidRPr="009F19AF" w:rsidRDefault="009F19AF" w:rsidP="009F19AF">
            <w:pPr>
              <w:widowControl/>
              <w:jc w:val="left"/>
              <w:rPr>
                <w:rFonts w:ascii="宋体" w:hAnsi="宋体" w:cs="Arial"/>
                <w:kern w:val="0"/>
                <w:sz w:val="20"/>
                <w:szCs w:val="20"/>
              </w:rPr>
            </w:pPr>
            <w:r w:rsidRPr="009F19AF">
              <w:rPr>
                <w:rFonts w:ascii="宋体" w:hAnsi="宋体" w:cs="Arial" w:hint="eastAsia"/>
                <w:kern w:val="0"/>
                <w:sz w:val="20"/>
                <w:szCs w:val="20"/>
              </w:rPr>
              <w:t>二、外交支出</w:t>
            </w:r>
          </w:p>
        </w:tc>
        <w:tc>
          <w:tcPr>
            <w:tcW w:w="580" w:type="dxa"/>
            <w:tcBorders>
              <w:top w:val="nil"/>
              <w:left w:val="nil"/>
              <w:bottom w:val="single" w:sz="4" w:space="0" w:color="000000"/>
              <w:right w:val="single" w:sz="4" w:space="0" w:color="000000"/>
            </w:tcBorders>
            <w:shd w:val="clear" w:color="auto" w:fill="auto"/>
            <w:noWrap/>
            <w:vAlign w:val="center"/>
            <w:hideMark/>
          </w:tcPr>
          <w:p w:rsidR="009F19AF" w:rsidRPr="009F19AF" w:rsidRDefault="009F19AF" w:rsidP="009F19AF">
            <w:pPr>
              <w:widowControl/>
              <w:rPr>
                <w:rFonts w:ascii="宋体" w:hAnsi="宋体" w:cs="Arial"/>
                <w:kern w:val="0"/>
                <w:sz w:val="20"/>
                <w:szCs w:val="20"/>
              </w:rPr>
            </w:pPr>
            <w:r w:rsidRPr="009F19AF">
              <w:rPr>
                <w:rFonts w:ascii="宋体" w:hAnsi="宋体" w:cs="Arial" w:hint="eastAsia"/>
                <w:kern w:val="0"/>
                <w:sz w:val="20"/>
                <w:szCs w:val="20"/>
              </w:rPr>
              <w:t>31</w:t>
            </w:r>
          </w:p>
        </w:tc>
        <w:tc>
          <w:tcPr>
            <w:tcW w:w="1680" w:type="dxa"/>
            <w:tcBorders>
              <w:top w:val="nil"/>
              <w:left w:val="nil"/>
              <w:bottom w:val="single" w:sz="4" w:space="0" w:color="000000"/>
              <w:right w:val="single" w:sz="4" w:space="0" w:color="000000"/>
            </w:tcBorders>
            <w:shd w:val="clear" w:color="auto" w:fill="auto"/>
            <w:noWrap/>
            <w:vAlign w:val="center"/>
            <w:hideMark/>
          </w:tcPr>
          <w:p w:rsidR="009F19AF" w:rsidRPr="009F19AF" w:rsidRDefault="009F19AF" w:rsidP="009F19AF">
            <w:pPr>
              <w:widowControl/>
              <w:jc w:val="right"/>
              <w:rPr>
                <w:rFonts w:ascii="宋体" w:hAnsi="宋体" w:cs="Arial"/>
                <w:kern w:val="0"/>
                <w:sz w:val="20"/>
                <w:szCs w:val="20"/>
              </w:rPr>
            </w:pPr>
            <w:r w:rsidRPr="009F19AF">
              <w:rPr>
                <w:rFonts w:ascii="宋体" w:hAnsi="宋体" w:cs="Arial" w:hint="eastAsia"/>
                <w:kern w:val="0"/>
                <w:sz w:val="20"/>
                <w:szCs w:val="20"/>
              </w:rPr>
              <w:t>0.00</w:t>
            </w:r>
          </w:p>
        </w:tc>
        <w:tc>
          <w:tcPr>
            <w:tcW w:w="1680" w:type="dxa"/>
            <w:tcBorders>
              <w:top w:val="nil"/>
              <w:left w:val="nil"/>
              <w:bottom w:val="single" w:sz="4" w:space="0" w:color="000000"/>
              <w:right w:val="single" w:sz="4" w:space="0" w:color="000000"/>
            </w:tcBorders>
            <w:shd w:val="clear" w:color="auto" w:fill="auto"/>
            <w:noWrap/>
            <w:vAlign w:val="center"/>
            <w:hideMark/>
          </w:tcPr>
          <w:p w:rsidR="009F19AF" w:rsidRPr="009F19AF" w:rsidRDefault="009F19AF" w:rsidP="009F19AF">
            <w:pPr>
              <w:widowControl/>
              <w:jc w:val="right"/>
              <w:rPr>
                <w:rFonts w:ascii="宋体" w:hAnsi="宋体" w:cs="Arial"/>
                <w:kern w:val="0"/>
                <w:sz w:val="20"/>
                <w:szCs w:val="20"/>
              </w:rPr>
            </w:pPr>
            <w:r w:rsidRPr="009F19AF">
              <w:rPr>
                <w:rFonts w:ascii="宋体" w:hAnsi="宋体" w:cs="Arial" w:hint="eastAsia"/>
                <w:kern w:val="0"/>
                <w:sz w:val="20"/>
                <w:szCs w:val="20"/>
              </w:rPr>
              <w:t>0.00</w:t>
            </w:r>
          </w:p>
        </w:tc>
        <w:tc>
          <w:tcPr>
            <w:tcW w:w="1680" w:type="dxa"/>
            <w:tcBorders>
              <w:top w:val="nil"/>
              <w:left w:val="nil"/>
              <w:bottom w:val="single" w:sz="4" w:space="0" w:color="000000"/>
              <w:right w:val="single" w:sz="4" w:space="0" w:color="000000"/>
            </w:tcBorders>
            <w:shd w:val="clear" w:color="auto" w:fill="auto"/>
            <w:noWrap/>
            <w:vAlign w:val="center"/>
            <w:hideMark/>
          </w:tcPr>
          <w:p w:rsidR="009F19AF" w:rsidRPr="009F19AF" w:rsidRDefault="009F19AF" w:rsidP="009F19AF">
            <w:pPr>
              <w:widowControl/>
              <w:jc w:val="right"/>
              <w:rPr>
                <w:rFonts w:ascii="宋体" w:hAnsi="宋体" w:cs="Arial"/>
                <w:kern w:val="0"/>
                <w:sz w:val="20"/>
                <w:szCs w:val="20"/>
              </w:rPr>
            </w:pPr>
            <w:r w:rsidRPr="009F19AF">
              <w:rPr>
                <w:rFonts w:ascii="宋体" w:hAnsi="宋体" w:cs="Arial" w:hint="eastAsia"/>
                <w:kern w:val="0"/>
                <w:sz w:val="20"/>
                <w:szCs w:val="20"/>
              </w:rPr>
              <w:t>0.00</w:t>
            </w:r>
          </w:p>
        </w:tc>
      </w:tr>
      <w:tr w:rsidR="009F19AF" w:rsidRPr="009F19AF" w:rsidTr="009F19AF">
        <w:trPr>
          <w:trHeight w:val="300"/>
        </w:trPr>
        <w:tc>
          <w:tcPr>
            <w:tcW w:w="3280" w:type="dxa"/>
            <w:tcBorders>
              <w:top w:val="nil"/>
              <w:left w:val="single" w:sz="4" w:space="0" w:color="000000"/>
              <w:bottom w:val="single" w:sz="4" w:space="0" w:color="000000"/>
              <w:right w:val="single" w:sz="4" w:space="0" w:color="000000"/>
            </w:tcBorders>
            <w:shd w:val="clear" w:color="auto" w:fill="auto"/>
            <w:noWrap/>
            <w:vAlign w:val="center"/>
            <w:hideMark/>
          </w:tcPr>
          <w:p w:rsidR="009F19AF" w:rsidRPr="009F19AF" w:rsidRDefault="00F22F6C" w:rsidP="009F19AF">
            <w:pPr>
              <w:widowControl/>
              <w:jc w:val="left"/>
              <w:rPr>
                <w:rFonts w:ascii="宋体" w:hAnsi="宋体" w:cs="Arial"/>
                <w:kern w:val="0"/>
                <w:sz w:val="20"/>
                <w:szCs w:val="20"/>
              </w:rPr>
            </w:pPr>
            <w:r>
              <w:rPr>
                <w:rFonts w:ascii="宋体" w:hAnsi="宋体" w:cs="Arial" w:hint="eastAsia"/>
                <w:kern w:val="0"/>
                <w:sz w:val="20"/>
                <w:szCs w:val="20"/>
              </w:rPr>
              <w:t xml:space="preserve">  </w:t>
            </w:r>
          </w:p>
        </w:tc>
        <w:tc>
          <w:tcPr>
            <w:tcW w:w="580" w:type="dxa"/>
            <w:tcBorders>
              <w:top w:val="nil"/>
              <w:left w:val="nil"/>
              <w:bottom w:val="single" w:sz="4" w:space="0" w:color="000000"/>
              <w:right w:val="single" w:sz="4" w:space="0" w:color="000000"/>
            </w:tcBorders>
            <w:shd w:val="clear" w:color="auto" w:fill="auto"/>
            <w:noWrap/>
            <w:vAlign w:val="center"/>
            <w:hideMark/>
          </w:tcPr>
          <w:p w:rsidR="009F19AF" w:rsidRPr="009F19AF" w:rsidRDefault="009F19AF" w:rsidP="009F19AF">
            <w:pPr>
              <w:widowControl/>
              <w:rPr>
                <w:rFonts w:ascii="宋体" w:hAnsi="宋体" w:cs="Arial"/>
                <w:kern w:val="0"/>
                <w:sz w:val="20"/>
                <w:szCs w:val="20"/>
              </w:rPr>
            </w:pPr>
            <w:r w:rsidRPr="009F19AF">
              <w:rPr>
                <w:rFonts w:ascii="宋体" w:hAnsi="宋体" w:cs="Arial" w:hint="eastAsia"/>
                <w:kern w:val="0"/>
                <w:sz w:val="20"/>
                <w:szCs w:val="20"/>
              </w:rPr>
              <w:t>3</w:t>
            </w:r>
          </w:p>
        </w:tc>
        <w:tc>
          <w:tcPr>
            <w:tcW w:w="1680" w:type="dxa"/>
            <w:tcBorders>
              <w:top w:val="nil"/>
              <w:left w:val="nil"/>
              <w:bottom w:val="single" w:sz="4" w:space="0" w:color="000000"/>
              <w:right w:val="single" w:sz="4" w:space="0" w:color="000000"/>
            </w:tcBorders>
            <w:shd w:val="clear" w:color="auto" w:fill="auto"/>
            <w:noWrap/>
            <w:vAlign w:val="center"/>
            <w:hideMark/>
          </w:tcPr>
          <w:p w:rsidR="009F19AF" w:rsidRPr="009F19AF" w:rsidRDefault="00F22F6C" w:rsidP="009F19AF">
            <w:pPr>
              <w:widowControl/>
              <w:jc w:val="right"/>
              <w:rPr>
                <w:rFonts w:ascii="宋体" w:hAnsi="宋体" w:cs="Arial"/>
                <w:kern w:val="0"/>
                <w:sz w:val="20"/>
                <w:szCs w:val="20"/>
              </w:rPr>
            </w:pPr>
            <w:r>
              <w:rPr>
                <w:rFonts w:ascii="宋体" w:hAnsi="宋体" w:cs="Arial" w:hint="eastAsia"/>
                <w:kern w:val="0"/>
                <w:sz w:val="20"/>
                <w:szCs w:val="20"/>
              </w:rPr>
              <w:t xml:space="preserve">  </w:t>
            </w:r>
          </w:p>
        </w:tc>
        <w:tc>
          <w:tcPr>
            <w:tcW w:w="3660" w:type="dxa"/>
            <w:tcBorders>
              <w:top w:val="nil"/>
              <w:left w:val="nil"/>
              <w:bottom w:val="single" w:sz="4" w:space="0" w:color="000000"/>
              <w:right w:val="single" w:sz="4" w:space="0" w:color="000000"/>
            </w:tcBorders>
            <w:shd w:val="clear" w:color="auto" w:fill="auto"/>
            <w:noWrap/>
            <w:vAlign w:val="center"/>
            <w:hideMark/>
          </w:tcPr>
          <w:p w:rsidR="009F19AF" w:rsidRPr="009F19AF" w:rsidRDefault="009F19AF" w:rsidP="009F19AF">
            <w:pPr>
              <w:widowControl/>
              <w:jc w:val="left"/>
              <w:rPr>
                <w:rFonts w:ascii="宋体" w:hAnsi="宋体" w:cs="Arial"/>
                <w:kern w:val="0"/>
                <w:sz w:val="20"/>
                <w:szCs w:val="20"/>
              </w:rPr>
            </w:pPr>
            <w:r w:rsidRPr="009F19AF">
              <w:rPr>
                <w:rFonts w:ascii="宋体" w:hAnsi="宋体" w:cs="Arial" w:hint="eastAsia"/>
                <w:kern w:val="0"/>
                <w:sz w:val="20"/>
                <w:szCs w:val="20"/>
              </w:rPr>
              <w:t>三、国防支出</w:t>
            </w:r>
          </w:p>
        </w:tc>
        <w:tc>
          <w:tcPr>
            <w:tcW w:w="580" w:type="dxa"/>
            <w:tcBorders>
              <w:top w:val="nil"/>
              <w:left w:val="nil"/>
              <w:bottom w:val="single" w:sz="4" w:space="0" w:color="000000"/>
              <w:right w:val="single" w:sz="4" w:space="0" w:color="000000"/>
            </w:tcBorders>
            <w:shd w:val="clear" w:color="auto" w:fill="auto"/>
            <w:noWrap/>
            <w:vAlign w:val="center"/>
            <w:hideMark/>
          </w:tcPr>
          <w:p w:rsidR="009F19AF" w:rsidRPr="009F19AF" w:rsidRDefault="009F19AF" w:rsidP="009F19AF">
            <w:pPr>
              <w:widowControl/>
              <w:rPr>
                <w:rFonts w:ascii="宋体" w:hAnsi="宋体" w:cs="Arial"/>
                <w:kern w:val="0"/>
                <w:sz w:val="20"/>
                <w:szCs w:val="20"/>
              </w:rPr>
            </w:pPr>
            <w:r w:rsidRPr="009F19AF">
              <w:rPr>
                <w:rFonts w:ascii="宋体" w:hAnsi="宋体" w:cs="Arial" w:hint="eastAsia"/>
                <w:kern w:val="0"/>
                <w:sz w:val="20"/>
                <w:szCs w:val="20"/>
              </w:rPr>
              <w:t>32</w:t>
            </w:r>
          </w:p>
        </w:tc>
        <w:tc>
          <w:tcPr>
            <w:tcW w:w="1680" w:type="dxa"/>
            <w:tcBorders>
              <w:top w:val="nil"/>
              <w:left w:val="nil"/>
              <w:bottom w:val="single" w:sz="4" w:space="0" w:color="000000"/>
              <w:right w:val="single" w:sz="4" w:space="0" w:color="000000"/>
            </w:tcBorders>
            <w:shd w:val="clear" w:color="auto" w:fill="auto"/>
            <w:noWrap/>
            <w:vAlign w:val="center"/>
            <w:hideMark/>
          </w:tcPr>
          <w:p w:rsidR="009F19AF" w:rsidRPr="009F19AF" w:rsidRDefault="009F19AF" w:rsidP="009F19AF">
            <w:pPr>
              <w:widowControl/>
              <w:jc w:val="right"/>
              <w:rPr>
                <w:rFonts w:ascii="宋体" w:hAnsi="宋体" w:cs="Arial"/>
                <w:kern w:val="0"/>
                <w:sz w:val="20"/>
                <w:szCs w:val="20"/>
              </w:rPr>
            </w:pPr>
            <w:r w:rsidRPr="009F19AF">
              <w:rPr>
                <w:rFonts w:ascii="宋体" w:hAnsi="宋体" w:cs="Arial" w:hint="eastAsia"/>
                <w:kern w:val="0"/>
                <w:sz w:val="20"/>
                <w:szCs w:val="20"/>
              </w:rPr>
              <w:t>0.00</w:t>
            </w:r>
          </w:p>
        </w:tc>
        <w:tc>
          <w:tcPr>
            <w:tcW w:w="1680" w:type="dxa"/>
            <w:tcBorders>
              <w:top w:val="nil"/>
              <w:left w:val="nil"/>
              <w:bottom w:val="single" w:sz="4" w:space="0" w:color="000000"/>
              <w:right w:val="single" w:sz="4" w:space="0" w:color="000000"/>
            </w:tcBorders>
            <w:shd w:val="clear" w:color="auto" w:fill="auto"/>
            <w:noWrap/>
            <w:vAlign w:val="center"/>
            <w:hideMark/>
          </w:tcPr>
          <w:p w:rsidR="009F19AF" w:rsidRPr="009F19AF" w:rsidRDefault="009F19AF" w:rsidP="009F19AF">
            <w:pPr>
              <w:widowControl/>
              <w:jc w:val="right"/>
              <w:rPr>
                <w:rFonts w:ascii="宋体" w:hAnsi="宋体" w:cs="Arial"/>
                <w:kern w:val="0"/>
                <w:sz w:val="20"/>
                <w:szCs w:val="20"/>
              </w:rPr>
            </w:pPr>
            <w:r w:rsidRPr="009F19AF">
              <w:rPr>
                <w:rFonts w:ascii="宋体" w:hAnsi="宋体" w:cs="Arial" w:hint="eastAsia"/>
                <w:kern w:val="0"/>
                <w:sz w:val="20"/>
                <w:szCs w:val="20"/>
              </w:rPr>
              <w:t>0.00</w:t>
            </w:r>
          </w:p>
        </w:tc>
        <w:tc>
          <w:tcPr>
            <w:tcW w:w="1680" w:type="dxa"/>
            <w:tcBorders>
              <w:top w:val="nil"/>
              <w:left w:val="nil"/>
              <w:bottom w:val="single" w:sz="4" w:space="0" w:color="000000"/>
              <w:right w:val="single" w:sz="4" w:space="0" w:color="000000"/>
            </w:tcBorders>
            <w:shd w:val="clear" w:color="auto" w:fill="auto"/>
            <w:noWrap/>
            <w:vAlign w:val="center"/>
            <w:hideMark/>
          </w:tcPr>
          <w:p w:rsidR="009F19AF" w:rsidRPr="009F19AF" w:rsidRDefault="009F19AF" w:rsidP="009F19AF">
            <w:pPr>
              <w:widowControl/>
              <w:jc w:val="right"/>
              <w:rPr>
                <w:rFonts w:ascii="宋体" w:hAnsi="宋体" w:cs="Arial"/>
                <w:kern w:val="0"/>
                <w:sz w:val="20"/>
                <w:szCs w:val="20"/>
              </w:rPr>
            </w:pPr>
            <w:r w:rsidRPr="009F19AF">
              <w:rPr>
                <w:rFonts w:ascii="宋体" w:hAnsi="宋体" w:cs="Arial" w:hint="eastAsia"/>
                <w:kern w:val="0"/>
                <w:sz w:val="20"/>
                <w:szCs w:val="20"/>
              </w:rPr>
              <w:t>0.00</w:t>
            </w:r>
          </w:p>
        </w:tc>
      </w:tr>
      <w:tr w:rsidR="009F19AF" w:rsidRPr="009F19AF" w:rsidTr="009F19AF">
        <w:trPr>
          <w:trHeight w:val="300"/>
        </w:trPr>
        <w:tc>
          <w:tcPr>
            <w:tcW w:w="3280" w:type="dxa"/>
            <w:tcBorders>
              <w:top w:val="nil"/>
              <w:left w:val="single" w:sz="4" w:space="0" w:color="000000"/>
              <w:bottom w:val="single" w:sz="4" w:space="0" w:color="000000"/>
              <w:right w:val="single" w:sz="4" w:space="0" w:color="000000"/>
            </w:tcBorders>
            <w:shd w:val="clear" w:color="auto" w:fill="auto"/>
            <w:noWrap/>
            <w:vAlign w:val="center"/>
            <w:hideMark/>
          </w:tcPr>
          <w:p w:rsidR="009F19AF" w:rsidRPr="009F19AF" w:rsidRDefault="00F22F6C" w:rsidP="009F19AF">
            <w:pPr>
              <w:widowControl/>
              <w:jc w:val="left"/>
              <w:rPr>
                <w:rFonts w:ascii="宋体" w:hAnsi="宋体" w:cs="Arial"/>
                <w:kern w:val="0"/>
                <w:sz w:val="20"/>
                <w:szCs w:val="20"/>
              </w:rPr>
            </w:pPr>
            <w:r>
              <w:rPr>
                <w:rFonts w:ascii="宋体" w:hAnsi="宋体" w:cs="Arial" w:hint="eastAsia"/>
                <w:kern w:val="0"/>
                <w:sz w:val="20"/>
                <w:szCs w:val="20"/>
              </w:rPr>
              <w:t xml:space="preserve">  </w:t>
            </w:r>
          </w:p>
        </w:tc>
        <w:tc>
          <w:tcPr>
            <w:tcW w:w="580" w:type="dxa"/>
            <w:tcBorders>
              <w:top w:val="nil"/>
              <w:left w:val="nil"/>
              <w:bottom w:val="single" w:sz="4" w:space="0" w:color="000000"/>
              <w:right w:val="single" w:sz="4" w:space="0" w:color="000000"/>
            </w:tcBorders>
            <w:shd w:val="clear" w:color="auto" w:fill="auto"/>
            <w:noWrap/>
            <w:vAlign w:val="center"/>
            <w:hideMark/>
          </w:tcPr>
          <w:p w:rsidR="009F19AF" w:rsidRPr="009F19AF" w:rsidRDefault="009F19AF" w:rsidP="009F19AF">
            <w:pPr>
              <w:widowControl/>
              <w:rPr>
                <w:rFonts w:ascii="宋体" w:hAnsi="宋体" w:cs="Arial"/>
                <w:kern w:val="0"/>
                <w:sz w:val="20"/>
                <w:szCs w:val="20"/>
              </w:rPr>
            </w:pPr>
            <w:r w:rsidRPr="009F19AF">
              <w:rPr>
                <w:rFonts w:ascii="宋体" w:hAnsi="宋体" w:cs="Arial" w:hint="eastAsia"/>
                <w:kern w:val="0"/>
                <w:sz w:val="20"/>
                <w:szCs w:val="20"/>
              </w:rPr>
              <w:t>4</w:t>
            </w:r>
          </w:p>
        </w:tc>
        <w:tc>
          <w:tcPr>
            <w:tcW w:w="1680" w:type="dxa"/>
            <w:tcBorders>
              <w:top w:val="nil"/>
              <w:left w:val="nil"/>
              <w:bottom w:val="single" w:sz="4" w:space="0" w:color="000000"/>
              <w:right w:val="single" w:sz="4" w:space="0" w:color="000000"/>
            </w:tcBorders>
            <w:shd w:val="clear" w:color="auto" w:fill="auto"/>
            <w:noWrap/>
            <w:vAlign w:val="center"/>
            <w:hideMark/>
          </w:tcPr>
          <w:p w:rsidR="009F19AF" w:rsidRPr="009F19AF" w:rsidRDefault="00F22F6C" w:rsidP="009F19AF">
            <w:pPr>
              <w:widowControl/>
              <w:jc w:val="right"/>
              <w:rPr>
                <w:rFonts w:ascii="宋体" w:hAnsi="宋体" w:cs="Arial"/>
                <w:kern w:val="0"/>
                <w:sz w:val="20"/>
                <w:szCs w:val="20"/>
              </w:rPr>
            </w:pPr>
            <w:r>
              <w:rPr>
                <w:rFonts w:ascii="宋体" w:hAnsi="宋体" w:cs="Arial" w:hint="eastAsia"/>
                <w:kern w:val="0"/>
                <w:sz w:val="20"/>
                <w:szCs w:val="20"/>
              </w:rPr>
              <w:t xml:space="preserve">  </w:t>
            </w:r>
          </w:p>
        </w:tc>
        <w:tc>
          <w:tcPr>
            <w:tcW w:w="3660" w:type="dxa"/>
            <w:tcBorders>
              <w:top w:val="nil"/>
              <w:left w:val="nil"/>
              <w:bottom w:val="single" w:sz="4" w:space="0" w:color="000000"/>
              <w:right w:val="single" w:sz="4" w:space="0" w:color="000000"/>
            </w:tcBorders>
            <w:shd w:val="clear" w:color="auto" w:fill="auto"/>
            <w:noWrap/>
            <w:vAlign w:val="center"/>
            <w:hideMark/>
          </w:tcPr>
          <w:p w:rsidR="009F19AF" w:rsidRPr="009F19AF" w:rsidRDefault="009F19AF" w:rsidP="009F19AF">
            <w:pPr>
              <w:widowControl/>
              <w:jc w:val="left"/>
              <w:rPr>
                <w:rFonts w:ascii="宋体" w:hAnsi="宋体" w:cs="Arial"/>
                <w:kern w:val="0"/>
                <w:sz w:val="20"/>
                <w:szCs w:val="20"/>
              </w:rPr>
            </w:pPr>
            <w:r w:rsidRPr="009F19AF">
              <w:rPr>
                <w:rFonts w:ascii="宋体" w:hAnsi="宋体" w:cs="Arial" w:hint="eastAsia"/>
                <w:kern w:val="0"/>
                <w:sz w:val="20"/>
                <w:szCs w:val="20"/>
              </w:rPr>
              <w:t>四、公共安全支出</w:t>
            </w:r>
          </w:p>
        </w:tc>
        <w:tc>
          <w:tcPr>
            <w:tcW w:w="580" w:type="dxa"/>
            <w:tcBorders>
              <w:top w:val="nil"/>
              <w:left w:val="nil"/>
              <w:bottom w:val="single" w:sz="4" w:space="0" w:color="000000"/>
              <w:right w:val="single" w:sz="4" w:space="0" w:color="000000"/>
            </w:tcBorders>
            <w:shd w:val="clear" w:color="auto" w:fill="auto"/>
            <w:noWrap/>
            <w:vAlign w:val="center"/>
            <w:hideMark/>
          </w:tcPr>
          <w:p w:rsidR="009F19AF" w:rsidRPr="009F19AF" w:rsidRDefault="009F19AF" w:rsidP="009F19AF">
            <w:pPr>
              <w:widowControl/>
              <w:rPr>
                <w:rFonts w:ascii="宋体" w:hAnsi="宋体" w:cs="Arial"/>
                <w:kern w:val="0"/>
                <w:sz w:val="20"/>
                <w:szCs w:val="20"/>
              </w:rPr>
            </w:pPr>
            <w:r w:rsidRPr="009F19AF">
              <w:rPr>
                <w:rFonts w:ascii="宋体" w:hAnsi="宋体" w:cs="Arial" w:hint="eastAsia"/>
                <w:kern w:val="0"/>
                <w:sz w:val="20"/>
                <w:szCs w:val="20"/>
              </w:rPr>
              <w:t>33</w:t>
            </w:r>
          </w:p>
        </w:tc>
        <w:tc>
          <w:tcPr>
            <w:tcW w:w="1680" w:type="dxa"/>
            <w:tcBorders>
              <w:top w:val="nil"/>
              <w:left w:val="nil"/>
              <w:bottom w:val="single" w:sz="4" w:space="0" w:color="000000"/>
              <w:right w:val="single" w:sz="4" w:space="0" w:color="000000"/>
            </w:tcBorders>
            <w:shd w:val="clear" w:color="auto" w:fill="auto"/>
            <w:noWrap/>
            <w:vAlign w:val="center"/>
            <w:hideMark/>
          </w:tcPr>
          <w:p w:rsidR="009F19AF" w:rsidRPr="009F19AF" w:rsidRDefault="009F19AF" w:rsidP="009F19AF">
            <w:pPr>
              <w:widowControl/>
              <w:jc w:val="right"/>
              <w:rPr>
                <w:rFonts w:ascii="宋体" w:hAnsi="宋体" w:cs="Arial"/>
                <w:kern w:val="0"/>
                <w:sz w:val="20"/>
                <w:szCs w:val="20"/>
              </w:rPr>
            </w:pPr>
            <w:r w:rsidRPr="009F19AF">
              <w:rPr>
                <w:rFonts w:ascii="宋体" w:hAnsi="宋体" w:cs="Arial" w:hint="eastAsia"/>
                <w:kern w:val="0"/>
                <w:sz w:val="20"/>
                <w:szCs w:val="20"/>
              </w:rPr>
              <w:t>0.00</w:t>
            </w:r>
          </w:p>
        </w:tc>
        <w:tc>
          <w:tcPr>
            <w:tcW w:w="1680" w:type="dxa"/>
            <w:tcBorders>
              <w:top w:val="nil"/>
              <w:left w:val="nil"/>
              <w:bottom w:val="single" w:sz="4" w:space="0" w:color="000000"/>
              <w:right w:val="single" w:sz="4" w:space="0" w:color="000000"/>
            </w:tcBorders>
            <w:shd w:val="clear" w:color="auto" w:fill="auto"/>
            <w:noWrap/>
            <w:vAlign w:val="center"/>
            <w:hideMark/>
          </w:tcPr>
          <w:p w:rsidR="009F19AF" w:rsidRPr="009F19AF" w:rsidRDefault="009F19AF" w:rsidP="009F19AF">
            <w:pPr>
              <w:widowControl/>
              <w:jc w:val="right"/>
              <w:rPr>
                <w:rFonts w:ascii="宋体" w:hAnsi="宋体" w:cs="Arial"/>
                <w:kern w:val="0"/>
                <w:sz w:val="20"/>
                <w:szCs w:val="20"/>
              </w:rPr>
            </w:pPr>
            <w:r w:rsidRPr="009F19AF">
              <w:rPr>
                <w:rFonts w:ascii="宋体" w:hAnsi="宋体" w:cs="Arial" w:hint="eastAsia"/>
                <w:kern w:val="0"/>
                <w:sz w:val="20"/>
                <w:szCs w:val="20"/>
              </w:rPr>
              <w:t>0.00</w:t>
            </w:r>
          </w:p>
        </w:tc>
        <w:tc>
          <w:tcPr>
            <w:tcW w:w="1680" w:type="dxa"/>
            <w:tcBorders>
              <w:top w:val="nil"/>
              <w:left w:val="nil"/>
              <w:bottom w:val="single" w:sz="4" w:space="0" w:color="000000"/>
              <w:right w:val="single" w:sz="4" w:space="0" w:color="000000"/>
            </w:tcBorders>
            <w:shd w:val="clear" w:color="auto" w:fill="auto"/>
            <w:noWrap/>
            <w:vAlign w:val="center"/>
            <w:hideMark/>
          </w:tcPr>
          <w:p w:rsidR="009F19AF" w:rsidRPr="009F19AF" w:rsidRDefault="009F19AF" w:rsidP="009F19AF">
            <w:pPr>
              <w:widowControl/>
              <w:jc w:val="right"/>
              <w:rPr>
                <w:rFonts w:ascii="宋体" w:hAnsi="宋体" w:cs="Arial"/>
                <w:kern w:val="0"/>
                <w:sz w:val="20"/>
                <w:szCs w:val="20"/>
              </w:rPr>
            </w:pPr>
            <w:r w:rsidRPr="009F19AF">
              <w:rPr>
                <w:rFonts w:ascii="宋体" w:hAnsi="宋体" w:cs="Arial" w:hint="eastAsia"/>
                <w:kern w:val="0"/>
                <w:sz w:val="20"/>
                <w:szCs w:val="20"/>
              </w:rPr>
              <w:t>0.00</w:t>
            </w:r>
          </w:p>
        </w:tc>
      </w:tr>
      <w:tr w:rsidR="009F19AF" w:rsidRPr="009F19AF" w:rsidTr="009F19AF">
        <w:trPr>
          <w:trHeight w:val="300"/>
        </w:trPr>
        <w:tc>
          <w:tcPr>
            <w:tcW w:w="3280" w:type="dxa"/>
            <w:tcBorders>
              <w:top w:val="nil"/>
              <w:left w:val="single" w:sz="4" w:space="0" w:color="000000"/>
              <w:bottom w:val="single" w:sz="4" w:space="0" w:color="000000"/>
              <w:right w:val="single" w:sz="4" w:space="0" w:color="000000"/>
            </w:tcBorders>
            <w:shd w:val="clear" w:color="auto" w:fill="auto"/>
            <w:noWrap/>
            <w:vAlign w:val="center"/>
            <w:hideMark/>
          </w:tcPr>
          <w:p w:rsidR="009F19AF" w:rsidRPr="009F19AF" w:rsidRDefault="00F22F6C" w:rsidP="009F19AF">
            <w:pPr>
              <w:widowControl/>
              <w:jc w:val="left"/>
              <w:rPr>
                <w:rFonts w:ascii="宋体" w:hAnsi="宋体" w:cs="Arial"/>
                <w:kern w:val="0"/>
                <w:sz w:val="20"/>
                <w:szCs w:val="20"/>
              </w:rPr>
            </w:pPr>
            <w:r>
              <w:rPr>
                <w:rFonts w:ascii="宋体" w:hAnsi="宋体" w:cs="Arial" w:hint="eastAsia"/>
                <w:kern w:val="0"/>
                <w:sz w:val="20"/>
                <w:szCs w:val="20"/>
              </w:rPr>
              <w:t xml:space="preserve">  </w:t>
            </w:r>
          </w:p>
        </w:tc>
        <w:tc>
          <w:tcPr>
            <w:tcW w:w="580" w:type="dxa"/>
            <w:tcBorders>
              <w:top w:val="nil"/>
              <w:left w:val="nil"/>
              <w:bottom w:val="single" w:sz="4" w:space="0" w:color="000000"/>
              <w:right w:val="single" w:sz="4" w:space="0" w:color="000000"/>
            </w:tcBorders>
            <w:shd w:val="clear" w:color="auto" w:fill="auto"/>
            <w:noWrap/>
            <w:vAlign w:val="center"/>
            <w:hideMark/>
          </w:tcPr>
          <w:p w:rsidR="009F19AF" w:rsidRPr="009F19AF" w:rsidRDefault="009F19AF" w:rsidP="009F19AF">
            <w:pPr>
              <w:widowControl/>
              <w:rPr>
                <w:rFonts w:ascii="宋体" w:hAnsi="宋体" w:cs="Arial"/>
                <w:kern w:val="0"/>
                <w:sz w:val="20"/>
                <w:szCs w:val="20"/>
              </w:rPr>
            </w:pPr>
            <w:r w:rsidRPr="009F19AF">
              <w:rPr>
                <w:rFonts w:ascii="宋体" w:hAnsi="宋体" w:cs="Arial" w:hint="eastAsia"/>
                <w:kern w:val="0"/>
                <w:sz w:val="20"/>
                <w:szCs w:val="20"/>
              </w:rPr>
              <w:t>5</w:t>
            </w:r>
          </w:p>
        </w:tc>
        <w:tc>
          <w:tcPr>
            <w:tcW w:w="1680" w:type="dxa"/>
            <w:tcBorders>
              <w:top w:val="nil"/>
              <w:left w:val="nil"/>
              <w:bottom w:val="single" w:sz="4" w:space="0" w:color="000000"/>
              <w:right w:val="single" w:sz="4" w:space="0" w:color="000000"/>
            </w:tcBorders>
            <w:shd w:val="clear" w:color="auto" w:fill="auto"/>
            <w:noWrap/>
            <w:vAlign w:val="center"/>
            <w:hideMark/>
          </w:tcPr>
          <w:p w:rsidR="009F19AF" w:rsidRPr="009F19AF" w:rsidRDefault="00F22F6C" w:rsidP="009F19AF">
            <w:pPr>
              <w:widowControl/>
              <w:jc w:val="right"/>
              <w:rPr>
                <w:rFonts w:ascii="宋体" w:hAnsi="宋体" w:cs="Arial"/>
                <w:kern w:val="0"/>
                <w:sz w:val="20"/>
                <w:szCs w:val="20"/>
              </w:rPr>
            </w:pPr>
            <w:r>
              <w:rPr>
                <w:rFonts w:ascii="宋体" w:hAnsi="宋体" w:cs="Arial" w:hint="eastAsia"/>
                <w:kern w:val="0"/>
                <w:sz w:val="20"/>
                <w:szCs w:val="20"/>
              </w:rPr>
              <w:t xml:space="preserve">  </w:t>
            </w:r>
          </w:p>
        </w:tc>
        <w:tc>
          <w:tcPr>
            <w:tcW w:w="3660" w:type="dxa"/>
            <w:tcBorders>
              <w:top w:val="nil"/>
              <w:left w:val="nil"/>
              <w:bottom w:val="single" w:sz="4" w:space="0" w:color="000000"/>
              <w:right w:val="single" w:sz="4" w:space="0" w:color="000000"/>
            </w:tcBorders>
            <w:shd w:val="clear" w:color="auto" w:fill="auto"/>
            <w:noWrap/>
            <w:vAlign w:val="center"/>
            <w:hideMark/>
          </w:tcPr>
          <w:p w:rsidR="009F19AF" w:rsidRPr="009F19AF" w:rsidRDefault="009F19AF" w:rsidP="009F19AF">
            <w:pPr>
              <w:widowControl/>
              <w:jc w:val="left"/>
              <w:rPr>
                <w:rFonts w:ascii="宋体" w:hAnsi="宋体" w:cs="Arial"/>
                <w:kern w:val="0"/>
                <w:sz w:val="20"/>
                <w:szCs w:val="20"/>
              </w:rPr>
            </w:pPr>
            <w:r w:rsidRPr="009F19AF">
              <w:rPr>
                <w:rFonts w:ascii="宋体" w:hAnsi="宋体" w:cs="Arial" w:hint="eastAsia"/>
                <w:kern w:val="0"/>
                <w:sz w:val="20"/>
                <w:szCs w:val="20"/>
              </w:rPr>
              <w:t>五、教育支出</w:t>
            </w:r>
          </w:p>
        </w:tc>
        <w:tc>
          <w:tcPr>
            <w:tcW w:w="580" w:type="dxa"/>
            <w:tcBorders>
              <w:top w:val="nil"/>
              <w:left w:val="nil"/>
              <w:bottom w:val="single" w:sz="4" w:space="0" w:color="000000"/>
              <w:right w:val="single" w:sz="4" w:space="0" w:color="000000"/>
            </w:tcBorders>
            <w:shd w:val="clear" w:color="auto" w:fill="auto"/>
            <w:noWrap/>
            <w:vAlign w:val="center"/>
            <w:hideMark/>
          </w:tcPr>
          <w:p w:rsidR="009F19AF" w:rsidRPr="009F19AF" w:rsidRDefault="009F19AF" w:rsidP="009F19AF">
            <w:pPr>
              <w:widowControl/>
              <w:rPr>
                <w:rFonts w:ascii="宋体" w:hAnsi="宋体" w:cs="Arial"/>
                <w:kern w:val="0"/>
                <w:sz w:val="20"/>
                <w:szCs w:val="20"/>
              </w:rPr>
            </w:pPr>
            <w:r w:rsidRPr="009F19AF">
              <w:rPr>
                <w:rFonts w:ascii="宋体" w:hAnsi="宋体" w:cs="Arial" w:hint="eastAsia"/>
                <w:kern w:val="0"/>
                <w:sz w:val="20"/>
                <w:szCs w:val="20"/>
              </w:rPr>
              <w:t>34</w:t>
            </w:r>
          </w:p>
        </w:tc>
        <w:tc>
          <w:tcPr>
            <w:tcW w:w="1680" w:type="dxa"/>
            <w:tcBorders>
              <w:top w:val="nil"/>
              <w:left w:val="nil"/>
              <w:bottom w:val="single" w:sz="4" w:space="0" w:color="000000"/>
              <w:right w:val="single" w:sz="4" w:space="0" w:color="000000"/>
            </w:tcBorders>
            <w:shd w:val="clear" w:color="auto" w:fill="auto"/>
            <w:noWrap/>
            <w:vAlign w:val="center"/>
            <w:hideMark/>
          </w:tcPr>
          <w:p w:rsidR="009F19AF" w:rsidRPr="009F19AF" w:rsidRDefault="009F19AF" w:rsidP="009F19AF">
            <w:pPr>
              <w:widowControl/>
              <w:jc w:val="right"/>
              <w:rPr>
                <w:rFonts w:ascii="宋体" w:hAnsi="宋体" w:cs="Arial"/>
                <w:kern w:val="0"/>
                <w:sz w:val="20"/>
                <w:szCs w:val="20"/>
              </w:rPr>
            </w:pPr>
            <w:r w:rsidRPr="009F19AF">
              <w:rPr>
                <w:rFonts w:ascii="宋体" w:hAnsi="宋体" w:cs="Arial" w:hint="eastAsia"/>
                <w:kern w:val="0"/>
                <w:sz w:val="20"/>
                <w:szCs w:val="20"/>
              </w:rPr>
              <w:t>0.00</w:t>
            </w:r>
          </w:p>
        </w:tc>
        <w:tc>
          <w:tcPr>
            <w:tcW w:w="1680" w:type="dxa"/>
            <w:tcBorders>
              <w:top w:val="nil"/>
              <w:left w:val="nil"/>
              <w:bottom w:val="single" w:sz="4" w:space="0" w:color="000000"/>
              <w:right w:val="single" w:sz="4" w:space="0" w:color="000000"/>
            </w:tcBorders>
            <w:shd w:val="clear" w:color="auto" w:fill="auto"/>
            <w:noWrap/>
            <w:vAlign w:val="center"/>
            <w:hideMark/>
          </w:tcPr>
          <w:p w:rsidR="009F19AF" w:rsidRPr="009F19AF" w:rsidRDefault="009F19AF" w:rsidP="009F19AF">
            <w:pPr>
              <w:widowControl/>
              <w:jc w:val="right"/>
              <w:rPr>
                <w:rFonts w:ascii="宋体" w:hAnsi="宋体" w:cs="Arial"/>
                <w:kern w:val="0"/>
                <w:sz w:val="20"/>
                <w:szCs w:val="20"/>
              </w:rPr>
            </w:pPr>
            <w:r w:rsidRPr="009F19AF">
              <w:rPr>
                <w:rFonts w:ascii="宋体" w:hAnsi="宋体" w:cs="Arial" w:hint="eastAsia"/>
                <w:kern w:val="0"/>
                <w:sz w:val="20"/>
                <w:szCs w:val="20"/>
              </w:rPr>
              <w:t>0.00</w:t>
            </w:r>
          </w:p>
        </w:tc>
        <w:tc>
          <w:tcPr>
            <w:tcW w:w="1680" w:type="dxa"/>
            <w:tcBorders>
              <w:top w:val="nil"/>
              <w:left w:val="nil"/>
              <w:bottom w:val="single" w:sz="4" w:space="0" w:color="000000"/>
              <w:right w:val="single" w:sz="4" w:space="0" w:color="000000"/>
            </w:tcBorders>
            <w:shd w:val="clear" w:color="auto" w:fill="auto"/>
            <w:noWrap/>
            <w:vAlign w:val="center"/>
            <w:hideMark/>
          </w:tcPr>
          <w:p w:rsidR="009F19AF" w:rsidRPr="009F19AF" w:rsidRDefault="009F19AF" w:rsidP="009F19AF">
            <w:pPr>
              <w:widowControl/>
              <w:jc w:val="right"/>
              <w:rPr>
                <w:rFonts w:ascii="宋体" w:hAnsi="宋体" w:cs="Arial"/>
                <w:kern w:val="0"/>
                <w:sz w:val="20"/>
                <w:szCs w:val="20"/>
              </w:rPr>
            </w:pPr>
            <w:r w:rsidRPr="009F19AF">
              <w:rPr>
                <w:rFonts w:ascii="宋体" w:hAnsi="宋体" w:cs="Arial" w:hint="eastAsia"/>
                <w:kern w:val="0"/>
                <w:sz w:val="20"/>
                <w:szCs w:val="20"/>
              </w:rPr>
              <w:t>0.00</w:t>
            </w:r>
          </w:p>
        </w:tc>
      </w:tr>
      <w:tr w:rsidR="009F19AF" w:rsidRPr="009F19AF" w:rsidTr="009F19AF">
        <w:trPr>
          <w:trHeight w:val="300"/>
        </w:trPr>
        <w:tc>
          <w:tcPr>
            <w:tcW w:w="3280" w:type="dxa"/>
            <w:tcBorders>
              <w:top w:val="nil"/>
              <w:left w:val="single" w:sz="4" w:space="0" w:color="000000"/>
              <w:bottom w:val="single" w:sz="4" w:space="0" w:color="000000"/>
              <w:right w:val="single" w:sz="4" w:space="0" w:color="000000"/>
            </w:tcBorders>
            <w:shd w:val="clear" w:color="auto" w:fill="auto"/>
            <w:noWrap/>
            <w:vAlign w:val="center"/>
            <w:hideMark/>
          </w:tcPr>
          <w:p w:rsidR="009F19AF" w:rsidRPr="009F19AF" w:rsidRDefault="00F22F6C" w:rsidP="009F19AF">
            <w:pPr>
              <w:widowControl/>
              <w:jc w:val="left"/>
              <w:rPr>
                <w:rFonts w:ascii="宋体" w:hAnsi="宋体" w:cs="Arial"/>
                <w:kern w:val="0"/>
                <w:sz w:val="20"/>
                <w:szCs w:val="20"/>
              </w:rPr>
            </w:pPr>
            <w:r>
              <w:rPr>
                <w:rFonts w:ascii="宋体" w:hAnsi="宋体" w:cs="Arial" w:hint="eastAsia"/>
                <w:kern w:val="0"/>
                <w:sz w:val="20"/>
                <w:szCs w:val="20"/>
              </w:rPr>
              <w:t xml:space="preserve">  </w:t>
            </w:r>
          </w:p>
        </w:tc>
        <w:tc>
          <w:tcPr>
            <w:tcW w:w="580" w:type="dxa"/>
            <w:tcBorders>
              <w:top w:val="nil"/>
              <w:left w:val="nil"/>
              <w:bottom w:val="single" w:sz="4" w:space="0" w:color="000000"/>
              <w:right w:val="single" w:sz="4" w:space="0" w:color="000000"/>
            </w:tcBorders>
            <w:shd w:val="clear" w:color="auto" w:fill="auto"/>
            <w:noWrap/>
            <w:vAlign w:val="center"/>
            <w:hideMark/>
          </w:tcPr>
          <w:p w:rsidR="009F19AF" w:rsidRPr="009F19AF" w:rsidRDefault="009F19AF" w:rsidP="009F19AF">
            <w:pPr>
              <w:widowControl/>
              <w:rPr>
                <w:rFonts w:ascii="宋体" w:hAnsi="宋体" w:cs="Arial"/>
                <w:kern w:val="0"/>
                <w:sz w:val="20"/>
                <w:szCs w:val="20"/>
              </w:rPr>
            </w:pPr>
            <w:r w:rsidRPr="009F19AF">
              <w:rPr>
                <w:rFonts w:ascii="宋体" w:hAnsi="宋体" w:cs="Arial" w:hint="eastAsia"/>
                <w:kern w:val="0"/>
                <w:sz w:val="20"/>
                <w:szCs w:val="20"/>
              </w:rPr>
              <w:t>6</w:t>
            </w:r>
          </w:p>
        </w:tc>
        <w:tc>
          <w:tcPr>
            <w:tcW w:w="1680" w:type="dxa"/>
            <w:tcBorders>
              <w:top w:val="nil"/>
              <w:left w:val="nil"/>
              <w:bottom w:val="single" w:sz="4" w:space="0" w:color="000000"/>
              <w:right w:val="single" w:sz="4" w:space="0" w:color="000000"/>
            </w:tcBorders>
            <w:shd w:val="clear" w:color="auto" w:fill="auto"/>
            <w:noWrap/>
            <w:vAlign w:val="center"/>
            <w:hideMark/>
          </w:tcPr>
          <w:p w:rsidR="009F19AF" w:rsidRPr="009F19AF" w:rsidRDefault="00F22F6C" w:rsidP="009F19AF">
            <w:pPr>
              <w:widowControl/>
              <w:jc w:val="right"/>
              <w:rPr>
                <w:rFonts w:ascii="宋体" w:hAnsi="宋体" w:cs="Arial"/>
                <w:kern w:val="0"/>
                <w:sz w:val="20"/>
                <w:szCs w:val="20"/>
              </w:rPr>
            </w:pPr>
            <w:r>
              <w:rPr>
                <w:rFonts w:ascii="宋体" w:hAnsi="宋体" w:cs="Arial" w:hint="eastAsia"/>
                <w:kern w:val="0"/>
                <w:sz w:val="20"/>
                <w:szCs w:val="20"/>
              </w:rPr>
              <w:t xml:space="preserve">  </w:t>
            </w:r>
          </w:p>
        </w:tc>
        <w:tc>
          <w:tcPr>
            <w:tcW w:w="3660" w:type="dxa"/>
            <w:tcBorders>
              <w:top w:val="nil"/>
              <w:left w:val="nil"/>
              <w:bottom w:val="single" w:sz="4" w:space="0" w:color="000000"/>
              <w:right w:val="single" w:sz="4" w:space="0" w:color="000000"/>
            </w:tcBorders>
            <w:shd w:val="clear" w:color="auto" w:fill="auto"/>
            <w:noWrap/>
            <w:vAlign w:val="center"/>
            <w:hideMark/>
          </w:tcPr>
          <w:p w:rsidR="009F19AF" w:rsidRPr="009F19AF" w:rsidRDefault="009F19AF" w:rsidP="009F19AF">
            <w:pPr>
              <w:widowControl/>
              <w:jc w:val="left"/>
              <w:rPr>
                <w:rFonts w:ascii="宋体" w:hAnsi="宋体" w:cs="Arial"/>
                <w:kern w:val="0"/>
                <w:sz w:val="20"/>
                <w:szCs w:val="20"/>
              </w:rPr>
            </w:pPr>
            <w:r w:rsidRPr="009F19AF">
              <w:rPr>
                <w:rFonts w:ascii="宋体" w:hAnsi="宋体" w:cs="Arial" w:hint="eastAsia"/>
                <w:kern w:val="0"/>
                <w:sz w:val="20"/>
                <w:szCs w:val="20"/>
              </w:rPr>
              <w:t>六、科学技术支出</w:t>
            </w:r>
          </w:p>
        </w:tc>
        <w:tc>
          <w:tcPr>
            <w:tcW w:w="580" w:type="dxa"/>
            <w:tcBorders>
              <w:top w:val="nil"/>
              <w:left w:val="nil"/>
              <w:bottom w:val="single" w:sz="4" w:space="0" w:color="000000"/>
              <w:right w:val="single" w:sz="4" w:space="0" w:color="000000"/>
            </w:tcBorders>
            <w:shd w:val="clear" w:color="auto" w:fill="auto"/>
            <w:noWrap/>
            <w:vAlign w:val="center"/>
            <w:hideMark/>
          </w:tcPr>
          <w:p w:rsidR="009F19AF" w:rsidRPr="009F19AF" w:rsidRDefault="009F19AF" w:rsidP="009F19AF">
            <w:pPr>
              <w:widowControl/>
              <w:rPr>
                <w:rFonts w:ascii="宋体" w:hAnsi="宋体" w:cs="Arial"/>
                <w:kern w:val="0"/>
                <w:sz w:val="20"/>
                <w:szCs w:val="20"/>
              </w:rPr>
            </w:pPr>
            <w:r w:rsidRPr="009F19AF">
              <w:rPr>
                <w:rFonts w:ascii="宋体" w:hAnsi="宋体" w:cs="Arial" w:hint="eastAsia"/>
                <w:kern w:val="0"/>
                <w:sz w:val="20"/>
                <w:szCs w:val="20"/>
              </w:rPr>
              <w:t>35</w:t>
            </w:r>
          </w:p>
        </w:tc>
        <w:tc>
          <w:tcPr>
            <w:tcW w:w="1680" w:type="dxa"/>
            <w:tcBorders>
              <w:top w:val="nil"/>
              <w:left w:val="nil"/>
              <w:bottom w:val="single" w:sz="4" w:space="0" w:color="000000"/>
              <w:right w:val="single" w:sz="4" w:space="0" w:color="000000"/>
            </w:tcBorders>
            <w:shd w:val="clear" w:color="auto" w:fill="auto"/>
            <w:noWrap/>
            <w:vAlign w:val="center"/>
            <w:hideMark/>
          </w:tcPr>
          <w:p w:rsidR="009F19AF" w:rsidRPr="009F19AF" w:rsidRDefault="009F19AF" w:rsidP="009F19AF">
            <w:pPr>
              <w:widowControl/>
              <w:jc w:val="right"/>
              <w:rPr>
                <w:rFonts w:ascii="宋体" w:hAnsi="宋体" w:cs="Arial"/>
                <w:kern w:val="0"/>
                <w:sz w:val="20"/>
                <w:szCs w:val="20"/>
              </w:rPr>
            </w:pPr>
            <w:r w:rsidRPr="009F19AF">
              <w:rPr>
                <w:rFonts w:ascii="宋体" w:hAnsi="宋体" w:cs="Arial" w:hint="eastAsia"/>
                <w:kern w:val="0"/>
                <w:sz w:val="20"/>
                <w:szCs w:val="20"/>
              </w:rPr>
              <w:t>0.00</w:t>
            </w:r>
          </w:p>
        </w:tc>
        <w:tc>
          <w:tcPr>
            <w:tcW w:w="1680" w:type="dxa"/>
            <w:tcBorders>
              <w:top w:val="nil"/>
              <w:left w:val="nil"/>
              <w:bottom w:val="single" w:sz="4" w:space="0" w:color="000000"/>
              <w:right w:val="single" w:sz="4" w:space="0" w:color="000000"/>
            </w:tcBorders>
            <w:shd w:val="clear" w:color="auto" w:fill="auto"/>
            <w:noWrap/>
            <w:vAlign w:val="center"/>
            <w:hideMark/>
          </w:tcPr>
          <w:p w:rsidR="009F19AF" w:rsidRPr="009F19AF" w:rsidRDefault="009F19AF" w:rsidP="009F19AF">
            <w:pPr>
              <w:widowControl/>
              <w:jc w:val="right"/>
              <w:rPr>
                <w:rFonts w:ascii="宋体" w:hAnsi="宋体" w:cs="Arial"/>
                <w:kern w:val="0"/>
                <w:sz w:val="20"/>
                <w:szCs w:val="20"/>
              </w:rPr>
            </w:pPr>
            <w:r w:rsidRPr="009F19AF">
              <w:rPr>
                <w:rFonts w:ascii="宋体" w:hAnsi="宋体" w:cs="Arial" w:hint="eastAsia"/>
                <w:kern w:val="0"/>
                <w:sz w:val="20"/>
                <w:szCs w:val="20"/>
              </w:rPr>
              <w:t>0.00</w:t>
            </w:r>
          </w:p>
        </w:tc>
        <w:tc>
          <w:tcPr>
            <w:tcW w:w="1680" w:type="dxa"/>
            <w:tcBorders>
              <w:top w:val="nil"/>
              <w:left w:val="nil"/>
              <w:bottom w:val="single" w:sz="4" w:space="0" w:color="000000"/>
              <w:right w:val="single" w:sz="4" w:space="0" w:color="000000"/>
            </w:tcBorders>
            <w:shd w:val="clear" w:color="auto" w:fill="auto"/>
            <w:noWrap/>
            <w:vAlign w:val="center"/>
            <w:hideMark/>
          </w:tcPr>
          <w:p w:rsidR="009F19AF" w:rsidRPr="009F19AF" w:rsidRDefault="009F19AF" w:rsidP="009F19AF">
            <w:pPr>
              <w:widowControl/>
              <w:jc w:val="right"/>
              <w:rPr>
                <w:rFonts w:ascii="宋体" w:hAnsi="宋体" w:cs="Arial"/>
                <w:kern w:val="0"/>
                <w:sz w:val="20"/>
                <w:szCs w:val="20"/>
              </w:rPr>
            </w:pPr>
            <w:r w:rsidRPr="009F19AF">
              <w:rPr>
                <w:rFonts w:ascii="宋体" w:hAnsi="宋体" w:cs="Arial" w:hint="eastAsia"/>
                <w:kern w:val="0"/>
                <w:sz w:val="20"/>
                <w:szCs w:val="20"/>
              </w:rPr>
              <w:t>0.00</w:t>
            </w:r>
          </w:p>
        </w:tc>
      </w:tr>
      <w:tr w:rsidR="009F19AF" w:rsidRPr="009F19AF" w:rsidTr="009F19AF">
        <w:trPr>
          <w:trHeight w:val="300"/>
        </w:trPr>
        <w:tc>
          <w:tcPr>
            <w:tcW w:w="3280" w:type="dxa"/>
            <w:tcBorders>
              <w:top w:val="nil"/>
              <w:left w:val="single" w:sz="4" w:space="0" w:color="000000"/>
              <w:bottom w:val="single" w:sz="4" w:space="0" w:color="000000"/>
              <w:right w:val="single" w:sz="4" w:space="0" w:color="000000"/>
            </w:tcBorders>
            <w:shd w:val="clear" w:color="auto" w:fill="auto"/>
            <w:noWrap/>
            <w:vAlign w:val="center"/>
            <w:hideMark/>
          </w:tcPr>
          <w:p w:rsidR="009F19AF" w:rsidRPr="009F19AF" w:rsidRDefault="00F22F6C" w:rsidP="009F19AF">
            <w:pPr>
              <w:widowControl/>
              <w:jc w:val="left"/>
              <w:rPr>
                <w:rFonts w:ascii="宋体" w:hAnsi="宋体" w:cs="Arial"/>
                <w:kern w:val="0"/>
                <w:sz w:val="20"/>
                <w:szCs w:val="20"/>
              </w:rPr>
            </w:pPr>
            <w:r>
              <w:rPr>
                <w:rFonts w:ascii="宋体" w:hAnsi="宋体" w:cs="Arial" w:hint="eastAsia"/>
                <w:kern w:val="0"/>
                <w:sz w:val="20"/>
                <w:szCs w:val="20"/>
              </w:rPr>
              <w:t xml:space="preserve">  </w:t>
            </w:r>
          </w:p>
        </w:tc>
        <w:tc>
          <w:tcPr>
            <w:tcW w:w="580" w:type="dxa"/>
            <w:tcBorders>
              <w:top w:val="nil"/>
              <w:left w:val="nil"/>
              <w:bottom w:val="single" w:sz="4" w:space="0" w:color="000000"/>
              <w:right w:val="single" w:sz="4" w:space="0" w:color="000000"/>
            </w:tcBorders>
            <w:shd w:val="clear" w:color="auto" w:fill="auto"/>
            <w:noWrap/>
            <w:vAlign w:val="center"/>
            <w:hideMark/>
          </w:tcPr>
          <w:p w:rsidR="009F19AF" w:rsidRPr="009F19AF" w:rsidRDefault="009F19AF" w:rsidP="009F19AF">
            <w:pPr>
              <w:widowControl/>
              <w:rPr>
                <w:rFonts w:ascii="宋体" w:hAnsi="宋体" w:cs="Arial"/>
                <w:kern w:val="0"/>
                <w:sz w:val="20"/>
                <w:szCs w:val="20"/>
              </w:rPr>
            </w:pPr>
            <w:r w:rsidRPr="009F19AF">
              <w:rPr>
                <w:rFonts w:ascii="宋体" w:hAnsi="宋体" w:cs="Arial" w:hint="eastAsia"/>
                <w:kern w:val="0"/>
                <w:sz w:val="20"/>
                <w:szCs w:val="20"/>
              </w:rPr>
              <w:t>7</w:t>
            </w:r>
          </w:p>
        </w:tc>
        <w:tc>
          <w:tcPr>
            <w:tcW w:w="1680" w:type="dxa"/>
            <w:tcBorders>
              <w:top w:val="nil"/>
              <w:left w:val="nil"/>
              <w:bottom w:val="single" w:sz="4" w:space="0" w:color="000000"/>
              <w:right w:val="single" w:sz="4" w:space="0" w:color="000000"/>
            </w:tcBorders>
            <w:shd w:val="clear" w:color="auto" w:fill="auto"/>
            <w:noWrap/>
            <w:vAlign w:val="center"/>
            <w:hideMark/>
          </w:tcPr>
          <w:p w:rsidR="009F19AF" w:rsidRPr="009F19AF" w:rsidRDefault="00F22F6C" w:rsidP="009F19AF">
            <w:pPr>
              <w:widowControl/>
              <w:jc w:val="right"/>
              <w:rPr>
                <w:rFonts w:ascii="宋体" w:hAnsi="宋体" w:cs="Arial"/>
                <w:kern w:val="0"/>
                <w:sz w:val="20"/>
                <w:szCs w:val="20"/>
              </w:rPr>
            </w:pPr>
            <w:r>
              <w:rPr>
                <w:rFonts w:ascii="宋体" w:hAnsi="宋体" w:cs="Arial" w:hint="eastAsia"/>
                <w:kern w:val="0"/>
                <w:sz w:val="20"/>
                <w:szCs w:val="20"/>
              </w:rPr>
              <w:t xml:space="preserve">  </w:t>
            </w:r>
          </w:p>
        </w:tc>
        <w:tc>
          <w:tcPr>
            <w:tcW w:w="3660" w:type="dxa"/>
            <w:tcBorders>
              <w:top w:val="nil"/>
              <w:left w:val="nil"/>
              <w:bottom w:val="single" w:sz="4" w:space="0" w:color="000000"/>
              <w:right w:val="single" w:sz="4" w:space="0" w:color="000000"/>
            </w:tcBorders>
            <w:shd w:val="clear" w:color="auto" w:fill="auto"/>
            <w:noWrap/>
            <w:vAlign w:val="center"/>
            <w:hideMark/>
          </w:tcPr>
          <w:p w:rsidR="009F19AF" w:rsidRPr="009F19AF" w:rsidRDefault="009F19AF" w:rsidP="009F19AF">
            <w:pPr>
              <w:widowControl/>
              <w:jc w:val="left"/>
              <w:rPr>
                <w:rFonts w:ascii="宋体" w:hAnsi="宋体" w:cs="Arial"/>
                <w:kern w:val="0"/>
                <w:sz w:val="20"/>
                <w:szCs w:val="20"/>
              </w:rPr>
            </w:pPr>
            <w:r w:rsidRPr="009F19AF">
              <w:rPr>
                <w:rFonts w:ascii="宋体" w:hAnsi="宋体" w:cs="Arial" w:hint="eastAsia"/>
                <w:kern w:val="0"/>
                <w:sz w:val="20"/>
                <w:szCs w:val="20"/>
              </w:rPr>
              <w:t>七、文化旅游体育与传媒支出</w:t>
            </w:r>
          </w:p>
        </w:tc>
        <w:tc>
          <w:tcPr>
            <w:tcW w:w="580" w:type="dxa"/>
            <w:tcBorders>
              <w:top w:val="nil"/>
              <w:left w:val="nil"/>
              <w:bottom w:val="single" w:sz="4" w:space="0" w:color="000000"/>
              <w:right w:val="single" w:sz="4" w:space="0" w:color="000000"/>
            </w:tcBorders>
            <w:shd w:val="clear" w:color="auto" w:fill="auto"/>
            <w:noWrap/>
            <w:vAlign w:val="center"/>
            <w:hideMark/>
          </w:tcPr>
          <w:p w:rsidR="009F19AF" w:rsidRPr="009F19AF" w:rsidRDefault="009F19AF" w:rsidP="009F19AF">
            <w:pPr>
              <w:widowControl/>
              <w:rPr>
                <w:rFonts w:ascii="宋体" w:hAnsi="宋体" w:cs="Arial"/>
                <w:kern w:val="0"/>
                <w:sz w:val="20"/>
                <w:szCs w:val="20"/>
              </w:rPr>
            </w:pPr>
            <w:r w:rsidRPr="009F19AF">
              <w:rPr>
                <w:rFonts w:ascii="宋体" w:hAnsi="宋体" w:cs="Arial" w:hint="eastAsia"/>
                <w:kern w:val="0"/>
                <w:sz w:val="20"/>
                <w:szCs w:val="20"/>
              </w:rPr>
              <w:t>36</w:t>
            </w:r>
          </w:p>
        </w:tc>
        <w:tc>
          <w:tcPr>
            <w:tcW w:w="1680" w:type="dxa"/>
            <w:tcBorders>
              <w:top w:val="nil"/>
              <w:left w:val="nil"/>
              <w:bottom w:val="single" w:sz="4" w:space="0" w:color="000000"/>
              <w:right w:val="single" w:sz="4" w:space="0" w:color="000000"/>
            </w:tcBorders>
            <w:shd w:val="clear" w:color="auto" w:fill="auto"/>
            <w:noWrap/>
            <w:vAlign w:val="center"/>
            <w:hideMark/>
          </w:tcPr>
          <w:p w:rsidR="009F19AF" w:rsidRPr="009F19AF" w:rsidRDefault="009F19AF" w:rsidP="009F19AF">
            <w:pPr>
              <w:widowControl/>
              <w:jc w:val="right"/>
              <w:rPr>
                <w:rFonts w:ascii="宋体" w:hAnsi="宋体" w:cs="Arial"/>
                <w:kern w:val="0"/>
                <w:sz w:val="20"/>
                <w:szCs w:val="20"/>
              </w:rPr>
            </w:pPr>
            <w:r w:rsidRPr="009F19AF">
              <w:rPr>
                <w:rFonts w:ascii="宋体" w:hAnsi="宋体" w:cs="Arial" w:hint="eastAsia"/>
                <w:kern w:val="0"/>
                <w:sz w:val="20"/>
                <w:szCs w:val="20"/>
              </w:rPr>
              <w:t>0.00</w:t>
            </w:r>
          </w:p>
        </w:tc>
        <w:tc>
          <w:tcPr>
            <w:tcW w:w="1680" w:type="dxa"/>
            <w:tcBorders>
              <w:top w:val="nil"/>
              <w:left w:val="nil"/>
              <w:bottom w:val="single" w:sz="4" w:space="0" w:color="000000"/>
              <w:right w:val="single" w:sz="4" w:space="0" w:color="000000"/>
            </w:tcBorders>
            <w:shd w:val="clear" w:color="auto" w:fill="auto"/>
            <w:noWrap/>
            <w:vAlign w:val="center"/>
            <w:hideMark/>
          </w:tcPr>
          <w:p w:rsidR="009F19AF" w:rsidRPr="009F19AF" w:rsidRDefault="009F19AF" w:rsidP="009F19AF">
            <w:pPr>
              <w:widowControl/>
              <w:jc w:val="right"/>
              <w:rPr>
                <w:rFonts w:ascii="宋体" w:hAnsi="宋体" w:cs="Arial"/>
                <w:kern w:val="0"/>
                <w:sz w:val="20"/>
                <w:szCs w:val="20"/>
              </w:rPr>
            </w:pPr>
            <w:r w:rsidRPr="009F19AF">
              <w:rPr>
                <w:rFonts w:ascii="宋体" w:hAnsi="宋体" w:cs="Arial" w:hint="eastAsia"/>
                <w:kern w:val="0"/>
                <w:sz w:val="20"/>
                <w:szCs w:val="20"/>
              </w:rPr>
              <w:t>0.00</w:t>
            </w:r>
          </w:p>
        </w:tc>
        <w:tc>
          <w:tcPr>
            <w:tcW w:w="1680" w:type="dxa"/>
            <w:tcBorders>
              <w:top w:val="nil"/>
              <w:left w:val="nil"/>
              <w:bottom w:val="single" w:sz="4" w:space="0" w:color="000000"/>
              <w:right w:val="single" w:sz="4" w:space="0" w:color="000000"/>
            </w:tcBorders>
            <w:shd w:val="clear" w:color="auto" w:fill="auto"/>
            <w:noWrap/>
            <w:vAlign w:val="center"/>
            <w:hideMark/>
          </w:tcPr>
          <w:p w:rsidR="009F19AF" w:rsidRPr="009F19AF" w:rsidRDefault="009F19AF" w:rsidP="009F19AF">
            <w:pPr>
              <w:widowControl/>
              <w:jc w:val="right"/>
              <w:rPr>
                <w:rFonts w:ascii="宋体" w:hAnsi="宋体" w:cs="Arial"/>
                <w:kern w:val="0"/>
                <w:sz w:val="20"/>
                <w:szCs w:val="20"/>
              </w:rPr>
            </w:pPr>
            <w:r w:rsidRPr="009F19AF">
              <w:rPr>
                <w:rFonts w:ascii="宋体" w:hAnsi="宋体" w:cs="Arial" w:hint="eastAsia"/>
                <w:kern w:val="0"/>
                <w:sz w:val="20"/>
                <w:szCs w:val="20"/>
              </w:rPr>
              <w:t>0.00</w:t>
            </w:r>
          </w:p>
        </w:tc>
      </w:tr>
      <w:tr w:rsidR="009F19AF" w:rsidRPr="009F19AF" w:rsidTr="009F19AF">
        <w:trPr>
          <w:trHeight w:val="300"/>
        </w:trPr>
        <w:tc>
          <w:tcPr>
            <w:tcW w:w="3280" w:type="dxa"/>
            <w:tcBorders>
              <w:top w:val="nil"/>
              <w:left w:val="single" w:sz="4" w:space="0" w:color="000000"/>
              <w:bottom w:val="single" w:sz="4" w:space="0" w:color="000000"/>
              <w:right w:val="single" w:sz="4" w:space="0" w:color="000000"/>
            </w:tcBorders>
            <w:shd w:val="clear" w:color="auto" w:fill="auto"/>
            <w:noWrap/>
            <w:vAlign w:val="center"/>
            <w:hideMark/>
          </w:tcPr>
          <w:p w:rsidR="009F19AF" w:rsidRPr="009F19AF" w:rsidRDefault="00F22F6C" w:rsidP="009F19AF">
            <w:pPr>
              <w:widowControl/>
              <w:jc w:val="left"/>
              <w:rPr>
                <w:rFonts w:ascii="宋体" w:hAnsi="宋体" w:cs="Arial"/>
                <w:kern w:val="0"/>
                <w:sz w:val="20"/>
                <w:szCs w:val="20"/>
              </w:rPr>
            </w:pPr>
            <w:r>
              <w:rPr>
                <w:rFonts w:ascii="宋体" w:hAnsi="宋体" w:cs="Arial" w:hint="eastAsia"/>
                <w:kern w:val="0"/>
                <w:sz w:val="20"/>
                <w:szCs w:val="20"/>
              </w:rPr>
              <w:t xml:space="preserve">  </w:t>
            </w:r>
          </w:p>
        </w:tc>
        <w:tc>
          <w:tcPr>
            <w:tcW w:w="580" w:type="dxa"/>
            <w:tcBorders>
              <w:top w:val="nil"/>
              <w:left w:val="nil"/>
              <w:bottom w:val="single" w:sz="4" w:space="0" w:color="000000"/>
              <w:right w:val="single" w:sz="4" w:space="0" w:color="000000"/>
            </w:tcBorders>
            <w:shd w:val="clear" w:color="auto" w:fill="auto"/>
            <w:noWrap/>
            <w:vAlign w:val="center"/>
            <w:hideMark/>
          </w:tcPr>
          <w:p w:rsidR="009F19AF" w:rsidRPr="009F19AF" w:rsidRDefault="009F19AF" w:rsidP="009F19AF">
            <w:pPr>
              <w:widowControl/>
              <w:rPr>
                <w:rFonts w:ascii="宋体" w:hAnsi="宋体" w:cs="Arial"/>
                <w:kern w:val="0"/>
                <w:sz w:val="20"/>
                <w:szCs w:val="20"/>
              </w:rPr>
            </w:pPr>
            <w:r w:rsidRPr="009F19AF">
              <w:rPr>
                <w:rFonts w:ascii="宋体" w:hAnsi="宋体" w:cs="Arial" w:hint="eastAsia"/>
                <w:kern w:val="0"/>
                <w:sz w:val="20"/>
                <w:szCs w:val="20"/>
              </w:rPr>
              <w:t>8</w:t>
            </w:r>
          </w:p>
        </w:tc>
        <w:tc>
          <w:tcPr>
            <w:tcW w:w="1680" w:type="dxa"/>
            <w:tcBorders>
              <w:top w:val="nil"/>
              <w:left w:val="nil"/>
              <w:bottom w:val="single" w:sz="4" w:space="0" w:color="000000"/>
              <w:right w:val="single" w:sz="4" w:space="0" w:color="000000"/>
            </w:tcBorders>
            <w:shd w:val="clear" w:color="auto" w:fill="auto"/>
            <w:noWrap/>
            <w:vAlign w:val="center"/>
            <w:hideMark/>
          </w:tcPr>
          <w:p w:rsidR="009F19AF" w:rsidRPr="009F19AF" w:rsidRDefault="00F22F6C" w:rsidP="009F19AF">
            <w:pPr>
              <w:widowControl/>
              <w:jc w:val="right"/>
              <w:rPr>
                <w:rFonts w:ascii="宋体" w:hAnsi="宋体" w:cs="Arial"/>
                <w:kern w:val="0"/>
                <w:sz w:val="20"/>
                <w:szCs w:val="20"/>
              </w:rPr>
            </w:pPr>
            <w:r>
              <w:rPr>
                <w:rFonts w:ascii="宋体" w:hAnsi="宋体" w:cs="Arial" w:hint="eastAsia"/>
                <w:kern w:val="0"/>
                <w:sz w:val="20"/>
                <w:szCs w:val="20"/>
              </w:rPr>
              <w:t xml:space="preserve">  </w:t>
            </w:r>
          </w:p>
        </w:tc>
        <w:tc>
          <w:tcPr>
            <w:tcW w:w="3660" w:type="dxa"/>
            <w:tcBorders>
              <w:top w:val="nil"/>
              <w:left w:val="nil"/>
              <w:bottom w:val="single" w:sz="4" w:space="0" w:color="000000"/>
              <w:right w:val="single" w:sz="4" w:space="0" w:color="000000"/>
            </w:tcBorders>
            <w:shd w:val="clear" w:color="auto" w:fill="auto"/>
            <w:noWrap/>
            <w:vAlign w:val="center"/>
            <w:hideMark/>
          </w:tcPr>
          <w:p w:rsidR="009F19AF" w:rsidRPr="009F19AF" w:rsidRDefault="009F19AF" w:rsidP="009F19AF">
            <w:pPr>
              <w:widowControl/>
              <w:jc w:val="left"/>
              <w:rPr>
                <w:rFonts w:ascii="宋体" w:hAnsi="宋体" w:cs="Arial"/>
                <w:kern w:val="0"/>
                <w:sz w:val="20"/>
                <w:szCs w:val="20"/>
              </w:rPr>
            </w:pPr>
            <w:r w:rsidRPr="009F19AF">
              <w:rPr>
                <w:rFonts w:ascii="宋体" w:hAnsi="宋体" w:cs="Arial" w:hint="eastAsia"/>
                <w:kern w:val="0"/>
                <w:sz w:val="20"/>
                <w:szCs w:val="20"/>
              </w:rPr>
              <w:t>八、社会保障和就业支出</w:t>
            </w:r>
          </w:p>
        </w:tc>
        <w:tc>
          <w:tcPr>
            <w:tcW w:w="580" w:type="dxa"/>
            <w:tcBorders>
              <w:top w:val="nil"/>
              <w:left w:val="nil"/>
              <w:bottom w:val="single" w:sz="4" w:space="0" w:color="000000"/>
              <w:right w:val="single" w:sz="4" w:space="0" w:color="000000"/>
            </w:tcBorders>
            <w:shd w:val="clear" w:color="auto" w:fill="auto"/>
            <w:noWrap/>
            <w:vAlign w:val="center"/>
            <w:hideMark/>
          </w:tcPr>
          <w:p w:rsidR="009F19AF" w:rsidRPr="009F19AF" w:rsidRDefault="009F19AF" w:rsidP="009F19AF">
            <w:pPr>
              <w:widowControl/>
              <w:rPr>
                <w:rFonts w:ascii="宋体" w:hAnsi="宋体" w:cs="Arial"/>
                <w:kern w:val="0"/>
                <w:sz w:val="20"/>
                <w:szCs w:val="20"/>
              </w:rPr>
            </w:pPr>
            <w:r w:rsidRPr="009F19AF">
              <w:rPr>
                <w:rFonts w:ascii="宋体" w:hAnsi="宋体" w:cs="Arial" w:hint="eastAsia"/>
                <w:kern w:val="0"/>
                <w:sz w:val="20"/>
                <w:szCs w:val="20"/>
              </w:rPr>
              <w:t>37</w:t>
            </w:r>
          </w:p>
        </w:tc>
        <w:tc>
          <w:tcPr>
            <w:tcW w:w="1680" w:type="dxa"/>
            <w:tcBorders>
              <w:top w:val="nil"/>
              <w:left w:val="nil"/>
              <w:bottom w:val="single" w:sz="4" w:space="0" w:color="000000"/>
              <w:right w:val="single" w:sz="4" w:space="0" w:color="000000"/>
            </w:tcBorders>
            <w:shd w:val="clear" w:color="auto" w:fill="auto"/>
            <w:noWrap/>
            <w:vAlign w:val="center"/>
            <w:hideMark/>
          </w:tcPr>
          <w:p w:rsidR="009F19AF" w:rsidRPr="009F19AF" w:rsidRDefault="009F19AF" w:rsidP="009F19AF">
            <w:pPr>
              <w:widowControl/>
              <w:jc w:val="right"/>
              <w:rPr>
                <w:rFonts w:ascii="宋体" w:hAnsi="宋体" w:cs="Arial"/>
                <w:kern w:val="0"/>
                <w:sz w:val="20"/>
                <w:szCs w:val="20"/>
              </w:rPr>
            </w:pPr>
            <w:r w:rsidRPr="009F19AF">
              <w:rPr>
                <w:rFonts w:ascii="宋体" w:hAnsi="宋体" w:cs="Arial" w:hint="eastAsia"/>
                <w:kern w:val="0"/>
                <w:sz w:val="20"/>
                <w:szCs w:val="20"/>
              </w:rPr>
              <w:t>0.00</w:t>
            </w:r>
          </w:p>
        </w:tc>
        <w:tc>
          <w:tcPr>
            <w:tcW w:w="1680" w:type="dxa"/>
            <w:tcBorders>
              <w:top w:val="nil"/>
              <w:left w:val="nil"/>
              <w:bottom w:val="single" w:sz="4" w:space="0" w:color="000000"/>
              <w:right w:val="single" w:sz="4" w:space="0" w:color="000000"/>
            </w:tcBorders>
            <w:shd w:val="clear" w:color="auto" w:fill="auto"/>
            <w:noWrap/>
            <w:vAlign w:val="center"/>
            <w:hideMark/>
          </w:tcPr>
          <w:p w:rsidR="009F19AF" w:rsidRPr="009F19AF" w:rsidRDefault="009F19AF" w:rsidP="009F19AF">
            <w:pPr>
              <w:widowControl/>
              <w:jc w:val="right"/>
              <w:rPr>
                <w:rFonts w:ascii="宋体" w:hAnsi="宋体" w:cs="Arial"/>
                <w:kern w:val="0"/>
                <w:sz w:val="20"/>
                <w:szCs w:val="20"/>
              </w:rPr>
            </w:pPr>
            <w:r w:rsidRPr="009F19AF">
              <w:rPr>
                <w:rFonts w:ascii="宋体" w:hAnsi="宋体" w:cs="Arial" w:hint="eastAsia"/>
                <w:kern w:val="0"/>
                <w:sz w:val="20"/>
                <w:szCs w:val="20"/>
              </w:rPr>
              <w:t>0.00</w:t>
            </w:r>
          </w:p>
        </w:tc>
        <w:tc>
          <w:tcPr>
            <w:tcW w:w="1680" w:type="dxa"/>
            <w:tcBorders>
              <w:top w:val="nil"/>
              <w:left w:val="nil"/>
              <w:bottom w:val="single" w:sz="4" w:space="0" w:color="000000"/>
              <w:right w:val="single" w:sz="4" w:space="0" w:color="000000"/>
            </w:tcBorders>
            <w:shd w:val="clear" w:color="auto" w:fill="auto"/>
            <w:noWrap/>
            <w:vAlign w:val="center"/>
            <w:hideMark/>
          </w:tcPr>
          <w:p w:rsidR="009F19AF" w:rsidRPr="009F19AF" w:rsidRDefault="009F19AF" w:rsidP="009F19AF">
            <w:pPr>
              <w:widowControl/>
              <w:jc w:val="right"/>
              <w:rPr>
                <w:rFonts w:ascii="宋体" w:hAnsi="宋体" w:cs="Arial"/>
                <w:kern w:val="0"/>
                <w:sz w:val="20"/>
                <w:szCs w:val="20"/>
              </w:rPr>
            </w:pPr>
            <w:r w:rsidRPr="009F19AF">
              <w:rPr>
                <w:rFonts w:ascii="宋体" w:hAnsi="宋体" w:cs="Arial" w:hint="eastAsia"/>
                <w:kern w:val="0"/>
                <w:sz w:val="20"/>
                <w:szCs w:val="20"/>
              </w:rPr>
              <w:t>0.00</w:t>
            </w:r>
          </w:p>
        </w:tc>
      </w:tr>
      <w:tr w:rsidR="009F19AF" w:rsidRPr="009F19AF" w:rsidTr="009F19AF">
        <w:trPr>
          <w:trHeight w:val="300"/>
        </w:trPr>
        <w:tc>
          <w:tcPr>
            <w:tcW w:w="3280" w:type="dxa"/>
            <w:tcBorders>
              <w:top w:val="nil"/>
              <w:left w:val="single" w:sz="4" w:space="0" w:color="000000"/>
              <w:bottom w:val="single" w:sz="4" w:space="0" w:color="000000"/>
              <w:right w:val="single" w:sz="4" w:space="0" w:color="000000"/>
            </w:tcBorders>
            <w:shd w:val="clear" w:color="auto" w:fill="auto"/>
            <w:noWrap/>
            <w:vAlign w:val="center"/>
            <w:hideMark/>
          </w:tcPr>
          <w:p w:rsidR="009F19AF" w:rsidRPr="009F19AF" w:rsidRDefault="00F22F6C" w:rsidP="009F19AF">
            <w:pPr>
              <w:widowControl/>
              <w:jc w:val="left"/>
              <w:rPr>
                <w:rFonts w:ascii="宋体" w:hAnsi="宋体" w:cs="Arial"/>
                <w:kern w:val="0"/>
                <w:sz w:val="20"/>
                <w:szCs w:val="20"/>
              </w:rPr>
            </w:pPr>
            <w:r>
              <w:rPr>
                <w:rFonts w:ascii="宋体" w:hAnsi="宋体" w:cs="Arial" w:hint="eastAsia"/>
                <w:kern w:val="0"/>
                <w:sz w:val="20"/>
                <w:szCs w:val="20"/>
              </w:rPr>
              <w:t xml:space="preserve">  </w:t>
            </w:r>
          </w:p>
        </w:tc>
        <w:tc>
          <w:tcPr>
            <w:tcW w:w="580" w:type="dxa"/>
            <w:tcBorders>
              <w:top w:val="nil"/>
              <w:left w:val="nil"/>
              <w:bottom w:val="single" w:sz="4" w:space="0" w:color="000000"/>
              <w:right w:val="single" w:sz="4" w:space="0" w:color="000000"/>
            </w:tcBorders>
            <w:shd w:val="clear" w:color="auto" w:fill="auto"/>
            <w:noWrap/>
            <w:vAlign w:val="center"/>
            <w:hideMark/>
          </w:tcPr>
          <w:p w:rsidR="009F19AF" w:rsidRPr="009F19AF" w:rsidRDefault="009F19AF" w:rsidP="009F19AF">
            <w:pPr>
              <w:widowControl/>
              <w:rPr>
                <w:rFonts w:ascii="宋体" w:hAnsi="宋体" w:cs="Arial"/>
                <w:kern w:val="0"/>
                <w:sz w:val="20"/>
                <w:szCs w:val="20"/>
              </w:rPr>
            </w:pPr>
            <w:r w:rsidRPr="009F19AF">
              <w:rPr>
                <w:rFonts w:ascii="宋体" w:hAnsi="宋体" w:cs="Arial" w:hint="eastAsia"/>
                <w:kern w:val="0"/>
                <w:sz w:val="20"/>
                <w:szCs w:val="20"/>
              </w:rPr>
              <w:t>9</w:t>
            </w:r>
          </w:p>
        </w:tc>
        <w:tc>
          <w:tcPr>
            <w:tcW w:w="1680" w:type="dxa"/>
            <w:tcBorders>
              <w:top w:val="nil"/>
              <w:left w:val="nil"/>
              <w:bottom w:val="single" w:sz="4" w:space="0" w:color="000000"/>
              <w:right w:val="single" w:sz="4" w:space="0" w:color="000000"/>
            </w:tcBorders>
            <w:shd w:val="clear" w:color="auto" w:fill="auto"/>
            <w:noWrap/>
            <w:vAlign w:val="center"/>
            <w:hideMark/>
          </w:tcPr>
          <w:p w:rsidR="009F19AF" w:rsidRPr="009F19AF" w:rsidRDefault="00F22F6C" w:rsidP="009F19AF">
            <w:pPr>
              <w:widowControl/>
              <w:jc w:val="right"/>
              <w:rPr>
                <w:rFonts w:ascii="宋体" w:hAnsi="宋体" w:cs="Arial"/>
                <w:kern w:val="0"/>
                <w:sz w:val="20"/>
                <w:szCs w:val="20"/>
              </w:rPr>
            </w:pPr>
            <w:r>
              <w:rPr>
                <w:rFonts w:ascii="宋体" w:hAnsi="宋体" w:cs="Arial" w:hint="eastAsia"/>
                <w:kern w:val="0"/>
                <w:sz w:val="20"/>
                <w:szCs w:val="20"/>
              </w:rPr>
              <w:t xml:space="preserve">  </w:t>
            </w:r>
          </w:p>
        </w:tc>
        <w:tc>
          <w:tcPr>
            <w:tcW w:w="3660" w:type="dxa"/>
            <w:tcBorders>
              <w:top w:val="nil"/>
              <w:left w:val="nil"/>
              <w:bottom w:val="single" w:sz="4" w:space="0" w:color="000000"/>
              <w:right w:val="single" w:sz="4" w:space="0" w:color="000000"/>
            </w:tcBorders>
            <w:shd w:val="clear" w:color="auto" w:fill="auto"/>
            <w:noWrap/>
            <w:vAlign w:val="center"/>
            <w:hideMark/>
          </w:tcPr>
          <w:p w:rsidR="009F19AF" w:rsidRPr="009F19AF" w:rsidRDefault="009F19AF" w:rsidP="009F19AF">
            <w:pPr>
              <w:widowControl/>
              <w:jc w:val="left"/>
              <w:rPr>
                <w:rFonts w:ascii="宋体" w:hAnsi="宋体" w:cs="Arial"/>
                <w:kern w:val="0"/>
                <w:sz w:val="20"/>
                <w:szCs w:val="20"/>
              </w:rPr>
            </w:pPr>
            <w:r w:rsidRPr="009F19AF">
              <w:rPr>
                <w:rFonts w:ascii="宋体" w:hAnsi="宋体" w:cs="Arial" w:hint="eastAsia"/>
                <w:kern w:val="0"/>
                <w:sz w:val="20"/>
                <w:szCs w:val="20"/>
              </w:rPr>
              <w:t>九、卫生健康支出</w:t>
            </w:r>
          </w:p>
        </w:tc>
        <w:tc>
          <w:tcPr>
            <w:tcW w:w="580" w:type="dxa"/>
            <w:tcBorders>
              <w:top w:val="nil"/>
              <w:left w:val="nil"/>
              <w:bottom w:val="single" w:sz="4" w:space="0" w:color="000000"/>
              <w:right w:val="single" w:sz="4" w:space="0" w:color="000000"/>
            </w:tcBorders>
            <w:shd w:val="clear" w:color="auto" w:fill="auto"/>
            <w:noWrap/>
            <w:vAlign w:val="center"/>
            <w:hideMark/>
          </w:tcPr>
          <w:p w:rsidR="009F19AF" w:rsidRPr="009F19AF" w:rsidRDefault="009F19AF" w:rsidP="009F19AF">
            <w:pPr>
              <w:widowControl/>
              <w:rPr>
                <w:rFonts w:ascii="宋体" w:hAnsi="宋体" w:cs="Arial"/>
                <w:kern w:val="0"/>
                <w:sz w:val="20"/>
                <w:szCs w:val="20"/>
              </w:rPr>
            </w:pPr>
            <w:r w:rsidRPr="009F19AF">
              <w:rPr>
                <w:rFonts w:ascii="宋体" w:hAnsi="宋体" w:cs="Arial" w:hint="eastAsia"/>
                <w:kern w:val="0"/>
                <w:sz w:val="20"/>
                <w:szCs w:val="20"/>
              </w:rPr>
              <w:t>38</w:t>
            </w:r>
          </w:p>
        </w:tc>
        <w:tc>
          <w:tcPr>
            <w:tcW w:w="1680" w:type="dxa"/>
            <w:tcBorders>
              <w:top w:val="nil"/>
              <w:left w:val="nil"/>
              <w:bottom w:val="single" w:sz="4" w:space="0" w:color="000000"/>
              <w:right w:val="single" w:sz="4" w:space="0" w:color="000000"/>
            </w:tcBorders>
            <w:shd w:val="clear" w:color="auto" w:fill="auto"/>
            <w:noWrap/>
            <w:vAlign w:val="center"/>
            <w:hideMark/>
          </w:tcPr>
          <w:p w:rsidR="009F19AF" w:rsidRPr="009F19AF" w:rsidRDefault="005F3585" w:rsidP="009F19AF">
            <w:pPr>
              <w:widowControl/>
              <w:jc w:val="right"/>
              <w:rPr>
                <w:rFonts w:ascii="宋体" w:hAnsi="宋体" w:cs="Arial"/>
                <w:kern w:val="0"/>
                <w:sz w:val="20"/>
                <w:szCs w:val="20"/>
              </w:rPr>
            </w:pPr>
            <w:r>
              <w:rPr>
                <w:rFonts w:ascii="宋体" w:hAnsi="宋体" w:cs="Arial" w:hint="eastAsia"/>
                <w:kern w:val="0"/>
                <w:sz w:val="20"/>
                <w:szCs w:val="20"/>
              </w:rPr>
              <w:t>326.62</w:t>
            </w:r>
          </w:p>
        </w:tc>
        <w:tc>
          <w:tcPr>
            <w:tcW w:w="1680" w:type="dxa"/>
            <w:tcBorders>
              <w:top w:val="nil"/>
              <w:left w:val="nil"/>
              <w:bottom w:val="single" w:sz="4" w:space="0" w:color="000000"/>
              <w:right w:val="single" w:sz="4" w:space="0" w:color="000000"/>
            </w:tcBorders>
            <w:shd w:val="clear" w:color="auto" w:fill="auto"/>
            <w:noWrap/>
            <w:vAlign w:val="center"/>
            <w:hideMark/>
          </w:tcPr>
          <w:p w:rsidR="009F19AF" w:rsidRPr="009F19AF" w:rsidRDefault="005F3585" w:rsidP="009F19AF">
            <w:pPr>
              <w:widowControl/>
              <w:jc w:val="right"/>
              <w:rPr>
                <w:rFonts w:ascii="宋体" w:hAnsi="宋体" w:cs="Arial"/>
                <w:kern w:val="0"/>
                <w:sz w:val="20"/>
                <w:szCs w:val="20"/>
              </w:rPr>
            </w:pPr>
            <w:r>
              <w:rPr>
                <w:rFonts w:ascii="宋体" w:hAnsi="宋体" w:cs="Arial" w:hint="eastAsia"/>
                <w:kern w:val="0"/>
                <w:sz w:val="20"/>
                <w:szCs w:val="20"/>
              </w:rPr>
              <w:t>326.62</w:t>
            </w:r>
          </w:p>
        </w:tc>
        <w:tc>
          <w:tcPr>
            <w:tcW w:w="1680" w:type="dxa"/>
            <w:tcBorders>
              <w:top w:val="nil"/>
              <w:left w:val="nil"/>
              <w:bottom w:val="single" w:sz="4" w:space="0" w:color="000000"/>
              <w:right w:val="single" w:sz="4" w:space="0" w:color="000000"/>
            </w:tcBorders>
            <w:shd w:val="clear" w:color="auto" w:fill="auto"/>
            <w:noWrap/>
            <w:vAlign w:val="center"/>
            <w:hideMark/>
          </w:tcPr>
          <w:p w:rsidR="009F19AF" w:rsidRPr="009F19AF" w:rsidRDefault="009F19AF" w:rsidP="009F19AF">
            <w:pPr>
              <w:widowControl/>
              <w:jc w:val="right"/>
              <w:rPr>
                <w:rFonts w:ascii="宋体" w:hAnsi="宋体" w:cs="Arial"/>
                <w:kern w:val="0"/>
                <w:sz w:val="20"/>
                <w:szCs w:val="20"/>
              </w:rPr>
            </w:pPr>
            <w:r w:rsidRPr="009F19AF">
              <w:rPr>
                <w:rFonts w:ascii="宋体" w:hAnsi="宋体" w:cs="Arial" w:hint="eastAsia"/>
                <w:kern w:val="0"/>
                <w:sz w:val="20"/>
                <w:szCs w:val="20"/>
              </w:rPr>
              <w:t>0.00</w:t>
            </w:r>
          </w:p>
        </w:tc>
      </w:tr>
      <w:tr w:rsidR="009F19AF" w:rsidRPr="009F19AF" w:rsidTr="009F19AF">
        <w:trPr>
          <w:trHeight w:val="300"/>
        </w:trPr>
        <w:tc>
          <w:tcPr>
            <w:tcW w:w="3280" w:type="dxa"/>
            <w:tcBorders>
              <w:top w:val="nil"/>
              <w:left w:val="single" w:sz="4" w:space="0" w:color="000000"/>
              <w:bottom w:val="single" w:sz="4" w:space="0" w:color="000000"/>
              <w:right w:val="single" w:sz="4" w:space="0" w:color="000000"/>
            </w:tcBorders>
            <w:shd w:val="clear" w:color="auto" w:fill="auto"/>
            <w:noWrap/>
            <w:vAlign w:val="center"/>
            <w:hideMark/>
          </w:tcPr>
          <w:p w:rsidR="009F19AF" w:rsidRPr="009F19AF" w:rsidRDefault="00F22F6C" w:rsidP="009F19AF">
            <w:pPr>
              <w:widowControl/>
              <w:jc w:val="left"/>
              <w:rPr>
                <w:rFonts w:ascii="宋体" w:hAnsi="宋体" w:cs="Arial"/>
                <w:kern w:val="0"/>
                <w:sz w:val="20"/>
                <w:szCs w:val="20"/>
              </w:rPr>
            </w:pPr>
            <w:r>
              <w:rPr>
                <w:rFonts w:ascii="宋体" w:hAnsi="宋体" w:cs="Arial" w:hint="eastAsia"/>
                <w:kern w:val="0"/>
                <w:sz w:val="20"/>
                <w:szCs w:val="20"/>
              </w:rPr>
              <w:t xml:space="preserve">  </w:t>
            </w:r>
          </w:p>
        </w:tc>
        <w:tc>
          <w:tcPr>
            <w:tcW w:w="580" w:type="dxa"/>
            <w:tcBorders>
              <w:top w:val="nil"/>
              <w:left w:val="nil"/>
              <w:bottom w:val="single" w:sz="4" w:space="0" w:color="000000"/>
              <w:right w:val="single" w:sz="4" w:space="0" w:color="000000"/>
            </w:tcBorders>
            <w:shd w:val="clear" w:color="auto" w:fill="auto"/>
            <w:noWrap/>
            <w:vAlign w:val="center"/>
            <w:hideMark/>
          </w:tcPr>
          <w:p w:rsidR="009F19AF" w:rsidRPr="009F19AF" w:rsidRDefault="009F19AF" w:rsidP="009F19AF">
            <w:pPr>
              <w:widowControl/>
              <w:rPr>
                <w:rFonts w:ascii="宋体" w:hAnsi="宋体" w:cs="Arial"/>
                <w:kern w:val="0"/>
                <w:sz w:val="20"/>
                <w:szCs w:val="20"/>
              </w:rPr>
            </w:pPr>
            <w:r w:rsidRPr="009F19AF">
              <w:rPr>
                <w:rFonts w:ascii="宋体" w:hAnsi="宋体" w:cs="Arial" w:hint="eastAsia"/>
                <w:kern w:val="0"/>
                <w:sz w:val="20"/>
                <w:szCs w:val="20"/>
              </w:rPr>
              <w:t>10</w:t>
            </w:r>
          </w:p>
        </w:tc>
        <w:tc>
          <w:tcPr>
            <w:tcW w:w="1680" w:type="dxa"/>
            <w:tcBorders>
              <w:top w:val="nil"/>
              <w:left w:val="nil"/>
              <w:bottom w:val="single" w:sz="4" w:space="0" w:color="000000"/>
              <w:right w:val="single" w:sz="4" w:space="0" w:color="000000"/>
            </w:tcBorders>
            <w:shd w:val="clear" w:color="auto" w:fill="auto"/>
            <w:noWrap/>
            <w:vAlign w:val="center"/>
            <w:hideMark/>
          </w:tcPr>
          <w:p w:rsidR="009F19AF" w:rsidRPr="009F19AF" w:rsidRDefault="00F22F6C" w:rsidP="009F19AF">
            <w:pPr>
              <w:widowControl/>
              <w:jc w:val="right"/>
              <w:rPr>
                <w:rFonts w:ascii="宋体" w:hAnsi="宋体" w:cs="Arial"/>
                <w:kern w:val="0"/>
                <w:sz w:val="20"/>
                <w:szCs w:val="20"/>
              </w:rPr>
            </w:pPr>
            <w:r>
              <w:rPr>
                <w:rFonts w:ascii="宋体" w:hAnsi="宋体" w:cs="Arial" w:hint="eastAsia"/>
                <w:kern w:val="0"/>
                <w:sz w:val="20"/>
                <w:szCs w:val="20"/>
              </w:rPr>
              <w:t xml:space="preserve">  </w:t>
            </w:r>
          </w:p>
        </w:tc>
        <w:tc>
          <w:tcPr>
            <w:tcW w:w="3660" w:type="dxa"/>
            <w:tcBorders>
              <w:top w:val="nil"/>
              <w:left w:val="nil"/>
              <w:bottom w:val="single" w:sz="4" w:space="0" w:color="000000"/>
              <w:right w:val="single" w:sz="4" w:space="0" w:color="000000"/>
            </w:tcBorders>
            <w:shd w:val="clear" w:color="auto" w:fill="auto"/>
            <w:noWrap/>
            <w:vAlign w:val="center"/>
            <w:hideMark/>
          </w:tcPr>
          <w:p w:rsidR="009F19AF" w:rsidRPr="009F19AF" w:rsidRDefault="009F19AF" w:rsidP="009F19AF">
            <w:pPr>
              <w:widowControl/>
              <w:jc w:val="left"/>
              <w:rPr>
                <w:rFonts w:ascii="宋体" w:hAnsi="宋体" w:cs="Arial"/>
                <w:kern w:val="0"/>
                <w:sz w:val="20"/>
                <w:szCs w:val="20"/>
              </w:rPr>
            </w:pPr>
            <w:r w:rsidRPr="009F19AF">
              <w:rPr>
                <w:rFonts w:ascii="宋体" w:hAnsi="宋体" w:cs="Arial" w:hint="eastAsia"/>
                <w:kern w:val="0"/>
                <w:sz w:val="20"/>
                <w:szCs w:val="20"/>
              </w:rPr>
              <w:t>十、节能环保支出</w:t>
            </w:r>
          </w:p>
        </w:tc>
        <w:tc>
          <w:tcPr>
            <w:tcW w:w="580" w:type="dxa"/>
            <w:tcBorders>
              <w:top w:val="nil"/>
              <w:left w:val="nil"/>
              <w:bottom w:val="single" w:sz="4" w:space="0" w:color="000000"/>
              <w:right w:val="single" w:sz="4" w:space="0" w:color="000000"/>
            </w:tcBorders>
            <w:shd w:val="clear" w:color="auto" w:fill="auto"/>
            <w:noWrap/>
            <w:vAlign w:val="center"/>
            <w:hideMark/>
          </w:tcPr>
          <w:p w:rsidR="009F19AF" w:rsidRPr="009F19AF" w:rsidRDefault="009F19AF" w:rsidP="009F19AF">
            <w:pPr>
              <w:widowControl/>
              <w:rPr>
                <w:rFonts w:ascii="宋体" w:hAnsi="宋体" w:cs="Arial"/>
                <w:kern w:val="0"/>
                <w:sz w:val="20"/>
                <w:szCs w:val="20"/>
              </w:rPr>
            </w:pPr>
            <w:r w:rsidRPr="009F19AF">
              <w:rPr>
                <w:rFonts w:ascii="宋体" w:hAnsi="宋体" w:cs="Arial" w:hint="eastAsia"/>
                <w:kern w:val="0"/>
                <w:sz w:val="20"/>
                <w:szCs w:val="20"/>
              </w:rPr>
              <w:t>39</w:t>
            </w:r>
          </w:p>
        </w:tc>
        <w:tc>
          <w:tcPr>
            <w:tcW w:w="1680" w:type="dxa"/>
            <w:tcBorders>
              <w:top w:val="nil"/>
              <w:left w:val="nil"/>
              <w:bottom w:val="single" w:sz="4" w:space="0" w:color="000000"/>
              <w:right w:val="single" w:sz="4" w:space="0" w:color="000000"/>
            </w:tcBorders>
            <w:shd w:val="clear" w:color="auto" w:fill="auto"/>
            <w:noWrap/>
            <w:vAlign w:val="center"/>
            <w:hideMark/>
          </w:tcPr>
          <w:p w:rsidR="009F19AF" w:rsidRPr="009F19AF" w:rsidRDefault="009F19AF" w:rsidP="009F19AF">
            <w:pPr>
              <w:widowControl/>
              <w:jc w:val="right"/>
              <w:rPr>
                <w:rFonts w:ascii="宋体" w:hAnsi="宋体" w:cs="Arial"/>
                <w:kern w:val="0"/>
                <w:sz w:val="20"/>
                <w:szCs w:val="20"/>
              </w:rPr>
            </w:pPr>
            <w:r w:rsidRPr="009F19AF">
              <w:rPr>
                <w:rFonts w:ascii="宋体" w:hAnsi="宋体" w:cs="Arial" w:hint="eastAsia"/>
                <w:kern w:val="0"/>
                <w:sz w:val="20"/>
                <w:szCs w:val="20"/>
              </w:rPr>
              <w:t>0.00</w:t>
            </w:r>
          </w:p>
        </w:tc>
        <w:tc>
          <w:tcPr>
            <w:tcW w:w="1680" w:type="dxa"/>
            <w:tcBorders>
              <w:top w:val="nil"/>
              <w:left w:val="nil"/>
              <w:bottom w:val="single" w:sz="4" w:space="0" w:color="000000"/>
              <w:right w:val="single" w:sz="4" w:space="0" w:color="000000"/>
            </w:tcBorders>
            <w:shd w:val="clear" w:color="auto" w:fill="auto"/>
            <w:noWrap/>
            <w:vAlign w:val="center"/>
            <w:hideMark/>
          </w:tcPr>
          <w:p w:rsidR="009F19AF" w:rsidRPr="009F19AF" w:rsidRDefault="009F19AF" w:rsidP="009F19AF">
            <w:pPr>
              <w:widowControl/>
              <w:jc w:val="right"/>
              <w:rPr>
                <w:rFonts w:ascii="宋体" w:hAnsi="宋体" w:cs="Arial"/>
                <w:kern w:val="0"/>
                <w:sz w:val="20"/>
                <w:szCs w:val="20"/>
              </w:rPr>
            </w:pPr>
            <w:r w:rsidRPr="009F19AF">
              <w:rPr>
                <w:rFonts w:ascii="宋体" w:hAnsi="宋体" w:cs="Arial" w:hint="eastAsia"/>
                <w:kern w:val="0"/>
                <w:sz w:val="20"/>
                <w:szCs w:val="20"/>
              </w:rPr>
              <w:t>0.00</w:t>
            </w:r>
          </w:p>
        </w:tc>
        <w:tc>
          <w:tcPr>
            <w:tcW w:w="1680" w:type="dxa"/>
            <w:tcBorders>
              <w:top w:val="nil"/>
              <w:left w:val="nil"/>
              <w:bottom w:val="single" w:sz="4" w:space="0" w:color="000000"/>
              <w:right w:val="single" w:sz="4" w:space="0" w:color="000000"/>
            </w:tcBorders>
            <w:shd w:val="clear" w:color="auto" w:fill="auto"/>
            <w:noWrap/>
            <w:vAlign w:val="center"/>
            <w:hideMark/>
          </w:tcPr>
          <w:p w:rsidR="009F19AF" w:rsidRPr="009F19AF" w:rsidRDefault="009F19AF" w:rsidP="009F19AF">
            <w:pPr>
              <w:widowControl/>
              <w:jc w:val="right"/>
              <w:rPr>
                <w:rFonts w:ascii="宋体" w:hAnsi="宋体" w:cs="Arial"/>
                <w:kern w:val="0"/>
                <w:sz w:val="20"/>
                <w:szCs w:val="20"/>
              </w:rPr>
            </w:pPr>
            <w:r w:rsidRPr="009F19AF">
              <w:rPr>
                <w:rFonts w:ascii="宋体" w:hAnsi="宋体" w:cs="Arial" w:hint="eastAsia"/>
                <w:kern w:val="0"/>
                <w:sz w:val="20"/>
                <w:szCs w:val="20"/>
              </w:rPr>
              <w:t>0.00</w:t>
            </w:r>
          </w:p>
        </w:tc>
      </w:tr>
      <w:tr w:rsidR="009F19AF" w:rsidRPr="009F19AF" w:rsidTr="009F19AF">
        <w:trPr>
          <w:trHeight w:val="300"/>
        </w:trPr>
        <w:tc>
          <w:tcPr>
            <w:tcW w:w="3280" w:type="dxa"/>
            <w:tcBorders>
              <w:top w:val="nil"/>
              <w:left w:val="single" w:sz="4" w:space="0" w:color="000000"/>
              <w:bottom w:val="single" w:sz="4" w:space="0" w:color="000000"/>
              <w:right w:val="single" w:sz="4" w:space="0" w:color="000000"/>
            </w:tcBorders>
            <w:shd w:val="clear" w:color="auto" w:fill="auto"/>
            <w:noWrap/>
            <w:vAlign w:val="center"/>
            <w:hideMark/>
          </w:tcPr>
          <w:p w:rsidR="009F19AF" w:rsidRPr="009F19AF" w:rsidRDefault="00F22F6C" w:rsidP="009F19AF">
            <w:pPr>
              <w:widowControl/>
              <w:jc w:val="left"/>
              <w:rPr>
                <w:rFonts w:ascii="宋体" w:hAnsi="宋体" w:cs="Arial"/>
                <w:kern w:val="0"/>
                <w:sz w:val="20"/>
                <w:szCs w:val="20"/>
              </w:rPr>
            </w:pPr>
            <w:r>
              <w:rPr>
                <w:rFonts w:ascii="宋体" w:hAnsi="宋体" w:cs="Arial" w:hint="eastAsia"/>
                <w:kern w:val="0"/>
                <w:sz w:val="20"/>
                <w:szCs w:val="20"/>
              </w:rPr>
              <w:t xml:space="preserve">  </w:t>
            </w:r>
          </w:p>
        </w:tc>
        <w:tc>
          <w:tcPr>
            <w:tcW w:w="580" w:type="dxa"/>
            <w:tcBorders>
              <w:top w:val="nil"/>
              <w:left w:val="nil"/>
              <w:bottom w:val="single" w:sz="4" w:space="0" w:color="000000"/>
              <w:right w:val="single" w:sz="4" w:space="0" w:color="000000"/>
            </w:tcBorders>
            <w:shd w:val="clear" w:color="auto" w:fill="auto"/>
            <w:noWrap/>
            <w:vAlign w:val="center"/>
            <w:hideMark/>
          </w:tcPr>
          <w:p w:rsidR="009F19AF" w:rsidRPr="009F19AF" w:rsidRDefault="009F19AF" w:rsidP="009F19AF">
            <w:pPr>
              <w:widowControl/>
              <w:rPr>
                <w:rFonts w:ascii="宋体" w:hAnsi="宋体" w:cs="Arial"/>
                <w:kern w:val="0"/>
                <w:sz w:val="20"/>
                <w:szCs w:val="20"/>
              </w:rPr>
            </w:pPr>
            <w:r w:rsidRPr="009F19AF">
              <w:rPr>
                <w:rFonts w:ascii="宋体" w:hAnsi="宋体" w:cs="Arial" w:hint="eastAsia"/>
                <w:kern w:val="0"/>
                <w:sz w:val="20"/>
                <w:szCs w:val="20"/>
              </w:rPr>
              <w:t>11</w:t>
            </w:r>
          </w:p>
        </w:tc>
        <w:tc>
          <w:tcPr>
            <w:tcW w:w="1680" w:type="dxa"/>
            <w:tcBorders>
              <w:top w:val="nil"/>
              <w:left w:val="nil"/>
              <w:bottom w:val="single" w:sz="4" w:space="0" w:color="000000"/>
              <w:right w:val="single" w:sz="4" w:space="0" w:color="000000"/>
            </w:tcBorders>
            <w:shd w:val="clear" w:color="auto" w:fill="auto"/>
            <w:noWrap/>
            <w:vAlign w:val="center"/>
            <w:hideMark/>
          </w:tcPr>
          <w:p w:rsidR="009F19AF" w:rsidRPr="009F19AF" w:rsidRDefault="00F22F6C" w:rsidP="009F19AF">
            <w:pPr>
              <w:widowControl/>
              <w:jc w:val="right"/>
              <w:rPr>
                <w:rFonts w:ascii="宋体" w:hAnsi="宋体" w:cs="Arial"/>
                <w:kern w:val="0"/>
                <w:sz w:val="20"/>
                <w:szCs w:val="20"/>
              </w:rPr>
            </w:pPr>
            <w:r>
              <w:rPr>
                <w:rFonts w:ascii="宋体" w:hAnsi="宋体" w:cs="Arial" w:hint="eastAsia"/>
                <w:kern w:val="0"/>
                <w:sz w:val="20"/>
                <w:szCs w:val="20"/>
              </w:rPr>
              <w:t xml:space="preserve">  </w:t>
            </w:r>
          </w:p>
        </w:tc>
        <w:tc>
          <w:tcPr>
            <w:tcW w:w="3660" w:type="dxa"/>
            <w:tcBorders>
              <w:top w:val="nil"/>
              <w:left w:val="nil"/>
              <w:bottom w:val="single" w:sz="4" w:space="0" w:color="000000"/>
              <w:right w:val="single" w:sz="4" w:space="0" w:color="000000"/>
            </w:tcBorders>
            <w:shd w:val="clear" w:color="auto" w:fill="auto"/>
            <w:noWrap/>
            <w:vAlign w:val="center"/>
            <w:hideMark/>
          </w:tcPr>
          <w:p w:rsidR="009F19AF" w:rsidRPr="009F19AF" w:rsidRDefault="009F19AF" w:rsidP="009F19AF">
            <w:pPr>
              <w:widowControl/>
              <w:jc w:val="left"/>
              <w:rPr>
                <w:rFonts w:ascii="宋体" w:hAnsi="宋体" w:cs="Arial"/>
                <w:kern w:val="0"/>
                <w:sz w:val="20"/>
                <w:szCs w:val="20"/>
              </w:rPr>
            </w:pPr>
            <w:r w:rsidRPr="009F19AF">
              <w:rPr>
                <w:rFonts w:ascii="宋体" w:hAnsi="宋体" w:cs="Arial" w:hint="eastAsia"/>
                <w:kern w:val="0"/>
                <w:sz w:val="20"/>
                <w:szCs w:val="20"/>
              </w:rPr>
              <w:t>十一、城乡社区支出</w:t>
            </w:r>
          </w:p>
        </w:tc>
        <w:tc>
          <w:tcPr>
            <w:tcW w:w="580" w:type="dxa"/>
            <w:tcBorders>
              <w:top w:val="nil"/>
              <w:left w:val="nil"/>
              <w:bottom w:val="single" w:sz="4" w:space="0" w:color="000000"/>
              <w:right w:val="single" w:sz="4" w:space="0" w:color="000000"/>
            </w:tcBorders>
            <w:shd w:val="clear" w:color="auto" w:fill="auto"/>
            <w:noWrap/>
            <w:vAlign w:val="center"/>
            <w:hideMark/>
          </w:tcPr>
          <w:p w:rsidR="009F19AF" w:rsidRPr="009F19AF" w:rsidRDefault="009F19AF" w:rsidP="009F19AF">
            <w:pPr>
              <w:widowControl/>
              <w:rPr>
                <w:rFonts w:ascii="宋体" w:hAnsi="宋体" w:cs="Arial"/>
                <w:kern w:val="0"/>
                <w:sz w:val="20"/>
                <w:szCs w:val="20"/>
              </w:rPr>
            </w:pPr>
            <w:r w:rsidRPr="009F19AF">
              <w:rPr>
                <w:rFonts w:ascii="宋体" w:hAnsi="宋体" w:cs="Arial" w:hint="eastAsia"/>
                <w:kern w:val="0"/>
                <w:sz w:val="20"/>
                <w:szCs w:val="20"/>
              </w:rPr>
              <w:t>40</w:t>
            </w:r>
          </w:p>
        </w:tc>
        <w:tc>
          <w:tcPr>
            <w:tcW w:w="1680" w:type="dxa"/>
            <w:tcBorders>
              <w:top w:val="nil"/>
              <w:left w:val="nil"/>
              <w:bottom w:val="single" w:sz="4" w:space="0" w:color="000000"/>
              <w:right w:val="single" w:sz="4" w:space="0" w:color="000000"/>
            </w:tcBorders>
            <w:shd w:val="clear" w:color="auto" w:fill="auto"/>
            <w:noWrap/>
            <w:vAlign w:val="center"/>
            <w:hideMark/>
          </w:tcPr>
          <w:p w:rsidR="009F19AF" w:rsidRPr="009F19AF" w:rsidRDefault="009F19AF" w:rsidP="009F19AF">
            <w:pPr>
              <w:widowControl/>
              <w:jc w:val="right"/>
              <w:rPr>
                <w:rFonts w:ascii="宋体" w:hAnsi="宋体" w:cs="Arial"/>
                <w:kern w:val="0"/>
                <w:sz w:val="20"/>
                <w:szCs w:val="20"/>
              </w:rPr>
            </w:pPr>
            <w:r w:rsidRPr="009F19AF">
              <w:rPr>
                <w:rFonts w:ascii="宋体" w:hAnsi="宋体" w:cs="Arial" w:hint="eastAsia"/>
                <w:kern w:val="0"/>
                <w:sz w:val="20"/>
                <w:szCs w:val="20"/>
              </w:rPr>
              <w:t>0.00</w:t>
            </w:r>
          </w:p>
        </w:tc>
        <w:tc>
          <w:tcPr>
            <w:tcW w:w="1680" w:type="dxa"/>
            <w:tcBorders>
              <w:top w:val="nil"/>
              <w:left w:val="nil"/>
              <w:bottom w:val="single" w:sz="4" w:space="0" w:color="000000"/>
              <w:right w:val="single" w:sz="4" w:space="0" w:color="000000"/>
            </w:tcBorders>
            <w:shd w:val="clear" w:color="auto" w:fill="auto"/>
            <w:noWrap/>
            <w:vAlign w:val="center"/>
            <w:hideMark/>
          </w:tcPr>
          <w:p w:rsidR="009F19AF" w:rsidRPr="009F19AF" w:rsidRDefault="009F19AF" w:rsidP="009F19AF">
            <w:pPr>
              <w:widowControl/>
              <w:jc w:val="right"/>
              <w:rPr>
                <w:rFonts w:ascii="宋体" w:hAnsi="宋体" w:cs="Arial"/>
                <w:kern w:val="0"/>
                <w:sz w:val="20"/>
                <w:szCs w:val="20"/>
              </w:rPr>
            </w:pPr>
            <w:r w:rsidRPr="009F19AF">
              <w:rPr>
                <w:rFonts w:ascii="宋体" w:hAnsi="宋体" w:cs="Arial" w:hint="eastAsia"/>
                <w:kern w:val="0"/>
                <w:sz w:val="20"/>
                <w:szCs w:val="20"/>
              </w:rPr>
              <w:t>0.00</w:t>
            </w:r>
          </w:p>
        </w:tc>
        <w:tc>
          <w:tcPr>
            <w:tcW w:w="1680" w:type="dxa"/>
            <w:tcBorders>
              <w:top w:val="nil"/>
              <w:left w:val="nil"/>
              <w:bottom w:val="single" w:sz="4" w:space="0" w:color="000000"/>
              <w:right w:val="single" w:sz="4" w:space="0" w:color="000000"/>
            </w:tcBorders>
            <w:shd w:val="clear" w:color="auto" w:fill="auto"/>
            <w:noWrap/>
            <w:vAlign w:val="center"/>
            <w:hideMark/>
          </w:tcPr>
          <w:p w:rsidR="009F19AF" w:rsidRPr="009F19AF" w:rsidRDefault="009F19AF" w:rsidP="009F19AF">
            <w:pPr>
              <w:widowControl/>
              <w:jc w:val="right"/>
              <w:rPr>
                <w:rFonts w:ascii="宋体" w:hAnsi="宋体" w:cs="Arial"/>
                <w:kern w:val="0"/>
                <w:sz w:val="20"/>
                <w:szCs w:val="20"/>
              </w:rPr>
            </w:pPr>
            <w:r w:rsidRPr="009F19AF">
              <w:rPr>
                <w:rFonts w:ascii="宋体" w:hAnsi="宋体" w:cs="Arial" w:hint="eastAsia"/>
                <w:kern w:val="0"/>
                <w:sz w:val="20"/>
                <w:szCs w:val="20"/>
              </w:rPr>
              <w:t>0.00</w:t>
            </w:r>
          </w:p>
        </w:tc>
      </w:tr>
      <w:tr w:rsidR="009F19AF" w:rsidRPr="009F19AF" w:rsidTr="009F19AF">
        <w:trPr>
          <w:trHeight w:val="300"/>
        </w:trPr>
        <w:tc>
          <w:tcPr>
            <w:tcW w:w="3280" w:type="dxa"/>
            <w:tcBorders>
              <w:top w:val="nil"/>
              <w:left w:val="single" w:sz="4" w:space="0" w:color="000000"/>
              <w:bottom w:val="single" w:sz="4" w:space="0" w:color="000000"/>
              <w:right w:val="single" w:sz="4" w:space="0" w:color="000000"/>
            </w:tcBorders>
            <w:shd w:val="clear" w:color="auto" w:fill="auto"/>
            <w:noWrap/>
            <w:vAlign w:val="center"/>
            <w:hideMark/>
          </w:tcPr>
          <w:p w:rsidR="009F19AF" w:rsidRPr="009F19AF" w:rsidRDefault="00F22F6C" w:rsidP="009F19AF">
            <w:pPr>
              <w:widowControl/>
              <w:jc w:val="left"/>
              <w:rPr>
                <w:rFonts w:ascii="宋体" w:hAnsi="宋体" w:cs="Arial"/>
                <w:kern w:val="0"/>
                <w:sz w:val="20"/>
                <w:szCs w:val="20"/>
              </w:rPr>
            </w:pPr>
            <w:r>
              <w:rPr>
                <w:rFonts w:ascii="宋体" w:hAnsi="宋体" w:cs="Arial" w:hint="eastAsia"/>
                <w:kern w:val="0"/>
                <w:sz w:val="20"/>
                <w:szCs w:val="20"/>
              </w:rPr>
              <w:t xml:space="preserve">  </w:t>
            </w:r>
          </w:p>
        </w:tc>
        <w:tc>
          <w:tcPr>
            <w:tcW w:w="580" w:type="dxa"/>
            <w:tcBorders>
              <w:top w:val="nil"/>
              <w:left w:val="nil"/>
              <w:bottom w:val="single" w:sz="4" w:space="0" w:color="000000"/>
              <w:right w:val="single" w:sz="4" w:space="0" w:color="000000"/>
            </w:tcBorders>
            <w:shd w:val="clear" w:color="auto" w:fill="auto"/>
            <w:noWrap/>
            <w:vAlign w:val="center"/>
            <w:hideMark/>
          </w:tcPr>
          <w:p w:rsidR="009F19AF" w:rsidRPr="009F19AF" w:rsidRDefault="009F19AF" w:rsidP="009F19AF">
            <w:pPr>
              <w:widowControl/>
              <w:rPr>
                <w:rFonts w:ascii="宋体" w:hAnsi="宋体" w:cs="Arial"/>
                <w:kern w:val="0"/>
                <w:sz w:val="20"/>
                <w:szCs w:val="20"/>
              </w:rPr>
            </w:pPr>
            <w:r w:rsidRPr="009F19AF">
              <w:rPr>
                <w:rFonts w:ascii="宋体" w:hAnsi="宋体" w:cs="Arial" w:hint="eastAsia"/>
                <w:kern w:val="0"/>
                <w:sz w:val="20"/>
                <w:szCs w:val="20"/>
              </w:rPr>
              <w:t>12</w:t>
            </w:r>
          </w:p>
        </w:tc>
        <w:tc>
          <w:tcPr>
            <w:tcW w:w="1680" w:type="dxa"/>
            <w:tcBorders>
              <w:top w:val="nil"/>
              <w:left w:val="nil"/>
              <w:bottom w:val="single" w:sz="4" w:space="0" w:color="000000"/>
              <w:right w:val="single" w:sz="4" w:space="0" w:color="000000"/>
            </w:tcBorders>
            <w:shd w:val="clear" w:color="auto" w:fill="auto"/>
            <w:noWrap/>
            <w:vAlign w:val="center"/>
            <w:hideMark/>
          </w:tcPr>
          <w:p w:rsidR="009F19AF" w:rsidRPr="009F19AF" w:rsidRDefault="00F22F6C" w:rsidP="009F19AF">
            <w:pPr>
              <w:widowControl/>
              <w:jc w:val="right"/>
              <w:rPr>
                <w:rFonts w:ascii="宋体" w:hAnsi="宋体" w:cs="Arial"/>
                <w:kern w:val="0"/>
                <w:sz w:val="20"/>
                <w:szCs w:val="20"/>
              </w:rPr>
            </w:pPr>
            <w:r>
              <w:rPr>
                <w:rFonts w:ascii="宋体" w:hAnsi="宋体" w:cs="Arial" w:hint="eastAsia"/>
                <w:kern w:val="0"/>
                <w:sz w:val="20"/>
                <w:szCs w:val="20"/>
              </w:rPr>
              <w:t xml:space="preserve">  </w:t>
            </w:r>
          </w:p>
        </w:tc>
        <w:tc>
          <w:tcPr>
            <w:tcW w:w="3660" w:type="dxa"/>
            <w:tcBorders>
              <w:top w:val="nil"/>
              <w:left w:val="nil"/>
              <w:bottom w:val="single" w:sz="4" w:space="0" w:color="000000"/>
              <w:right w:val="single" w:sz="4" w:space="0" w:color="000000"/>
            </w:tcBorders>
            <w:shd w:val="clear" w:color="auto" w:fill="auto"/>
            <w:noWrap/>
            <w:vAlign w:val="center"/>
            <w:hideMark/>
          </w:tcPr>
          <w:p w:rsidR="009F19AF" w:rsidRPr="009F19AF" w:rsidRDefault="009F19AF" w:rsidP="009F19AF">
            <w:pPr>
              <w:widowControl/>
              <w:jc w:val="left"/>
              <w:rPr>
                <w:rFonts w:ascii="宋体" w:hAnsi="宋体" w:cs="Arial"/>
                <w:kern w:val="0"/>
                <w:sz w:val="20"/>
                <w:szCs w:val="20"/>
              </w:rPr>
            </w:pPr>
            <w:r w:rsidRPr="009F19AF">
              <w:rPr>
                <w:rFonts w:ascii="宋体" w:hAnsi="宋体" w:cs="Arial" w:hint="eastAsia"/>
                <w:kern w:val="0"/>
                <w:sz w:val="20"/>
                <w:szCs w:val="20"/>
              </w:rPr>
              <w:t>十二、农林水支出</w:t>
            </w:r>
          </w:p>
        </w:tc>
        <w:tc>
          <w:tcPr>
            <w:tcW w:w="580" w:type="dxa"/>
            <w:tcBorders>
              <w:top w:val="nil"/>
              <w:left w:val="nil"/>
              <w:bottom w:val="single" w:sz="4" w:space="0" w:color="000000"/>
              <w:right w:val="single" w:sz="4" w:space="0" w:color="000000"/>
            </w:tcBorders>
            <w:shd w:val="clear" w:color="auto" w:fill="auto"/>
            <w:noWrap/>
            <w:vAlign w:val="center"/>
            <w:hideMark/>
          </w:tcPr>
          <w:p w:rsidR="009F19AF" w:rsidRPr="009F19AF" w:rsidRDefault="009F19AF" w:rsidP="009F19AF">
            <w:pPr>
              <w:widowControl/>
              <w:rPr>
                <w:rFonts w:ascii="宋体" w:hAnsi="宋体" w:cs="Arial"/>
                <w:kern w:val="0"/>
                <w:sz w:val="20"/>
                <w:szCs w:val="20"/>
              </w:rPr>
            </w:pPr>
            <w:r w:rsidRPr="009F19AF">
              <w:rPr>
                <w:rFonts w:ascii="宋体" w:hAnsi="宋体" w:cs="Arial" w:hint="eastAsia"/>
                <w:kern w:val="0"/>
                <w:sz w:val="20"/>
                <w:szCs w:val="20"/>
              </w:rPr>
              <w:t>41</w:t>
            </w:r>
          </w:p>
        </w:tc>
        <w:tc>
          <w:tcPr>
            <w:tcW w:w="1680" w:type="dxa"/>
            <w:tcBorders>
              <w:top w:val="nil"/>
              <w:left w:val="nil"/>
              <w:bottom w:val="single" w:sz="4" w:space="0" w:color="000000"/>
              <w:right w:val="single" w:sz="4" w:space="0" w:color="000000"/>
            </w:tcBorders>
            <w:shd w:val="clear" w:color="auto" w:fill="auto"/>
            <w:noWrap/>
            <w:vAlign w:val="center"/>
            <w:hideMark/>
          </w:tcPr>
          <w:p w:rsidR="009F19AF" w:rsidRPr="009F19AF" w:rsidRDefault="009F19AF" w:rsidP="009F19AF">
            <w:pPr>
              <w:widowControl/>
              <w:jc w:val="right"/>
              <w:rPr>
                <w:rFonts w:ascii="宋体" w:hAnsi="宋体" w:cs="Arial"/>
                <w:kern w:val="0"/>
                <w:sz w:val="20"/>
                <w:szCs w:val="20"/>
              </w:rPr>
            </w:pPr>
            <w:r w:rsidRPr="009F19AF">
              <w:rPr>
                <w:rFonts w:ascii="宋体" w:hAnsi="宋体" w:cs="Arial" w:hint="eastAsia"/>
                <w:kern w:val="0"/>
                <w:sz w:val="20"/>
                <w:szCs w:val="20"/>
              </w:rPr>
              <w:t>0.00</w:t>
            </w:r>
          </w:p>
        </w:tc>
        <w:tc>
          <w:tcPr>
            <w:tcW w:w="1680" w:type="dxa"/>
            <w:tcBorders>
              <w:top w:val="nil"/>
              <w:left w:val="nil"/>
              <w:bottom w:val="single" w:sz="4" w:space="0" w:color="000000"/>
              <w:right w:val="single" w:sz="4" w:space="0" w:color="000000"/>
            </w:tcBorders>
            <w:shd w:val="clear" w:color="auto" w:fill="auto"/>
            <w:noWrap/>
            <w:vAlign w:val="center"/>
            <w:hideMark/>
          </w:tcPr>
          <w:p w:rsidR="009F19AF" w:rsidRPr="009F19AF" w:rsidRDefault="009F19AF" w:rsidP="009F19AF">
            <w:pPr>
              <w:widowControl/>
              <w:jc w:val="right"/>
              <w:rPr>
                <w:rFonts w:ascii="宋体" w:hAnsi="宋体" w:cs="Arial"/>
                <w:kern w:val="0"/>
                <w:sz w:val="20"/>
                <w:szCs w:val="20"/>
              </w:rPr>
            </w:pPr>
            <w:r w:rsidRPr="009F19AF">
              <w:rPr>
                <w:rFonts w:ascii="宋体" w:hAnsi="宋体" w:cs="Arial" w:hint="eastAsia"/>
                <w:kern w:val="0"/>
                <w:sz w:val="20"/>
                <w:szCs w:val="20"/>
              </w:rPr>
              <w:t>0.00</w:t>
            </w:r>
          </w:p>
        </w:tc>
        <w:tc>
          <w:tcPr>
            <w:tcW w:w="1680" w:type="dxa"/>
            <w:tcBorders>
              <w:top w:val="nil"/>
              <w:left w:val="nil"/>
              <w:bottom w:val="single" w:sz="4" w:space="0" w:color="000000"/>
              <w:right w:val="single" w:sz="4" w:space="0" w:color="000000"/>
            </w:tcBorders>
            <w:shd w:val="clear" w:color="auto" w:fill="auto"/>
            <w:noWrap/>
            <w:vAlign w:val="center"/>
            <w:hideMark/>
          </w:tcPr>
          <w:p w:rsidR="009F19AF" w:rsidRPr="009F19AF" w:rsidRDefault="009F19AF" w:rsidP="009F19AF">
            <w:pPr>
              <w:widowControl/>
              <w:jc w:val="right"/>
              <w:rPr>
                <w:rFonts w:ascii="宋体" w:hAnsi="宋体" w:cs="Arial"/>
                <w:kern w:val="0"/>
                <w:sz w:val="20"/>
                <w:szCs w:val="20"/>
              </w:rPr>
            </w:pPr>
            <w:r w:rsidRPr="009F19AF">
              <w:rPr>
                <w:rFonts w:ascii="宋体" w:hAnsi="宋体" w:cs="Arial" w:hint="eastAsia"/>
                <w:kern w:val="0"/>
                <w:sz w:val="20"/>
                <w:szCs w:val="20"/>
              </w:rPr>
              <w:t>0.00</w:t>
            </w:r>
          </w:p>
        </w:tc>
      </w:tr>
      <w:tr w:rsidR="009F19AF" w:rsidRPr="009F19AF" w:rsidTr="009F19AF">
        <w:trPr>
          <w:trHeight w:val="300"/>
        </w:trPr>
        <w:tc>
          <w:tcPr>
            <w:tcW w:w="3280" w:type="dxa"/>
            <w:tcBorders>
              <w:top w:val="nil"/>
              <w:left w:val="single" w:sz="4" w:space="0" w:color="000000"/>
              <w:bottom w:val="single" w:sz="4" w:space="0" w:color="000000"/>
              <w:right w:val="single" w:sz="4" w:space="0" w:color="000000"/>
            </w:tcBorders>
            <w:shd w:val="clear" w:color="auto" w:fill="auto"/>
            <w:noWrap/>
            <w:vAlign w:val="center"/>
            <w:hideMark/>
          </w:tcPr>
          <w:p w:rsidR="009F19AF" w:rsidRPr="009F19AF" w:rsidRDefault="00F22F6C" w:rsidP="009F19AF">
            <w:pPr>
              <w:widowControl/>
              <w:jc w:val="left"/>
              <w:rPr>
                <w:rFonts w:ascii="宋体" w:hAnsi="宋体" w:cs="Arial"/>
                <w:kern w:val="0"/>
                <w:sz w:val="20"/>
                <w:szCs w:val="20"/>
              </w:rPr>
            </w:pPr>
            <w:r>
              <w:rPr>
                <w:rFonts w:ascii="宋体" w:hAnsi="宋体" w:cs="Arial" w:hint="eastAsia"/>
                <w:kern w:val="0"/>
                <w:sz w:val="20"/>
                <w:szCs w:val="20"/>
              </w:rPr>
              <w:t xml:space="preserve">  </w:t>
            </w:r>
          </w:p>
        </w:tc>
        <w:tc>
          <w:tcPr>
            <w:tcW w:w="580" w:type="dxa"/>
            <w:tcBorders>
              <w:top w:val="nil"/>
              <w:left w:val="nil"/>
              <w:bottom w:val="single" w:sz="4" w:space="0" w:color="000000"/>
              <w:right w:val="single" w:sz="4" w:space="0" w:color="000000"/>
            </w:tcBorders>
            <w:shd w:val="clear" w:color="auto" w:fill="auto"/>
            <w:noWrap/>
            <w:vAlign w:val="center"/>
            <w:hideMark/>
          </w:tcPr>
          <w:p w:rsidR="009F19AF" w:rsidRPr="009F19AF" w:rsidRDefault="009F19AF" w:rsidP="009F19AF">
            <w:pPr>
              <w:widowControl/>
              <w:rPr>
                <w:rFonts w:ascii="宋体" w:hAnsi="宋体" w:cs="Arial"/>
                <w:kern w:val="0"/>
                <w:sz w:val="20"/>
                <w:szCs w:val="20"/>
              </w:rPr>
            </w:pPr>
            <w:r w:rsidRPr="009F19AF">
              <w:rPr>
                <w:rFonts w:ascii="宋体" w:hAnsi="宋体" w:cs="Arial" w:hint="eastAsia"/>
                <w:kern w:val="0"/>
                <w:sz w:val="20"/>
                <w:szCs w:val="20"/>
              </w:rPr>
              <w:t>13</w:t>
            </w:r>
          </w:p>
        </w:tc>
        <w:tc>
          <w:tcPr>
            <w:tcW w:w="1680" w:type="dxa"/>
            <w:tcBorders>
              <w:top w:val="nil"/>
              <w:left w:val="nil"/>
              <w:bottom w:val="single" w:sz="4" w:space="0" w:color="000000"/>
              <w:right w:val="single" w:sz="4" w:space="0" w:color="000000"/>
            </w:tcBorders>
            <w:shd w:val="clear" w:color="auto" w:fill="auto"/>
            <w:noWrap/>
            <w:vAlign w:val="center"/>
            <w:hideMark/>
          </w:tcPr>
          <w:p w:rsidR="009F19AF" w:rsidRPr="009F19AF" w:rsidRDefault="00F22F6C" w:rsidP="009F19AF">
            <w:pPr>
              <w:widowControl/>
              <w:jc w:val="right"/>
              <w:rPr>
                <w:rFonts w:ascii="宋体" w:hAnsi="宋体" w:cs="Arial"/>
                <w:kern w:val="0"/>
                <w:sz w:val="20"/>
                <w:szCs w:val="20"/>
              </w:rPr>
            </w:pPr>
            <w:r>
              <w:rPr>
                <w:rFonts w:ascii="宋体" w:hAnsi="宋体" w:cs="Arial" w:hint="eastAsia"/>
                <w:kern w:val="0"/>
                <w:sz w:val="20"/>
                <w:szCs w:val="20"/>
              </w:rPr>
              <w:t xml:space="preserve">  </w:t>
            </w:r>
          </w:p>
        </w:tc>
        <w:tc>
          <w:tcPr>
            <w:tcW w:w="3660" w:type="dxa"/>
            <w:tcBorders>
              <w:top w:val="nil"/>
              <w:left w:val="nil"/>
              <w:bottom w:val="single" w:sz="4" w:space="0" w:color="000000"/>
              <w:right w:val="single" w:sz="4" w:space="0" w:color="000000"/>
            </w:tcBorders>
            <w:shd w:val="clear" w:color="auto" w:fill="auto"/>
            <w:noWrap/>
            <w:vAlign w:val="center"/>
            <w:hideMark/>
          </w:tcPr>
          <w:p w:rsidR="009F19AF" w:rsidRPr="009F19AF" w:rsidRDefault="009F19AF" w:rsidP="009F19AF">
            <w:pPr>
              <w:widowControl/>
              <w:jc w:val="left"/>
              <w:rPr>
                <w:rFonts w:ascii="宋体" w:hAnsi="宋体" w:cs="Arial"/>
                <w:kern w:val="0"/>
                <w:sz w:val="20"/>
                <w:szCs w:val="20"/>
              </w:rPr>
            </w:pPr>
            <w:r w:rsidRPr="009F19AF">
              <w:rPr>
                <w:rFonts w:ascii="宋体" w:hAnsi="宋体" w:cs="Arial" w:hint="eastAsia"/>
                <w:kern w:val="0"/>
                <w:sz w:val="20"/>
                <w:szCs w:val="20"/>
              </w:rPr>
              <w:t>十三、交通运输支出</w:t>
            </w:r>
          </w:p>
        </w:tc>
        <w:tc>
          <w:tcPr>
            <w:tcW w:w="580" w:type="dxa"/>
            <w:tcBorders>
              <w:top w:val="nil"/>
              <w:left w:val="nil"/>
              <w:bottom w:val="single" w:sz="4" w:space="0" w:color="000000"/>
              <w:right w:val="single" w:sz="4" w:space="0" w:color="000000"/>
            </w:tcBorders>
            <w:shd w:val="clear" w:color="auto" w:fill="auto"/>
            <w:noWrap/>
            <w:vAlign w:val="center"/>
            <w:hideMark/>
          </w:tcPr>
          <w:p w:rsidR="009F19AF" w:rsidRPr="009F19AF" w:rsidRDefault="009F19AF" w:rsidP="009F19AF">
            <w:pPr>
              <w:widowControl/>
              <w:rPr>
                <w:rFonts w:ascii="宋体" w:hAnsi="宋体" w:cs="Arial"/>
                <w:kern w:val="0"/>
                <w:sz w:val="20"/>
                <w:szCs w:val="20"/>
              </w:rPr>
            </w:pPr>
            <w:r w:rsidRPr="009F19AF">
              <w:rPr>
                <w:rFonts w:ascii="宋体" w:hAnsi="宋体" w:cs="Arial" w:hint="eastAsia"/>
                <w:kern w:val="0"/>
                <w:sz w:val="20"/>
                <w:szCs w:val="20"/>
              </w:rPr>
              <w:t>42</w:t>
            </w:r>
          </w:p>
        </w:tc>
        <w:tc>
          <w:tcPr>
            <w:tcW w:w="1680" w:type="dxa"/>
            <w:tcBorders>
              <w:top w:val="nil"/>
              <w:left w:val="nil"/>
              <w:bottom w:val="single" w:sz="4" w:space="0" w:color="000000"/>
              <w:right w:val="single" w:sz="4" w:space="0" w:color="000000"/>
            </w:tcBorders>
            <w:shd w:val="clear" w:color="auto" w:fill="auto"/>
            <w:noWrap/>
            <w:vAlign w:val="center"/>
            <w:hideMark/>
          </w:tcPr>
          <w:p w:rsidR="009F19AF" w:rsidRPr="009F19AF" w:rsidRDefault="009F19AF" w:rsidP="009F19AF">
            <w:pPr>
              <w:widowControl/>
              <w:jc w:val="right"/>
              <w:rPr>
                <w:rFonts w:ascii="宋体" w:hAnsi="宋体" w:cs="Arial"/>
                <w:kern w:val="0"/>
                <w:sz w:val="20"/>
                <w:szCs w:val="20"/>
              </w:rPr>
            </w:pPr>
            <w:r w:rsidRPr="009F19AF">
              <w:rPr>
                <w:rFonts w:ascii="宋体" w:hAnsi="宋体" w:cs="Arial" w:hint="eastAsia"/>
                <w:kern w:val="0"/>
                <w:sz w:val="20"/>
                <w:szCs w:val="20"/>
              </w:rPr>
              <w:t>0.00</w:t>
            </w:r>
          </w:p>
        </w:tc>
        <w:tc>
          <w:tcPr>
            <w:tcW w:w="1680" w:type="dxa"/>
            <w:tcBorders>
              <w:top w:val="nil"/>
              <w:left w:val="nil"/>
              <w:bottom w:val="single" w:sz="4" w:space="0" w:color="000000"/>
              <w:right w:val="single" w:sz="4" w:space="0" w:color="000000"/>
            </w:tcBorders>
            <w:shd w:val="clear" w:color="auto" w:fill="auto"/>
            <w:noWrap/>
            <w:vAlign w:val="center"/>
            <w:hideMark/>
          </w:tcPr>
          <w:p w:rsidR="009F19AF" w:rsidRPr="009F19AF" w:rsidRDefault="009F19AF" w:rsidP="009F19AF">
            <w:pPr>
              <w:widowControl/>
              <w:jc w:val="right"/>
              <w:rPr>
                <w:rFonts w:ascii="宋体" w:hAnsi="宋体" w:cs="Arial"/>
                <w:kern w:val="0"/>
                <w:sz w:val="20"/>
                <w:szCs w:val="20"/>
              </w:rPr>
            </w:pPr>
            <w:r w:rsidRPr="009F19AF">
              <w:rPr>
                <w:rFonts w:ascii="宋体" w:hAnsi="宋体" w:cs="Arial" w:hint="eastAsia"/>
                <w:kern w:val="0"/>
                <w:sz w:val="20"/>
                <w:szCs w:val="20"/>
              </w:rPr>
              <w:t>0.00</w:t>
            </w:r>
          </w:p>
        </w:tc>
        <w:tc>
          <w:tcPr>
            <w:tcW w:w="1680" w:type="dxa"/>
            <w:tcBorders>
              <w:top w:val="nil"/>
              <w:left w:val="nil"/>
              <w:bottom w:val="single" w:sz="4" w:space="0" w:color="000000"/>
              <w:right w:val="single" w:sz="4" w:space="0" w:color="000000"/>
            </w:tcBorders>
            <w:shd w:val="clear" w:color="auto" w:fill="auto"/>
            <w:noWrap/>
            <w:vAlign w:val="center"/>
            <w:hideMark/>
          </w:tcPr>
          <w:p w:rsidR="009F19AF" w:rsidRPr="009F19AF" w:rsidRDefault="009F19AF" w:rsidP="009F19AF">
            <w:pPr>
              <w:widowControl/>
              <w:jc w:val="right"/>
              <w:rPr>
                <w:rFonts w:ascii="宋体" w:hAnsi="宋体" w:cs="Arial"/>
                <w:kern w:val="0"/>
                <w:sz w:val="20"/>
                <w:szCs w:val="20"/>
              </w:rPr>
            </w:pPr>
            <w:r w:rsidRPr="009F19AF">
              <w:rPr>
                <w:rFonts w:ascii="宋体" w:hAnsi="宋体" w:cs="Arial" w:hint="eastAsia"/>
                <w:kern w:val="0"/>
                <w:sz w:val="20"/>
                <w:szCs w:val="20"/>
              </w:rPr>
              <w:t>0.00</w:t>
            </w:r>
          </w:p>
        </w:tc>
      </w:tr>
      <w:tr w:rsidR="009F19AF" w:rsidRPr="009F19AF" w:rsidTr="009F19AF">
        <w:trPr>
          <w:trHeight w:val="300"/>
        </w:trPr>
        <w:tc>
          <w:tcPr>
            <w:tcW w:w="3280" w:type="dxa"/>
            <w:tcBorders>
              <w:top w:val="nil"/>
              <w:left w:val="single" w:sz="4" w:space="0" w:color="000000"/>
              <w:bottom w:val="single" w:sz="4" w:space="0" w:color="000000"/>
              <w:right w:val="single" w:sz="4" w:space="0" w:color="000000"/>
            </w:tcBorders>
            <w:shd w:val="clear" w:color="auto" w:fill="auto"/>
            <w:noWrap/>
            <w:vAlign w:val="center"/>
            <w:hideMark/>
          </w:tcPr>
          <w:p w:rsidR="009F19AF" w:rsidRPr="009F19AF" w:rsidRDefault="00F22F6C" w:rsidP="009F19AF">
            <w:pPr>
              <w:widowControl/>
              <w:jc w:val="left"/>
              <w:rPr>
                <w:rFonts w:ascii="宋体" w:hAnsi="宋体" w:cs="Arial"/>
                <w:kern w:val="0"/>
                <w:sz w:val="20"/>
                <w:szCs w:val="20"/>
              </w:rPr>
            </w:pPr>
            <w:r>
              <w:rPr>
                <w:rFonts w:ascii="宋体" w:hAnsi="宋体" w:cs="Arial" w:hint="eastAsia"/>
                <w:kern w:val="0"/>
                <w:sz w:val="20"/>
                <w:szCs w:val="20"/>
              </w:rPr>
              <w:t xml:space="preserve">  </w:t>
            </w:r>
          </w:p>
        </w:tc>
        <w:tc>
          <w:tcPr>
            <w:tcW w:w="580" w:type="dxa"/>
            <w:tcBorders>
              <w:top w:val="nil"/>
              <w:left w:val="nil"/>
              <w:bottom w:val="single" w:sz="4" w:space="0" w:color="000000"/>
              <w:right w:val="single" w:sz="4" w:space="0" w:color="000000"/>
            </w:tcBorders>
            <w:shd w:val="clear" w:color="auto" w:fill="auto"/>
            <w:noWrap/>
            <w:vAlign w:val="center"/>
            <w:hideMark/>
          </w:tcPr>
          <w:p w:rsidR="009F19AF" w:rsidRPr="009F19AF" w:rsidRDefault="009F19AF" w:rsidP="009F19AF">
            <w:pPr>
              <w:widowControl/>
              <w:rPr>
                <w:rFonts w:ascii="宋体" w:hAnsi="宋体" w:cs="Arial"/>
                <w:kern w:val="0"/>
                <w:sz w:val="20"/>
                <w:szCs w:val="20"/>
              </w:rPr>
            </w:pPr>
            <w:r w:rsidRPr="009F19AF">
              <w:rPr>
                <w:rFonts w:ascii="宋体" w:hAnsi="宋体" w:cs="Arial" w:hint="eastAsia"/>
                <w:kern w:val="0"/>
                <w:sz w:val="20"/>
                <w:szCs w:val="20"/>
              </w:rPr>
              <w:t>14</w:t>
            </w:r>
          </w:p>
        </w:tc>
        <w:tc>
          <w:tcPr>
            <w:tcW w:w="1680" w:type="dxa"/>
            <w:tcBorders>
              <w:top w:val="nil"/>
              <w:left w:val="nil"/>
              <w:bottom w:val="single" w:sz="4" w:space="0" w:color="000000"/>
              <w:right w:val="single" w:sz="4" w:space="0" w:color="000000"/>
            </w:tcBorders>
            <w:shd w:val="clear" w:color="auto" w:fill="auto"/>
            <w:noWrap/>
            <w:vAlign w:val="center"/>
            <w:hideMark/>
          </w:tcPr>
          <w:p w:rsidR="009F19AF" w:rsidRPr="009F19AF" w:rsidRDefault="00F22F6C" w:rsidP="009F19AF">
            <w:pPr>
              <w:widowControl/>
              <w:jc w:val="right"/>
              <w:rPr>
                <w:rFonts w:ascii="宋体" w:hAnsi="宋体" w:cs="Arial"/>
                <w:kern w:val="0"/>
                <w:sz w:val="20"/>
                <w:szCs w:val="20"/>
              </w:rPr>
            </w:pPr>
            <w:r>
              <w:rPr>
                <w:rFonts w:ascii="宋体" w:hAnsi="宋体" w:cs="Arial" w:hint="eastAsia"/>
                <w:kern w:val="0"/>
                <w:sz w:val="20"/>
                <w:szCs w:val="20"/>
              </w:rPr>
              <w:t xml:space="preserve">  </w:t>
            </w:r>
          </w:p>
        </w:tc>
        <w:tc>
          <w:tcPr>
            <w:tcW w:w="3660" w:type="dxa"/>
            <w:tcBorders>
              <w:top w:val="nil"/>
              <w:left w:val="nil"/>
              <w:bottom w:val="single" w:sz="4" w:space="0" w:color="000000"/>
              <w:right w:val="single" w:sz="4" w:space="0" w:color="000000"/>
            </w:tcBorders>
            <w:shd w:val="clear" w:color="auto" w:fill="auto"/>
            <w:noWrap/>
            <w:vAlign w:val="center"/>
            <w:hideMark/>
          </w:tcPr>
          <w:p w:rsidR="009F19AF" w:rsidRPr="009F19AF" w:rsidRDefault="009F19AF" w:rsidP="009F19AF">
            <w:pPr>
              <w:widowControl/>
              <w:jc w:val="left"/>
              <w:rPr>
                <w:rFonts w:ascii="宋体" w:hAnsi="宋体" w:cs="Arial"/>
                <w:kern w:val="0"/>
                <w:sz w:val="20"/>
                <w:szCs w:val="20"/>
              </w:rPr>
            </w:pPr>
            <w:r w:rsidRPr="009F19AF">
              <w:rPr>
                <w:rFonts w:ascii="宋体" w:hAnsi="宋体" w:cs="Arial" w:hint="eastAsia"/>
                <w:kern w:val="0"/>
                <w:sz w:val="20"/>
                <w:szCs w:val="20"/>
              </w:rPr>
              <w:t>十四、资源勘探信息等支出</w:t>
            </w:r>
          </w:p>
        </w:tc>
        <w:tc>
          <w:tcPr>
            <w:tcW w:w="580" w:type="dxa"/>
            <w:tcBorders>
              <w:top w:val="nil"/>
              <w:left w:val="nil"/>
              <w:bottom w:val="single" w:sz="4" w:space="0" w:color="000000"/>
              <w:right w:val="single" w:sz="4" w:space="0" w:color="000000"/>
            </w:tcBorders>
            <w:shd w:val="clear" w:color="auto" w:fill="auto"/>
            <w:noWrap/>
            <w:vAlign w:val="center"/>
            <w:hideMark/>
          </w:tcPr>
          <w:p w:rsidR="009F19AF" w:rsidRPr="009F19AF" w:rsidRDefault="009F19AF" w:rsidP="009F19AF">
            <w:pPr>
              <w:widowControl/>
              <w:rPr>
                <w:rFonts w:ascii="宋体" w:hAnsi="宋体" w:cs="Arial"/>
                <w:kern w:val="0"/>
                <w:sz w:val="20"/>
                <w:szCs w:val="20"/>
              </w:rPr>
            </w:pPr>
            <w:r w:rsidRPr="009F19AF">
              <w:rPr>
                <w:rFonts w:ascii="宋体" w:hAnsi="宋体" w:cs="Arial" w:hint="eastAsia"/>
                <w:kern w:val="0"/>
                <w:sz w:val="20"/>
                <w:szCs w:val="20"/>
              </w:rPr>
              <w:t>43</w:t>
            </w:r>
          </w:p>
        </w:tc>
        <w:tc>
          <w:tcPr>
            <w:tcW w:w="1680" w:type="dxa"/>
            <w:tcBorders>
              <w:top w:val="nil"/>
              <w:left w:val="nil"/>
              <w:bottom w:val="single" w:sz="4" w:space="0" w:color="000000"/>
              <w:right w:val="single" w:sz="4" w:space="0" w:color="000000"/>
            </w:tcBorders>
            <w:shd w:val="clear" w:color="auto" w:fill="auto"/>
            <w:noWrap/>
            <w:vAlign w:val="center"/>
            <w:hideMark/>
          </w:tcPr>
          <w:p w:rsidR="009F19AF" w:rsidRPr="009F19AF" w:rsidRDefault="009F19AF" w:rsidP="009F19AF">
            <w:pPr>
              <w:widowControl/>
              <w:jc w:val="right"/>
              <w:rPr>
                <w:rFonts w:ascii="宋体" w:hAnsi="宋体" w:cs="Arial"/>
                <w:kern w:val="0"/>
                <w:sz w:val="20"/>
                <w:szCs w:val="20"/>
              </w:rPr>
            </w:pPr>
            <w:r w:rsidRPr="009F19AF">
              <w:rPr>
                <w:rFonts w:ascii="宋体" w:hAnsi="宋体" w:cs="Arial" w:hint="eastAsia"/>
                <w:kern w:val="0"/>
                <w:sz w:val="20"/>
                <w:szCs w:val="20"/>
              </w:rPr>
              <w:t>0.00</w:t>
            </w:r>
          </w:p>
        </w:tc>
        <w:tc>
          <w:tcPr>
            <w:tcW w:w="1680" w:type="dxa"/>
            <w:tcBorders>
              <w:top w:val="nil"/>
              <w:left w:val="nil"/>
              <w:bottom w:val="single" w:sz="4" w:space="0" w:color="000000"/>
              <w:right w:val="single" w:sz="4" w:space="0" w:color="000000"/>
            </w:tcBorders>
            <w:shd w:val="clear" w:color="auto" w:fill="auto"/>
            <w:noWrap/>
            <w:vAlign w:val="center"/>
            <w:hideMark/>
          </w:tcPr>
          <w:p w:rsidR="009F19AF" w:rsidRPr="009F19AF" w:rsidRDefault="009F19AF" w:rsidP="009F19AF">
            <w:pPr>
              <w:widowControl/>
              <w:jc w:val="right"/>
              <w:rPr>
                <w:rFonts w:ascii="宋体" w:hAnsi="宋体" w:cs="Arial"/>
                <w:kern w:val="0"/>
                <w:sz w:val="20"/>
                <w:szCs w:val="20"/>
              </w:rPr>
            </w:pPr>
            <w:r w:rsidRPr="009F19AF">
              <w:rPr>
                <w:rFonts w:ascii="宋体" w:hAnsi="宋体" w:cs="Arial" w:hint="eastAsia"/>
                <w:kern w:val="0"/>
                <w:sz w:val="20"/>
                <w:szCs w:val="20"/>
              </w:rPr>
              <w:t>0.00</w:t>
            </w:r>
          </w:p>
        </w:tc>
        <w:tc>
          <w:tcPr>
            <w:tcW w:w="1680" w:type="dxa"/>
            <w:tcBorders>
              <w:top w:val="nil"/>
              <w:left w:val="nil"/>
              <w:bottom w:val="single" w:sz="4" w:space="0" w:color="000000"/>
              <w:right w:val="single" w:sz="4" w:space="0" w:color="000000"/>
            </w:tcBorders>
            <w:shd w:val="clear" w:color="auto" w:fill="auto"/>
            <w:noWrap/>
            <w:vAlign w:val="center"/>
            <w:hideMark/>
          </w:tcPr>
          <w:p w:rsidR="009F19AF" w:rsidRPr="009F19AF" w:rsidRDefault="009F19AF" w:rsidP="009F19AF">
            <w:pPr>
              <w:widowControl/>
              <w:jc w:val="right"/>
              <w:rPr>
                <w:rFonts w:ascii="宋体" w:hAnsi="宋体" w:cs="Arial"/>
                <w:kern w:val="0"/>
                <w:sz w:val="20"/>
                <w:szCs w:val="20"/>
              </w:rPr>
            </w:pPr>
            <w:r w:rsidRPr="009F19AF">
              <w:rPr>
                <w:rFonts w:ascii="宋体" w:hAnsi="宋体" w:cs="Arial" w:hint="eastAsia"/>
                <w:kern w:val="0"/>
                <w:sz w:val="20"/>
                <w:szCs w:val="20"/>
              </w:rPr>
              <w:t>0.00</w:t>
            </w:r>
          </w:p>
        </w:tc>
      </w:tr>
      <w:tr w:rsidR="009F19AF" w:rsidRPr="009F19AF" w:rsidTr="009F19AF">
        <w:trPr>
          <w:trHeight w:val="300"/>
        </w:trPr>
        <w:tc>
          <w:tcPr>
            <w:tcW w:w="3280" w:type="dxa"/>
            <w:tcBorders>
              <w:top w:val="nil"/>
              <w:left w:val="single" w:sz="4" w:space="0" w:color="000000"/>
              <w:bottom w:val="single" w:sz="4" w:space="0" w:color="000000"/>
              <w:right w:val="single" w:sz="4" w:space="0" w:color="000000"/>
            </w:tcBorders>
            <w:shd w:val="clear" w:color="auto" w:fill="auto"/>
            <w:noWrap/>
            <w:vAlign w:val="center"/>
            <w:hideMark/>
          </w:tcPr>
          <w:p w:rsidR="009F19AF" w:rsidRPr="009F19AF" w:rsidRDefault="00F22F6C" w:rsidP="009F19AF">
            <w:pPr>
              <w:widowControl/>
              <w:jc w:val="left"/>
              <w:rPr>
                <w:rFonts w:ascii="宋体" w:hAnsi="宋体" w:cs="Arial"/>
                <w:kern w:val="0"/>
                <w:sz w:val="20"/>
                <w:szCs w:val="20"/>
              </w:rPr>
            </w:pPr>
            <w:r>
              <w:rPr>
                <w:rFonts w:ascii="宋体" w:hAnsi="宋体" w:cs="Arial" w:hint="eastAsia"/>
                <w:kern w:val="0"/>
                <w:sz w:val="20"/>
                <w:szCs w:val="20"/>
              </w:rPr>
              <w:t xml:space="preserve">  </w:t>
            </w:r>
          </w:p>
        </w:tc>
        <w:tc>
          <w:tcPr>
            <w:tcW w:w="580" w:type="dxa"/>
            <w:tcBorders>
              <w:top w:val="nil"/>
              <w:left w:val="nil"/>
              <w:bottom w:val="single" w:sz="4" w:space="0" w:color="000000"/>
              <w:right w:val="single" w:sz="4" w:space="0" w:color="000000"/>
            </w:tcBorders>
            <w:shd w:val="clear" w:color="auto" w:fill="auto"/>
            <w:noWrap/>
            <w:vAlign w:val="center"/>
            <w:hideMark/>
          </w:tcPr>
          <w:p w:rsidR="009F19AF" w:rsidRPr="009F19AF" w:rsidRDefault="009F19AF" w:rsidP="009F19AF">
            <w:pPr>
              <w:widowControl/>
              <w:rPr>
                <w:rFonts w:ascii="宋体" w:hAnsi="宋体" w:cs="Arial"/>
                <w:kern w:val="0"/>
                <w:sz w:val="20"/>
                <w:szCs w:val="20"/>
              </w:rPr>
            </w:pPr>
            <w:r w:rsidRPr="009F19AF">
              <w:rPr>
                <w:rFonts w:ascii="宋体" w:hAnsi="宋体" w:cs="Arial" w:hint="eastAsia"/>
                <w:kern w:val="0"/>
                <w:sz w:val="20"/>
                <w:szCs w:val="20"/>
              </w:rPr>
              <w:t>15</w:t>
            </w:r>
          </w:p>
        </w:tc>
        <w:tc>
          <w:tcPr>
            <w:tcW w:w="1680" w:type="dxa"/>
            <w:tcBorders>
              <w:top w:val="nil"/>
              <w:left w:val="nil"/>
              <w:bottom w:val="single" w:sz="4" w:space="0" w:color="000000"/>
              <w:right w:val="single" w:sz="4" w:space="0" w:color="000000"/>
            </w:tcBorders>
            <w:shd w:val="clear" w:color="auto" w:fill="auto"/>
            <w:noWrap/>
            <w:vAlign w:val="center"/>
            <w:hideMark/>
          </w:tcPr>
          <w:p w:rsidR="009F19AF" w:rsidRPr="009F19AF" w:rsidRDefault="00F22F6C" w:rsidP="009F19AF">
            <w:pPr>
              <w:widowControl/>
              <w:jc w:val="right"/>
              <w:rPr>
                <w:rFonts w:ascii="宋体" w:hAnsi="宋体" w:cs="Arial"/>
                <w:kern w:val="0"/>
                <w:sz w:val="20"/>
                <w:szCs w:val="20"/>
              </w:rPr>
            </w:pPr>
            <w:r>
              <w:rPr>
                <w:rFonts w:ascii="宋体" w:hAnsi="宋体" w:cs="Arial" w:hint="eastAsia"/>
                <w:kern w:val="0"/>
                <w:sz w:val="20"/>
                <w:szCs w:val="20"/>
              </w:rPr>
              <w:t xml:space="preserve">  </w:t>
            </w:r>
          </w:p>
        </w:tc>
        <w:tc>
          <w:tcPr>
            <w:tcW w:w="3660" w:type="dxa"/>
            <w:tcBorders>
              <w:top w:val="nil"/>
              <w:left w:val="nil"/>
              <w:bottom w:val="single" w:sz="4" w:space="0" w:color="000000"/>
              <w:right w:val="single" w:sz="4" w:space="0" w:color="000000"/>
            </w:tcBorders>
            <w:shd w:val="clear" w:color="auto" w:fill="auto"/>
            <w:noWrap/>
            <w:vAlign w:val="center"/>
            <w:hideMark/>
          </w:tcPr>
          <w:p w:rsidR="009F19AF" w:rsidRPr="009F19AF" w:rsidRDefault="009F19AF" w:rsidP="009F19AF">
            <w:pPr>
              <w:widowControl/>
              <w:jc w:val="left"/>
              <w:rPr>
                <w:rFonts w:ascii="宋体" w:hAnsi="宋体" w:cs="Arial"/>
                <w:kern w:val="0"/>
                <w:sz w:val="20"/>
                <w:szCs w:val="20"/>
              </w:rPr>
            </w:pPr>
            <w:r w:rsidRPr="009F19AF">
              <w:rPr>
                <w:rFonts w:ascii="宋体" w:hAnsi="宋体" w:cs="Arial" w:hint="eastAsia"/>
                <w:kern w:val="0"/>
                <w:sz w:val="20"/>
                <w:szCs w:val="20"/>
              </w:rPr>
              <w:t>十五、商业服务业等支出</w:t>
            </w:r>
          </w:p>
        </w:tc>
        <w:tc>
          <w:tcPr>
            <w:tcW w:w="580" w:type="dxa"/>
            <w:tcBorders>
              <w:top w:val="nil"/>
              <w:left w:val="nil"/>
              <w:bottom w:val="single" w:sz="4" w:space="0" w:color="000000"/>
              <w:right w:val="single" w:sz="4" w:space="0" w:color="000000"/>
            </w:tcBorders>
            <w:shd w:val="clear" w:color="auto" w:fill="auto"/>
            <w:noWrap/>
            <w:vAlign w:val="center"/>
            <w:hideMark/>
          </w:tcPr>
          <w:p w:rsidR="009F19AF" w:rsidRPr="009F19AF" w:rsidRDefault="009F19AF" w:rsidP="009F19AF">
            <w:pPr>
              <w:widowControl/>
              <w:rPr>
                <w:rFonts w:ascii="宋体" w:hAnsi="宋体" w:cs="Arial"/>
                <w:kern w:val="0"/>
                <w:sz w:val="20"/>
                <w:szCs w:val="20"/>
              </w:rPr>
            </w:pPr>
            <w:r w:rsidRPr="009F19AF">
              <w:rPr>
                <w:rFonts w:ascii="宋体" w:hAnsi="宋体" w:cs="Arial" w:hint="eastAsia"/>
                <w:kern w:val="0"/>
                <w:sz w:val="20"/>
                <w:szCs w:val="20"/>
              </w:rPr>
              <w:t>44</w:t>
            </w:r>
          </w:p>
        </w:tc>
        <w:tc>
          <w:tcPr>
            <w:tcW w:w="1680" w:type="dxa"/>
            <w:tcBorders>
              <w:top w:val="nil"/>
              <w:left w:val="nil"/>
              <w:bottom w:val="single" w:sz="4" w:space="0" w:color="000000"/>
              <w:right w:val="single" w:sz="4" w:space="0" w:color="000000"/>
            </w:tcBorders>
            <w:shd w:val="clear" w:color="auto" w:fill="auto"/>
            <w:noWrap/>
            <w:vAlign w:val="center"/>
            <w:hideMark/>
          </w:tcPr>
          <w:p w:rsidR="009F19AF" w:rsidRPr="009F19AF" w:rsidRDefault="009F19AF" w:rsidP="009F19AF">
            <w:pPr>
              <w:widowControl/>
              <w:jc w:val="right"/>
              <w:rPr>
                <w:rFonts w:ascii="宋体" w:hAnsi="宋体" w:cs="Arial"/>
                <w:kern w:val="0"/>
                <w:sz w:val="20"/>
                <w:szCs w:val="20"/>
              </w:rPr>
            </w:pPr>
            <w:r w:rsidRPr="009F19AF">
              <w:rPr>
                <w:rFonts w:ascii="宋体" w:hAnsi="宋体" w:cs="Arial" w:hint="eastAsia"/>
                <w:kern w:val="0"/>
                <w:sz w:val="20"/>
                <w:szCs w:val="20"/>
              </w:rPr>
              <w:t>0.00</w:t>
            </w:r>
          </w:p>
        </w:tc>
        <w:tc>
          <w:tcPr>
            <w:tcW w:w="1680" w:type="dxa"/>
            <w:tcBorders>
              <w:top w:val="nil"/>
              <w:left w:val="nil"/>
              <w:bottom w:val="single" w:sz="4" w:space="0" w:color="000000"/>
              <w:right w:val="single" w:sz="4" w:space="0" w:color="000000"/>
            </w:tcBorders>
            <w:shd w:val="clear" w:color="auto" w:fill="auto"/>
            <w:noWrap/>
            <w:vAlign w:val="center"/>
            <w:hideMark/>
          </w:tcPr>
          <w:p w:rsidR="009F19AF" w:rsidRPr="009F19AF" w:rsidRDefault="009F19AF" w:rsidP="009F19AF">
            <w:pPr>
              <w:widowControl/>
              <w:jc w:val="right"/>
              <w:rPr>
                <w:rFonts w:ascii="宋体" w:hAnsi="宋体" w:cs="Arial"/>
                <w:kern w:val="0"/>
                <w:sz w:val="20"/>
                <w:szCs w:val="20"/>
              </w:rPr>
            </w:pPr>
            <w:r w:rsidRPr="009F19AF">
              <w:rPr>
                <w:rFonts w:ascii="宋体" w:hAnsi="宋体" w:cs="Arial" w:hint="eastAsia"/>
                <w:kern w:val="0"/>
                <w:sz w:val="20"/>
                <w:szCs w:val="20"/>
              </w:rPr>
              <w:t>0.00</w:t>
            </w:r>
          </w:p>
        </w:tc>
        <w:tc>
          <w:tcPr>
            <w:tcW w:w="1680" w:type="dxa"/>
            <w:tcBorders>
              <w:top w:val="nil"/>
              <w:left w:val="nil"/>
              <w:bottom w:val="single" w:sz="4" w:space="0" w:color="000000"/>
              <w:right w:val="single" w:sz="4" w:space="0" w:color="000000"/>
            </w:tcBorders>
            <w:shd w:val="clear" w:color="auto" w:fill="auto"/>
            <w:noWrap/>
            <w:vAlign w:val="center"/>
            <w:hideMark/>
          </w:tcPr>
          <w:p w:rsidR="009F19AF" w:rsidRPr="009F19AF" w:rsidRDefault="009F19AF" w:rsidP="009F19AF">
            <w:pPr>
              <w:widowControl/>
              <w:jc w:val="right"/>
              <w:rPr>
                <w:rFonts w:ascii="宋体" w:hAnsi="宋体" w:cs="Arial"/>
                <w:kern w:val="0"/>
                <w:sz w:val="20"/>
                <w:szCs w:val="20"/>
              </w:rPr>
            </w:pPr>
            <w:r w:rsidRPr="009F19AF">
              <w:rPr>
                <w:rFonts w:ascii="宋体" w:hAnsi="宋体" w:cs="Arial" w:hint="eastAsia"/>
                <w:kern w:val="0"/>
                <w:sz w:val="20"/>
                <w:szCs w:val="20"/>
              </w:rPr>
              <w:t>0.00</w:t>
            </w:r>
          </w:p>
        </w:tc>
      </w:tr>
      <w:tr w:rsidR="009F19AF" w:rsidRPr="009F19AF" w:rsidTr="009F19AF">
        <w:trPr>
          <w:trHeight w:val="300"/>
        </w:trPr>
        <w:tc>
          <w:tcPr>
            <w:tcW w:w="3280" w:type="dxa"/>
            <w:tcBorders>
              <w:top w:val="nil"/>
              <w:left w:val="single" w:sz="4" w:space="0" w:color="000000"/>
              <w:bottom w:val="single" w:sz="4" w:space="0" w:color="000000"/>
              <w:right w:val="single" w:sz="4" w:space="0" w:color="000000"/>
            </w:tcBorders>
            <w:shd w:val="clear" w:color="auto" w:fill="auto"/>
            <w:noWrap/>
            <w:vAlign w:val="center"/>
            <w:hideMark/>
          </w:tcPr>
          <w:p w:rsidR="009F19AF" w:rsidRPr="009F19AF" w:rsidRDefault="00F22F6C" w:rsidP="009F19AF">
            <w:pPr>
              <w:widowControl/>
              <w:jc w:val="left"/>
              <w:rPr>
                <w:rFonts w:ascii="宋体" w:hAnsi="宋体" w:cs="Arial"/>
                <w:kern w:val="0"/>
                <w:sz w:val="20"/>
                <w:szCs w:val="20"/>
              </w:rPr>
            </w:pPr>
            <w:r>
              <w:rPr>
                <w:rFonts w:ascii="宋体" w:hAnsi="宋体" w:cs="Arial" w:hint="eastAsia"/>
                <w:kern w:val="0"/>
                <w:sz w:val="20"/>
                <w:szCs w:val="20"/>
              </w:rPr>
              <w:t xml:space="preserve">  </w:t>
            </w:r>
          </w:p>
        </w:tc>
        <w:tc>
          <w:tcPr>
            <w:tcW w:w="580" w:type="dxa"/>
            <w:tcBorders>
              <w:top w:val="nil"/>
              <w:left w:val="nil"/>
              <w:bottom w:val="single" w:sz="4" w:space="0" w:color="000000"/>
              <w:right w:val="single" w:sz="4" w:space="0" w:color="000000"/>
            </w:tcBorders>
            <w:shd w:val="clear" w:color="auto" w:fill="auto"/>
            <w:noWrap/>
            <w:vAlign w:val="center"/>
            <w:hideMark/>
          </w:tcPr>
          <w:p w:rsidR="009F19AF" w:rsidRPr="009F19AF" w:rsidRDefault="009F19AF" w:rsidP="009F19AF">
            <w:pPr>
              <w:widowControl/>
              <w:rPr>
                <w:rFonts w:ascii="宋体" w:hAnsi="宋体" w:cs="Arial"/>
                <w:kern w:val="0"/>
                <w:sz w:val="20"/>
                <w:szCs w:val="20"/>
              </w:rPr>
            </w:pPr>
            <w:r w:rsidRPr="009F19AF">
              <w:rPr>
                <w:rFonts w:ascii="宋体" w:hAnsi="宋体" w:cs="Arial" w:hint="eastAsia"/>
                <w:kern w:val="0"/>
                <w:sz w:val="20"/>
                <w:szCs w:val="20"/>
              </w:rPr>
              <w:t>16</w:t>
            </w:r>
          </w:p>
        </w:tc>
        <w:tc>
          <w:tcPr>
            <w:tcW w:w="1680" w:type="dxa"/>
            <w:tcBorders>
              <w:top w:val="nil"/>
              <w:left w:val="nil"/>
              <w:bottom w:val="single" w:sz="4" w:space="0" w:color="000000"/>
              <w:right w:val="single" w:sz="4" w:space="0" w:color="000000"/>
            </w:tcBorders>
            <w:shd w:val="clear" w:color="auto" w:fill="auto"/>
            <w:noWrap/>
            <w:vAlign w:val="center"/>
            <w:hideMark/>
          </w:tcPr>
          <w:p w:rsidR="009F19AF" w:rsidRPr="009F19AF" w:rsidRDefault="00F22F6C" w:rsidP="009F19AF">
            <w:pPr>
              <w:widowControl/>
              <w:jc w:val="right"/>
              <w:rPr>
                <w:rFonts w:ascii="宋体" w:hAnsi="宋体" w:cs="Arial"/>
                <w:kern w:val="0"/>
                <w:sz w:val="20"/>
                <w:szCs w:val="20"/>
              </w:rPr>
            </w:pPr>
            <w:r>
              <w:rPr>
                <w:rFonts w:ascii="宋体" w:hAnsi="宋体" w:cs="Arial" w:hint="eastAsia"/>
                <w:kern w:val="0"/>
                <w:sz w:val="20"/>
                <w:szCs w:val="20"/>
              </w:rPr>
              <w:t xml:space="preserve">  </w:t>
            </w:r>
          </w:p>
        </w:tc>
        <w:tc>
          <w:tcPr>
            <w:tcW w:w="3660" w:type="dxa"/>
            <w:tcBorders>
              <w:top w:val="nil"/>
              <w:left w:val="nil"/>
              <w:bottom w:val="single" w:sz="4" w:space="0" w:color="000000"/>
              <w:right w:val="single" w:sz="4" w:space="0" w:color="000000"/>
            </w:tcBorders>
            <w:shd w:val="clear" w:color="auto" w:fill="auto"/>
            <w:noWrap/>
            <w:vAlign w:val="center"/>
            <w:hideMark/>
          </w:tcPr>
          <w:p w:rsidR="009F19AF" w:rsidRPr="009F19AF" w:rsidRDefault="009F19AF" w:rsidP="009F19AF">
            <w:pPr>
              <w:widowControl/>
              <w:jc w:val="left"/>
              <w:rPr>
                <w:rFonts w:ascii="宋体" w:hAnsi="宋体" w:cs="Arial"/>
                <w:kern w:val="0"/>
                <w:sz w:val="20"/>
                <w:szCs w:val="20"/>
              </w:rPr>
            </w:pPr>
            <w:r w:rsidRPr="009F19AF">
              <w:rPr>
                <w:rFonts w:ascii="宋体" w:hAnsi="宋体" w:cs="Arial" w:hint="eastAsia"/>
                <w:kern w:val="0"/>
                <w:sz w:val="20"/>
                <w:szCs w:val="20"/>
              </w:rPr>
              <w:t>十六、金融支出</w:t>
            </w:r>
          </w:p>
        </w:tc>
        <w:tc>
          <w:tcPr>
            <w:tcW w:w="580" w:type="dxa"/>
            <w:tcBorders>
              <w:top w:val="nil"/>
              <w:left w:val="nil"/>
              <w:bottom w:val="single" w:sz="4" w:space="0" w:color="000000"/>
              <w:right w:val="single" w:sz="4" w:space="0" w:color="000000"/>
            </w:tcBorders>
            <w:shd w:val="clear" w:color="auto" w:fill="auto"/>
            <w:noWrap/>
            <w:vAlign w:val="center"/>
            <w:hideMark/>
          </w:tcPr>
          <w:p w:rsidR="009F19AF" w:rsidRPr="009F19AF" w:rsidRDefault="009F19AF" w:rsidP="009F19AF">
            <w:pPr>
              <w:widowControl/>
              <w:rPr>
                <w:rFonts w:ascii="宋体" w:hAnsi="宋体" w:cs="Arial"/>
                <w:kern w:val="0"/>
                <w:sz w:val="20"/>
                <w:szCs w:val="20"/>
              </w:rPr>
            </w:pPr>
            <w:r w:rsidRPr="009F19AF">
              <w:rPr>
                <w:rFonts w:ascii="宋体" w:hAnsi="宋体" w:cs="Arial" w:hint="eastAsia"/>
                <w:kern w:val="0"/>
                <w:sz w:val="20"/>
                <w:szCs w:val="20"/>
              </w:rPr>
              <w:t>45</w:t>
            </w:r>
          </w:p>
        </w:tc>
        <w:tc>
          <w:tcPr>
            <w:tcW w:w="1680" w:type="dxa"/>
            <w:tcBorders>
              <w:top w:val="nil"/>
              <w:left w:val="nil"/>
              <w:bottom w:val="single" w:sz="4" w:space="0" w:color="000000"/>
              <w:right w:val="single" w:sz="4" w:space="0" w:color="000000"/>
            </w:tcBorders>
            <w:shd w:val="clear" w:color="auto" w:fill="auto"/>
            <w:noWrap/>
            <w:vAlign w:val="center"/>
            <w:hideMark/>
          </w:tcPr>
          <w:p w:rsidR="009F19AF" w:rsidRPr="009F19AF" w:rsidRDefault="009F19AF" w:rsidP="009F19AF">
            <w:pPr>
              <w:widowControl/>
              <w:jc w:val="right"/>
              <w:rPr>
                <w:rFonts w:ascii="宋体" w:hAnsi="宋体" w:cs="Arial"/>
                <w:kern w:val="0"/>
                <w:sz w:val="20"/>
                <w:szCs w:val="20"/>
              </w:rPr>
            </w:pPr>
            <w:r w:rsidRPr="009F19AF">
              <w:rPr>
                <w:rFonts w:ascii="宋体" w:hAnsi="宋体" w:cs="Arial" w:hint="eastAsia"/>
                <w:kern w:val="0"/>
                <w:sz w:val="20"/>
                <w:szCs w:val="20"/>
              </w:rPr>
              <w:t>0.00</w:t>
            </w:r>
          </w:p>
        </w:tc>
        <w:tc>
          <w:tcPr>
            <w:tcW w:w="1680" w:type="dxa"/>
            <w:tcBorders>
              <w:top w:val="nil"/>
              <w:left w:val="nil"/>
              <w:bottom w:val="single" w:sz="4" w:space="0" w:color="000000"/>
              <w:right w:val="single" w:sz="4" w:space="0" w:color="000000"/>
            </w:tcBorders>
            <w:shd w:val="clear" w:color="auto" w:fill="auto"/>
            <w:noWrap/>
            <w:vAlign w:val="center"/>
            <w:hideMark/>
          </w:tcPr>
          <w:p w:rsidR="009F19AF" w:rsidRPr="009F19AF" w:rsidRDefault="009F19AF" w:rsidP="009F19AF">
            <w:pPr>
              <w:widowControl/>
              <w:jc w:val="right"/>
              <w:rPr>
                <w:rFonts w:ascii="宋体" w:hAnsi="宋体" w:cs="Arial"/>
                <w:kern w:val="0"/>
                <w:sz w:val="20"/>
                <w:szCs w:val="20"/>
              </w:rPr>
            </w:pPr>
            <w:r w:rsidRPr="009F19AF">
              <w:rPr>
                <w:rFonts w:ascii="宋体" w:hAnsi="宋体" w:cs="Arial" w:hint="eastAsia"/>
                <w:kern w:val="0"/>
                <w:sz w:val="20"/>
                <w:szCs w:val="20"/>
              </w:rPr>
              <w:t>0.00</w:t>
            </w:r>
          </w:p>
        </w:tc>
        <w:tc>
          <w:tcPr>
            <w:tcW w:w="1680" w:type="dxa"/>
            <w:tcBorders>
              <w:top w:val="nil"/>
              <w:left w:val="nil"/>
              <w:bottom w:val="single" w:sz="4" w:space="0" w:color="000000"/>
              <w:right w:val="single" w:sz="4" w:space="0" w:color="000000"/>
            </w:tcBorders>
            <w:shd w:val="clear" w:color="auto" w:fill="auto"/>
            <w:noWrap/>
            <w:vAlign w:val="center"/>
            <w:hideMark/>
          </w:tcPr>
          <w:p w:rsidR="009F19AF" w:rsidRPr="009F19AF" w:rsidRDefault="009F19AF" w:rsidP="009F19AF">
            <w:pPr>
              <w:widowControl/>
              <w:jc w:val="right"/>
              <w:rPr>
                <w:rFonts w:ascii="宋体" w:hAnsi="宋体" w:cs="Arial"/>
                <w:kern w:val="0"/>
                <w:sz w:val="20"/>
                <w:szCs w:val="20"/>
              </w:rPr>
            </w:pPr>
            <w:r w:rsidRPr="009F19AF">
              <w:rPr>
                <w:rFonts w:ascii="宋体" w:hAnsi="宋体" w:cs="Arial" w:hint="eastAsia"/>
                <w:kern w:val="0"/>
                <w:sz w:val="20"/>
                <w:szCs w:val="20"/>
              </w:rPr>
              <w:t>0.00</w:t>
            </w:r>
          </w:p>
        </w:tc>
      </w:tr>
      <w:tr w:rsidR="009F19AF" w:rsidRPr="009F19AF" w:rsidTr="009F19AF">
        <w:trPr>
          <w:trHeight w:val="300"/>
        </w:trPr>
        <w:tc>
          <w:tcPr>
            <w:tcW w:w="3280" w:type="dxa"/>
            <w:tcBorders>
              <w:top w:val="nil"/>
              <w:left w:val="single" w:sz="4" w:space="0" w:color="000000"/>
              <w:bottom w:val="single" w:sz="4" w:space="0" w:color="000000"/>
              <w:right w:val="single" w:sz="4" w:space="0" w:color="000000"/>
            </w:tcBorders>
            <w:shd w:val="clear" w:color="auto" w:fill="auto"/>
            <w:noWrap/>
            <w:vAlign w:val="center"/>
            <w:hideMark/>
          </w:tcPr>
          <w:p w:rsidR="009F19AF" w:rsidRPr="009F19AF" w:rsidRDefault="00F22F6C" w:rsidP="009F19AF">
            <w:pPr>
              <w:widowControl/>
              <w:jc w:val="left"/>
              <w:rPr>
                <w:rFonts w:ascii="宋体" w:hAnsi="宋体" w:cs="Arial"/>
                <w:kern w:val="0"/>
                <w:sz w:val="20"/>
                <w:szCs w:val="20"/>
              </w:rPr>
            </w:pPr>
            <w:r>
              <w:rPr>
                <w:rFonts w:ascii="宋体" w:hAnsi="宋体" w:cs="Arial" w:hint="eastAsia"/>
                <w:kern w:val="0"/>
                <w:sz w:val="20"/>
                <w:szCs w:val="20"/>
              </w:rPr>
              <w:lastRenderedPageBreak/>
              <w:t xml:space="preserve">  </w:t>
            </w:r>
          </w:p>
        </w:tc>
        <w:tc>
          <w:tcPr>
            <w:tcW w:w="580" w:type="dxa"/>
            <w:tcBorders>
              <w:top w:val="nil"/>
              <w:left w:val="nil"/>
              <w:bottom w:val="single" w:sz="4" w:space="0" w:color="000000"/>
              <w:right w:val="single" w:sz="4" w:space="0" w:color="000000"/>
            </w:tcBorders>
            <w:shd w:val="clear" w:color="auto" w:fill="auto"/>
            <w:noWrap/>
            <w:vAlign w:val="center"/>
            <w:hideMark/>
          </w:tcPr>
          <w:p w:rsidR="009F19AF" w:rsidRPr="009F19AF" w:rsidRDefault="009F19AF" w:rsidP="009F19AF">
            <w:pPr>
              <w:widowControl/>
              <w:rPr>
                <w:rFonts w:ascii="宋体" w:hAnsi="宋体" w:cs="Arial"/>
                <w:kern w:val="0"/>
                <w:sz w:val="20"/>
                <w:szCs w:val="20"/>
              </w:rPr>
            </w:pPr>
            <w:r w:rsidRPr="009F19AF">
              <w:rPr>
                <w:rFonts w:ascii="宋体" w:hAnsi="宋体" w:cs="Arial" w:hint="eastAsia"/>
                <w:kern w:val="0"/>
                <w:sz w:val="20"/>
                <w:szCs w:val="20"/>
              </w:rPr>
              <w:t>17</w:t>
            </w:r>
          </w:p>
        </w:tc>
        <w:tc>
          <w:tcPr>
            <w:tcW w:w="1680" w:type="dxa"/>
            <w:tcBorders>
              <w:top w:val="nil"/>
              <w:left w:val="nil"/>
              <w:bottom w:val="single" w:sz="4" w:space="0" w:color="000000"/>
              <w:right w:val="single" w:sz="4" w:space="0" w:color="000000"/>
            </w:tcBorders>
            <w:shd w:val="clear" w:color="auto" w:fill="auto"/>
            <w:noWrap/>
            <w:vAlign w:val="center"/>
            <w:hideMark/>
          </w:tcPr>
          <w:p w:rsidR="009F19AF" w:rsidRPr="009F19AF" w:rsidRDefault="00F22F6C" w:rsidP="009F19AF">
            <w:pPr>
              <w:widowControl/>
              <w:jc w:val="right"/>
              <w:rPr>
                <w:rFonts w:ascii="宋体" w:hAnsi="宋体" w:cs="Arial"/>
                <w:kern w:val="0"/>
                <w:sz w:val="20"/>
                <w:szCs w:val="20"/>
              </w:rPr>
            </w:pPr>
            <w:r>
              <w:rPr>
                <w:rFonts w:ascii="宋体" w:hAnsi="宋体" w:cs="Arial" w:hint="eastAsia"/>
                <w:kern w:val="0"/>
                <w:sz w:val="20"/>
                <w:szCs w:val="20"/>
              </w:rPr>
              <w:t xml:space="preserve">  </w:t>
            </w:r>
          </w:p>
        </w:tc>
        <w:tc>
          <w:tcPr>
            <w:tcW w:w="3660" w:type="dxa"/>
            <w:tcBorders>
              <w:top w:val="nil"/>
              <w:left w:val="nil"/>
              <w:bottom w:val="single" w:sz="4" w:space="0" w:color="000000"/>
              <w:right w:val="single" w:sz="4" w:space="0" w:color="000000"/>
            </w:tcBorders>
            <w:shd w:val="clear" w:color="auto" w:fill="auto"/>
            <w:noWrap/>
            <w:vAlign w:val="center"/>
            <w:hideMark/>
          </w:tcPr>
          <w:p w:rsidR="009F19AF" w:rsidRPr="009F19AF" w:rsidRDefault="009F19AF" w:rsidP="009F19AF">
            <w:pPr>
              <w:widowControl/>
              <w:jc w:val="left"/>
              <w:rPr>
                <w:rFonts w:ascii="宋体" w:hAnsi="宋体" w:cs="Arial"/>
                <w:kern w:val="0"/>
                <w:sz w:val="20"/>
                <w:szCs w:val="20"/>
              </w:rPr>
            </w:pPr>
            <w:r w:rsidRPr="009F19AF">
              <w:rPr>
                <w:rFonts w:ascii="宋体" w:hAnsi="宋体" w:cs="Arial" w:hint="eastAsia"/>
                <w:kern w:val="0"/>
                <w:sz w:val="20"/>
                <w:szCs w:val="20"/>
              </w:rPr>
              <w:t>十七、援助其他地区支出</w:t>
            </w:r>
          </w:p>
        </w:tc>
        <w:tc>
          <w:tcPr>
            <w:tcW w:w="580" w:type="dxa"/>
            <w:tcBorders>
              <w:top w:val="nil"/>
              <w:left w:val="nil"/>
              <w:bottom w:val="single" w:sz="4" w:space="0" w:color="000000"/>
              <w:right w:val="single" w:sz="4" w:space="0" w:color="000000"/>
            </w:tcBorders>
            <w:shd w:val="clear" w:color="auto" w:fill="auto"/>
            <w:noWrap/>
            <w:vAlign w:val="center"/>
            <w:hideMark/>
          </w:tcPr>
          <w:p w:rsidR="009F19AF" w:rsidRPr="009F19AF" w:rsidRDefault="009F19AF" w:rsidP="009F19AF">
            <w:pPr>
              <w:widowControl/>
              <w:rPr>
                <w:rFonts w:ascii="宋体" w:hAnsi="宋体" w:cs="Arial"/>
                <w:kern w:val="0"/>
                <w:sz w:val="20"/>
                <w:szCs w:val="20"/>
              </w:rPr>
            </w:pPr>
            <w:r w:rsidRPr="009F19AF">
              <w:rPr>
                <w:rFonts w:ascii="宋体" w:hAnsi="宋体" w:cs="Arial" w:hint="eastAsia"/>
                <w:kern w:val="0"/>
                <w:sz w:val="20"/>
                <w:szCs w:val="20"/>
              </w:rPr>
              <w:t>46</w:t>
            </w:r>
          </w:p>
        </w:tc>
        <w:tc>
          <w:tcPr>
            <w:tcW w:w="1680" w:type="dxa"/>
            <w:tcBorders>
              <w:top w:val="nil"/>
              <w:left w:val="nil"/>
              <w:bottom w:val="single" w:sz="4" w:space="0" w:color="000000"/>
              <w:right w:val="single" w:sz="4" w:space="0" w:color="000000"/>
            </w:tcBorders>
            <w:shd w:val="clear" w:color="auto" w:fill="auto"/>
            <w:noWrap/>
            <w:vAlign w:val="center"/>
            <w:hideMark/>
          </w:tcPr>
          <w:p w:rsidR="009F19AF" w:rsidRPr="009F19AF" w:rsidRDefault="009F19AF" w:rsidP="009F19AF">
            <w:pPr>
              <w:widowControl/>
              <w:jc w:val="right"/>
              <w:rPr>
                <w:rFonts w:ascii="宋体" w:hAnsi="宋体" w:cs="Arial"/>
                <w:kern w:val="0"/>
                <w:sz w:val="20"/>
                <w:szCs w:val="20"/>
              </w:rPr>
            </w:pPr>
            <w:r w:rsidRPr="009F19AF">
              <w:rPr>
                <w:rFonts w:ascii="宋体" w:hAnsi="宋体" w:cs="Arial" w:hint="eastAsia"/>
                <w:kern w:val="0"/>
                <w:sz w:val="20"/>
                <w:szCs w:val="20"/>
              </w:rPr>
              <w:t>0.00</w:t>
            </w:r>
          </w:p>
        </w:tc>
        <w:tc>
          <w:tcPr>
            <w:tcW w:w="1680" w:type="dxa"/>
            <w:tcBorders>
              <w:top w:val="nil"/>
              <w:left w:val="nil"/>
              <w:bottom w:val="single" w:sz="4" w:space="0" w:color="000000"/>
              <w:right w:val="single" w:sz="4" w:space="0" w:color="000000"/>
            </w:tcBorders>
            <w:shd w:val="clear" w:color="auto" w:fill="auto"/>
            <w:noWrap/>
            <w:vAlign w:val="center"/>
            <w:hideMark/>
          </w:tcPr>
          <w:p w:rsidR="009F19AF" w:rsidRPr="009F19AF" w:rsidRDefault="009F19AF" w:rsidP="009F19AF">
            <w:pPr>
              <w:widowControl/>
              <w:jc w:val="right"/>
              <w:rPr>
                <w:rFonts w:ascii="宋体" w:hAnsi="宋体" w:cs="Arial"/>
                <w:kern w:val="0"/>
                <w:sz w:val="20"/>
                <w:szCs w:val="20"/>
              </w:rPr>
            </w:pPr>
            <w:r w:rsidRPr="009F19AF">
              <w:rPr>
                <w:rFonts w:ascii="宋体" w:hAnsi="宋体" w:cs="Arial" w:hint="eastAsia"/>
                <w:kern w:val="0"/>
                <w:sz w:val="20"/>
                <w:szCs w:val="20"/>
              </w:rPr>
              <w:t>0.00</w:t>
            </w:r>
          </w:p>
        </w:tc>
        <w:tc>
          <w:tcPr>
            <w:tcW w:w="1680" w:type="dxa"/>
            <w:tcBorders>
              <w:top w:val="nil"/>
              <w:left w:val="nil"/>
              <w:bottom w:val="single" w:sz="4" w:space="0" w:color="000000"/>
              <w:right w:val="single" w:sz="4" w:space="0" w:color="000000"/>
            </w:tcBorders>
            <w:shd w:val="clear" w:color="auto" w:fill="auto"/>
            <w:noWrap/>
            <w:vAlign w:val="center"/>
            <w:hideMark/>
          </w:tcPr>
          <w:p w:rsidR="009F19AF" w:rsidRPr="009F19AF" w:rsidRDefault="009F19AF" w:rsidP="009F19AF">
            <w:pPr>
              <w:widowControl/>
              <w:jc w:val="right"/>
              <w:rPr>
                <w:rFonts w:ascii="宋体" w:hAnsi="宋体" w:cs="Arial"/>
                <w:kern w:val="0"/>
                <w:sz w:val="20"/>
                <w:szCs w:val="20"/>
              </w:rPr>
            </w:pPr>
            <w:r w:rsidRPr="009F19AF">
              <w:rPr>
                <w:rFonts w:ascii="宋体" w:hAnsi="宋体" w:cs="Arial" w:hint="eastAsia"/>
                <w:kern w:val="0"/>
                <w:sz w:val="20"/>
                <w:szCs w:val="20"/>
              </w:rPr>
              <w:t>0.00</w:t>
            </w:r>
          </w:p>
        </w:tc>
      </w:tr>
      <w:tr w:rsidR="009F19AF" w:rsidRPr="009F19AF" w:rsidTr="009F19AF">
        <w:trPr>
          <w:trHeight w:val="300"/>
        </w:trPr>
        <w:tc>
          <w:tcPr>
            <w:tcW w:w="3280" w:type="dxa"/>
            <w:tcBorders>
              <w:top w:val="nil"/>
              <w:left w:val="single" w:sz="4" w:space="0" w:color="000000"/>
              <w:bottom w:val="single" w:sz="4" w:space="0" w:color="000000"/>
              <w:right w:val="single" w:sz="4" w:space="0" w:color="000000"/>
            </w:tcBorders>
            <w:shd w:val="clear" w:color="auto" w:fill="auto"/>
            <w:noWrap/>
            <w:vAlign w:val="center"/>
            <w:hideMark/>
          </w:tcPr>
          <w:p w:rsidR="009F19AF" w:rsidRPr="009F19AF" w:rsidRDefault="00F22F6C" w:rsidP="009F19AF">
            <w:pPr>
              <w:widowControl/>
              <w:jc w:val="left"/>
              <w:rPr>
                <w:rFonts w:ascii="宋体" w:hAnsi="宋体" w:cs="Arial"/>
                <w:kern w:val="0"/>
                <w:sz w:val="20"/>
                <w:szCs w:val="20"/>
              </w:rPr>
            </w:pPr>
            <w:r>
              <w:rPr>
                <w:rFonts w:ascii="宋体" w:hAnsi="宋体" w:cs="Arial" w:hint="eastAsia"/>
                <w:kern w:val="0"/>
                <w:sz w:val="20"/>
                <w:szCs w:val="20"/>
              </w:rPr>
              <w:t xml:space="preserve">  </w:t>
            </w:r>
          </w:p>
        </w:tc>
        <w:tc>
          <w:tcPr>
            <w:tcW w:w="580" w:type="dxa"/>
            <w:tcBorders>
              <w:top w:val="nil"/>
              <w:left w:val="nil"/>
              <w:bottom w:val="single" w:sz="4" w:space="0" w:color="000000"/>
              <w:right w:val="single" w:sz="4" w:space="0" w:color="000000"/>
            </w:tcBorders>
            <w:shd w:val="clear" w:color="auto" w:fill="auto"/>
            <w:noWrap/>
            <w:vAlign w:val="center"/>
            <w:hideMark/>
          </w:tcPr>
          <w:p w:rsidR="009F19AF" w:rsidRPr="009F19AF" w:rsidRDefault="009F19AF" w:rsidP="009F19AF">
            <w:pPr>
              <w:widowControl/>
              <w:rPr>
                <w:rFonts w:ascii="宋体" w:hAnsi="宋体" w:cs="Arial"/>
                <w:kern w:val="0"/>
                <w:sz w:val="20"/>
                <w:szCs w:val="20"/>
              </w:rPr>
            </w:pPr>
            <w:r w:rsidRPr="009F19AF">
              <w:rPr>
                <w:rFonts w:ascii="宋体" w:hAnsi="宋体" w:cs="Arial" w:hint="eastAsia"/>
                <w:kern w:val="0"/>
                <w:sz w:val="20"/>
                <w:szCs w:val="20"/>
              </w:rPr>
              <w:t>18</w:t>
            </w:r>
          </w:p>
        </w:tc>
        <w:tc>
          <w:tcPr>
            <w:tcW w:w="1680" w:type="dxa"/>
            <w:tcBorders>
              <w:top w:val="nil"/>
              <w:left w:val="nil"/>
              <w:bottom w:val="single" w:sz="4" w:space="0" w:color="000000"/>
              <w:right w:val="single" w:sz="4" w:space="0" w:color="000000"/>
            </w:tcBorders>
            <w:shd w:val="clear" w:color="auto" w:fill="auto"/>
            <w:noWrap/>
            <w:vAlign w:val="center"/>
            <w:hideMark/>
          </w:tcPr>
          <w:p w:rsidR="009F19AF" w:rsidRPr="009F19AF" w:rsidRDefault="00F22F6C" w:rsidP="009F19AF">
            <w:pPr>
              <w:widowControl/>
              <w:jc w:val="right"/>
              <w:rPr>
                <w:rFonts w:ascii="宋体" w:hAnsi="宋体" w:cs="Arial"/>
                <w:kern w:val="0"/>
                <w:sz w:val="20"/>
                <w:szCs w:val="20"/>
              </w:rPr>
            </w:pPr>
            <w:r>
              <w:rPr>
                <w:rFonts w:ascii="宋体" w:hAnsi="宋体" w:cs="Arial" w:hint="eastAsia"/>
                <w:kern w:val="0"/>
                <w:sz w:val="20"/>
                <w:szCs w:val="20"/>
              </w:rPr>
              <w:t xml:space="preserve">  </w:t>
            </w:r>
          </w:p>
        </w:tc>
        <w:tc>
          <w:tcPr>
            <w:tcW w:w="3660" w:type="dxa"/>
            <w:tcBorders>
              <w:top w:val="nil"/>
              <w:left w:val="nil"/>
              <w:bottom w:val="single" w:sz="4" w:space="0" w:color="000000"/>
              <w:right w:val="single" w:sz="4" w:space="0" w:color="000000"/>
            </w:tcBorders>
            <w:shd w:val="clear" w:color="auto" w:fill="auto"/>
            <w:noWrap/>
            <w:vAlign w:val="center"/>
            <w:hideMark/>
          </w:tcPr>
          <w:p w:rsidR="009F19AF" w:rsidRPr="009F19AF" w:rsidRDefault="009F19AF" w:rsidP="009F19AF">
            <w:pPr>
              <w:widowControl/>
              <w:jc w:val="left"/>
              <w:rPr>
                <w:rFonts w:ascii="宋体" w:hAnsi="宋体" w:cs="Arial"/>
                <w:kern w:val="0"/>
                <w:sz w:val="20"/>
                <w:szCs w:val="20"/>
              </w:rPr>
            </w:pPr>
            <w:r w:rsidRPr="009F19AF">
              <w:rPr>
                <w:rFonts w:ascii="宋体" w:hAnsi="宋体" w:cs="Arial" w:hint="eastAsia"/>
                <w:kern w:val="0"/>
                <w:sz w:val="20"/>
                <w:szCs w:val="20"/>
              </w:rPr>
              <w:t>十八、自然资源海洋气象等支出</w:t>
            </w:r>
          </w:p>
        </w:tc>
        <w:tc>
          <w:tcPr>
            <w:tcW w:w="580" w:type="dxa"/>
            <w:tcBorders>
              <w:top w:val="nil"/>
              <w:left w:val="nil"/>
              <w:bottom w:val="single" w:sz="4" w:space="0" w:color="000000"/>
              <w:right w:val="single" w:sz="4" w:space="0" w:color="000000"/>
            </w:tcBorders>
            <w:shd w:val="clear" w:color="auto" w:fill="auto"/>
            <w:noWrap/>
            <w:vAlign w:val="center"/>
            <w:hideMark/>
          </w:tcPr>
          <w:p w:rsidR="009F19AF" w:rsidRPr="009F19AF" w:rsidRDefault="009F19AF" w:rsidP="009F19AF">
            <w:pPr>
              <w:widowControl/>
              <w:rPr>
                <w:rFonts w:ascii="宋体" w:hAnsi="宋体" w:cs="Arial"/>
                <w:kern w:val="0"/>
                <w:sz w:val="20"/>
                <w:szCs w:val="20"/>
              </w:rPr>
            </w:pPr>
            <w:r w:rsidRPr="009F19AF">
              <w:rPr>
                <w:rFonts w:ascii="宋体" w:hAnsi="宋体" w:cs="Arial" w:hint="eastAsia"/>
                <w:kern w:val="0"/>
                <w:sz w:val="20"/>
                <w:szCs w:val="20"/>
              </w:rPr>
              <w:t>47</w:t>
            </w:r>
          </w:p>
        </w:tc>
        <w:tc>
          <w:tcPr>
            <w:tcW w:w="1680" w:type="dxa"/>
            <w:tcBorders>
              <w:top w:val="nil"/>
              <w:left w:val="nil"/>
              <w:bottom w:val="single" w:sz="4" w:space="0" w:color="000000"/>
              <w:right w:val="single" w:sz="4" w:space="0" w:color="000000"/>
            </w:tcBorders>
            <w:shd w:val="clear" w:color="auto" w:fill="auto"/>
            <w:noWrap/>
            <w:vAlign w:val="center"/>
            <w:hideMark/>
          </w:tcPr>
          <w:p w:rsidR="009F19AF" w:rsidRPr="009F19AF" w:rsidRDefault="009F19AF" w:rsidP="009F19AF">
            <w:pPr>
              <w:widowControl/>
              <w:jc w:val="right"/>
              <w:rPr>
                <w:rFonts w:ascii="宋体" w:hAnsi="宋体" w:cs="Arial"/>
                <w:kern w:val="0"/>
                <w:sz w:val="20"/>
                <w:szCs w:val="20"/>
              </w:rPr>
            </w:pPr>
            <w:r w:rsidRPr="009F19AF">
              <w:rPr>
                <w:rFonts w:ascii="宋体" w:hAnsi="宋体" w:cs="Arial" w:hint="eastAsia"/>
                <w:kern w:val="0"/>
                <w:sz w:val="20"/>
                <w:szCs w:val="20"/>
              </w:rPr>
              <w:t>0.00</w:t>
            </w:r>
          </w:p>
        </w:tc>
        <w:tc>
          <w:tcPr>
            <w:tcW w:w="1680" w:type="dxa"/>
            <w:tcBorders>
              <w:top w:val="nil"/>
              <w:left w:val="nil"/>
              <w:bottom w:val="single" w:sz="4" w:space="0" w:color="000000"/>
              <w:right w:val="single" w:sz="4" w:space="0" w:color="000000"/>
            </w:tcBorders>
            <w:shd w:val="clear" w:color="auto" w:fill="auto"/>
            <w:noWrap/>
            <w:vAlign w:val="center"/>
            <w:hideMark/>
          </w:tcPr>
          <w:p w:rsidR="009F19AF" w:rsidRPr="009F19AF" w:rsidRDefault="009F19AF" w:rsidP="009F19AF">
            <w:pPr>
              <w:widowControl/>
              <w:jc w:val="right"/>
              <w:rPr>
                <w:rFonts w:ascii="宋体" w:hAnsi="宋体" w:cs="Arial"/>
                <w:kern w:val="0"/>
                <w:sz w:val="20"/>
                <w:szCs w:val="20"/>
              </w:rPr>
            </w:pPr>
            <w:r w:rsidRPr="009F19AF">
              <w:rPr>
                <w:rFonts w:ascii="宋体" w:hAnsi="宋体" w:cs="Arial" w:hint="eastAsia"/>
                <w:kern w:val="0"/>
                <w:sz w:val="20"/>
                <w:szCs w:val="20"/>
              </w:rPr>
              <w:t>0.00</w:t>
            </w:r>
          </w:p>
        </w:tc>
        <w:tc>
          <w:tcPr>
            <w:tcW w:w="1680" w:type="dxa"/>
            <w:tcBorders>
              <w:top w:val="nil"/>
              <w:left w:val="nil"/>
              <w:bottom w:val="single" w:sz="4" w:space="0" w:color="000000"/>
              <w:right w:val="single" w:sz="4" w:space="0" w:color="000000"/>
            </w:tcBorders>
            <w:shd w:val="clear" w:color="auto" w:fill="auto"/>
            <w:noWrap/>
            <w:vAlign w:val="center"/>
            <w:hideMark/>
          </w:tcPr>
          <w:p w:rsidR="009F19AF" w:rsidRPr="009F19AF" w:rsidRDefault="009F19AF" w:rsidP="009F19AF">
            <w:pPr>
              <w:widowControl/>
              <w:jc w:val="right"/>
              <w:rPr>
                <w:rFonts w:ascii="宋体" w:hAnsi="宋体" w:cs="Arial"/>
                <w:kern w:val="0"/>
                <w:sz w:val="20"/>
                <w:szCs w:val="20"/>
              </w:rPr>
            </w:pPr>
            <w:r w:rsidRPr="009F19AF">
              <w:rPr>
                <w:rFonts w:ascii="宋体" w:hAnsi="宋体" w:cs="Arial" w:hint="eastAsia"/>
                <w:kern w:val="0"/>
                <w:sz w:val="20"/>
                <w:szCs w:val="20"/>
              </w:rPr>
              <w:t>0.00</w:t>
            </w:r>
          </w:p>
        </w:tc>
      </w:tr>
      <w:tr w:rsidR="009F19AF" w:rsidRPr="009F19AF" w:rsidTr="009F19AF">
        <w:trPr>
          <w:trHeight w:val="300"/>
        </w:trPr>
        <w:tc>
          <w:tcPr>
            <w:tcW w:w="3280" w:type="dxa"/>
            <w:tcBorders>
              <w:top w:val="nil"/>
              <w:left w:val="single" w:sz="4" w:space="0" w:color="000000"/>
              <w:bottom w:val="single" w:sz="4" w:space="0" w:color="000000"/>
              <w:right w:val="single" w:sz="4" w:space="0" w:color="000000"/>
            </w:tcBorders>
            <w:shd w:val="clear" w:color="auto" w:fill="auto"/>
            <w:noWrap/>
            <w:vAlign w:val="center"/>
            <w:hideMark/>
          </w:tcPr>
          <w:p w:rsidR="009F19AF" w:rsidRPr="009F19AF" w:rsidRDefault="00F22F6C" w:rsidP="009F19AF">
            <w:pPr>
              <w:widowControl/>
              <w:jc w:val="left"/>
              <w:rPr>
                <w:rFonts w:ascii="宋体" w:hAnsi="宋体" w:cs="Arial"/>
                <w:kern w:val="0"/>
                <w:sz w:val="20"/>
                <w:szCs w:val="20"/>
              </w:rPr>
            </w:pPr>
            <w:r>
              <w:rPr>
                <w:rFonts w:ascii="宋体" w:hAnsi="宋体" w:cs="Arial" w:hint="eastAsia"/>
                <w:kern w:val="0"/>
                <w:sz w:val="20"/>
                <w:szCs w:val="20"/>
              </w:rPr>
              <w:t xml:space="preserve">  </w:t>
            </w:r>
          </w:p>
        </w:tc>
        <w:tc>
          <w:tcPr>
            <w:tcW w:w="580" w:type="dxa"/>
            <w:tcBorders>
              <w:top w:val="nil"/>
              <w:left w:val="nil"/>
              <w:bottom w:val="single" w:sz="4" w:space="0" w:color="000000"/>
              <w:right w:val="single" w:sz="4" w:space="0" w:color="000000"/>
            </w:tcBorders>
            <w:shd w:val="clear" w:color="auto" w:fill="auto"/>
            <w:noWrap/>
            <w:vAlign w:val="center"/>
            <w:hideMark/>
          </w:tcPr>
          <w:p w:rsidR="009F19AF" w:rsidRPr="009F19AF" w:rsidRDefault="009F19AF" w:rsidP="009F19AF">
            <w:pPr>
              <w:widowControl/>
              <w:rPr>
                <w:rFonts w:ascii="宋体" w:hAnsi="宋体" w:cs="Arial"/>
                <w:kern w:val="0"/>
                <w:sz w:val="20"/>
                <w:szCs w:val="20"/>
              </w:rPr>
            </w:pPr>
            <w:r w:rsidRPr="009F19AF">
              <w:rPr>
                <w:rFonts w:ascii="宋体" w:hAnsi="宋体" w:cs="Arial" w:hint="eastAsia"/>
                <w:kern w:val="0"/>
                <w:sz w:val="20"/>
                <w:szCs w:val="20"/>
              </w:rPr>
              <w:t>19</w:t>
            </w:r>
          </w:p>
        </w:tc>
        <w:tc>
          <w:tcPr>
            <w:tcW w:w="1680" w:type="dxa"/>
            <w:tcBorders>
              <w:top w:val="nil"/>
              <w:left w:val="nil"/>
              <w:bottom w:val="single" w:sz="4" w:space="0" w:color="000000"/>
              <w:right w:val="single" w:sz="4" w:space="0" w:color="000000"/>
            </w:tcBorders>
            <w:shd w:val="clear" w:color="auto" w:fill="auto"/>
            <w:noWrap/>
            <w:vAlign w:val="center"/>
            <w:hideMark/>
          </w:tcPr>
          <w:p w:rsidR="009F19AF" w:rsidRPr="009F19AF" w:rsidRDefault="00F22F6C" w:rsidP="009F19AF">
            <w:pPr>
              <w:widowControl/>
              <w:jc w:val="right"/>
              <w:rPr>
                <w:rFonts w:ascii="宋体" w:hAnsi="宋体" w:cs="Arial"/>
                <w:kern w:val="0"/>
                <w:sz w:val="20"/>
                <w:szCs w:val="20"/>
              </w:rPr>
            </w:pPr>
            <w:r>
              <w:rPr>
                <w:rFonts w:ascii="宋体" w:hAnsi="宋体" w:cs="Arial" w:hint="eastAsia"/>
                <w:kern w:val="0"/>
                <w:sz w:val="20"/>
                <w:szCs w:val="20"/>
              </w:rPr>
              <w:t xml:space="preserve">  </w:t>
            </w:r>
          </w:p>
        </w:tc>
        <w:tc>
          <w:tcPr>
            <w:tcW w:w="3660" w:type="dxa"/>
            <w:tcBorders>
              <w:top w:val="nil"/>
              <w:left w:val="nil"/>
              <w:bottom w:val="single" w:sz="4" w:space="0" w:color="000000"/>
              <w:right w:val="single" w:sz="4" w:space="0" w:color="000000"/>
            </w:tcBorders>
            <w:shd w:val="clear" w:color="auto" w:fill="auto"/>
            <w:noWrap/>
            <w:vAlign w:val="center"/>
            <w:hideMark/>
          </w:tcPr>
          <w:p w:rsidR="009F19AF" w:rsidRPr="009F19AF" w:rsidRDefault="009F19AF" w:rsidP="009F19AF">
            <w:pPr>
              <w:widowControl/>
              <w:jc w:val="left"/>
              <w:rPr>
                <w:rFonts w:ascii="宋体" w:hAnsi="宋体" w:cs="Arial"/>
                <w:kern w:val="0"/>
                <w:sz w:val="20"/>
                <w:szCs w:val="20"/>
              </w:rPr>
            </w:pPr>
            <w:r w:rsidRPr="009F19AF">
              <w:rPr>
                <w:rFonts w:ascii="宋体" w:hAnsi="宋体" w:cs="Arial" w:hint="eastAsia"/>
                <w:kern w:val="0"/>
                <w:sz w:val="20"/>
                <w:szCs w:val="20"/>
              </w:rPr>
              <w:t>十九、住房保障支出</w:t>
            </w:r>
          </w:p>
        </w:tc>
        <w:tc>
          <w:tcPr>
            <w:tcW w:w="580" w:type="dxa"/>
            <w:tcBorders>
              <w:top w:val="nil"/>
              <w:left w:val="nil"/>
              <w:bottom w:val="single" w:sz="4" w:space="0" w:color="000000"/>
              <w:right w:val="single" w:sz="4" w:space="0" w:color="000000"/>
            </w:tcBorders>
            <w:shd w:val="clear" w:color="auto" w:fill="auto"/>
            <w:noWrap/>
            <w:vAlign w:val="center"/>
            <w:hideMark/>
          </w:tcPr>
          <w:p w:rsidR="009F19AF" w:rsidRPr="009F19AF" w:rsidRDefault="009F19AF" w:rsidP="009F19AF">
            <w:pPr>
              <w:widowControl/>
              <w:rPr>
                <w:rFonts w:ascii="宋体" w:hAnsi="宋体" w:cs="Arial"/>
                <w:kern w:val="0"/>
                <w:sz w:val="20"/>
                <w:szCs w:val="20"/>
              </w:rPr>
            </w:pPr>
            <w:r w:rsidRPr="009F19AF">
              <w:rPr>
                <w:rFonts w:ascii="宋体" w:hAnsi="宋体" w:cs="Arial" w:hint="eastAsia"/>
                <w:kern w:val="0"/>
                <w:sz w:val="20"/>
                <w:szCs w:val="20"/>
              </w:rPr>
              <w:t>48</w:t>
            </w:r>
          </w:p>
        </w:tc>
        <w:tc>
          <w:tcPr>
            <w:tcW w:w="1680" w:type="dxa"/>
            <w:tcBorders>
              <w:top w:val="nil"/>
              <w:left w:val="nil"/>
              <w:bottom w:val="single" w:sz="4" w:space="0" w:color="000000"/>
              <w:right w:val="single" w:sz="4" w:space="0" w:color="000000"/>
            </w:tcBorders>
            <w:shd w:val="clear" w:color="auto" w:fill="auto"/>
            <w:noWrap/>
            <w:vAlign w:val="center"/>
            <w:hideMark/>
          </w:tcPr>
          <w:p w:rsidR="009F19AF" w:rsidRPr="009F19AF" w:rsidRDefault="009F19AF" w:rsidP="009F19AF">
            <w:pPr>
              <w:widowControl/>
              <w:jc w:val="right"/>
              <w:rPr>
                <w:rFonts w:ascii="宋体" w:hAnsi="宋体" w:cs="Arial"/>
                <w:kern w:val="0"/>
                <w:sz w:val="20"/>
                <w:szCs w:val="20"/>
              </w:rPr>
            </w:pPr>
            <w:r w:rsidRPr="009F19AF">
              <w:rPr>
                <w:rFonts w:ascii="宋体" w:hAnsi="宋体" w:cs="Arial" w:hint="eastAsia"/>
                <w:kern w:val="0"/>
                <w:sz w:val="20"/>
                <w:szCs w:val="20"/>
              </w:rPr>
              <w:t>0.00</w:t>
            </w:r>
          </w:p>
        </w:tc>
        <w:tc>
          <w:tcPr>
            <w:tcW w:w="1680" w:type="dxa"/>
            <w:tcBorders>
              <w:top w:val="nil"/>
              <w:left w:val="nil"/>
              <w:bottom w:val="single" w:sz="4" w:space="0" w:color="000000"/>
              <w:right w:val="single" w:sz="4" w:space="0" w:color="000000"/>
            </w:tcBorders>
            <w:shd w:val="clear" w:color="auto" w:fill="auto"/>
            <w:noWrap/>
            <w:vAlign w:val="center"/>
            <w:hideMark/>
          </w:tcPr>
          <w:p w:rsidR="009F19AF" w:rsidRPr="009F19AF" w:rsidRDefault="009F19AF" w:rsidP="009F19AF">
            <w:pPr>
              <w:widowControl/>
              <w:jc w:val="right"/>
              <w:rPr>
                <w:rFonts w:ascii="宋体" w:hAnsi="宋体" w:cs="Arial"/>
                <w:kern w:val="0"/>
                <w:sz w:val="20"/>
                <w:szCs w:val="20"/>
              </w:rPr>
            </w:pPr>
            <w:r w:rsidRPr="009F19AF">
              <w:rPr>
                <w:rFonts w:ascii="宋体" w:hAnsi="宋体" w:cs="Arial" w:hint="eastAsia"/>
                <w:kern w:val="0"/>
                <w:sz w:val="20"/>
                <w:szCs w:val="20"/>
              </w:rPr>
              <w:t>0.00</w:t>
            </w:r>
          </w:p>
        </w:tc>
        <w:tc>
          <w:tcPr>
            <w:tcW w:w="1680" w:type="dxa"/>
            <w:tcBorders>
              <w:top w:val="nil"/>
              <w:left w:val="nil"/>
              <w:bottom w:val="single" w:sz="4" w:space="0" w:color="000000"/>
              <w:right w:val="single" w:sz="4" w:space="0" w:color="000000"/>
            </w:tcBorders>
            <w:shd w:val="clear" w:color="auto" w:fill="auto"/>
            <w:noWrap/>
            <w:vAlign w:val="center"/>
            <w:hideMark/>
          </w:tcPr>
          <w:p w:rsidR="009F19AF" w:rsidRPr="009F19AF" w:rsidRDefault="009F19AF" w:rsidP="009F19AF">
            <w:pPr>
              <w:widowControl/>
              <w:jc w:val="right"/>
              <w:rPr>
                <w:rFonts w:ascii="宋体" w:hAnsi="宋体" w:cs="Arial"/>
                <w:kern w:val="0"/>
                <w:sz w:val="20"/>
                <w:szCs w:val="20"/>
              </w:rPr>
            </w:pPr>
            <w:r w:rsidRPr="009F19AF">
              <w:rPr>
                <w:rFonts w:ascii="宋体" w:hAnsi="宋体" w:cs="Arial" w:hint="eastAsia"/>
                <w:kern w:val="0"/>
                <w:sz w:val="20"/>
                <w:szCs w:val="20"/>
              </w:rPr>
              <w:t>0.00</w:t>
            </w:r>
          </w:p>
        </w:tc>
      </w:tr>
      <w:tr w:rsidR="009F19AF" w:rsidRPr="009F19AF" w:rsidTr="009F19AF">
        <w:trPr>
          <w:trHeight w:val="300"/>
        </w:trPr>
        <w:tc>
          <w:tcPr>
            <w:tcW w:w="3280" w:type="dxa"/>
            <w:tcBorders>
              <w:top w:val="nil"/>
              <w:left w:val="single" w:sz="4" w:space="0" w:color="000000"/>
              <w:bottom w:val="single" w:sz="4" w:space="0" w:color="000000"/>
              <w:right w:val="single" w:sz="4" w:space="0" w:color="000000"/>
            </w:tcBorders>
            <w:shd w:val="clear" w:color="auto" w:fill="auto"/>
            <w:noWrap/>
            <w:vAlign w:val="center"/>
            <w:hideMark/>
          </w:tcPr>
          <w:p w:rsidR="009F19AF" w:rsidRPr="009F19AF" w:rsidRDefault="00F22F6C" w:rsidP="009F19AF">
            <w:pPr>
              <w:widowControl/>
              <w:jc w:val="left"/>
              <w:rPr>
                <w:rFonts w:ascii="宋体" w:hAnsi="宋体" w:cs="Arial"/>
                <w:kern w:val="0"/>
                <w:sz w:val="20"/>
                <w:szCs w:val="20"/>
              </w:rPr>
            </w:pPr>
            <w:r>
              <w:rPr>
                <w:rFonts w:ascii="宋体" w:hAnsi="宋体" w:cs="Arial" w:hint="eastAsia"/>
                <w:kern w:val="0"/>
                <w:sz w:val="20"/>
                <w:szCs w:val="20"/>
              </w:rPr>
              <w:t xml:space="preserve">  </w:t>
            </w:r>
          </w:p>
        </w:tc>
        <w:tc>
          <w:tcPr>
            <w:tcW w:w="580" w:type="dxa"/>
            <w:tcBorders>
              <w:top w:val="nil"/>
              <w:left w:val="nil"/>
              <w:bottom w:val="single" w:sz="4" w:space="0" w:color="000000"/>
              <w:right w:val="single" w:sz="4" w:space="0" w:color="000000"/>
            </w:tcBorders>
            <w:shd w:val="clear" w:color="auto" w:fill="auto"/>
            <w:noWrap/>
            <w:vAlign w:val="center"/>
            <w:hideMark/>
          </w:tcPr>
          <w:p w:rsidR="009F19AF" w:rsidRPr="009F19AF" w:rsidRDefault="009F19AF" w:rsidP="009F19AF">
            <w:pPr>
              <w:widowControl/>
              <w:rPr>
                <w:rFonts w:ascii="宋体" w:hAnsi="宋体" w:cs="Arial"/>
                <w:kern w:val="0"/>
                <w:sz w:val="20"/>
                <w:szCs w:val="20"/>
              </w:rPr>
            </w:pPr>
            <w:r w:rsidRPr="009F19AF">
              <w:rPr>
                <w:rFonts w:ascii="宋体" w:hAnsi="宋体" w:cs="Arial" w:hint="eastAsia"/>
                <w:kern w:val="0"/>
                <w:sz w:val="20"/>
                <w:szCs w:val="20"/>
              </w:rPr>
              <w:t>20</w:t>
            </w:r>
          </w:p>
        </w:tc>
        <w:tc>
          <w:tcPr>
            <w:tcW w:w="1680" w:type="dxa"/>
            <w:tcBorders>
              <w:top w:val="nil"/>
              <w:left w:val="nil"/>
              <w:bottom w:val="single" w:sz="4" w:space="0" w:color="000000"/>
              <w:right w:val="single" w:sz="4" w:space="0" w:color="000000"/>
            </w:tcBorders>
            <w:shd w:val="clear" w:color="auto" w:fill="auto"/>
            <w:noWrap/>
            <w:vAlign w:val="center"/>
            <w:hideMark/>
          </w:tcPr>
          <w:p w:rsidR="009F19AF" w:rsidRPr="009F19AF" w:rsidRDefault="00F22F6C" w:rsidP="009F19AF">
            <w:pPr>
              <w:widowControl/>
              <w:jc w:val="right"/>
              <w:rPr>
                <w:rFonts w:ascii="宋体" w:hAnsi="宋体" w:cs="Arial"/>
                <w:kern w:val="0"/>
                <w:sz w:val="20"/>
                <w:szCs w:val="20"/>
              </w:rPr>
            </w:pPr>
            <w:r>
              <w:rPr>
                <w:rFonts w:ascii="宋体" w:hAnsi="宋体" w:cs="Arial" w:hint="eastAsia"/>
                <w:kern w:val="0"/>
                <w:sz w:val="20"/>
                <w:szCs w:val="20"/>
              </w:rPr>
              <w:t xml:space="preserve">  </w:t>
            </w:r>
          </w:p>
        </w:tc>
        <w:tc>
          <w:tcPr>
            <w:tcW w:w="3660" w:type="dxa"/>
            <w:tcBorders>
              <w:top w:val="nil"/>
              <w:left w:val="nil"/>
              <w:bottom w:val="single" w:sz="4" w:space="0" w:color="000000"/>
              <w:right w:val="single" w:sz="4" w:space="0" w:color="000000"/>
            </w:tcBorders>
            <w:shd w:val="clear" w:color="auto" w:fill="auto"/>
            <w:noWrap/>
            <w:vAlign w:val="center"/>
            <w:hideMark/>
          </w:tcPr>
          <w:p w:rsidR="009F19AF" w:rsidRPr="009F19AF" w:rsidRDefault="009F19AF" w:rsidP="009F19AF">
            <w:pPr>
              <w:widowControl/>
              <w:jc w:val="left"/>
              <w:rPr>
                <w:rFonts w:ascii="宋体" w:hAnsi="宋体" w:cs="Arial"/>
                <w:kern w:val="0"/>
                <w:sz w:val="20"/>
                <w:szCs w:val="20"/>
              </w:rPr>
            </w:pPr>
            <w:r w:rsidRPr="009F19AF">
              <w:rPr>
                <w:rFonts w:ascii="宋体" w:hAnsi="宋体" w:cs="Arial" w:hint="eastAsia"/>
                <w:kern w:val="0"/>
                <w:sz w:val="20"/>
                <w:szCs w:val="20"/>
              </w:rPr>
              <w:t>二十、粮油物资储备支出</w:t>
            </w:r>
          </w:p>
        </w:tc>
        <w:tc>
          <w:tcPr>
            <w:tcW w:w="580" w:type="dxa"/>
            <w:tcBorders>
              <w:top w:val="nil"/>
              <w:left w:val="nil"/>
              <w:bottom w:val="single" w:sz="4" w:space="0" w:color="000000"/>
              <w:right w:val="single" w:sz="4" w:space="0" w:color="000000"/>
            </w:tcBorders>
            <w:shd w:val="clear" w:color="auto" w:fill="auto"/>
            <w:noWrap/>
            <w:vAlign w:val="center"/>
            <w:hideMark/>
          </w:tcPr>
          <w:p w:rsidR="009F19AF" w:rsidRPr="009F19AF" w:rsidRDefault="009F19AF" w:rsidP="009F19AF">
            <w:pPr>
              <w:widowControl/>
              <w:rPr>
                <w:rFonts w:ascii="宋体" w:hAnsi="宋体" w:cs="Arial"/>
                <w:kern w:val="0"/>
                <w:sz w:val="20"/>
                <w:szCs w:val="20"/>
              </w:rPr>
            </w:pPr>
            <w:r w:rsidRPr="009F19AF">
              <w:rPr>
                <w:rFonts w:ascii="宋体" w:hAnsi="宋体" w:cs="Arial" w:hint="eastAsia"/>
                <w:kern w:val="0"/>
                <w:sz w:val="20"/>
                <w:szCs w:val="20"/>
              </w:rPr>
              <w:t>49</w:t>
            </w:r>
          </w:p>
        </w:tc>
        <w:tc>
          <w:tcPr>
            <w:tcW w:w="1680" w:type="dxa"/>
            <w:tcBorders>
              <w:top w:val="nil"/>
              <w:left w:val="nil"/>
              <w:bottom w:val="single" w:sz="4" w:space="0" w:color="000000"/>
              <w:right w:val="single" w:sz="4" w:space="0" w:color="000000"/>
            </w:tcBorders>
            <w:shd w:val="clear" w:color="auto" w:fill="auto"/>
            <w:noWrap/>
            <w:vAlign w:val="center"/>
            <w:hideMark/>
          </w:tcPr>
          <w:p w:rsidR="009F19AF" w:rsidRPr="009F19AF" w:rsidRDefault="009F19AF" w:rsidP="009F19AF">
            <w:pPr>
              <w:widowControl/>
              <w:jc w:val="right"/>
              <w:rPr>
                <w:rFonts w:ascii="宋体" w:hAnsi="宋体" w:cs="Arial"/>
                <w:kern w:val="0"/>
                <w:sz w:val="20"/>
                <w:szCs w:val="20"/>
              </w:rPr>
            </w:pPr>
            <w:r w:rsidRPr="009F19AF">
              <w:rPr>
                <w:rFonts w:ascii="宋体" w:hAnsi="宋体" w:cs="Arial" w:hint="eastAsia"/>
                <w:kern w:val="0"/>
                <w:sz w:val="20"/>
                <w:szCs w:val="20"/>
              </w:rPr>
              <w:t>0.00</w:t>
            </w:r>
          </w:p>
        </w:tc>
        <w:tc>
          <w:tcPr>
            <w:tcW w:w="1680" w:type="dxa"/>
            <w:tcBorders>
              <w:top w:val="nil"/>
              <w:left w:val="nil"/>
              <w:bottom w:val="single" w:sz="4" w:space="0" w:color="000000"/>
              <w:right w:val="single" w:sz="4" w:space="0" w:color="000000"/>
            </w:tcBorders>
            <w:shd w:val="clear" w:color="auto" w:fill="auto"/>
            <w:noWrap/>
            <w:vAlign w:val="center"/>
            <w:hideMark/>
          </w:tcPr>
          <w:p w:rsidR="009F19AF" w:rsidRPr="009F19AF" w:rsidRDefault="009F19AF" w:rsidP="009F19AF">
            <w:pPr>
              <w:widowControl/>
              <w:jc w:val="right"/>
              <w:rPr>
                <w:rFonts w:ascii="宋体" w:hAnsi="宋体" w:cs="Arial"/>
                <w:kern w:val="0"/>
                <w:sz w:val="20"/>
                <w:szCs w:val="20"/>
              </w:rPr>
            </w:pPr>
            <w:r w:rsidRPr="009F19AF">
              <w:rPr>
                <w:rFonts w:ascii="宋体" w:hAnsi="宋体" w:cs="Arial" w:hint="eastAsia"/>
                <w:kern w:val="0"/>
                <w:sz w:val="20"/>
                <w:szCs w:val="20"/>
              </w:rPr>
              <w:t>0.00</w:t>
            </w:r>
          </w:p>
        </w:tc>
        <w:tc>
          <w:tcPr>
            <w:tcW w:w="1680" w:type="dxa"/>
            <w:tcBorders>
              <w:top w:val="nil"/>
              <w:left w:val="nil"/>
              <w:bottom w:val="single" w:sz="4" w:space="0" w:color="000000"/>
              <w:right w:val="single" w:sz="4" w:space="0" w:color="000000"/>
            </w:tcBorders>
            <w:shd w:val="clear" w:color="auto" w:fill="auto"/>
            <w:noWrap/>
            <w:vAlign w:val="center"/>
            <w:hideMark/>
          </w:tcPr>
          <w:p w:rsidR="009F19AF" w:rsidRPr="009F19AF" w:rsidRDefault="009F19AF" w:rsidP="009F19AF">
            <w:pPr>
              <w:widowControl/>
              <w:jc w:val="right"/>
              <w:rPr>
                <w:rFonts w:ascii="宋体" w:hAnsi="宋体" w:cs="Arial"/>
                <w:kern w:val="0"/>
                <w:sz w:val="20"/>
                <w:szCs w:val="20"/>
              </w:rPr>
            </w:pPr>
            <w:r w:rsidRPr="009F19AF">
              <w:rPr>
                <w:rFonts w:ascii="宋体" w:hAnsi="宋体" w:cs="Arial" w:hint="eastAsia"/>
                <w:kern w:val="0"/>
                <w:sz w:val="20"/>
                <w:szCs w:val="20"/>
              </w:rPr>
              <w:t>0.00</w:t>
            </w:r>
          </w:p>
        </w:tc>
      </w:tr>
      <w:tr w:rsidR="009F19AF" w:rsidRPr="009F19AF" w:rsidTr="009F19AF">
        <w:trPr>
          <w:trHeight w:val="300"/>
        </w:trPr>
        <w:tc>
          <w:tcPr>
            <w:tcW w:w="3280" w:type="dxa"/>
            <w:tcBorders>
              <w:top w:val="nil"/>
              <w:left w:val="single" w:sz="4" w:space="0" w:color="000000"/>
              <w:bottom w:val="single" w:sz="4" w:space="0" w:color="000000"/>
              <w:right w:val="single" w:sz="4" w:space="0" w:color="000000"/>
            </w:tcBorders>
            <w:shd w:val="clear" w:color="auto" w:fill="auto"/>
            <w:noWrap/>
            <w:vAlign w:val="center"/>
            <w:hideMark/>
          </w:tcPr>
          <w:p w:rsidR="009F19AF" w:rsidRPr="009F19AF" w:rsidRDefault="00F22F6C" w:rsidP="009F19AF">
            <w:pPr>
              <w:widowControl/>
              <w:jc w:val="left"/>
              <w:rPr>
                <w:rFonts w:ascii="宋体" w:hAnsi="宋体" w:cs="Arial"/>
                <w:kern w:val="0"/>
                <w:sz w:val="20"/>
                <w:szCs w:val="20"/>
              </w:rPr>
            </w:pPr>
            <w:r>
              <w:rPr>
                <w:rFonts w:ascii="宋体" w:hAnsi="宋体" w:cs="Arial" w:hint="eastAsia"/>
                <w:kern w:val="0"/>
                <w:sz w:val="20"/>
                <w:szCs w:val="20"/>
              </w:rPr>
              <w:t xml:space="preserve">  </w:t>
            </w:r>
          </w:p>
        </w:tc>
        <w:tc>
          <w:tcPr>
            <w:tcW w:w="580" w:type="dxa"/>
            <w:tcBorders>
              <w:top w:val="nil"/>
              <w:left w:val="nil"/>
              <w:bottom w:val="single" w:sz="4" w:space="0" w:color="000000"/>
              <w:right w:val="single" w:sz="4" w:space="0" w:color="000000"/>
            </w:tcBorders>
            <w:shd w:val="clear" w:color="auto" w:fill="auto"/>
            <w:noWrap/>
            <w:vAlign w:val="center"/>
            <w:hideMark/>
          </w:tcPr>
          <w:p w:rsidR="009F19AF" w:rsidRPr="009F19AF" w:rsidRDefault="009F19AF" w:rsidP="009F19AF">
            <w:pPr>
              <w:widowControl/>
              <w:rPr>
                <w:rFonts w:ascii="宋体" w:hAnsi="宋体" w:cs="Arial"/>
                <w:kern w:val="0"/>
                <w:sz w:val="20"/>
                <w:szCs w:val="20"/>
              </w:rPr>
            </w:pPr>
            <w:r w:rsidRPr="009F19AF">
              <w:rPr>
                <w:rFonts w:ascii="宋体" w:hAnsi="宋体" w:cs="Arial" w:hint="eastAsia"/>
                <w:kern w:val="0"/>
                <w:sz w:val="20"/>
                <w:szCs w:val="20"/>
              </w:rPr>
              <w:t>21</w:t>
            </w:r>
          </w:p>
        </w:tc>
        <w:tc>
          <w:tcPr>
            <w:tcW w:w="1680" w:type="dxa"/>
            <w:tcBorders>
              <w:top w:val="nil"/>
              <w:left w:val="nil"/>
              <w:bottom w:val="single" w:sz="4" w:space="0" w:color="000000"/>
              <w:right w:val="single" w:sz="4" w:space="0" w:color="000000"/>
            </w:tcBorders>
            <w:shd w:val="clear" w:color="auto" w:fill="auto"/>
            <w:noWrap/>
            <w:vAlign w:val="center"/>
            <w:hideMark/>
          </w:tcPr>
          <w:p w:rsidR="009F19AF" w:rsidRPr="009F19AF" w:rsidRDefault="00F22F6C" w:rsidP="009F19AF">
            <w:pPr>
              <w:widowControl/>
              <w:jc w:val="right"/>
              <w:rPr>
                <w:rFonts w:ascii="宋体" w:hAnsi="宋体" w:cs="Arial"/>
                <w:kern w:val="0"/>
                <w:sz w:val="20"/>
                <w:szCs w:val="20"/>
              </w:rPr>
            </w:pPr>
            <w:r>
              <w:rPr>
                <w:rFonts w:ascii="宋体" w:hAnsi="宋体" w:cs="Arial" w:hint="eastAsia"/>
                <w:kern w:val="0"/>
                <w:sz w:val="20"/>
                <w:szCs w:val="20"/>
              </w:rPr>
              <w:t xml:space="preserve">  </w:t>
            </w:r>
          </w:p>
        </w:tc>
        <w:tc>
          <w:tcPr>
            <w:tcW w:w="3660" w:type="dxa"/>
            <w:tcBorders>
              <w:top w:val="nil"/>
              <w:left w:val="nil"/>
              <w:bottom w:val="single" w:sz="4" w:space="0" w:color="000000"/>
              <w:right w:val="single" w:sz="4" w:space="0" w:color="000000"/>
            </w:tcBorders>
            <w:shd w:val="clear" w:color="auto" w:fill="auto"/>
            <w:noWrap/>
            <w:vAlign w:val="center"/>
            <w:hideMark/>
          </w:tcPr>
          <w:p w:rsidR="009F19AF" w:rsidRPr="009F19AF" w:rsidRDefault="009F19AF" w:rsidP="009F19AF">
            <w:pPr>
              <w:widowControl/>
              <w:jc w:val="left"/>
              <w:rPr>
                <w:rFonts w:ascii="宋体" w:hAnsi="宋体" w:cs="Arial"/>
                <w:kern w:val="0"/>
                <w:sz w:val="20"/>
                <w:szCs w:val="20"/>
              </w:rPr>
            </w:pPr>
            <w:r w:rsidRPr="009F19AF">
              <w:rPr>
                <w:rFonts w:ascii="宋体" w:hAnsi="宋体" w:cs="Arial" w:hint="eastAsia"/>
                <w:kern w:val="0"/>
                <w:sz w:val="20"/>
                <w:szCs w:val="20"/>
              </w:rPr>
              <w:t>二十一、灾害防治及应急管理支出</w:t>
            </w:r>
          </w:p>
        </w:tc>
        <w:tc>
          <w:tcPr>
            <w:tcW w:w="580" w:type="dxa"/>
            <w:tcBorders>
              <w:top w:val="nil"/>
              <w:left w:val="nil"/>
              <w:bottom w:val="single" w:sz="4" w:space="0" w:color="000000"/>
              <w:right w:val="single" w:sz="4" w:space="0" w:color="000000"/>
            </w:tcBorders>
            <w:shd w:val="clear" w:color="auto" w:fill="auto"/>
            <w:noWrap/>
            <w:vAlign w:val="center"/>
            <w:hideMark/>
          </w:tcPr>
          <w:p w:rsidR="009F19AF" w:rsidRPr="009F19AF" w:rsidRDefault="009F19AF" w:rsidP="009F19AF">
            <w:pPr>
              <w:widowControl/>
              <w:rPr>
                <w:rFonts w:ascii="宋体" w:hAnsi="宋体" w:cs="Arial"/>
                <w:kern w:val="0"/>
                <w:sz w:val="20"/>
                <w:szCs w:val="20"/>
              </w:rPr>
            </w:pPr>
            <w:r w:rsidRPr="009F19AF">
              <w:rPr>
                <w:rFonts w:ascii="宋体" w:hAnsi="宋体" w:cs="Arial" w:hint="eastAsia"/>
                <w:kern w:val="0"/>
                <w:sz w:val="20"/>
                <w:szCs w:val="20"/>
              </w:rPr>
              <w:t>50</w:t>
            </w:r>
          </w:p>
        </w:tc>
        <w:tc>
          <w:tcPr>
            <w:tcW w:w="1680" w:type="dxa"/>
            <w:tcBorders>
              <w:top w:val="nil"/>
              <w:left w:val="nil"/>
              <w:bottom w:val="single" w:sz="4" w:space="0" w:color="000000"/>
              <w:right w:val="single" w:sz="4" w:space="0" w:color="000000"/>
            </w:tcBorders>
            <w:shd w:val="clear" w:color="auto" w:fill="auto"/>
            <w:noWrap/>
            <w:vAlign w:val="center"/>
            <w:hideMark/>
          </w:tcPr>
          <w:p w:rsidR="009F19AF" w:rsidRPr="009F19AF" w:rsidRDefault="009F19AF" w:rsidP="009F19AF">
            <w:pPr>
              <w:widowControl/>
              <w:jc w:val="right"/>
              <w:rPr>
                <w:rFonts w:ascii="宋体" w:hAnsi="宋体" w:cs="Arial"/>
                <w:kern w:val="0"/>
                <w:sz w:val="20"/>
                <w:szCs w:val="20"/>
              </w:rPr>
            </w:pPr>
            <w:r w:rsidRPr="009F19AF">
              <w:rPr>
                <w:rFonts w:ascii="宋体" w:hAnsi="宋体" w:cs="Arial" w:hint="eastAsia"/>
                <w:kern w:val="0"/>
                <w:sz w:val="20"/>
                <w:szCs w:val="20"/>
              </w:rPr>
              <w:t>0.00</w:t>
            </w:r>
          </w:p>
        </w:tc>
        <w:tc>
          <w:tcPr>
            <w:tcW w:w="1680" w:type="dxa"/>
            <w:tcBorders>
              <w:top w:val="nil"/>
              <w:left w:val="nil"/>
              <w:bottom w:val="single" w:sz="4" w:space="0" w:color="000000"/>
              <w:right w:val="single" w:sz="4" w:space="0" w:color="000000"/>
            </w:tcBorders>
            <w:shd w:val="clear" w:color="auto" w:fill="auto"/>
            <w:noWrap/>
            <w:vAlign w:val="center"/>
            <w:hideMark/>
          </w:tcPr>
          <w:p w:rsidR="009F19AF" w:rsidRPr="009F19AF" w:rsidRDefault="009F19AF" w:rsidP="009F19AF">
            <w:pPr>
              <w:widowControl/>
              <w:jc w:val="right"/>
              <w:rPr>
                <w:rFonts w:ascii="宋体" w:hAnsi="宋体" w:cs="Arial"/>
                <w:kern w:val="0"/>
                <w:sz w:val="20"/>
                <w:szCs w:val="20"/>
              </w:rPr>
            </w:pPr>
            <w:r w:rsidRPr="009F19AF">
              <w:rPr>
                <w:rFonts w:ascii="宋体" w:hAnsi="宋体" w:cs="Arial" w:hint="eastAsia"/>
                <w:kern w:val="0"/>
                <w:sz w:val="20"/>
                <w:szCs w:val="20"/>
              </w:rPr>
              <w:t>0.00</w:t>
            </w:r>
          </w:p>
        </w:tc>
        <w:tc>
          <w:tcPr>
            <w:tcW w:w="1680" w:type="dxa"/>
            <w:tcBorders>
              <w:top w:val="nil"/>
              <w:left w:val="nil"/>
              <w:bottom w:val="single" w:sz="4" w:space="0" w:color="000000"/>
              <w:right w:val="single" w:sz="4" w:space="0" w:color="000000"/>
            </w:tcBorders>
            <w:shd w:val="clear" w:color="auto" w:fill="auto"/>
            <w:noWrap/>
            <w:vAlign w:val="center"/>
            <w:hideMark/>
          </w:tcPr>
          <w:p w:rsidR="009F19AF" w:rsidRPr="009F19AF" w:rsidRDefault="009F19AF" w:rsidP="009F19AF">
            <w:pPr>
              <w:widowControl/>
              <w:jc w:val="right"/>
              <w:rPr>
                <w:rFonts w:ascii="宋体" w:hAnsi="宋体" w:cs="Arial"/>
                <w:kern w:val="0"/>
                <w:sz w:val="20"/>
                <w:szCs w:val="20"/>
              </w:rPr>
            </w:pPr>
            <w:r w:rsidRPr="009F19AF">
              <w:rPr>
                <w:rFonts w:ascii="宋体" w:hAnsi="宋体" w:cs="Arial" w:hint="eastAsia"/>
                <w:kern w:val="0"/>
                <w:sz w:val="20"/>
                <w:szCs w:val="20"/>
              </w:rPr>
              <w:t>0.00</w:t>
            </w:r>
          </w:p>
        </w:tc>
      </w:tr>
      <w:tr w:rsidR="009F19AF" w:rsidRPr="009F19AF" w:rsidTr="009F19AF">
        <w:trPr>
          <w:trHeight w:val="300"/>
        </w:trPr>
        <w:tc>
          <w:tcPr>
            <w:tcW w:w="3280" w:type="dxa"/>
            <w:tcBorders>
              <w:top w:val="nil"/>
              <w:left w:val="single" w:sz="4" w:space="0" w:color="000000"/>
              <w:bottom w:val="single" w:sz="4" w:space="0" w:color="000000"/>
              <w:right w:val="single" w:sz="4" w:space="0" w:color="000000"/>
            </w:tcBorders>
            <w:shd w:val="clear" w:color="auto" w:fill="auto"/>
            <w:noWrap/>
            <w:vAlign w:val="center"/>
            <w:hideMark/>
          </w:tcPr>
          <w:p w:rsidR="009F19AF" w:rsidRPr="009F19AF" w:rsidRDefault="00F22F6C" w:rsidP="009F19AF">
            <w:pPr>
              <w:widowControl/>
              <w:jc w:val="left"/>
              <w:rPr>
                <w:rFonts w:ascii="宋体" w:hAnsi="宋体" w:cs="Arial"/>
                <w:kern w:val="0"/>
                <w:sz w:val="20"/>
                <w:szCs w:val="20"/>
              </w:rPr>
            </w:pPr>
            <w:r>
              <w:rPr>
                <w:rFonts w:ascii="宋体" w:hAnsi="宋体" w:cs="Arial" w:hint="eastAsia"/>
                <w:kern w:val="0"/>
                <w:sz w:val="20"/>
                <w:szCs w:val="20"/>
              </w:rPr>
              <w:t xml:space="preserve">  </w:t>
            </w:r>
          </w:p>
        </w:tc>
        <w:tc>
          <w:tcPr>
            <w:tcW w:w="580" w:type="dxa"/>
            <w:tcBorders>
              <w:top w:val="nil"/>
              <w:left w:val="nil"/>
              <w:bottom w:val="single" w:sz="4" w:space="0" w:color="000000"/>
              <w:right w:val="single" w:sz="4" w:space="0" w:color="000000"/>
            </w:tcBorders>
            <w:shd w:val="clear" w:color="auto" w:fill="auto"/>
            <w:noWrap/>
            <w:vAlign w:val="center"/>
            <w:hideMark/>
          </w:tcPr>
          <w:p w:rsidR="009F19AF" w:rsidRPr="009F19AF" w:rsidRDefault="009F19AF" w:rsidP="009F19AF">
            <w:pPr>
              <w:widowControl/>
              <w:rPr>
                <w:rFonts w:ascii="宋体" w:hAnsi="宋体" w:cs="Arial"/>
                <w:kern w:val="0"/>
                <w:sz w:val="20"/>
                <w:szCs w:val="20"/>
              </w:rPr>
            </w:pPr>
            <w:r w:rsidRPr="009F19AF">
              <w:rPr>
                <w:rFonts w:ascii="宋体" w:hAnsi="宋体" w:cs="Arial" w:hint="eastAsia"/>
                <w:kern w:val="0"/>
                <w:sz w:val="20"/>
                <w:szCs w:val="20"/>
              </w:rPr>
              <w:t>22</w:t>
            </w:r>
          </w:p>
        </w:tc>
        <w:tc>
          <w:tcPr>
            <w:tcW w:w="1680" w:type="dxa"/>
            <w:tcBorders>
              <w:top w:val="nil"/>
              <w:left w:val="nil"/>
              <w:bottom w:val="single" w:sz="4" w:space="0" w:color="000000"/>
              <w:right w:val="single" w:sz="4" w:space="0" w:color="000000"/>
            </w:tcBorders>
            <w:shd w:val="clear" w:color="auto" w:fill="auto"/>
            <w:noWrap/>
            <w:vAlign w:val="center"/>
            <w:hideMark/>
          </w:tcPr>
          <w:p w:rsidR="009F19AF" w:rsidRPr="009F19AF" w:rsidRDefault="00F22F6C" w:rsidP="009F19AF">
            <w:pPr>
              <w:widowControl/>
              <w:jc w:val="right"/>
              <w:rPr>
                <w:rFonts w:ascii="宋体" w:hAnsi="宋体" w:cs="Arial"/>
                <w:kern w:val="0"/>
                <w:sz w:val="20"/>
                <w:szCs w:val="20"/>
              </w:rPr>
            </w:pPr>
            <w:r>
              <w:rPr>
                <w:rFonts w:ascii="宋体" w:hAnsi="宋体" w:cs="Arial" w:hint="eastAsia"/>
                <w:kern w:val="0"/>
                <w:sz w:val="20"/>
                <w:szCs w:val="20"/>
              </w:rPr>
              <w:t xml:space="preserve">  </w:t>
            </w:r>
          </w:p>
        </w:tc>
        <w:tc>
          <w:tcPr>
            <w:tcW w:w="3660" w:type="dxa"/>
            <w:tcBorders>
              <w:top w:val="nil"/>
              <w:left w:val="nil"/>
              <w:bottom w:val="single" w:sz="4" w:space="0" w:color="000000"/>
              <w:right w:val="single" w:sz="4" w:space="0" w:color="000000"/>
            </w:tcBorders>
            <w:shd w:val="clear" w:color="auto" w:fill="auto"/>
            <w:noWrap/>
            <w:vAlign w:val="center"/>
            <w:hideMark/>
          </w:tcPr>
          <w:p w:rsidR="009F19AF" w:rsidRPr="009F19AF" w:rsidRDefault="009F19AF" w:rsidP="009F19AF">
            <w:pPr>
              <w:widowControl/>
              <w:jc w:val="left"/>
              <w:rPr>
                <w:rFonts w:ascii="宋体" w:hAnsi="宋体" w:cs="Arial"/>
                <w:kern w:val="0"/>
                <w:sz w:val="20"/>
                <w:szCs w:val="20"/>
              </w:rPr>
            </w:pPr>
            <w:r w:rsidRPr="009F19AF">
              <w:rPr>
                <w:rFonts w:ascii="宋体" w:hAnsi="宋体" w:cs="Arial" w:hint="eastAsia"/>
                <w:kern w:val="0"/>
                <w:sz w:val="20"/>
                <w:szCs w:val="20"/>
              </w:rPr>
              <w:t>二十二、其他支出</w:t>
            </w:r>
          </w:p>
        </w:tc>
        <w:tc>
          <w:tcPr>
            <w:tcW w:w="580" w:type="dxa"/>
            <w:tcBorders>
              <w:top w:val="nil"/>
              <w:left w:val="nil"/>
              <w:bottom w:val="single" w:sz="4" w:space="0" w:color="000000"/>
              <w:right w:val="single" w:sz="4" w:space="0" w:color="000000"/>
            </w:tcBorders>
            <w:shd w:val="clear" w:color="auto" w:fill="auto"/>
            <w:noWrap/>
            <w:vAlign w:val="center"/>
            <w:hideMark/>
          </w:tcPr>
          <w:p w:rsidR="009F19AF" w:rsidRPr="009F19AF" w:rsidRDefault="009F19AF" w:rsidP="009F19AF">
            <w:pPr>
              <w:widowControl/>
              <w:rPr>
                <w:rFonts w:ascii="宋体" w:hAnsi="宋体" w:cs="Arial"/>
                <w:kern w:val="0"/>
                <w:sz w:val="20"/>
                <w:szCs w:val="20"/>
              </w:rPr>
            </w:pPr>
            <w:r w:rsidRPr="009F19AF">
              <w:rPr>
                <w:rFonts w:ascii="宋体" w:hAnsi="宋体" w:cs="Arial" w:hint="eastAsia"/>
                <w:kern w:val="0"/>
                <w:sz w:val="20"/>
                <w:szCs w:val="20"/>
              </w:rPr>
              <w:t>51</w:t>
            </w:r>
          </w:p>
        </w:tc>
        <w:tc>
          <w:tcPr>
            <w:tcW w:w="1680" w:type="dxa"/>
            <w:tcBorders>
              <w:top w:val="nil"/>
              <w:left w:val="nil"/>
              <w:bottom w:val="single" w:sz="4" w:space="0" w:color="000000"/>
              <w:right w:val="single" w:sz="4" w:space="0" w:color="000000"/>
            </w:tcBorders>
            <w:shd w:val="clear" w:color="auto" w:fill="auto"/>
            <w:noWrap/>
            <w:vAlign w:val="center"/>
            <w:hideMark/>
          </w:tcPr>
          <w:p w:rsidR="009F19AF" w:rsidRPr="009F19AF" w:rsidRDefault="009F19AF" w:rsidP="009F19AF">
            <w:pPr>
              <w:widowControl/>
              <w:jc w:val="right"/>
              <w:rPr>
                <w:rFonts w:ascii="宋体" w:hAnsi="宋体" w:cs="Arial"/>
                <w:kern w:val="0"/>
                <w:sz w:val="20"/>
                <w:szCs w:val="20"/>
              </w:rPr>
            </w:pPr>
            <w:r w:rsidRPr="009F19AF">
              <w:rPr>
                <w:rFonts w:ascii="宋体" w:hAnsi="宋体" w:cs="Arial" w:hint="eastAsia"/>
                <w:kern w:val="0"/>
                <w:sz w:val="20"/>
                <w:szCs w:val="20"/>
              </w:rPr>
              <w:t>0.00</w:t>
            </w:r>
          </w:p>
        </w:tc>
        <w:tc>
          <w:tcPr>
            <w:tcW w:w="1680" w:type="dxa"/>
            <w:tcBorders>
              <w:top w:val="nil"/>
              <w:left w:val="nil"/>
              <w:bottom w:val="single" w:sz="4" w:space="0" w:color="000000"/>
              <w:right w:val="single" w:sz="4" w:space="0" w:color="000000"/>
            </w:tcBorders>
            <w:shd w:val="clear" w:color="auto" w:fill="auto"/>
            <w:noWrap/>
            <w:vAlign w:val="center"/>
            <w:hideMark/>
          </w:tcPr>
          <w:p w:rsidR="009F19AF" w:rsidRPr="009F19AF" w:rsidRDefault="009F19AF" w:rsidP="009F19AF">
            <w:pPr>
              <w:widowControl/>
              <w:jc w:val="right"/>
              <w:rPr>
                <w:rFonts w:ascii="宋体" w:hAnsi="宋体" w:cs="Arial"/>
                <w:kern w:val="0"/>
                <w:sz w:val="20"/>
                <w:szCs w:val="20"/>
              </w:rPr>
            </w:pPr>
            <w:r w:rsidRPr="009F19AF">
              <w:rPr>
                <w:rFonts w:ascii="宋体" w:hAnsi="宋体" w:cs="Arial" w:hint="eastAsia"/>
                <w:kern w:val="0"/>
                <w:sz w:val="20"/>
                <w:szCs w:val="20"/>
              </w:rPr>
              <w:t>0.00</w:t>
            </w:r>
          </w:p>
        </w:tc>
        <w:tc>
          <w:tcPr>
            <w:tcW w:w="1680" w:type="dxa"/>
            <w:tcBorders>
              <w:top w:val="nil"/>
              <w:left w:val="nil"/>
              <w:bottom w:val="single" w:sz="4" w:space="0" w:color="000000"/>
              <w:right w:val="single" w:sz="4" w:space="0" w:color="000000"/>
            </w:tcBorders>
            <w:shd w:val="clear" w:color="auto" w:fill="auto"/>
            <w:noWrap/>
            <w:vAlign w:val="center"/>
            <w:hideMark/>
          </w:tcPr>
          <w:p w:rsidR="009F19AF" w:rsidRPr="009F19AF" w:rsidRDefault="009F19AF" w:rsidP="009F19AF">
            <w:pPr>
              <w:widowControl/>
              <w:jc w:val="right"/>
              <w:rPr>
                <w:rFonts w:ascii="宋体" w:hAnsi="宋体" w:cs="Arial"/>
                <w:kern w:val="0"/>
                <w:sz w:val="20"/>
                <w:szCs w:val="20"/>
              </w:rPr>
            </w:pPr>
            <w:r w:rsidRPr="009F19AF">
              <w:rPr>
                <w:rFonts w:ascii="宋体" w:hAnsi="宋体" w:cs="Arial" w:hint="eastAsia"/>
                <w:kern w:val="0"/>
                <w:sz w:val="20"/>
                <w:szCs w:val="20"/>
              </w:rPr>
              <w:t>0.00</w:t>
            </w:r>
          </w:p>
        </w:tc>
      </w:tr>
      <w:tr w:rsidR="009F19AF" w:rsidRPr="009F19AF" w:rsidTr="009F19AF">
        <w:trPr>
          <w:trHeight w:val="300"/>
        </w:trPr>
        <w:tc>
          <w:tcPr>
            <w:tcW w:w="3280" w:type="dxa"/>
            <w:tcBorders>
              <w:top w:val="nil"/>
              <w:left w:val="single" w:sz="4" w:space="0" w:color="000000"/>
              <w:bottom w:val="single" w:sz="4" w:space="0" w:color="000000"/>
              <w:right w:val="single" w:sz="4" w:space="0" w:color="000000"/>
            </w:tcBorders>
            <w:shd w:val="clear" w:color="auto" w:fill="auto"/>
            <w:noWrap/>
            <w:vAlign w:val="center"/>
            <w:hideMark/>
          </w:tcPr>
          <w:p w:rsidR="009F19AF" w:rsidRPr="009F19AF" w:rsidRDefault="00F22F6C" w:rsidP="009F19AF">
            <w:pPr>
              <w:widowControl/>
              <w:jc w:val="left"/>
              <w:rPr>
                <w:rFonts w:ascii="宋体" w:hAnsi="宋体" w:cs="Arial"/>
                <w:kern w:val="0"/>
                <w:sz w:val="20"/>
                <w:szCs w:val="20"/>
              </w:rPr>
            </w:pPr>
            <w:r>
              <w:rPr>
                <w:rFonts w:ascii="宋体" w:hAnsi="宋体" w:cs="Arial" w:hint="eastAsia"/>
                <w:kern w:val="0"/>
                <w:sz w:val="20"/>
                <w:szCs w:val="20"/>
              </w:rPr>
              <w:t xml:space="preserve">  </w:t>
            </w:r>
          </w:p>
        </w:tc>
        <w:tc>
          <w:tcPr>
            <w:tcW w:w="580" w:type="dxa"/>
            <w:tcBorders>
              <w:top w:val="nil"/>
              <w:left w:val="nil"/>
              <w:bottom w:val="single" w:sz="4" w:space="0" w:color="000000"/>
              <w:right w:val="single" w:sz="4" w:space="0" w:color="000000"/>
            </w:tcBorders>
            <w:shd w:val="clear" w:color="auto" w:fill="auto"/>
            <w:noWrap/>
            <w:vAlign w:val="center"/>
            <w:hideMark/>
          </w:tcPr>
          <w:p w:rsidR="009F19AF" w:rsidRPr="009F19AF" w:rsidRDefault="009F19AF" w:rsidP="009F19AF">
            <w:pPr>
              <w:widowControl/>
              <w:rPr>
                <w:rFonts w:ascii="宋体" w:hAnsi="宋体" w:cs="Arial"/>
                <w:kern w:val="0"/>
                <w:sz w:val="20"/>
                <w:szCs w:val="20"/>
              </w:rPr>
            </w:pPr>
            <w:r w:rsidRPr="009F19AF">
              <w:rPr>
                <w:rFonts w:ascii="宋体" w:hAnsi="宋体" w:cs="Arial" w:hint="eastAsia"/>
                <w:kern w:val="0"/>
                <w:sz w:val="20"/>
                <w:szCs w:val="20"/>
              </w:rPr>
              <w:t>23</w:t>
            </w:r>
          </w:p>
        </w:tc>
        <w:tc>
          <w:tcPr>
            <w:tcW w:w="1680" w:type="dxa"/>
            <w:tcBorders>
              <w:top w:val="nil"/>
              <w:left w:val="nil"/>
              <w:bottom w:val="single" w:sz="4" w:space="0" w:color="000000"/>
              <w:right w:val="single" w:sz="4" w:space="0" w:color="000000"/>
            </w:tcBorders>
            <w:shd w:val="clear" w:color="auto" w:fill="auto"/>
            <w:noWrap/>
            <w:vAlign w:val="center"/>
            <w:hideMark/>
          </w:tcPr>
          <w:p w:rsidR="009F19AF" w:rsidRPr="009F19AF" w:rsidRDefault="00F22F6C" w:rsidP="009F19AF">
            <w:pPr>
              <w:widowControl/>
              <w:jc w:val="right"/>
              <w:rPr>
                <w:rFonts w:ascii="宋体" w:hAnsi="宋体" w:cs="Arial"/>
                <w:kern w:val="0"/>
                <w:sz w:val="20"/>
                <w:szCs w:val="20"/>
              </w:rPr>
            </w:pPr>
            <w:r>
              <w:rPr>
                <w:rFonts w:ascii="宋体" w:hAnsi="宋体" w:cs="Arial" w:hint="eastAsia"/>
                <w:kern w:val="0"/>
                <w:sz w:val="20"/>
                <w:szCs w:val="20"/>
              </w:rPr>
              <w:t xml:space="preserve">  </w:t>
            </w:r>
          </w:p>
        </w:tc>
        <w:tc>
          <w:tcPr>
            <w:tcW w:w="3660" w:type="dxa"/>
            <w:tcBorders>
              <w:top w:val="nil"/>
              <w:left w:val="nil"/>
              <w:bottom w:val="single" w:sz="4" w:space="0" w:color="000000"/>
              <w:right w:val="single" w:sz="4" w:space="0" w:color="000000"/>
            </w:tcBorders>
            <w:shd w:val="clear" w:color="auto" w:fill="auto"/>
            <w:noWrap/>
            <w:vAlign w:val="center"/>
            <w:hideMark/>
          </w:tcPr>
          <w:p w:rsidR="009F19AF" w:rsidRPr="009F19AF" w:rsidRDefault="00F22F6C" w:rsidP="009F19AF">
            <w:pPr>
              <w:widowControl/>
              <w:jc w:val="left"/>
              <w:rPr>
                <w:rFonts w:ascii="宋体" w:hAnsi="宋体" w:cs="Arial"/>
                <w:kern w:val="0"/>
                <w:sz w:val="20"/>
                <w:szCs w:val="20"/>
              </w:rPr>
            </w:pPr>
            <w:r>
              <w:rPr>
                <w:rFonts w:ascii="宋体" w:hAnsi="宋体" w:cs="Arial" w:hint="eastAsia"/>
                <w:kern w:val="0"/>
                <w:sz w:val="20"/>
                <w:szCs w:val="20"/>
              </w:rPr>
              <w:t xml:space="preserve">  </w:t>
            </w:r>
          </w:p>
        </w:tc>
        <w:tc>
          <w:tcPr>
            <w:tcW w:w="580" w:type="dxa"/>
            <w:tcBorders>
              <w:top w:val="nil"/>
              <w:left w:val="nil"/>
              <w:bottom w:val="single" w:sz="4" w:space="0" w:color="000000"/>
              <w:right w:val="single" w:sz="4" w:space="0" w:color="000000"/>
            </w:tcBorders>
            <w:shd w:val="clear" w:color="auto" w:fill="auto"/>
            <w:noWrap/>
            <w:vAlign w:val="center"/>
            <w:hideMark/>
          </w:tcPr>
          <w:p w:rsidR="009F19AF" w:rsidRPr="009F19AF" w:rsidRDefault="009F19AF" w:rsidP="009F19AF">
            <w:pPr>
              <w:widowControl/>
              <w:rPr>
                <w:rFonts w:ascii="宋体" w:hAnsi="宋体" w:cs="Arial"/>
                <w:kern w:val="0"/>
                <w:sz w:val="20"/>
                <w:szCs w:val="20"/>
              </w:rPr>
            </w:pPr>
            <w:r w:rsidRPr="009F19AF">
              <w:rPr>
                <w:rFonts w:ascii="宋体" w:hAnsi="宋体" w:cs="Arial" w:hint="eastAsia"/>
                <w:kern w:val="0"/>
                <w:sz w:val="20"/>
                <w:szCs w:val="20"/>
              </w:rPr>
              <w:t>52</w:t>
            </w:r>
          </w:p>
        </w:tc>
        <w:tc>
          <w:tcPr>
            <w:tcW w:w="1680" w:type="dxa"/>
            <w:tcBorders>
              <w:top w:val="nil"/>
              <w:left w:val="nil"/>
              <w:bottom w:val="single" w:sz="4" w:space="0" w:color="000000"/>
              <w:right w:val="single" w:sz="4" w:space="0" w:color="000000"/>
            </w:tcBorders>
            <w:shd w:val="clear" w:color="auto" w:fill="auto"/>
            <w:noWrap/>
            <w:vAlign w:val="center"/>
            <w:hideMark/>
          </w:tcPr>
          <w:p w:rsidR="009F19AF" w:rsidRPr="009F19AF" w:rsidRDefault="00F22F6C" w:rsidP="009F19AF">
            <w:pPr>
              <w:widowControl/>
              <w:jc w:val="right"/>
              <w:rPr>
                <w:rFonts w:ascii="宋体" w:hAnsi="宋体" w:cs="Arial"/>
                <w:kern w:val="0"/>
                <w:sz w:val="20"/>
                <w:szCs w:val="20"/>
              </w:rPr>
            </w:pPr>
            <w:r>
              <w:rPr>
                <w:rFonts w:ascii="宋体" w:hAnsi="宋体" w:cs="Arial" w:hint="eastAsia"/>
                <w:kern w:val="0"/>
                <w:sz w:val="20"/>
                <w:szCs w:val="20"/>
              </w:rPr>
              <w:t xml:space="preserve">  </w:t>
            </w:r>
          </w:p>
        </w:tc>
        <w:tc>
          <w:tcPr>
            <w:tcW w:w="1680" w:type="dxa"/>
            <w:tcBorders>
              <w:top w:val="nil"/>
              <w:left w:val="nil"/>
              <w:bottom w:val="single" w:sz="4" w:space="0" w:color="000000"/>
              <w:right w:val="single" w:sz="4" w:space="0" w:color="000000"/>
            </w:tcBorders>
            <w:shd w:val="clear" w:color="auto" w:fill="auto"/>
            <w:noWrap/>
            <w:vAlign w:val="center"/>
            <w:hideMark/>
          </w:tcPr>
          <w:p w:rsidR="009F19AF" w:rsidRPr="009F19AF" w:rsidRDefault="00F22F6C" w:rsidP="009F19AF">
            <w:pPr>
              <w:widowControl/>
              <w:jc w:val="right"/>
              <w:rPr>
                <w:rFonts w:ascii="宋体" w:hAnsi="宋体" w:cs="Arial"/>
                <w:kern w:val="0"/>
                <w:sz w:val="20"/>
                <w:szCs w:val="20"/>
              </w:rPr>
            </w:pPr>
            <w:r>
              <w:rPr>
                <w:rFonts w:ascii="宋体" w:hAnsi="宋体" w:cs="Arial" w:hint="eastAsia"/>
                <w:kern w:val="0"/>
                <w:sz w:val="20"/>
                <w:szCs w:val="20"/>
              </w:rPr>
              <w:t xml:space="preserve">  </w:t>
            </w:r>
          </w:p>
        </w:tc>
        <w:tc>
          <w:tcPr>
            <w:tcW w:w="1680" w:type="dxa"/>
            <w:tcBorders>
              <w:top w:val="nil"/>
              <w:left w:val="nil"/>
              <w:bottom w:val="single" w:sz="4" w:space="0" w:color="000000"/>
              <w:right w:val="single" w:sz="4" w:space="0" w:color="000000"/>
            </w:tcBorders>
            <w:shd w:val="clear" w:color="auto" w:fill="auto"/>
            <w:noWrap/>
            <w:vAlign w:val="center"/>
            <w:hideMark/>
          </w:tcPr>
          <w:p w:rsidR="009F19AF" w:rsidRPr="009F19AF" w:rsidRDefault="00F22F6C" w:rsidP="009F19AF">
            <w:pPr>
              <w:widowControl/>
              <w:jc w:val="right"/>
              <w:rPr>
                <w:rFonts w:ascii="宋体" w:hAnsi="宋体" w:cs="Arial"/>
                <w:kern w:val="0"/>
                <w:sz w:val="20"/>
                <w:szCs w:val="20"/>
              </w:rPr>
            </w:pPr>
            <w:r>
              <w:rPr>
                <w:rFonts w:ascii="宋体" w:hAnsi="宋体" w:cs="Arial" w:hint="eastAsia"/>
                <w:kern w:val="0"/>
                <w:sz w:val="20"/>
                <w:szCs w:val="20"/>
              </w:rPr>
              <w:t xml:space="preserve">  </w:t>
            </w:r>
          </w:p>
        </w:tc>
      </w:tr>
      <w:tr w:rsidR="009F19AF" w:rsidRPr="009F19AF" w:rsidTr="009F19AF">
        <w:trPr>
          <w:trHeight w:val="300"/>
        </w:trPr>
        <w:tc>
          <w:tcPr>
            <w:tcW w:w="3280" w:type="dxa"/>
            <w:tcBorders>
              <w:top w:val="nil"/>
              <w:left w:val="single" w:sz="4" w:space="0" w:color="000000"/>
              <w:bottom w:val="single" w:sz="4" w:space="0" w:color="000000"/>
              <w:right w:val="single" w:sz="4" w:space="0" w:color="000000"/>
            </w:tcBorders>
            <w:shd w:val="clear" w:color="auto" w:fill="auto"/>
            <w:noWrap/>
            <w:vAlign w:val="center"/>
            <w:hideMark/>
          </w:tcPr>
          <w:p w:rsidR="009F19AF" w:rsidRPr="009F19AF" w:rsidRDefault="009F19AF" w:rsidP="009F19AF">
            <w:pPr>
              <w:widowControl/>
              <w:rPr>
                <w:rFonts w:ascii="宋体" w:hAnsi="宋体" w:cs="Arial"/>
                <w:b/>
                <w:bCs/>
                <w:kern w:val="0"/>
                <w:sz w:val="20"/>
                <w:szCs w:val="20"/>
              </w:rPr>
            </w:pPr>
            <w:r w:rsidRPr="009F19AF">
              <w:rPr>
                <w:rFonts w:ascii="宋体" w:hAnsi="宋体" w:cs="Arial" w:hint="eastAsia"/>
                <w:b/>
                <w:bCs/>
                <w:kern w:val="0"/>
                <w:sz w:val="20"/>
                <w:szCs w:val="20"/>
              </w:rPr>
              <w:t>本年收入合计</w:t>
            </w:r>
          </w:p>
        </w:tc>
        <w:tc>
          <w:tcPr>
            <w:tcW w:w="580" w:type="dxa"/>
            <w:tcBorders>
              <w:top w:val="nil"/>
              <w:left w:val="nil"/>
              <w:bottom w:val="single" w:sz="4" w:space="0" w:color="000000"/>
              <w:right w:val="single" w:sz="4" w:space="0" w:color="000000"/>
            </w:tcBorders>
            <w:shd w:val="clear" w:color="auto" w:fill="auto"/>
            <w:noWrap/>
            <w:vAlign w:val="center"/>
            <w:hideMark/>
          </w:tcPr>
          <w:p w:rsidR="009F19AF" w:rsidRPr="009F19AF" w:rsidRDefault="009F19AF" w:rsidP="009F19AF">
            <w:pPr>
              <w:widowControl/>
              <w:rPr>
                <w:rFonts w:ascii="宋体" w:hAnsi="宋体" w:cs="Arial"/>
                <w:kern w:val="0"/>
                <w:sz w:val="20"/>
                <w:szCs w:val="20"/>
              </w:rPr>
            </w:pPr>
            <w:r w:rsidRPr="009F19AF">
              <w:rPr>
                <w:rFonts w:ascii="宋体" w:hAnsi="宋体" w:cs="Arial" w:hint="eastAsia"/>
                <w:kern w:val="0"/>
                <w:sz w:val="20"/>
                <w:szCs w:val="20"/>
              </w:rPr>
              <w:t>24</w:t>
            </w:r>
          </w:p>
        </w:tc>
        <w:tc>
          <w:tcPr>
            <w:tcW w:w="1680" w:type="dxa"/>
            <w:tcBorders>
              <w:top w:val="nil"/>
              <w:left w:val="nil"/>
              <w:bottom w:val="single" w:sz="4" w:space="0" w:color="000000"/>
              <w:right w:val="single" w:sz="4" w:space="0" w:color="000000"/>
            </w:tcBorders>
            <w:shd w:val="clear" w:color="auto" w:fill="auto"/>
            <w:noWrap/>
            <w:vAlign w:val="center"/>
            <w:hideMark/>
          </w:tcPr>
          <w:p w:rsidR="009F19AF" w:rsidRPr="009F19AF" w:rsidRDefault="005F3585" w:rsidP="009F19AF">
            <w:pPr>
              <w:widowControl/>
              <w:jc w:val="right"/>
              <w:rPr>
                <w:rFonts w:ascii="宋体" w:hAnsi="宋体" w:cs="Arial"/>
                <w:kern w:val="0"/>
                <w:sz w:val="20"/>
                <w:szCs w:val="20"/>
              </w:rPr>
            </w:pPr>
            <w:r>
              <w:rPr>
                <w:rFonts w:ascii="宋体" w:hAnsi="宋体" w:cs="Arial" w:hint="eastAsia"/>
                <w:kern w:val="0"/>
                <w:sz w:val="20"/>
                <w:szCs w:val="20"/>
              </w:rPr>
              <w:t>326.62</w:t>
            </w:r>
          </w:p>
        </w:tc>
        <w:tc>
          <w:tcPr>
            <w:tcW w:w="3660" w:type="dxa"/>
            <w:tcBorders>
              <w:top w:val="nil"/>
              <w:left w:val="nil"/>
              <w:bottom w:val="single" w:sz="4" w:space="0" w:color="000000"/>
              <w:right w:val="single" w:sz="4" w:space="0" w:color="000000"/>
            </w:tcBorders>
            <w:shd w:val="clear" w:color="auto" w:fill="auto"/>
            <w:noWrap/>
            <w:vAlign w:val="center"/>
            <w:hideMark/>
          </w:tcPr>
          <w:p w:rsidR="009F19AF" w:rsidRPr="009F19AF" w:rsidRDefault="009F19AF" w:rsidP="009F19AF">
            <w:pPr>
              <w:widowControl/>
              <w:rPr>
                <w:rFonts w:ascii="宋体" w:hAnsi="宋体" w:cs="Arial"/>
                <w:b/>
                <w:bCs/>
                <w:kern w:val="0"/>
                <w:sz w:val="20"/>
                <w:szCs w:val="20"/>
              </w:rPr>
            </w:pPr>
            <w:r w:rsidRPr="009F19AF">
              <w:rPr>
                <w:rFonts w:ascii="宋体" w:hAnsi="宋体" w:cs="Arial" w:hint="eastAsia"/>
                <w:b/>
                <w:bCs/>
                <w:kern w:val="0"/>
                <w:sz w:val="20"/>
                <w:szCs w:val="20"/>
              </w:rPr>
              <w:t>本年支出合计</w:t>
            </w:r>
          </w:p>
        </w:tc>
        <w:tc>
          <w:tcPr>
            <w:tcW w:w="580" w:type="dxa"/>
            <w:tcBorders>
              <w:top w:val="nil"/>
              <w:left w:val="nil"/>
              <w:bottom w:val="single" w:sz="4" w:space="0" w:color="000000"/>
              <w:right w:val="single" w:sz="4" w:space="0" w:color="000000"/>
            </w:tcBorders>
            <w:shd w:val="clear" w:color="auto" w:fill="auto"/>
            <w:noWrap/>
            <w:vAlign w:val="center"/>
            <w:hideMark/>
          </w:tcPr>
          <w:p w:rsidR="009F19AF" w:rsidRPr="009F19AF" w:rsidRDefault="009F19AF" w:rsidP="009F19AF">
            <w:pPr>
              <w:widowControl/>
              <w:rPr>
                <w:rFonts w:ascii="宋体" w:hAnsi="宋体" w:cs="Arial"/>
                <w:kern w:val="0"/>
                <w:sz w:val="20"/>
                <w:szCs w:val="20"/>
              </w:rPr>
            </w:pPr>
            <w:r w:rsidRPr="009F19AF">
              <w:rPr>
                <w:rFonts w:ascii="宋体" w:hAnsi="宋体" w:cs="Arial" w:hint="eastAsia"/>
                <w:kern w:val="0"/>
                <w:sz w:val="20"/>
                <w:szCs w:val="20"/>
              </w:rPr>
              <w:t>53</w:t>
            </w:r>
          </w:p>
        </w:tc>
        <w:tc>
          <w:tcPr>
            <w:tcW w:w="1680" w:type="dxa"/>
            <w:tcBorders>
              <w:top w:val="nil"/>
              <w:left w:val="nil"/>
              <w:bottom w:val="single" w:sz="4" w:space="0" w:color="000000"/>
              <w:right w:val="single" w:sz="4" w:space="0" w:color="000000"/>
            </w:tcBorders>
            <w:shd w:val="clear" w:color="auto" w:fill="auto"/>
            <w:noWrap/>
            <w:vAlign w:val="center"/>
            <w:hideMark/>
          </w:tcPr>
          <w:p w:rsidR="009F19AF" w:rsidRPr="009F19AF" w:rsidRDefault="005F3585" w:rsidP="009F19AF">
            <w:pPr>
              <w:widowControl/>
              <w:jc w:val="right"/>
              <w:rPr>
                <w:rFonts w:ascii="宋体" w:hAnsi="宋体" w:cs="Arial"/>
                <w:kern w:val="0"/>
                <w:sz w:val="20"/>
                <w:szCs w:val="20"/>
              </w:rPr>
            </w:pPr>
            <w:r>
              <w:rPr>
                <w:rFonts w:ascii="宋体" w:hAnsi="宋体" w:cs="Arial" w:hint="eastAsia"/>
                <w:kern w:val="0"/>
                <w:sz w:val="20"/>
                <w:szCs w:val="20"/>
              </w:rPr>
              <w:t>326.62</w:t>
            </w:r>
          </w:p>
        </w:tc>
        <w:tc>
          <w:tcPr>
            <w:tcW w:w="1680" w:type="dxa"/>
            <w:tcBorders>
              <w:top w:val="nil"/>
              <w:left w:val="nil"/>
              <w:bottom w:val="single" w:sz="4" w:space="0" w:color="000000"/>
              <w:right w:val="single" w:sz="4" w:space="0" w:color="000000"/>
            </w:tcBorders>
            <w:shd w:val="clear" w:color="auto" w:fill="auto"/>
            <w:noWrap/>
            <w:vAlign w:val="center"/>
            <w:hideMark/>
          </w:tcPr>
          <w:p w:rsidR="009F19AF" w:rsidRPr="009F19AF" w:rsidRDefault="005F3585" w:rsidP="009F19AF">
            <w:pPr>
              <w:widowControl/>
              <w:jc w:val="right"/>
              <w:rPr>
                <w:rFonts w:ascii="宋体" w:hAnsi="宋体" w:cs="Arial"/>
                <w:kern w:val="0"/>
                <w:sz w:val="20"/>
                <w:szCs w:val="20"/>
              </w:rPr>
            </w:pPr>
            <w:r>
              <w:rPr>
                <w:rFonts w:ascii="宋体" w:hAnsi="宋体" w:cs="Arial" w:hint="eastAsia"/>
                <w:kern w:val="0"/>
                <w:sz w:val="20"/>
                <w:szCs w:val="20"/>
              </w:rPr>
              <w:t>326.62</w:t>
            </w:r>
          </w:p>
        </w:tc>
        <w:tc>
          <w:tcPr>
            <w:tcW w:w="1680" w:type="dxa"/>
            <w:tcBorders>
              <w:top w:val="nil"/>
              <w:left w:val="nil"/>
              <w:bottom w:val="single" w:sz="4" w:space="0" w:color="000000"/>
              <w:right w:val="single" w:sz="4" w:space="0" w:color="000000"/>
            </w:tcBorders>
            <w:shd w:val="clear" w:color="auto" w:fill="auto"/>
            <w:noWrap/>
            <w:vAlign w:val="center"/>
            <w:hideMark/>
          </w:tcPr>
          <w:p w:rsidR="009F19AF" w:rsidRPr="009F19AF" w:rsidRDefault="009F19AF" w:rsidP="009F19AF">
            <w:pPr>
              <w:widowControl/>
              <w:jc w:val="right"/>
              <w:rPr>
                <w:rFonts w:ascii="宋体" w:hAnsi="宋体" w:cs="Arial"/>
                <w:kern w:val="0"/>
                <w:sz w:val="20"/>
                <w:szCs w:val="20"/>
              </w:rPr>
            </w:pPr>
            <w:r w:rsidRPr="009F19AF">
              <w:rPr>
                <w:rFonts w:ascii="宋体" w:hAnsi="宋体" w:cs="Arial" w:hint="eastAsia"/>
                <w:kern w:val="0"/>
                <w:sz w:val="20"/>
                <w:szCs w:val="20"/>
              </w:rPr>
              <w:t>0.00</w:t>
            </w:r>
          </w:p>
        </w:tc>
      </w:tr>
      <w:tr w:rsidR="009F19AF" w:rsidRPr="009F19AF" w:rsidTr="009F19AF">
        <w:trPr>
          <w:trHeight w:val="300"/>
        </w:trPr>
        <w:tc>
          <w:tcPr>
            <w:tcW w:w="3280" w:type="dxa"/>
            <w:tcBorders>
              <w:top w:val="nil"/>
              <w:left w:val="single" w:sz="4" w:space="0" w:color="000000"/>
              <w:bottom w:val="single" w:sz="4" w:space="0" w:color="000000"/>
              <w:right w:val="single" w:sz="4" w:space="0" w:color="000000"/>
            </w:tcBorders>
            <w:shd w:val="clear" w:color="auto" w:fill="auto"/>
            <w:noWrap/>
            <w:vAlign w:val="center"/>
            <w:hideMark/>
          </w:tcPr>
          <w:p w:rsidR="009F19AF" w:rsidRPr="009F19AF" w:rsidRDefault="009F19AF" w:rsidP="009F19AF">
            <w:pPr>
              <w:widowControl/>
              <w:jc w:val="left"/>
              <w:rPr>
                <w:rFonts w:ascii="宋体" w:hAnsi="宋体" w:cs="Arial"/>
                <w:kern w:val="0"/>
                <w:sz w:val="20"/>
                <w:szCs w:val="20"/>
              </w:rPr>
            </w:pPr>
            <w:r w:rsidRPr="009F19AF">
              <w:rPr>
                <w:rFonts w:ascii="宋体" w:hAnsi="宋体" w:cs="Arial" w:hint="eastAsia"/>
                <w:kern w:val="0"/>
                <w:sz w:val="20"/>
                <w:szCs w:val="20"/>
              </w:rPr>
              <w:t>年初财政拨款结转和结余</w:t>
            </w:r>
          </w:p>
        </w:tc>
        <w:tc>
          <w:tcPr>
            <w:tcW w:w="580" w:type="dxa"/>
            <w:tcBorders>
              <w:top w:val="nil"/>
              <w:left w:val="nil"/>
              <w:bottom w:val="single" w:sz="4" w:space="0" w:color="000000"/>
              <w:right w:val="single" w:sz="4" w:space="0" w:color="000000"/>
            </w:tcBorders>
            <w:shd w:val="clear" w:color="auto" w:fill="auto"/>
            <w:noWrap/>
            <w:vAlign w:val="center"/>
            <w:hideMark/>
          </w:tcPr>
          <w:p w:rsidR="009F19AF" w:rsidRPr="009F19AF" w:rsidRDefault="009F19AF" w:rsidP="009F19AF">
            <w:pPr>
              <w:widowControl/>
              <w:rPr>
                <w:rFonts w:ascii="宋体" w:hAnsi="宋体" w:cs="Arial"/>
                <w:kern w:val="0"/>
                <w:sz w:val="20"/>
                <w:szCs w:val="20"/>
              </w:rPr>
            </w:pPr>
            <w:r w:rsidRPr="009F19AF">
              <w:rPr>
                <w:rFonts w:ascii="宋体" w:hAnsi="宋体" w:cs="Arial" w:hint="eastAsia"/>
                <w:kern w:val="0"/>
                <w:sz w:val="20"/>
                <w:szCs w:val="20"/>
              </w:rPr>
              <w:t>25</w:t>
            </w:r>
          </w:p>
        </w:tc>
        <w:tc>
          <w:tcPr>
            <w:tcW w:w="1680" w:type="dxa"/>
            <w:tcBorders>
              <w:top w:val="nil"/>
              <w:left w:val="nil"/>
              <w:bottom w:val="single" w:sz="4" w:space="0" w:color="000000"/>
              <w:right w:val="single" w:sz="4" w:space="0" w:color="000000"/>
            </w:tcBorders>
            <w:shd w:val="clear" w:color="auto" w:fill="auto"/>
            <w:noWrap/>
            <w:vAlign w:val="center"/>
            <w:hideMark/>
          </w:tcPr>
          <w:p w:rsidR="009F19AF" w:rsidRPr="009F19AF" w:rsidRDefault="009F19AF" w:rsidP="009F19AF">
            <w:pPr>
              <w:widowControl/>
              <w:jc w:val="right"/>
              <w:rPr>
                <w:rFonts w:ascii="宋体" w:hAnsi="宋体" w:cs="Arial"/>
                <w:kern w:val="0"/>
                <w:sz w:val="20"/>
                <w:szCs w:val="20"/>
              </w:rPr>
            </w:pPr>
            <w:r w:rsidRPr="009F19AF">
              <w:rPr>
                <w:rFonts w:ascii="宋体" w:hAnsi="宋体" w:cs="Arial" w:hint="eastAsia"/>
                <w:kern w:val="0"/>
                <w:sz w:val="20"/>
                <w:szCs w:val="20"/>
              </w:rPr>
              <w:t>0.00</w:t>
            </w:r>
          </w:p>
        </w:tc>
        <w:tc>
          <w:tcPr>
            <w:tcW w:w="3660" w:type="dxa"/>
            <w:tcBorders>
              <w:top w:val="nil"/>
              <w:left w:val="nil"/>
              <w:bottom w:val="single" w:sz="4" w:space="0" w:color="000000"/>
              <w:right w:val="single" w:sz="4" w:space="0" w:color="000000"/>
            </w:tcBorders>
            <w:shd w:val="clear" w:color="auto" w:fill="auto"/>
            <w:noWrap/>
            <w:vAlign w:val="center"/>
            <w:hideMark/>
          </w:tcPr>
          <w:p w:rsidR="009F19AF" w:rsidRPr="009F19AF" w:rsidRDefault="009F19AF" w:rsidP="009F19AF">
            <w:pPr>
              <w:widowControl/>
              <w:jc w:val="left"/>
              <w:rPr>
                <w:rFonts w:ascii="宋体" w:hAnsi="宋体" w:cs="Arial"/>
                <w:kern w:val="0"/>
                <w:sz w:val="20"/>
                <w:szCs w:val="20"/>
              </w:rPr>
            </w:pPr>
            <w:r w:rsidRPr="009F19AF">
              <w:rPr>
                <w:rFonts w:ascii="宋体" w:hAnsi="宋体" w:cs="Arial" w:hint="eastAsia"/>
                <w:kern w:val="0"/>
                <w:sz w:val="20"/>
                <w:szCs w:val="20"/>
              </w:rPr>
              <w:t>年末财政拨款结转和结余</w:t>
            </w:r>
          </w:p>
        </w:tc>
        <w:tc>
          <w:tcPr>
            <w:tcW w:w="580" w:type="dxa"/>
            <w:tcBorders>
              <w:top w:val="nil"/>
              <w:left w:val="nil"/>
              <w:bottom w:val="single" w:sz="4" w:space="0" w:color="000000"/>
              <w:right w:val="single" w:sz="4" w:space="0" w:color="000000"/>
            </w:tcBorders>
            <w:shd w:val="clear" w:color="auto" w:fill="auto"/>
            <w:noWrap/>
            <w:vAlign w:val="center"/>
            <w:hideMark/>
          </w:tcPr>
          <w:p w:rsidR="009F19AF" w:rsidRPr="009F19AF" w:rsidRDefault="009F19AF" w:rsidP="009F19AF">
            <w:pPr>
              <w:widowControl/>
              <w:rPr>
                <w:rFonts w:ascii="宋体" w:hAnsi="宋体" w:cs="Arial"/>
                <w:kern w:val="0"/>
                <w:sz w:val="20"/>
                <w:szCs w:val="20"/>
              </w:rPr>
            </w:pPr>
            <w:r w:rsidRPr="009F19AF">
              <w:rPr>
                <w:rFonts w:ascii="宋体" w:hAnsi="宋体" w:cs="Arial" w:hint="eastAsia"/>
                <w:kern w:val="0"/>
                <w:sz w:val="20"/>
                <w:szCs w:val="20"/>
              </w:rPr>
              <w:t>54</w:t>
            </w:r>
          </w:p>
        </w:tc>
        <w:tc>
          <w:tcPr>
            <w:tcW w:w="1680" w:type="dxa"/>
            <w:tcBorders>
              <w:top w:val="nil"/>
              <w:left w:val="nil"/>
              <w:bottom w:val="single" w:sz="4" w:space="0" w:color="000000"/>
              <w:right w:val="single" w:sz="4" w:space="0" w:color="000000"/>
            </w:tcBorders>
            <w:shd w:val="clear" w:color="auto" w:fill="auto"/>
            <w:noWrap/>
            <w:vAlign w:val="center"/>
            <w:hideMark/>
          </w:tcPr>
          <w:p w:rsidR="009F19AF" w:rsidRPr="009F19AF" w:rsidRDefault="009F19AF" w:rsidP="009F19AF">
            <w:pPr>
              <w:widowControl/>
              <w:jc w:val="right"/>
              <w:rPr>
                <w:rFonts w:ascii="宋体" w:hAnsi="宋体" w:cs="Arial"/>
                <w:kern w:val="0"/>
                <w:sz w:val="20"/>
                <w:szCs w:val="20"/>
              </w:rPr>
            </w:pPr>
            <w:r w:rsidRPr="009F19AF">
              <w:rPr>
                <w:rFonts w:ascii="宋体" w:hAnsi="宋体" w:cs="Arial" w:hint="eastAsia"/>
                <w:kern w:val="0"/>
                <w:sz w:val="20"/>
                <w:szCs w:val="20"/>
              </w:rPr>
              <w:t>0.00</w:t>
            </w:r>
          </w:p>
        </w:tc>
        <w:tc>
          <w:tcPr>
            <w:tcW w:w="1680" w:type="dxa"/>
            <w:tcBorders>
              <w:top w:val="nil"/>
              <w:left w:val="nil"/>
              <w:bottom w:val="single" w:sz="4" w:space="0" w:color="000000"/>
              <w:right w:val="single" w:sz="4" w:space="0" w:color="000000"/>
            </w:tcBorders>
            <w:shd w:val="clear" w:color="auto" w:fill="auto"/>
            <w:noWrap/>
            <w:vAlign w:val="center"/>
            <w:hideMark/>
          </w:tcPr>
          <w:p w:rsidR="009F19AF" w:rsidRPr="009F19AF" w:rsidRDefault="009F19AF" w:rsidP="009F19AF">
            <w:pPr>
              <w:widowControl/>
              <w:jc w:val="right"/>
              <w:rPr>
                <w:rFonts w:ascii="宋体" w:hAnsi="宋体" w:cs="Arial"/>
                <w:kern w:val="0"/>
                <w:sz w:val="20"/>
                <w:szCs w:val="20"/>
              </w:rPr>
            </w:pPr>
            <w:r w:rsidRPr="009F19AF">
              <w:rPr>
                <w:rFonts w:ascii="宋体" w:hAnsi="宋体" w:cs="Arial" w:hint="eastAsia"/>
                <w:kern w:val="0"/>
                <w:sz w:val="20"/>
                <w:szCs w:val="20"/>
              </w:rPr>
              <w:t>0.00</w:t>
            </w:r>
          </w:p>
        </w:tc>
        <w:tc>
          <w:tcPr>
            <w:tcW w:w="1680" w:type="dxa"/>
            <w:tcBorders>
              <w:top w:val="nil"/>
              <w:left w:val="nil"/>
              <w:bottom w:val="single" w:sz="4" w:space="0" w:color="000000"/>
              <w:right w:val="single" w:sz="4" w:space="0" w:color="000000"/>
            </w:tcBorders>
            <w:shd w:val="clear" w:color="auto" w:fill="auto"/>
            <w:noWrap/>
            <w:vAlign w:val="center"/>
            <w:hideMark/>
          </w:tcPr>
          <w:p w:rsidR="009F19AF" w:rsidRPr="009F19AF" w:rsidRDefault="009F19AF" w:rsidP="009F19AF">
            <w:pPr>
              <w:widowControl/>
              <w:jc w:val="right"/>
              <w:rPr>
                <w:rFonts w:ascii="宋体" w:hAnsi="宋体" w:cs="Arial"/>
                <w:kern w:val="0"/>
                <w:sz w:val="20"/>
                <w:szCs w:val="20"/>
              </w:rPr>
            </w:pPr>
            <w:r w:rsidRPr="009F19AF">
              <w:rPr>
                <w:rFonts w:ascii="宋体" w:hAnsi="宋体" w:cs="Arial" w:hint="eastAsia"/>
                <w:kern w:val="0"/>
                <w:sz w:val="20"/>
                <w:szCs w:val="20"/>
              </w:rPr>
              <w:t>0.00</w:t>
            </w:r>
          </w:p>
        </w:tc>
      </w:tr>
      <w:tr w:rsidR="009F19AF" w:rsidRPr="009F19AF" w:rsidTr="009F19AF">
        <w:trPr>
          <w:trHeight w:val="300"/>
        </w:trPr>
        <w:tc>
          <w:tcPr>
            <w:tcW w:w="3280" w:type="dxa"/>
            <w:tcBorders>
              <w:top w:val="nil"/>
              <w:left w:val="single" w:sz="4" w:space="0" w:color="000000"/>
              <w:bottom w:val="single" w:sz="4" w:space="0" w:color="000000"/>
              <w:right w:val="single" w:sz="4" w:space="0" w:color="000000"/>
            </w:tcBorders>
            <w:shd w:val="clear" w:color="auto" w:fill="auto"/>
            <w:noWrap/>
            <w:vAlign w:val="center"/>
            <w:hideMark/>
          </w:tcPr>
          <w:p w:rsidR="009F19AF" w:rsidRPr="009F19AF" w:rsidRDefault="009F19AF" w:rsidP="009F19AF">
            <w:pPr>
              <w:widowControl/>
              <w:jc w:val="left"/>
              <w:rPr>
                <w:rFonts w:ascii="宋体" w:hAnsi="宋体" w:cs="Arial"/>
                <w:kern w:val="0"/>
                <w:sz w:val="20"/>
                <w:szCs w:val="20"/>
              </w:rPr>
            </w:pPr>
            <w:r w:rsidRPr="009F19AF">
              <w:rPr>
                <w:rFonts w:ascii="宋体" w:hAnsi="宋体" w:cs="Arial" w:hint="eastAsia"/>
                <w:kern w:val="0"/>
                <w:sz w:val="20"/>
                <w:szCs w:val="20"/>
              </w:rPr>
              <w:t>一、一般公共预算财政拨款</w:t>
            </w:r>
          </w:p>
        </w:tc>
        <w:tc>
          <w:tcPr>
            <w:tcW w:w="580" w:type="dxa"/>
            <w:tcBorders>
              <w:top w:val="nil"/>
              <w:left w:val="nil"/>
              <w:bottom w:val="single" w:sz="4" w:space="0" w:color="000000"/>
              <w:right w:val="single" w:sz="4" w:space="0" w:color="000000"/>
            </w:tcBorders>
            <w:shd w:val="clear" w:color="auto" w:fill="auto"/>
            <w:noWrap/>
            <w:vAlign w:val="center"/>
            <w:hideMark/>
          </w:tcPr>
          <w:p w:rsidR="009F19AF" w:rsidRPr="009F19AF" w:rsidRDefault="009F19AF" w:rsidP="009F19AF">
            <w:pPr>
              <w:widowControl/>
              <w:rPr>
                <w:rFonts w:ascii="宋体" w:hAnsi="宋体" w:cs="Arial"/>
                <w:kern w:val="0"/>
                <w:sz w:val="20"/>
                <w:szCs w:val="20"/>
              </w:rPr>
            </w:pPr>
            <w:r w:rsidRPr="009F19AF">
              <w:rPr>
                <w:rFonts w:ascii="宋体" w:hAnsi="宋体" w:cs="Arial" w:hint="eastAsia"/>
                <w:kern w:val="0"/>
                <w:sz w:val="20"/>
                <w:szCs w:val="20"/>
              </w:rPr>
              <w:t>26</w:t>
            </w:r>
          </w:p>
        </w:tc>
        <w:tc>
          <w:tcPr>
            <w:tcW w:w="1680" w:type="dxa"/>
            <w:tcBorders>
              <w:top w:val="nil"/>
              <w:left w:val="nil"/>
              <w:bottom w:val="single" w:sz="4" w:space="0" w:color="000000"/>
              <w:right w:val="single" w:sz="4" w:space="0" w:color="000000"/>
            </w:tcBorders>
            <w:shd w:val="clear" w:color="auto" w:fill="auto"/>
            <w:noWrap/>
            <w:vAlign w:val="center"/>
            <w:hideMark/>
          </w:tcPr>
          <w:p w:rsidR="009F19AF" w:rsidRPr="009F19AF" w:rsidRDefault="009F19AF" w:rsidP="009F19AF">
            <w:pPr>
              <w:widowControl/>
              <w:jc w:val="right"/>
              <w:rPr>
                <w:rFonts w:ascii="宋体" w:hAnsi="宋体" w:cs="Arial"/>
                <w:kern w:val="0"/>
                <w:sz w:val="20"/>
                <w:szCs w:val="20"/>
              </w:rPr>
            </w:pPr>
            <w:r w:rsidRPr="009F19AF">
              <w:rPr>
                <w:rFonts w:ascii="宋体" w:hAnsi="宋体" w:cs="Arial" w:hint="eastAsia"/>
                <w:kern w:val="0"/>
                <w:sz w:val="20"/>
                <w:szCs w:val="20"/>
              </w:rPr>
              <w:t>0.00</w:t>
            </w:r>
          </w:p>
        </w:tc>
        <w:tc>
          <w:tcPr>
            <w:tcW w:w="3660" w:type="dxa"/>
            <w:tcBorders>
              <w:top w:val="nil"/>
              <w:left w:val="nil"/>
              <w:bottom w:val="single" w:sz="4" w:space="0" w:color="000000"/>
              <w:right w:val="single" w:sz="4" w:space="0" w:color="000000"/>
            </w:tcBorders>
            <w:shd w:val="clear" w:color="auto" w:fill="auto"/>
            <w:noWrap/>
            <w:vAlign w:val="center"/>
            <w:hideMark/>
          </w:tcPr>
          <w:p w:rsidR="009F19AF" w:rsidRPr="009F19AF" w:rsidRDefault="00F22F6C" w:rsidP="009F19AF">
            <w:pPr>
              <w:widowControl/>
              <w:jc w:val="left"/>
              <w:rPr>
                <w:rFonts w:ascii="宋体" w:hAnsi="宋体" w:cs="Arial"/>
                <w:kern w:val="0"/>
                <w:sz w:val="20"/>
                <w:szCs w:val="20"/>
              </w:rPr>
            </w:pPr>
            <w:r>
              <w:rPr>
                <w:rFonts w:ascii="宋体" w:hAnsi="宋体" w:cs="Arial" w:hint="eastAsia"/>
                <w:kern w:val="0"/>
                <w:sz w:val="20"/>
                <w:szCs w:val="20"/>
              </w:rPr>
              <w:t xml:space="preserve">  </w:t>
            </w:r>
          </w:p>
        </w:tc>
        <w:tc>
          <w:tcPr>
            <w:tcW w:w="580" w:type="dxa"/>
            <w:tcBorders>
              <w:top w:val="nil"/>
              <w:left w:val="nil"/>
              <w:bottom w:val="single" w:sz="4" w:space="0" w:color="000000"/>
              <w:right w:val="single" w:sz="4" w:space="0" w:color="000000"/>
            </w:tcBorders>
            <w:shd w:val="clear" w:color="auto" w:fill="auto"/>
            <w:noWrap/>
            <w:vAlign w:val="center"/>
            <w:hideMark/>
          </w:tcPr>
          <w:p w:rsidR="009F19AF" w:rsidRPr="009F19AF" w:rsidRDefault="009F19AF" w:rsidP="009F19AF">
            <w:pPr>
              <w:widowControl/>
              <w:rPr>
                <w:rFonts w:ascii="宋体" w:hAnsi="宋体" w:cs="Arial"/>
                <w:kern w:val="0"/>
                <w:sz w:val="20"/>
                <w:szCs w:val="20"/>
              </w:rPr>
            </w:pPr>
            <w:r w:rsidRPr="009F19AF">
              <w:rPr>
                <w:rFonts w:ascii="宋体" w:hAnsi="宋体" w:cs="Arial" w:hint="eastAsia"/>
                <w:kern w:val="0"/>
                <w:sz w:val="20"/>
                <w:szCs w:val="20"/>
              </w:rPr>
              <w:t>55</w:t>
            </w:r>
          </w:p>
        </w:tc>
        <w:tc>
          <w:tcPr>
            <w:tcW w:w="1680" w:type="dxa"/>
            <w:tcBorders>
              <w:top w:val="nil"/>
              <w:left w:val="nil"/>
              <w:bottom w:val="single" w:sz="4" w:space="0" w:color="000000"/>
              <w:right w:val="single" w:sz="4" w:space="0" w:color="000000"/>
            </w:tcBorders>
            <w:shd w:val="clear" w:color="auto" w:fill="auto"/>
            <w:noWrap/>
            <w:vAlign w:val="center"/>
            <w:hideMark/>
          </w:tcPr>
          <w:p w:rsidR="009F19AF" w:rsidRPr="009F19AF" w:rsidRDefault="00F22F6C" w:rsidP="009F19AF">
            <w:pPr>
              <w:widowControl/>
              <w:jc w:val="right"/>
              <w:rPr>
                <w:rFonts w:ascii="宋体" w:hAnsi="宋体" w:cs="Arial"/>
                <w:kern w:val="0"/>
                <w:sz w:val="20"/>
                <w:szCs w:val="20"/>
              </w:rPr>
            </w:pPr>
            <w:r>
              <w:rPr>
                <w:rFonts w:ascii="宋体" w:hAnsi="宋体" w:cs="Arial" w:hint="eastAsia"/>
                <w:kern w:val="0"/>
                <w:sz w:val="20"/>
                <w:szCs w:val="20"/>
              </w:rPr>
              <w:t xml:space="preserve">  </w:t>
            </w:r>
          </w:p>
        </w:tc>
        <w:tc>
          <w:tcPr>
            <w:tcW w:w="1680" w:type="dxa"/>
            <w:tcBorders>
              <w:top w:val="nil"/>
              <w:left w:val="nil"/>
              <w:bottom w:val="single" w:sz="4" w:space="0" w:color="000000"/>
              <w:right w:val="single" w:sz="4" w:space="0" w:color="000000"/>
            </w:tcBorders>
            <w:shd w:val="clear" w:color="auto" w:fill="auto"/>
            <w:noWrap/>
            <w:vAlign w:val="center"/>
            <w:hideMark/>
          </w:tcPr>
          <w:p w:rsidR="009F19AF" w:rsidRPr="009F19AF" w:rsidRDefault="00F22F6C" w:rsidP="009F19AF">
            <w:pPr>
              <w:widowControl/>
              <w:jc w:val="right"/>
              <w:rPr>
                <w:rFonts w:ascii="宋体" w:hAnsi="宋体" w:cs="Arial"/>
                <w:kern w:val="0"/>
                <w:sz w:val="20"/>
                <w:szCs w:val="20"/>
              </w:rPr>
            </w:pPr>
            <w:r>
              <w:rPr>
                <w:rFonts w:ascii="宋体" w:hAnsi="宋体" w:cs="Arial" w:hint="eastAsia"/>
                <w:kern w:val="0"/>
                <w:sz w:val="20"/>
                <w:szCs w:val="20"/>
              </w:rPr>
              <w:t xml:space="preserve">  </w:t>
            </w:r>
          </w:p>
        </w:tc>
        <w:tc>
          <w:tcPr>
            <w:tcW w:w="1680" w:type="dxa"/>
            <w:tcBorders>
              <w:top w:val="nil"/>
              <w:left w:val="nil"/>
              <w:bottom w:val="single" w:sz="4" w:space="0" w:color="000000"/>
              <w:right w:val="single" w:sz="4" w:space="0" w:color="000000"/>
            </w:tcBorders>
            <w:shd w:val="clear" w:color="auto" w:fill="auto"/>
            <w:noWrap/>
            <w:vAlign w:val="center"/>
            <w:hideMark/>
          </w:tcPr>
          <w:p w:rsidR="009F19AF" w:rsidRPr="009F19AF" w:rsidRDefault="00F22F6C" w:rsidP="009F19AF">
            <w:pPr>
              <w:widowControl/>
              <w:jc w:val="right"/>
              <w:rPr>
                <w:rFonts w:ascii="宋体" w:hAnsi="宋体" w:cs="Arial"/>
                <w:kern w:val="0"/>
                <w:sz w:val="20"/>
                <w:szCs w:val="20"/>
              </w:rPr>
            </w:pPr>
            <w:r>
              <w:rPr>
                <w:rFonts w:ascii="宋体" w:hAnsi="宋体" w:cs="Arial" w:hint="eastAsia"/>
                <w:kern w:val="0"/>
                <w:sz w:val="20"/>
                <w:szCs w:val="20"/>
              </w:rPr>
              <w:t xml:space="preserve">  </w:t>
            </w:r>
          </w:p>
        </w:tc>
      </w:tr>
      <w:tr w:rsidR="009F19AF" w:rsidRPr="009F19AF" w:rsidTr="009F19AF">
        <w:trPr>
          <w:trHeight w:val="300"/>
        </w:trPr>
        <w:tc>
          <w:tcPr>
            <w:tcW w:w="3280" w:type="dxa"/>
            <w:tcBorders>
              <w:top w:val="nil"/>
              <w:left w:val="single" w:sz="4" w:space="0" w:color="000000"/>
              <w:bottom w:val="single" w:sz="4" w:space="0" w:color="000000"/>
              <w:right w:val="single" w:sz="4" w:space="0" w:color="000000"/>
            </w:tcBorders>
            <w:shd w:val="clear" w:color="auto" w:fill="auto"/>
            <w:noWrap/>
            <w:vAlign w:val="center"/>
            <w:hideMark/>
          </w:tcPr>
          <w:p w:rsidR="009F19AF" w:rsidRPr="009F19AF" w:rsidRDefault="009F19AF" w:rsidP="009F19AF">
            <w:pPr>
              <w:widowControl/>
              <w:jc w:val="left"/>
              <w:rPr>
                <w:rFonts w:ascii="宋体" w:hAnsi="宋体" w:cs="Arial"/>
                <w:kern w:val="0"/>
                <w:sz w:val="20"/>
                <w:szCs w:val="20"/>
              </w:rPr>
            </w:pPr>
            <w:r w:rsidRPr="009F19AF">
              <w:rPr>
                <w:rFonts w:ascii="宋体" w:hAnsi="宋体" w:cs="Arial" w:hint="eastAsia"/>
                <w:kern w:val="0"/>
                <w:sz w:val="20"/>
                <w:szCs w:val="20"/>
              </w:rPr>
              <w:t>二、政府性基金预算财政拨款</w:t>
            </w:r>
          </w:p>
        </w:tc>
        <w:tc>
          <w:tcPr>
            <w:tcW w:w="580" w:type="dxa"/>
            <w:tcBorders>
              <w:top w:val="nil"/>
              <w:left w:val="nil"/>
              <w:bottom w:val="single" w:sz="4" w:space="0" w:color="000000"/>
              <w:right w:val="single" w:sz="4" w:space="0" w:color="000000"/>
            </w:tcBorders>
            <w:shd w:val="clear" w:color="auto" w:fill="auto"/>
            <w:noWrap/>
            <w:vAlign w:val="center"/>
            <w:hideMark/>
          </w:tcPr>
          <w:p w:rsidR="009F19AF" w:rsidRPr="009F19AF" w:rsidRDefault="009F19AF" w:rsidP="009F19AF">
            <w:pPr>
              <w:widowControl/>
              <w:rPr>
                <w:rFonts w:ascii="宋体" w:hAnsi="宋体" w:cs="Arial"/>
                <w:kern w:val="0"/>
                <w:sz w:val="20"/>
                <w:szCs w:val="20"/>
              </w:rPr>
            </w:pPr>
            <w:r w:rsidRPr="009F19AF">
              <w:rPr>
                <w:rFonts w:ascii="宋体" w:hAnsi="宋体" w:cs="Arial" w:hint="eastAsia"/>
                <w:kern w:val="0"/>
                <w:sz w:val="20"/>
                <w:szCs w:val="20"/>
              </w:rPr>
              <w:t>27</w:t>
            </w:r>
          </w:p>
        </w:tc>
        <w:tc>
          <w:tcPr>
            <w:tcW w:w="1680" w:type="dxa"/>
            <w:tcBorders>
              <w:top w:val="nil"/>
              <w:left w:val="nil"/>
              <w:bottom w:val="single" w:sz="4" w:space="0" w:color="000000"/>
              <w:right w:val="single" w:sz="4" w:space="0" w:color="000000"/>
            </w:tcBorders>
            <w:shd w:val="clear" w:color="auto" w:fill="auto"/>
            <w:noWrap/>
            <w:vAlign w:val="center"/>
            <w:hideMark/>
          </w:tcPr>
          <w:p w:rsidR="009F19AF" w:rsidRPr="009F19AF" w:rsidRDefault="009F19AF" w:rsidP="009F19AF">
            <w:pPr>
              <w:widowControl/>
              <w:jc w:val="right"/>
              <w:rPr>
                <w:rFonts w:ascii="宋体" w:hAnsi="宋体" w:cs="Arial"/>
                <w:kern w:val="0"/>
                <w:sz w:val="20"/>
                <w:szCs w:val="20"/>
              </w:rPr>
            </w:pPr>
            <w:r w:rsidRPr="009F19AF">
              <w:rPr>
                <w:rFonts w:ascii="宋体" w:hAnsi="宋体" w:cs="Arial" w:hint="eastAsia"/>
                <w:kern w:val="0"/>
                <w:sz w:val="20"/>
                <w:szCs w:val="20"/>
              </w:rPr>
              <w:t>0.00</w:t>
            </w:r>
          </w:p>
        </w:tc>
        <w:tc>
          <w:tcPr>
            <w:tcW w:w="3660" w:type="dxa"/>
            <w:tcBorders>
              <w:top w:val="nil"/>
              <w:left w:val="nil"/>
              <w:bottom w:val="single" w:sz="4" w:space="0" w:color="000000"/>
              <w:right w:val="single" w:sz="4" w:space="0" w:color="000000"/>
            </w:tcBorders>
            <w:shd w:val="clear" w:color="auto" w:fill="auto"/>
            <w:noWrap/>
            <w:vAlign w:val="center"/>
            <w:hideMark/>
          </w:tcPr>
          <w:p w:rsidR="009F19AF" w:rsidRPr="009F19AF" w:rsidRDefault="00F22F6C" w:rsidP="009F19AF">
            <w:pPr>
              <w:widowControl/>
              <w:jc w:val="left"/>
              <w:rPr>
                <w:rFonts w:ascii="宋体" w:hAnsi="宋体" w:cs="Arial"/>
                <w:kern w:val="0"/>
                <w:sz w:val="20"/>
                <w:szCs w:val="20"/>
              </w:rPr>
            </w:pPr>
            <w:r>
              <w:rPr>
                <w:rFonts w:ascii="宋体" w:hAnsi="宋体" w:cs="Arial" w:hint="eastAsia"/>
                <w:kern w:val="0"/>
                <w:sz w:val="20"/>
                <w:szCs w:val="20"/>
              </w:rPr>
              <w:t xml:space="preserve">  </w:t>
            </w:r>
          </w:p>
        </w:tc>
        <w:tc>
          <w:tcPr>
            <w:tcW w:w="580" w:type="dxa"/>
            <w:tcBorders>
              <w:top w:val="nil"/>
              <w:left w:val="nil"/>
              <w:bottom w:val="single" w:sz="4" w:space="0" w:color="000000"/>
              <w:right w:val="single" w:sz="4" w:space="0" w:color="000000"/>
            </w:tcBorders>
            <w:shd w:val="clear" w:color="auto" w:fill="auto"/>
            <w:noWrap/>
            <w:vAlign w:val="center"/>
            <w:hideMark/>
          </w:tcPr>
          <w:p w:rsidR="009F19AF" w:rsidRPr="009F19AF" w:rsidRDefault="009F19AF" w:rsidP="009F19AF">
            <w:pPr>
              <w:widowControl/>
              <w:rPr>
                <w:rFonts w:ascii="宋体" w:hAnsi="宋体" w:cs="Arial"/>
                <w:kern w:val="0"/>
                <w:sz w:val="20"/>
                <w:szCs w:val="20"/>
              </w:rPr>
            </w:pPr>
            <w:r w:rsidRPr="009F19AF">
              <w:rPr>
                <w:rFonts w:ascii="宋体" w:hAnsi="宋体" w:cs="Arial" w:hint="eastAsia"/>
                <w:kern w:val="0"/>
                <w:sz w:val="20"/>
                <w:szCs w:val="20"/>
              </w:rPr>
              <w:t>56</w:t>
            </w:r>
          </w:p>
        </w:tc>
        <w:tc>
          <w:tcPr>
            <w:tcW w:w="1680" w:type="dxa"/>
            <w:tcBorders>
              <w:top w:val="nil"/>
              <w:left w:val="nil"/>
              <w:bottom w:val="single" w:sz="4" w:space="0" w:color="000000"/>
              <w:right w:val="single" w:sz="4" w:space="0" w:color="000000"/>
            </w:tcBorders>
            <w:shd w:val="clear" w:color="auto" w:fill="auto"/>
            <w:noWrap/>
            <w:vAlign w:val="center"/>
            <w:hideMark/>
          </w:tcPr>
          <w:p w:rsidR="009F19AF" w:rsidRPr="009F19AF" w:rsidRDefault="00F22F6C" w:rsidP="009F19AF">
            <w:pPr>
              <w:widowControl/>
              <w:jc w:val="right"/>
              <w:rPr>
                <w:rFonts w:ascii="宋体" w:hAnsi="宋体" w:cs="Arial"/>
                <w:kern w:val="0"/>
                <w:sz w:val="20"/>
                <w:szCs w:val="20"/>
              </w:rPr>
            </w:pPr>
            <w:r>
              <w:rPr>
                <w:rFonts w:ascii="宋体" w:hAnsi="宋体" w:cs="Arial" w:hint="eastAsia"/>
                <w:kern w:val="0"/>
                <w:sz w:val="20"/>
                <w:szCs w:val="20"/>
              </w:rPr>
              <w:t xml:space="preserve">  </w:t>
            </w:r>
          </w:p>
        </w:tc>
        <w:tc>
          <w:tcPr>
            <w:tcW w:w="1680" w:type="dxa"/>
            <w:tcBorders>
              <w:top w:val="nil"/>
              <w:left w:val="nil"/>
              <w:bottom w:val="single" w:sz="4" w:space="0" w:color="000000"/>
              <w:right w:val="single" w:sz="4" w:space="0" w:color="000000"/>
            </w:tcBorders>
            <w:shd w:val="clear" w:color="auto" w:fill="auto"/>
            <w:noWrap/>
            <w:vAlign w:val="center"/>
            <w:hideMark/>
          </w:tcPr>
          <w:p w:rsidR="009F19AF" w:rsidRPr="009F19AF" w:rsidRDefault="00F22F6C" w:rsidP="009F19AF">
            <w:pPr>
              <w:widowControl/>
              <w:jc w:val="right"/>
              <w:rPr>
                <w:rFonts w:ascii="宋体" w:hAnsi="宋体" w:cs="Arial"/>
                <w:kern w:val="0"/>
                <w:sz w:val="20"/>
                <w:szCs w:val="20"/>
              </w:rPr>
            </w:pPr>
            <w:r>
              <w:rPr>
                <w:rFonts w:ascii="宋体" w:hAnsi="宋体" w:cs="Arial" w:hint="eastAsia"/>
                <w:kern w:val="0"/>
                <w:sz w:val="20"/>
                <w:szCs w:val="20"/>
              </w:rPr>
              <w:t xml:space="preserve">  </w:t>
            </w:r>
          </w:p>
        </w:tc>
        <w:tc>
          <w:tcPr>
            <w:tcW w:w="1680" w:type="dxa"/>
            <w:tcBorders>
              <w:top w:val="nil"/>
              <w:left w:val="nil"/>
              <w:bottom w:val="single" w:sz="4" w:space="0" w:color="000000"/>
              <w:right w:val="single" w:sz="4" w:space="0" w:color="000000"/>
            </w:tcBorders>
            <w:shd w:val="clear" w:color="auto" w:fill="auto"/>
            <w:noWrap/>
            <w:vAlign w:val="center"/>
            <w:hideMark/>
          </w:tcPr>
          <w:p w:rsidR="009F19AF" w:rsidRPr="009F19AF" w:rsidRDefault="00F22F6C" w:rsidP="009F19AF">
            <w:pPr>
              <w:widowControl/>
              <w:jc w:val="right"/>
              <w:rPr>
                <w:rFonts w:ascii="宋体" w:hAnsi="宋体" w:cs="Arial"/>
                <w:kern w:val="0"/>
                <w:sz w:val="20"/>
                <w:szCs w:val="20"/>
              </w:rPr>
            </w:pPr>
            <w:r>
              <w:rPr>
                <w:rFonts w:ascii="宋体" w:hAnsi="宋体" w:cs="Arial" w:hint="eastAsia"/>
                <w:kern w:val="0"/>
                <w:sz w:val="20"/>
                <w:szCs w:val="20"/>
              </w:rPr>
              <w:t xml:space="preserve">  </w:t>
            </w:r>
          </w:p>
        </w:tc>
      </w:tr>
      <w:tr w:rsidR="009F19AF" w:rsidRPr="009F19AF" w:rsidTr="009F19AF">
        <w:trPr>
          <w:trHeight w:val="300"/>
        </w:trPr>
        <w:tc>
          <w:tcPr>
            <w:tcW w:w="3280" w:type="dxa"/>
            <w:tcBorders>
              <w:top w:val="nil"/>
              <w:left w:val="single" w:sz="4" w:space="0" w:color="000000"/>
              <w:bottom w:val="single" w:sz="4" w:space="0" w:color="000000"/>
              <w:right w:val="single" w:sz="4" w:space="0" w:color="000000"/>
            </w:tcBorders>
            <w:shd w:val="clear" w:color="auto" w:fill="auto"/>
            <w:noWrap/>
            <w:vAlign w:val="center"/>
            <w:hideMark/>
          </w:tcPr>
          <w:p w:rsidR="009F19AF" w:rsidRPr="009F19AF" w:rsidRDefault="00F22F6C" w:rsidP="009F19AF">
            <w:pPr>
              <w:widowControl/>
              <w:jc w:val="left"/>
              <w:rPr>
                <w:rFonts w:ascii="宋体" w:hAnsi="宋体" w:cs="Arial"/>
                <w:kern w:val="0"/>
                <w:sz w:val="20"/>
                <w:szCs w:val="20"/>
              </w:rPr>
            </w:pPr>
            <w:r>
              <w:rPr>
                <w:rFonts w:ascii="宋体" w:hAnsi="宋体" w:cs="Arial" w:hint="eastAsia"/>
                <w:kern w:val="0"/>
                <w:sz w:val="20"/>
                <w:szCs w:val="20"/>
              </w:rPr>
              <w:t xml:space="preserve">  </w:t>
            </w:r>
          </w:p>
        </w:tc>
        <w:tc>
          <w:tcPr>
            <w:tcW w:w="580" w:type="dxa"/>
            <w:tcBorders>
              <w:top w:val="nil"/>
              <w:left w:val="nil"/>
              <w:bottom w:val="single" w:sz="4" w:space="0" w:color="000000"/>
              <w:right w:val="single" w:sz="4" w:space="0" w:color="000000"/>
            </w:tcBorders>
            <w:shd w:val="clear" w:color="auto" w:fill="auto"/>
            <w:noWrap/>
            <w:vAlign w:val="center"/>
            <w:hideMark/>
          </w:tcPr>
          <w:p w:rsidR="009F19AF" w:rsidRPr="009F19AF" w:rsidRDefault="009F19AF" w:rsidP="009F19AF">
            <w:pPr>
              <w:widowControl/>
              <w:rPr>
                <w:rFonts w:ascii="宋体" w:hAnsi="宋体" w:cs="Arial"/>
                <w:kern w:val="0"/>
                <w:sz w:val="20"/>
                <w:szCs w:val="20"/>
              </w:rPr>
            </w:pPr>
            <w:r w:rsidRPr="009F19AF">
              <w:rPr>
                <w:rFonts w:ascii="宋体" w:hAnsi="宋体" w:cs="Arial" w:hint="eastAsia"/>
                <w:kern w:val="0"/>
                <w:sz w:val="20"/>
                <w:szCs w:val="20"/>
              </w:rPr>
              <w:t>28</w:t>
            </w:r>
          </w:p>
        </w:tc>
        <w:tc>
          <w:tcPr>
            <w:tcW w:w="1680" w:type="dxa"/>
            <w:tcBorders>
              <w:top w:val="nil"/>
              <w:left w:val="nil"/>
              <w:bottom w:val="single" w:sz="4" w:space="0" w:color="000000"/>
              <w:right w:val="single" w:sz="4" w:space="0" w:color="000000"/>
            </w:tcBorders>
            <w:shd w:val="clear" w:color="auto" w:fill="auto"/>
            <w:noWrap/>
            <w:vAlign w:val="center"/>
            <w:hideMark/>
          </w:tcPr>
          <w:p w:rsidR="009F19AF" w:rsidRPr="009F19AF" w:rsidRDefault="00F22F6C" w:rsidP="009F19AF">
            <w:pPr>
              <w:widowControl/>
              <w:jc w:val="right"/>
              <w:rPr>
                <w:rFonts w:ascii="宋体" w:hAnsi="宋体" w:cs="Arial"/>
                <w:kern w:val="0"/>
                <w:sz w:val="20"/>
                <w:szCs w:val="20"/>
              </w:rPr>
            </w:pPr>
            <w:r>
              <w:rPr>
                <w:rFonts w:ascii="宋体" w:hAnsi="宋体" w:cs="Arial" w:hint="eastAsia"/>
                <w:kern w:val="0"/>
                <w:sz w:val="20"/>
                <w:szCs w:val="20"/>
              </w:rPr>
              <w:t xml:space="preserve">  </w:t>
            </w:r>
          </w:p>
        </w:tc>
        <w:tc>
          <w:tcPr>
            <w:tcW w:w="3660" w:type="dxa"/>
            <w:tcBorders>
              <w:top w:val="nil"/>
              <w:left w:val="nil"/>
              <w:bottom w:val="single" w:sz="4" w:space="0" w:color="000000"/>
              <w:right w:val="single" w:sz="4" w:space="0" w:color="000000"/>
            </w:tcBorders>
            <w:shd w:val="clear" w:color="auto" w:fill="auto"/>
            <w:noWrap/>
            <w:vAlign w:val="center"/>
            <w:hideMark/>
          </w:tcPr>
          <w:p w:rsidR="009F19AF" w:rsidRPr="009F19AF" w:rsidRDefault="00F22F6C" w:rsidP="009F19AF">
            <w:pPr>
              <w:widowControl/>
              <w:jc w:val="left"/>
              <w:rPr>
                <w:rFonts w:ascii="宋体" w:hAnsi="宋体" w:cs="Arial"/>
                <w:kern w:val="0"/>
                <w:sz w:val="20"/>
                <w:szCs w:val="20"/>
              </w:rPr>
            </w:pPr>
            <w:r>
              <w:rPr>
                <w:rFonts w:ascii="宋体" w:hAnsi="宋体" w:cs="Arial" w:hint="eastAsia"/>
                <w:kern w:val="0"/>
                <w:sz w:val="20"/>
                <w:szCs w:val="20"/>
              </w:rPr>
              <w:t xml:space="preserve">  </w:t>
            </w:r>
          </w:p>
        </w:tc>
        <w:tc>
          <w:tcPr>
            <w:tcW w:w="580" w:type="dxa"/>
            <w:tcBorders>
              <w:top w:val="nil"/>
              <w:left w:val="nil"/>
              <w:bottom w:val="single" w:sz="4" w:space="0" w:color="000000"/>
              <w:right w:val="single" w:sz="4" w:space="0" w:color="000000"/>
            </w:tcBorders>
            <w:shd w:val="clear" w:color="auto" w:fill="auto"/>
            <w:noWrap/>
            <w:vAlign w:val="center"/>
            <w:hideMark/>
          </w:tcPr>
          <w:p w:rsidR="009F19AF" w:rsidRPr="009F19AF" w:rsidRDefault="009F19AF" w:rsidP="009F19AF">
            <w:pPr>
              <w:widowControl/>
              <w:rPr>
                <w:rFonts w:ascii="宋体" w:hAnsi="宋体" w:cs="Arial"/>
                <w:kern w:val="0"/>
                <w:sz w:val="20"/>
                <w:szCs w:val="20"/>
              </w:rPr>
            </w:pPr>
            <w:r w:rsidRPr="009F19AF">
              <w:rPr>
                <w:rFonts w:ascii="宋体" w:hAnsi="宋体" w:cs="Arial" w:hint="eastAsia"/>
                <w:kern w:val="0"/>
                <w:sz w:val="20"/>
                <w:szCs w:val="20"/>
              </w:rPr>
              <w:t>57</w:t>
            </w:r>
          </w:p>
        </w:tc>
        <w:tc>
          <w:tcPr>
            <w:tcW w:w="1680" w:type="dxa"/>
            <w:tcBorders>
              <w:top w:val="nil"/>
              <w:left w:val="nil"/>
              <w:bottom w:val="single" w:sz="4" w:space="0" w:color="000000"/>
              <w:right w:val="single" w:sz="4" w:space="0" w:color="000000"/>
            </w:tcBorders>
            <w:shd w:val="clear" w:color="auto" w:fill="auto"/>
            <w:noWrap/>
            <w:vAlign w:val="center"/>
            <w:hideMark/>
          </w:tcPr>
          <w:p w:rsidR="009F19AF" w:rsidRPr="009F19AF" w:rsidRDefault="00F22F6C" w:rsidP="009F19AF">
            <w:pPr>
              <w:widowControl/>
              <w:jc w:val="right"/>
              <w:rPr>
                <w:rFonts w:ascii="宋体" w:hAnsi="宋体" w:cs="Arial"/>
                <w:kern w:val="0"/>
                <w:sz w:val="20"/>
                <w:szCs w:val="20"/>
              </w:rPr>
            </w:pPr>
            <w:r>
              <w:rPr>
                <w:rFonts w:ascii="宋体" w:hAnsi="宋体" w:cs="Arial" w:hint="eastAsia"/>
                <w:kern w:val="0"/>
                <w:sz w:val="20"/>
                <w:szCs w:val="20"/>
              </w:rPr>
              <w:t xml:space="preserve">  </w:t>
            </w:r>
          </w:p>
        </w:tc>
        <w:tc>
          <w:tcPr>
            <w:tcW w:w="1680" w:type="dxa"/>
            <w:tcBorders>
              <w:top w:val="nil"/>
              <w:left w:val="nil"/>
              <w:bottom w:val="single" w:sz="4" w:space="0" w:color="000000"/>
              <w:right w:val="single" w:sz="4" w:space="0" w:color="000000"/>
            </w:tcBorders>
            <w:shd w:val="clear" w:color="auto" w:fill="auto"/>
            <w:noWrap/>
            <w:vAlign w:val="center"/>
            <w:hideMark/>
          </w:tcPr>
          <w:p w:rsidR="009F19AF" w:rsidRPr="009F19AF" w:rsidRDefault="00F22F6C" w:rsidP="009F19AF">
            <w:pPr>
              <w:widowControl/>
              <w:jc w:val="right"/>
              <w:rPr>
                <w:rFonts w:ascii="宋体" w:hAnsi="宋体" w:cs="Arial"/>
                <w:kern w:val="0"/>
                <w:sz w:val="20"/>
                <w:szCs w:val="20"/>
              </w:rPr>
            </w:pPr>
            <w:r>
              <w:rPr>
                <w:rFonts w:ascii="宋体" w:hAnsi="宋体" w:cs="Arial" w:hint="eastAsia"/>
                <w:kern w:val="0"/>
                <w:sz w:val="20"/>
                <w:szCs w:val="20"/>
              </w:rPr>
              <w:t xml:space="preserve">  </w:t>
            </w:r>
          </w:p>
        </w:tc>
        <w:tc>
          <w:tcPr>
            <w:tcW w:w="1680" w:type="dxa"/>
            <w:tcBorders>
              <w:top w:val="nil"/>
              <w:left w:val="nil"/>
              <w:bottom w:val="single" w:sz="4" w:space="0" w:color="000000"/>
              <w:right w:val="single" w:sz="4" w:space="0" w:color="000000"/>
            </w:tcBorders>
            <w:shd w:val="clear" w:color="auto" w:fill="auto"/>
            <w:noWrap/>
            <w:vAlign w:val="center"/>
            <w:hideMark/>
          </w:tcPr>
          <w:p w:rsidR="009F19AF" w:rsidRPr="009F19AF" w:rsidRDefault="00F22F6C" w:rsidP="009F19AF">
            <w:pPr>
              <w:widowControl/>
              <w:jc w:val="right"/>
              <w:rPr>
                <w:rFonts w:ascii="宋体" w:hAnsi="宋体" w:cs="Arial"/>
                <w:kern w:val="0"/>
                <w:sz w:val="20"/>
                <w:szCs w:val="20"/>
              </w:rPr>
            </w:pPr>
            <w:r>
              <w:rPr>
                <w:rFonts w:ascii="宋体" w:hAnsi="宋体" w:cs="Arial" w:hint="eastAsia"/>
                <w:kern w:val="0"/>
                <w:sz w:val="20"/>
                <w:szCs w:val="20"/>
              </w:rPr>
              <w:t xml:space="preserve">  </w:t>
            </w:r>
          </w:p>
        </w:tc>
      </w:tr>
      <w:tr w:rsidR="009F19AF" w:rsidRPr="009F19AF" w:rsidTr="009F19AF">
        <w:trPr>
          <w:trHeight w:val="300"/>
        </w:trPr>
        <w:tc>
          <w:tcPr>
            <w:tcW w:w="3280" w:type="dxa"/>
            <w:tcBorders>
              <w:top w:val="nil"/>
              <w:left w:val="single" w:sz="4" w:space="0" w:color="000000"/>
              <w:bottom w:val="single" w:sz="4" w:space="0" w:color="000000"/>
              <w:right w:val="single" w:sz="4" w:space="0" w:color="000000"/>
            </w:tcBorders>
            <w:shd w:val="clear" w:color="auto" w:fill="auto"/>
            <w:noWrap/>
            <w:vAlign w:val="center"/>
            <w:hideMark/>
          </w:tcPr>
          <w:p w:rsidR="009F19AF" w:rsidRPr="009F19AF" w:rsidRDefault="009F19AF" w:rsidP="009F19AF">
            <w:pPr>
              <w:widowControl/>
              <w:jc w:val="left"/>
              <w:rPr>
                <w:rFonts w:ascii="宋体" w:hAnsi="宋体" w:cs="Arial"/>
                <w:b/>
                <w:bCs/>
                <w:kern w:val="0"/>
                <w:sz w:val="20"/>
                <w:szCs w:val="20"/>
              </w:rPr>
            </w:pPr>
            <w:r w:rsidRPr="009F19AF">
              <w:rPr>
                <w:rFonts w:ascii="宋体" w:hAnsi="宋体" w:cs="Arial" w:hint="eastAsia"/>
                <w:b/>
                <w:bCs/>
                <w:kern w:val="0"/>
                <w:sz w:val="20"/>
                <w:szCs w:val="20"/>
              </w:rPr>
              <w:t>总计</w:t>
            </w:r>
          </w:p>
        </w:tc>
        <w:tc>
          <w:tcPr>
            <w:tcW w:w="580" w:type="dxa"/>
            <w:tcBorders>
              <w:top w:val="nil"/>
              <w:left w:val="nil"/>
              <w:bottom w:val="single" w:sz="4" w:space="0" w:color="000000"/>
              <w:right w:val="single" w:sz="4" w:space="0" w:color="000000"/>
            </w:tcBorders>
            <w:shd w:val="clear" w:color="auto" w:fill="auto"/>
            <w:noWrap/>
            <w:vAlign w:val="center"/>
            <w:hideMark/>
          </w:tcPr>
          <w:p w:rsidR="009F19AF" w:rsidRPr="009F19AF" w:rsidRDefault="009F19AF" w:rsidP="009F19AF">
            <w:pPr>
              <w:widowControl/>
              <w:rPr>
                <w:rFonts w:ascii="宋体" w:hAnsi="宋体" w:cs="Arial"/>
                <w:kern w:val="0"/>
                <w:sz w:val="20"/>
                <w:szCs w:val="20"/>
              </w:rPr>
            </w:pPr>
            <w:r w:rsidRPr="009F19AF">
              <w:rPr>
                <w:rFonts w:ascii="宋体" w:hAnsi="宋体" w:cs="Arial" w:hint="eastAsia"/>
                <w:kern w:val="0"/>
                <w:sz w:val="20"/>
                <w:szCs w:val="20"/>
              </w:rPr>
              <w:t>29</w:t>
            </w:r>
          </w:p>
        </w:tc>
        <w:tc>
          <w:tcPr>
            <w:tcW w:w="1680" w:type="dxa"/>
            <w:tcBorders>
              <w:top w:val="nil"/>
              <w:left w:val="nil"/>
              <w:bottom w:val="single" w:sz="4" w:space="0" w:color="000000"/>
              <w:right w:val="single" w:sz="4" w:space="0" w:color="000000"/>
            </w:tcBorders>
            <w:shd w:val="clear" w:color="auto" w:fill="auto"/>
            <w:noWrap/>
            <w:vAlign w:val="center"/>
            <w:hideMark/>
          </w:tcPr>
          <w:p w:rsidR="009F19AF" w:rsidRPr="009F19AF" w:rsidRDefault="005F3585" w:rsidP="009F19AF">
            <w:pPr>
              <w:widowControl/>
              <w:jc w:val="right"/>
              <w:rPr>
                <w:rFonts w:ascii="宋体" w:hAnsi="宋体" w:cs="Arial"/>
                <w:kern w:val="0"/>
                <w:sz w:val="20"/>
                <w:szCs w:val="20"/>
              </w:rPr>
            </w:pPr>
            <w:r>
              <w:rPr>
                <w:rFonts w:ascii="宋体" w:hAnsi="宋体" w:cs="Arial" w:hint="eastAsia"/>
                <w:kern w:val="0"/>
                <w:sz w:val="20"/>
                <w:szCs w:val="20"/>
              </w:rPr>
              <w:t>326.62</w:t>
            </w:r>
          </w:p>
        </w:tc>
        <w:tc>
          <w:tcPr>
            <w:tcW w:w="3660" w:type="dxa"/>
            <w:tcBorders>
              <w:top w:val="nil"/>
              <w:left w:val="nil"/>
              <w:bottom w:val="single" w:sz="4" w:space="0" w:color="000000"/>
              <w:right w:val="single" w:sz="4" w:space="0" w:color="000000"/>
            </w:tcBorders>
            <w:shd w:val="clear" w:color="auto" w:fill="auto"/>
            <w:noWrap/>
            <w:vAlign w:val="center"/>
            <w:hideMark/>
          </w:tcPr>
          <w:p w:rsidR="009F19AF" w:rsidRPr="009F19AF" w:rsidRDefault="009F19AF" w:rsidP="009F19AF">
            <w:pPr>
              <w:widowControl/>
              <w:jc w:val="left"/>
              <w:rPr>
                <w:rFonts w:ascii="宋体" w:hAnsi="宋体" w:cs="Arial"/>
                <w:b/>
                <w:bCs/>
                <w:kern w:val="0"/>
                <w:sz w:val="20"/>
                <w:szCs w:val="20"/>
              </w:rPr>
            </w:pPr>
            <w:r w:rsidRPr="009F19AF">
              <w:rPr>
                <w:rFonts w:ascii="宋体" w:hAnsi="宋体" w:cs="Arial" w:hint="eastAsia"/>
                <w:b/>
                <w:bCs/>
                <w:kern w:val="0"/>
                <w:sz w:val="20"/>
                <w:szCs w:val="20"/>
              </w:rPr>
              <w:t>总计</w:t>
            </w:r>
          </w:p>
        </w:tc>
        <w:tc>
          <w:tcPr>
            <w:tcW w:w="580" w:type="dxa"/>
            <w:tcBorders>
              <w:top w:val="nil"/>
              <w:left w:val="nil"/>
              <w:bottom w:val="single" w:sz="4" w:space="0" w:color="000000"/>
              <w:right w:val="single" w:sz="4" w:space="0" w:color="000000"/>
            </w:tcBorders>
            <w:shd w:val="clear" w:color="auto" w:fill="auto"/>
            <w:noWrap/>
            <w:vAlign w:val="center"/>
            <w:hideMark/>
          </w:tcPr>
          <w:p w:rsidR="009F19AF" w:rsidRPr="009F19AF" w:rsidRDefault="009F19AF" w:rsidP="009F19AF">
            <w:pPr>
              <w:widowControl/>
              <w:rPr>
                <w:rFonts w:ascii="宋体" w:hAnsi="宋体" w:cs="Arial"/>
                <w:kern w:val="0"/>
                <w:sz w:val="20"/>
                <w:szCs w:val="20"/>
              </w:rPr>
            </w:pPr>
            <w:r w:rsidRPr="009F19AF">
              <w:rPr>
                <w:rFonts w:ascii="宋体" w:hAnsi="宋体" w:cs="Arial" w:hint="eastAsia"/>
                <w:kern w:val="0"/>
                <w:sz w:val="20"/>
                <w:szCs w:val="20"/>
              </w:rPr>
              <w:t>58</w:t>
            </w:r>
          </w:p>
        </w:tc>
        <w:tc>
          <w:tcPr>
            <w:tcW w:w="1680" w:type="dxa"/>
            <w:tcBorders>
              <w:top w:val="nil"/>
              <w:left w:val="nil"/>
              <w:bottom w:val="single" w:sz="4" w:space="0" w:color="000000"/>
              <w:right w:val="single" w:sz="4" w:space="0" w:color="000000"/>
            </w:tcBorders>
            <w:shd w:val="clear" w:color="auto" w:fill="auto"/>
            <w:noWrap/>
            <w:vAlign w:val="center"/>
            <w:hideMark/>
          </w:tcPr>
          <w:p w:rsidR="009F19AF" w:rsidRPr="009F19AF" w:rsidRDefault="005F3585" w:rsidP="009F19AF">
            <w:pPr>
              <w:widowControl/>
              <w:jc w:val="right"/>
              <w:rPr>
                <w:rFonts w:ascii="宋体" w:hAnsi="宋体" w:cs="Arial"/>
                <w:kern w:val="0"/>
                <w:sz w:val="20"/>
                <w:szCs w:val="20"/>
              </w:rPr>
            </w:pPr>
            <w:r>
              <w:rPr>
                <w:rFonts w:ascii="宋体" w:hAnsi="宋体" w:cs="Arial" w:hint="eastAsia"/>
                <w:kern w:val="0"/>
                <w:sz w:val="20"/>
                <w:szCs w:val="20"/>
              </w:rPr>
              <w:t>326.62</w:t>
            </w:r>
          </w:p>
        </w:tc>
        <w:tc>
          <w:tcPr>
            <w:tcW w:w="1680" w:type="dxa"/>
            <w:tcBorders>
              <w:top w:val="nil"/>
              <w:left w:val="nil"/>
              <w:bottom w:val="single" w:sz="4" w:space="0" w:color="000000"/>
              <w:right w:val="single" w:sz="4" w:space="0" w:color="000000"/>
            </w:tcBorders>
            <w:shd w:val="clear" w:color="auto" w:fill="auto"/>
            <w:noWrap/>
            <w:vAlign w:val="center"/>
            <w:hideMark/>
          </w:tcPr>
          <w:p w:rsidR="009F19AF" w:rsidRPr="009F19AF" w:rsidRDefault="005F3585" w:rsidP="009F19AF">
            <w:pPr>
              <w:widowControl/>
              <w:jc w:val="right"/>
              <w:rPr>
                <w:rFonts w:ascii="宋体" w:hAnsi="宋体" w:cs="Arial"/>
                <w:kern w:val="0"/>
                <w:sz w:val="20"/>
                <w:szCs w:val="20"/>
              </w:rPr>
            </w:pPr>
            <w:r>
              <w:rPr>
                <w:rFonts w:ascii="宋体" w:hAnsi="宋体" w:cs="Arial" w:hint="eastAsia"/>
                <w:kern w:val="0"/>
                <w:sz w:val="20"/>
                <w:szCs w:val="20"/>
              </w:rPr>
              <w:t>326.62</w:t>
            </w:r>
          </w:p>
        </w:tc>
        <w:tc>
          <w:tcPr>
            <w:tcW w:w="1680" w:type="dxa"/>
            <w:tcBorders>
              <w:top w:val="nil"/>
              <w:left w:val="nil"/>
              <w:bottom w:val="single" w:sz="4" w:space="0" w:color="000000"/>
              <w:right w:val="single" w:sz="4" w:space="0" w:color="000000"/>
            </w:tcBorders>
            <w:shd w:val="clear" w:color="auto" w:fill="auto"/>
            <w:noWrap/>
            <w:vAlign w:val="center"/>
            <w:hideMark/>
          </w:tcPr>
          <w:p w:rsidR="009F19AF" w:rsidRPr="009F19AF" w:rsidRDefault="009F19AF" w:rsidP="009F19AF">
            <w:pPr>
              <w:widowControl/>
              <w:jc w:val="right"/>
              <w:rPr>
                <w:rFonts w:ascii="宋体" w:hAnsi="宋体" w:cs="Arial"/>
                <w:kern w:val="0"/>
                <w:sz w:val="20"/>
                <w:szCs w:val="20"/>
              </w:rPr>
            </w:pPr>
            <w:r w:rsidRPr="009F19AF">
              <w:rPr>
                <w:rFonts w:ascii="宋体" w:hAnsi="宋体" w:cs="Arial" w:hint="eastAsia"/>
                <w:kern w:val="0"/>
                <w:sz w:val="20"/>
                <w:szCs w:val="20"/>
              </w:rPr>
              <w:t>0.00</w:t>
            </w:r>
          </w:p>
        </w:tc>
      </w:tr>
    </w:tbl>
    <w:p w:rsidR="009F19AF" w:rsidRDefault="009F19AF">
      <w:r w:rsidRPr="009F19AF">
        <w:rPr>
          <w:rFonts w:hint="eastAsia"/>
        </w:rPr>
        <w:t>注：</w:t>
      </w:r>
      <w:r w:rsidRPr="009F19AF">
        <w:rPr>
          <w:rFonts w:hint="eastAsia"/>
        </w:rPr>
        <w:t>1.</w:t>
      </w:r>
      <w:r w:rsidRPr="009F19AF">
        <w:rPr>
          <w:rFonts w:hint="eastAsia"/>
        </w:rPr>
        <w:t>本表依据《财政拨款收入支出决算总表》（财决</w:t>
      </w:r>
      <w:r w:rsidRPr="009F19AF">
        <w:rPr>
          <w:rFonts w:hint="eastAsia"/>
        </w:rPr>
        <w:t>01-1</w:t>
      </w:r>
      <w:r w:rsidRPr="009F19AF">
        <w:rPr>
          <w:rFonts w:hint="eastAsia"/>
        </w:rPr>
        <w:t>表）进行批复。</w:t>
      </w:r>
    </w:p>
    <w:p w:rsidR="00796363" w:rsidRDefault="009F19AF">
      <w:pPr>
        <w:sectPr w:rsidR="00796363" w:rsidSect="00334422">
          <w:pgSz w:w="16838" w:h="11906" w:orient="landscape"/>
          <w:pgMar w:top="1800" w:right="1440" w:bottom="1800" w:left="1440" w:header="851" w:footer="992" w:gutter="0"/>
          <w:cols w:space="425"/>
          <w:docGrid w:type="lines" w:linePitch="312"/>
        </w:sectPr>
      </w:pPr>
      <w:r w:rsidRPr="009F19AF">
        <w:rPr>
          <w:rFonts w:hint="eastAsia"/>
        </w:rPr>
        <w:t xml:space="preserve">    2.</w:t>
      </w:r>
      <w:r w:rsidRPr="009F19AF">
        <w:rPr>
          <w:rFonts w:hint="eastAsia"/>
        </w:rPr>
        <w:t>本表以“万元”为金额单位（保留两位小数）。</w:t>
      </w:r>
    </w:p>
    <w:p w:rsidR="009F19AF" w:rsidRDefault="009F19AF"/>
    <w:p w:rsidR="00796363" w:rsidRPr="00796363" w:rsidRDefault="00C82CB4" w:rsidP="00796363">
      <w:pPr>
        <w:jc w:val="center"/>
        <w:rPr>
          <w:b/>
          <w:sz w:val="28"/>
        </w:rPr>
      </w:pPr>
      <w:r>
        <w:rPr>
          <w:rFonts w:hint="eastAsia"/>
          <w:b/>
          <w:sz w:val="28"/>
        </w:rPr>
        <w:t>一般公共预算财政拨款收入支出决算</w:t>
      </w:r>
      <w:r w:rsidR="00796363" w:rsidRPr="00796363">
        <w:rPr>
          <w:rFonts w:hint="eastAsia"/>
          <w:b/>
          <w:sz w:val="28"/>
        </w:rPr>
        <w:t>表</w:t>
      </w:r>
    </w:p>
    <w:tbl>
      <w:tblPr>
        <w:tblW w:w="5000" w:type="pct"/>
        <w:tblLook w:val="04A0"/>
      </w:tblPr>
      <w:tblGrid>
        <w:gridCol w:w="396"/>
        <w:gridCol w:w="396"/>
        <w:gridCol w:w="396"/>
        <w:gridCol w:w="1656"/>
        <w:gridCol w:w="579"/>
        <w:gridCol w:w="579"/>
        <w:gridCol w:w="579"/>
        <w:gridCol w:w="1302"/>
        <w:gridCol w:w="1307"/>
        <w:gridCol w:w="579"/>
        <w:gridCol w:w="1305"/>
        <w:gridCol w:w="1308"/>
        <w:gridCol w:w="579"/>
        <w:gridCol w:w="579"/>
        <w:gridCol w:w="579"/>
        <w:gridCol w:w="579"/>
        <w:gridCol w:w="1476"/>
      </w:tblGrid>
      <w:tr w:rsidR="00796363" w:rsidRPr="002601A0" w:rsidTr="002601A0">
        <w:trPr>
          <w:trHeight w:val="270"/>
        </w:trPr>
        <w:tc>
          <w:tcPr>
            <w:tcW w:w="5000" w:type="pct"/>
            <w:gridSpan w:val="17"/>
            <w:tcBorders>
              <w:top w:val="nil"/>
              <w:left w:val="nil"/>
              <w:bottom w:val="nil"/>
              <w:right w:val="nil"/>
            </w:tcBorders>
            <w:shd w:val="clear" w:color="auto" w:fill="auto"/>
            <w:noWrap/>
            <w:vAlign w:val="center"/>
            <w:hideMark/>
          </w:tcPr>
          <w:p w:rsidR="00796363" w:rsidRPr="002601A0" w:rsidRDefault="00796363" w:rsidP="00796363">
            <w:pPr>
              <w:widowControl/>
              <w:jc w:val="right"/>
              <w:rPr>
                <w:rFonts w:ascii="宋体" w:hAnsi="宋体" w:cs="Arial"/>
                <w:kern w:val="0"/>
                <w:sz w:val="18"/>
                <w:szCs w:val="22"/>
              </w:rPr>
            </w:pPr>
            <w:r w:rsidRPr="002601A0">
              <w:rPr>
                <w:rFonts w:ascii="宋体" w:hAnsi="宋体" w:cs="Arial" w:hint="eastAsia"/>
                <w:kern w:val="0"/>
                <w:sz w:val="18"/>
                <w:szCs w:val="22"/>
              </w:rPr>
              <w:t>财决批复05表</w:t>
            </w:r>
          </w:p>
        </w:tc>
      </w:tr>
      <w:tr w:rsidR="00796363" w:rsidRPr="002601A0" w:rsidTr="002601A0">
        <w:trPr>
          <w:trHeight w:val="270"/>
        </w:trPr>
        <w:tc>
          <w:tcPr>
            <w:tcW w:w="1007" w:type="pct"/>
            <w:gridSpan w:val="4"/>
            <w:tcBorders>
              <w:top w:val="nil"/>
              <w:left w:val="nil"/>
              <w:bottom w:val="single" w:sz="4" w:space="0" w:color="808080"/>
              <w:right w:val="nil"/>
            </w:tcBorders>
            <w:shd w:val="clear" w:color="auto" w:fill="auto"/>
            <w:noWrap/>
            <w:vAlign w:val="center"/>
            <w:hideMark/>
          </w:tcPr>
          <w:p w:rsidR="00796363" w:rsidRPr="002601A0" w:rsidRDefault="00796363" w:rsidP="00796363">
            <w:pPr>
              <w:widowControl/>
              <w:jc w:val="left"/>
              <w:rPr>
                <w:rFonts w:ascii="宋体" w:hAnsi="宋体" w:cs="Arial"/>
                <w:kern w:val="0"/>
                <w:sz w:val="18"/>
                <w:szCs w:val="22"/>
              </w:rPr>
            </w:pPr>
            <w:r w:rsidRPr="002601A0">
              <w:rPr>
                <w:rFonts w:ascii="宋体" w:hAnsi="宋体" w:cs="Arial" w:hint="eastAsia"/>
                <w:kern w:val="0"/>
                <w:sz w:val="18"/>
                <w:szCs w:val="22"/>
              </w:rPr>
              <w:t>部门：广东省肺癌研究所</w:t>
            </w:r>
          </w:p>
        </w:tc>
        <w:tc>
          <w:tcPr>
            <w:tcW w:w="205" w:type="pct"/>
            <w:tcBorders>
              <w:top w:val="nil"/>
              <w:left w:val="nil"/>
              <w:bottom w:val="single" w:sz="4" w:space="0" w:color="808080"/>
              <w:right w:val="nil"/>
            </w:tcBorders>
            <w:shd w:val="clear" w:color="auto" w:fill="auto"/>
            <w:noWrap/>
            <w:vAlign w:val="center"/>
            <w:hideMark/>
          </w:tcPr>
          <w:p w:rsidR="00796363" w:rsidRPr="002601A0" w:rsidRDefault="00F22F6C" w:rsidP="00796363">
            <w:pPr>
              <w:widowControl/>
              <w:jc w:val="left"/>
              <w:rPr>
                <w:rFonts w:ascii="宋体" w:hAnsi="宋体" w:cs="Arial"/>
                <w:kern w:val="0"/>
                <w:sz w:val="18"/>
                <w:szCs w:val="18"/>
              </w:rPr>
            </w:pPr>
            <w:r>
              <w:rPr>
                <w:rFonts w:ascii="宋体" w:hAnsi="宋体" w:cs="Arial" w:hint="eastAsia"/>
                <w:kern w:val="0"/>
                <w:sz w:val="18"/>
                <w:szCs w:val="18"/>
              </w:rPr>
              <w:t xml:space="preserve">  </w:t>
            </w:r>
          </w:p>
        </w:tc>
        <w:tc>
          <w:tcPr>
            <w:tcW w:w="205" w:type="pct"/>
            <w:tcBorders>
              <w:top w:val="nil"/>
              <w:left w:val="nil"/>
              <w:bottom w:val="single" w:sz="4" w:space="0" w:color="808080"/>
              <w:right w:val="nil"/>
            </w:tcBorders>
            <w:shd w:val="clear" w:color="auto" w:fill="auto"/>
            <w:noWrap/>
            <w:vAlign w:val="center"/>
            <w:hideMark/>
          </w:tcPr>
          <w:p w:rsidR="00796363" w:rsidRPr="002601A0" w:rsidRDefault="00F22F6C" w:rsidP="00796363">
            <w:pPr>
              <w:widowControl/>
              <w:jc w:val="left"/>
              <w:rPr>
                <w:rFonts w:ascii="宋体" w:hAnsi="宋体" w:cs="Arial"/>
                <w:kern w:val="0"/>
                <w:sz w:val="18"/>
                <w:szCs w:val="18"/>
              </w:rPr>
            </w:pPr>
            <w:r>
              <w:rPr>
                <w:rFonts w:ascii="宋体" w:hAnsi="宋体" w:cs="Arial" w:hint="eastAsia"/>
                <w:kern w:val="0"/>
                <w:sz w:val="18"/>
                <w:szCs w:val="18"/>
              </w:rPr>
              <w:t xml:space="preserve">  </w:t>
            </w:r>
          </w:p>
        </w:tc>
        <w:tc>
          <w:tcPr>
            <w:tcW w:w="206" w:type="pct"/>
            <w:tcBorders>
              <w:top w:val="nil"/>
              <w:left w:val="nil"/>
              <w:bottom w:val="single" w:sz="4" w:space="0" w:color="808080"/>
              <w:right w:val="nil"/>
            </w:tcBorders>
            <w:shd w:val="clear" w:color="auto" w:fill="auto"/>
            <w:noWrap/>
            <w:vAlign w:val="center"/>
            <w:hideMark/>
          </w:tcPr>
          <w:p w:rsidR="00796363" w:rsidRPr="002601A0" w:rsidRDefault="00F22F6C" w:rsidP="00796363">
            <w:pPr>
              <w:widowControl/>
              <w:jc w:val="left"/>
              <w:rPr>
                <w:rFonts w:ascii="宋体" w:hAnsi="宋体" w:cs="Arial"/>
                <w:kern w:val="0"/>
                <w:sz w:val="18"/>
                <w:szCs w:val="18"/>
              </w:rPr>
            </w:pPr>
            <w:r>
              <w:rPr>
                <w:rFonts w:ascii="宋体" w:hAnsi="宋体" w:cs="Arial" w:hint="eastAsia"/>
                <w:kern w:val="0"/>
                <w:sz w:val="18"/>
                <w:szCs w:val="18"/>
              </w:rPr>
              <w:t xml:space="preserve">  </w:t>
            </w:r>
          </w:p>
        </w:tc>
        <w:tc>
          <w:tcPr>
            <w:tcW w:w="463" w:type="pct"/>
            <w:tcBorders>
              <w:top w:val="nil"/>
              <w:left w:val="nil"/>
              <w:bottom w:val="single" w:sz="4" w:space="0" w:color="808080"/>
              <w:right w:val="nil"/>
            </w:tcBorders>
            <w:shd w:val="clear" w:color="auto" w:fill="auto"/>
            <w:noWrap/>
            <w:vAlign w:val="center"/>
            <w:hideMark/>
          </w:tcPr>
          <w:p w:rsidR="00796363" w:rsidRPr="002601A0" w:rsidRDefault="00F22F6C" w:rsidP="00796363">
            <w:pPr>
              <w:widowControl/>
              <w:jc w:val="left"/>
              <w:rPr>
                <w:rFonts w:ascii="宋体" w:hAnsi="宋体" w:cs="Arial"/>
                <w:kern w:val="0"/>
                <w:sz w:val="18"/>
                <w:szCs w:val="18"/>
              </w:rPr>
            </w:pPr>
            <w:r>
              <w:rPr>
                <w:rFonts w:ascii="宋体" w:hAnsi="宋体" w:cs="Arial" w:hint="eastAsia"/>
                <w:kern w:val="0"/>
                <w:sz w:val="18"/>
                <w:szCs w:val="18"/>
              </w:rPr>
              <w:t xml:space="preserve">  </w:t>
            </w:r>
          </w:p>
        </w:tc>
        <w:tc>
          <w:tcPr>
            <w:tcW w:w="463" w:type="pct"/>
            <w:tcBorders>
              <w:top w:val="nil"/>
              <w:left w:val="nil"/>
              <w:bottom w:val="single" w:sz="4" w:space="0" w:color="808080"/>
              <w:right w:val="nil"/>
            </w:tcBorders>
            <w:shd w:val="clear" w:color="auto" w:fill="auto"/>
            <w:noWrap/>
            <w:vAlign w:val="center"/>
            <w:hideMark/>
          </w:tcPr>
          <w:p w:rsidR="00796363" w:rsidRPr="002601A0" w:rsidRDefault="00796363" w:rsidP="00796363">
            <w:pPr>
              <w:widowControl/>
              <w:rPr>
                <w:rFonts w:ascii="宋体" w:hAnsi="宋体" w:cs="Arial"/>
                <w:kern w:val="0"/>
                <w:sz w:val="18"/>
                <w:szCs w:val="22"/>
              </w:rPr>
            </w:pPr>
            <w:r w:rsidRPr="002601A0">
              <w:rPr>
                <w:rFonts w:ascii="宋体" w:hAnsi="宋体" w:cs="Arial" w:hint="eastAsia"/>
                <w:kern w:val="0"/>
                <w:sz w:val="18"/>
                <w:szCs w:val="22"/>
              </w:rPr>
              <w:t>2019年度</w:t>
            </w:r>
          </w:p>
        </w:tc>
        <w:tc>
          <w:tcPr>
            <w:tcW w:w="205" w:type="pct"/>
            <w:tcBorders>
              <w:top w:val="nil"/>
              <w:left w:val="nil"/>
              <w:bottom w:val="single" w:sz="4" w:space="0" w:color="808080"/>
              <w:right w:val="nil"/>
            </w:tcBorders>
            <w:shd w:val="clear" w:color="auto" w:fill="auto"/>
            <w:noWrap/>
            <w:vAlign w:val="center"/>
            <w:hideMark/>
          </w:tcPr>
          <w:p w:rsidR="00796363" w:rsidRPr="002601A0" w:rsidRDefault="00F22F6C" w:rsidP="00796363">
            <w:pPr>
              <w:widowControl/>
              <w:jc w:val="left"/>
              <w:rPr>
                <w:rFonts w:ascii="宋体" w:hAnsi="宋体" w:cs="Arial"/>
                <w:kern w:val="0"/>
                <w:sz w:val="18"/>
                <w:szCs w:val="18"/>
              </w:rPr>
            </w:pPr>
            <w:r>
              <w:rPr>
                <w:rFonts w:ascii="宋体" w:hAnsi="宋体" w:cs="Arial" w:hint="eastAsia"/>
                <w:kern w:val="0"/>
                <w:sz w:val="18"/>
                <w:szCs w:val="18"/>
              </w:rPr>
              <w:t xml:space="preserve">  </w:t>
            </w:r>
          </w:p>
        </w:tc>
        <w:tc>
          <w:tcPr>
            <w:tcW w:w="463" w:type="pct"/>
            <w:tcBorders>
              <w:top w:val="nil"/>
              <w:left w:val="nil"/>
              <w:bottom w:val="single" w:sz="4" w:space="0" w:color="808080"/>
              <w:right w:val="nil"/>
            </w:tcBorders>
            <w:shd w:val="clear" w:color="auto" w:fill="auto"/>
            <w:noWrap/>
            <w:vAlign w:val="center"/>
            <w:hideMark/>
          </w:tcPr>
          <w:p w:rsidR="00796363" w:rsidRPr="002601A0" w:rsidRDefault="00F22F6C" w:rsidP="00796363">
            <w:pPr>
              <w:widowControl/>
              <w:jc w:val="left"/>
              <w:rPr>
                <w:rFonts w:ascii="宋体" w:hAnsi="宋体" w:cs="Arial"/>
                <w:kern w:val="0"/>
                <w:sz w:val="18"/>
                <w:szCs w:val="18"/>
              </w:rPr>
            </w:pPr>
            <w:r>
              <w:rPr>
                <w:rFonts w:ascii="宋体" w:hAnsi="宋体" w:cs="Arial" w:hint="eastAsia"/>
                <w:kern w:val="0"/>
                <w:sz w:val="18"/>
                <w:szCs w:val="18"/>
              </w:rPr>
              <w:t xml:space="preserve">  </w:t>
            </w:r>
          </w:p>
        </w:tc>
        <w:tc>
          <w:tcPr>
            <w:tcW w:w="463" w:type="pct"/>
            <w:tcBorders>
              <w:top w:val="nil"/>
              <w:left w:val="nil"/>
              <w:bottom w:val="single" w:sz="4" w:space="0" w:color="808080"/>
              <w:right w:val="nil"/>
            </w:tcBorders>
            <w:shd w:val="clear" w:color="auto" w:fill="auto"/>
            <w:noWrap/>
            <w:vAlign w:val="center"/>
            <w:hideMark/>
          </w:tcPr>
          <w:p w:rsidR="00796363" w:rsidRPr="002601A0" w:rsidRDefault="00F22F6C" w:rsidP="00796363">
            <w:pPr>
              <w:widowControl/>
              <w:jc w:val="left"/>
              <w:rPr>
                <w:rFonts w:ascii="宋体" w:hAnsi="宋体" w:cs="Arial"/>
                <w:kern w:val="0"/>
                <w:sz w:val="18"/>
                <w:szCs w:val="18"/>
              </w:rPr>
            </w:pPr>
            <w:r>
              <w:rPr>
                <w:rFonts w:ascii="宋体" w:hAnsi="宋体" w:cs="Arial" w:hint="eastAsia"/>
                <w:kern w:val="0"/>
                <w:sz w:val="18"/>
                <w:szCs w:val="18"/>
              </w:rPr>
              <w:t xml:space="preserve">  </w:t>
            </w:r>
          </w:p>
        </w:tc>
        <w:tc>
          <w:tcPr>
            <w:tcW w:w="205" w:type="pct"/>
            <w:tcBorders>
              <w:top w:val="nil"/>
              <w:left w:val="nil"/>
              <w:bottom w:val="single" w:sz="4" w:space="0" w:color="808080"/>
              <w:right w:val="nil"/>
            </w:tcBorders>
            <w:shd w:val="clear" w:color="auto" w:fill="auto"/>
            <w:noWrap/>
            <w:vAlign w:val="center"/>
            <w:hideMark/>
          </w:tcPr>
          <w:p w:rsidR="00796363" w:rsidRPr="002601A0" w:rsidRDefault="00F22F6C" w:rsidP="00796363">
            <w:pPr>
              <w:widowControl/>
              <w:jc w:val="left"/>
              <w:rPr>
                <w:rFonts w:ascii="宋体" w:hAnsi="宋体" w:cs="Arial"/>
                <w:kern w:val="0"/>
                <w:sz w:val="18"/>
                <w:szCs w:val="18"/>
              </w:rPr>
            </w:pPr>
            <w:r>
              <w:rPr>
                <w:rFonts w:ascii="宋体" w:hAnsi="宋体" w:cs="Arial" w:hint="eastAsia"/>
                <w:kern w:val="0"/>
                <w:sz w:val="18"/>
                <w:szCs w:val="18"/>
              </w:rPr>
              <w:t xml:space="preserve">  </w:t>
            </w:r>
          </w:p>
        </w:tc>
        <w:tc>
          <w:tcPr>
            <w:tcW w:w="205" w:type="pct"/>
            <w:tcBorders>
              <w:top w:val="nil"/>
              <w:left w:val="nil"/>
              <w:bottom w:val="single" w:sz="4" w:space="0" w:color="808080"/>
              <w:right w:val="nil"/>
            </w:tcBorders>
            <w:shd w:val="clear" w:color="auto" w:fill="auto"/>
            <w:noWrap/>
            <w:vAlign w:val="center"/>
            <w:hideMark/>
          </w:tcPr>
          <w:p w:rsidR="00796363" w:rsidRPr="002601A0" w:rsidRDefault="00F22F6C" w:rsidP="00796363">
            <w:pPr>
              <w:widowControl/>
              <w:jc w:val="left"/>
              <w:rPr>
                <w:rFonts w:ascii="宋体" w:hAnsi="宋体" w:cs="Arial"/>
                <w:kern w:val="0"/>
                <w:sz w:val="18"/>
                <w:szCs w:val="18"/>
              </w:rPr>
            </w:pPr>
            <w:r>
              <w:rPr>
                <w:rFonts w:ascii="宋体" w:hAnsi="宋体" w:cs="Arial" w:hint="eastAsia"/>
                <w:kern w:val="0"/>
                <w:sz w:val="18"/>
                <w:szCs w:val="18"/>
              </w:rPr>
              <w:t xml:space="preserve">  </w:t>
            </w:r>
          </w:p>
        </w:tc>
        <w:tc>
          <w:tcPr>
            <w:tcW w:w="205" w:type="pct"/>
            <w:tcBorders>
              <w:top w:val="nil"/>
              <w:left w:val="nil"/>
              <w:bottom w:val="single" w:sz="4" w:space="0" w:color="808080"/>
              <w:right w:val="nil"/>
            </w:tcBorders>
            <w:shd w:val="clear" w:color="auto" w:fill="auto"/>
            <w:noWrap/>
            <w:vAlign w:val="center"/>
            <w:hideMark/>
          </w:tcPr>
          <w:p w:rsidR="00796363" w:rsidRPr="002601A0" w:rsidRDefault="00F22F6C" w:rsidP="00796363">
            <w:pPr>
              <w:widowControl/>
              <w:jc w:val="left"/>
              <w:rPr>
                <w:rFonts w:ascii="宋体" w:hAnsi="宋体" w:cs="Arial"/>
                <w:kern w:val="0"/>
                <w:sz w:val="18"/>
                <w:szCs w:val="18"/>
              </w:rPr>
            </w:pPr>
            <w:r>
              <w:rPr>
                <w:rFonts w:ascii="宋体" w:hAnsi="宋体" w:cs="Arial" w:hint="eastAsia"/>
                <w:kern w:val="0"/>
                <w:sz w:val="18"/>
                <w:szCs w:val="18"/>
              </w:rPr>
              <w:t xml:space="preserve">  </w:t>
            </w:r>
          </w:p>
        </w:tc>
        <w:tc>
          <w:tcPr>
            <w:tcW w:w="205" w:type="pct"/>
            <w:tcBorders>
              <w:top w:val="nil"/>
              <w:left w:val="nil"/>
              <w:bottom w:val="single" w:sz="4" w:space="0" w:color="808080"/>
              <w:right w:val="nil"/>
            </w:tcBorders>
            <w:shd w:val="clear" w:color="auto" w:fill="auto"/>
            <w:noWrap/>
            <w:vAlign w:val="center"/>
            <w:hideMark/>
          </w:tcPr>
          <w:p w:rsidR="00796363" w:rsidRPr="002601A0" w:rsidRDefault="00F22F6C" w:rsidP="00796363">
            <w:pPr>
              <w:widowControl/>
              <w:jc w:val="left"/>
              <w:rPr>
                <w:rFonts w:ascii="宋体" w:hAnsi="宋体" w:cs="Arial"/>
                <w:kern w:val="0"/>
                <w:sz w:val="18"/>
                <w:szCs w:val="18"/>
              </w:rPr>
            </w:pPr>
            <w:r>
              <w:rPr>
                <w:rFonts w:ascii="宋体" w:hAnsi="宋体" w:cs="Arial" w:hint="eastAsia"/>
                <w:kern w:val="0"/>
                <w:sz w:val="18"/>
                <w:szCs w:val="18"/>
              </w:rPr>
              <w:t xml:space="preserve">  </w:t>
            </w:r>
          </w:p>
        </w:tc>
        <w:tc>
          <w:tcPr>
            <w:tcW w:w="499" w:type="pct"/>
            <w:tcBorders>
              <w:top w:val="nil"/>
              <w:left w:val="nil"/>
              <w:bottom w:val="single" w:sz="4" w:space="0" w:color="808080"/>
              <w:right w:val="nil"/>
            </w:tcBorders>
            <w:shd w:val="clear" w:color="auto" w:fill="auto"/>
            <w:noWrap/>
            <w:vAlign w:val="center"/>
            <w:hideMark/>
          </w:tcPr>
          <w:p w:rsidR="00796363" w:rsidRPr="002601A0" w:rsidRDefault="00796363" w:rsidP="00796363">
            <w:pPr>
              <w:widowControl/>
              <w:jc w:val="right"/>
              <w:rPr>
                <w:rFonts w:ascii="宋体" w:hAnsi="宋体" w:cs="Arial"/>
                <w:kern w:val="0"/>
                <w:sz w:val="18"/>
                <w:szCs w:val="22"/>
              </w:rPr>
            </w:pPr>
            <w:r w:rsidRPr="002601A0">
              <w:rPr>
                <w:rFonts w:ascii="宋体" w:hAnsi="宋体" w:cs="Arial" w:hint="eastAsia"/>
                <w:kern w:val="0"/>
                <w:sz w:val="18"/>
                <w:szCs w:val="22"/>
              </w:rPr>
              <w:t>金额单位：</w:t>
            </w:r>
            <w:r w:rsidR="005A5367">
              <w:rPr>
                <w:rFonts w:ascii="宋体" w:hAnsi="宋体" w:cs="Arial" w:hint="eastAsia"/>
                <w:kern w:val="0"/>
                <w:sz w:val="18"/>
                <w:szCs w:val="22"/>
              </w:rPr>
              <w:t>万</w:t>
            </w:r>
            <w:r w:rsidRPr="002601A0">
              <w:rPr>
                <w:rFonts w:ascii="宋体" w:hAnsi="宋体" w:cs="Arial" w:hint="eastAsia"/>
                <w:kern w:val="0"/>
                <w:sz w:val="18"/>
                <w:szCs w:val="22"/>
              </w:rPr>
              <w:t>元</w:t>
            </w:r>
          </w:p>
        </w:tc>
      </w:tr>
      <w:tr w:rsidR="00796363" w:rsidRPr="002601A0" w:rsidTr="002601A0">
        <w:trPr>
          <w:trHeight w:val="300"/>
        </w:trPr>
        <w:tc>
          <w:tcPr>
            <w:tcW w:w="419" w:type="pct"/>
            <w:gridSpan w:val="3"/>
            <w:vMerge w:val="restart"/>
            <w:tcBorders>
              <w:top w:val="nil"/>
              <w:left w:val="single" w:sz="4" w:space="0" w:color="000000"/>
              <w:bottom w:val="single" w:sz="4" w:space="0" w:color="000000"/>
              <w:right w:val="single" w:sz="4" w:space="0" w:color="000000"/>
            </w:tcBorders>
            <w:shd w:val="clear" w:color="auto" w:fill="auto"/>
            <w:vAlign w:val="center"/>
            <w:hideMark/>
          </w:tcPr>
          <w:p w:rsidR="00796363" w:rsidRPr="002601A0" w:rsidRDefault="00796363" w:rsidP="00796363">
            <w:pPr>
              <w:widowControl/>
              <w:rPr>
                <w:rFonts w:ascii="宋体" w:hAnsi="宋体" w:cs="Arial"/>
                <w:kern w:val="0"/>
                <w:sz w:val="18"/>
                <w:szCs w:val="20"/>
              </w:rPr>
            </w:pPr>
            <w:r w:rsidRPr="002601A0">
              <w:rPr>
                <w:rFonts w:ascii="宋体" w:hAnsi="宋体" w:cs="Arial" w:hint="eastAsia"/>
                <w:kern w:val="0"/>
                <w:sz w:val="18"/>
                <w:szCs w:val="20"/>
              </w:rPr>
              <w:t>科目编码</w:t>
            </w:r>
          </w:p>
        </w:tc>
        <w:tc>
          <w:tcPr>
            <w:tcW w:w="588" w:type="pct"/>
            <w:vMerge w:val="restart"/>
            <w:tcBorders>
              <w:top w:val="nil"/>
              <w:left w:val="nil"/>
              <w:bottom w:val="single" w:sz="4" w:space="0" w:color="000000"/>
              <w:right w:val="single" w:sz="4" w:space="0" w:color="000000"/>
            </w:tcBorders>
            <w:shd w:val="clear" w:color="auto" w:fill="auto"/>
            <w:vAlign w:val="center"/>
            <w:hideMark/>
          </w:tcPr>
          <w:p w:rsidR="00796363" w:rsidRPr="002601A0" w:rsidRDefault="00796363" w:rsidP="00796363">
            <w:pPr>
              <w:widowControl/>
              <w:rPr>
                <w:rFonts w:ascii="宋体" w:hAnsi="宋体" w:cs="Arial"/>
                <w:kern w:val="0"/>
                <w:sz w:val="18"/>
                <w:szCs w:val="20"/>
              </w:rPr>
            </w:pPr>
            <w:r w:rsidRPr="002601A0">
              <w:rPr>
                <w:rFonts w:ascii="宋体" w:hAnsi="宋体" w:cs="Arial" w:hint="eastAsia"/>
                <w:kern w:val="0"/>
                <w:sz w:val="18"/>
                <w:szCs w:val="20"/>
              </w:rPr>
              <w:t>科目名称</w:t>
            </w:r>
          </w:p>
        </w:tc>
        <w:tc>
          <w:tcPr>
            <w:tcW w:w="616" w:type="pct"/>
            <w:gridSpan w:val="3"/>
            <w:tcBorders>
              <w:top w:val="nil"/>
              <w:left w:val="nil"/>
              <w:bottom w:val="single" w:sz="4" w:space="0" w:color="000000"/>
              <w:right w:val="single" w:sz="4" w:space="0" w:color="000000"/>
            </w:tcBorders>
            <w:shd w:val="clear" w:color="auto" w:fill="auto"/>
            <w:vAlign w:val="center"/>
            <w:hideMark/>
          </w:tcPr>
          <w:p w:rsidR="00796363" w:rsidRPr="002601A0" w:rsidRDefault="00796363" w:rsidP="00796363">
            <w:pPr>
              <w:widowControl/>
              <w:rPr>
                <w:rFonts w:ascii="宋体" w:hAnsi="宋体" w:cs="Arial"/>
                <w:kern w:val="0"/>
                <w:sz w:val="18"/>
                <w:szCs w:val="20"/>
              </w:rPr>
            </w:pPr>
            <w:r w:rsidRPr="002601A0">
              <w:rPr>
                <w:rFonts w:ascii="宋体" w:hAnsi="宋体" w:cs="Arial" w:hint="eastAsia"/>
                <w:kern w:val="0"/>
                <w:sz w:val="18"/>
                <w:szCs w:val="20"/>
              </w:rPr>
              <w:t>年初结转和结余</w:t>
            </w:r>
          </w:p>
        </w:tc>
        <w:tc>
          <w:tcPr>
            <w:tcW w:w="1131" w:type="pct"/>
            <w:gridSpan w:val="3"/>
            <w:tcBorders>
              <w:top w:val="nil"/>
              <w:left w:val="nil"/>
              <w:bottom w:val="single" w:sz="4" w:space="0" w:color="000000"/>
              <w:right w:val="single" w:sz="4" w:space="0" w:color="000000"/>
            </w:tcBorders>
            <w:shd w:val="clear" w:color="auto" w:fill="auto"/>
            <w:vAlign w:val="center"/>
            <w:hideMark/>
          </w:tcPr>
          <w:p w:rsidR="00796363" w:rsidRPr="002601A0" w:rsidRDefault="00796363" w:rsidP="00796363">
            <w:pPr>
              <w:widowControl/>
              <w:rPr>
                <w:rFonts w:ascii="宋体" w:hAnsi="宋体" w:cs="Arial"/>
                <w:kern w:val="0"/>
                <w:sz w:val="18"/>
                <w:szCs w:val="20"/>
              </w:rPr>
            </w:pPr>
            <w:r w:rsidRPr="002601A0">
              <w:rPr>
                <w:rFonts w:ascii="宋体" w:hAnsi="宋体" w:cs="Arial" w:hint="eastAsia"/>
                <w:kern w:val="0"/>
                <w:sz w:val="18"/>
                <w:szCs w:val="20"/>
              </w:rPr>
              <w:t>本年收入</w:t>
            </w:r>
          </w:p>
        </w:tc>
        <w:tc>
          <w:tcPr>
            <w:tcW w:w="1131" w:type="pct"/>
            <w:gridSpan w:val="3"/>
            <w:tcBorders>
              <w:top w:val="nil"/>
              <w:left w:val="nil"/>
              <w:bottom w:val="single" w:sz="4" w:space="0" w:color="000000"/>
              <w:right w:val="single" w:sz="4" w:space="0" w:color="000000"/>
            </w:tcBorders>
            <w:shd w:val="clear" w:color="auto" w:fill="auto"/>
            <w:vAlign w:val="center"/>
            <w:hideMark/>
          </w:tcPr>
          <w:p w:rsidR="00796363" w:rsidRPr="002601A0" w:rsidRDefault="00796363" w:rsidP="00796363">
            <w:pPr>
              <w:widowControl/>
              <w:rPr>
                <w:rFonts w:ascii="宋体" w:hAnsi="宋体" w:cs="Arial"/>
                <w:kern w:val="0"/>
                <w:sz w:val="18"/>
                <w:szCs w:val="20"/>
              </w:rPr>
            </w:pPr>
            <w:r w:rsidRPr="002601A0">
              <w:rPr>
                <w:rFonts w:ascii="宋体" w:hAnsi="宋体" w:cs="Arial" w:hint="eastAsia"/>
                <w:kern w:val="0"/>
                <w:sz w:val="18"/>
                <w:szCs w:val="20"/>
              </w:rPr>
              <w:t>本年支出</w:t>
            </w:r>
          </w:p>
        </w:tc>
        <w:tc>
          <w:tcPr>
            <w:tcW w:w="1114" w:type="pct"/>
            <w:gridSpan w:val="4"/>
            <w:tcBorders>
              <w:top w:val="nil"/>
              <w:left w:val="nil"/>
              <w:bottom w:val="single" w:sz="4" w:space="0" w:color="000000"/>
              <w:right w:val="single" w:sz="4" w:space="0" w:color="000000"/>
            </w:tcBorders>
            <w:shd w:val="clear" w:color="auto" w:fill="auto"/>
            <w:vAlign w:val="center"/>
            <w:hideMark/>
          </w:tcPr>
          <w:p w:rsidR="00796363" w:rsidRPr="002601A0" w:rsidRDefault="00796363" w:rsidP="00796363">
            <w:pPr>
              <w:widowControl/>
              <w:rPr>
                <w:rFonts w:ascii="宋体" w:hAnsi="宋体" w:cs="Arial"/>
                <w:kern w:val="0"/>
                <w:sz w:val="18"/>
                <w:szCs w:val="20"/>
              </w:rPr>
            </w:pPr>
            <w:r w:rsidRPr="002601A0">
              <w:rPr>
                <w:rFonts w:ascii="宋体" w:hAnsi="宋体" w:cs="Arial" w:hint="eastAsia"/>
                <w:kern w:val="0"/>
                <w:sz w:val="18"/>
                <w:szCs w:val="20"/>
              </w:rPr>
              <w:t>年末结转和结余</w:t>
            </w:r>
          </w:p>
        </w:tc>
      </w:tr>
      <w:tr w:rsidR="00796363" w:rsidRPr="002601A0" w:rsidTr="002601A0">
        <w:trPr>
          <w:trHeight w:val="300"/>
        </w:trPr>
        <w:tc>
          <w:tcPr>
            <w:tcW w:w="419" w:type="pct"/>
            <w:gridSpan w:val="3"/>
            <w:vMerge/>
            <w:tcBorders>
              <w:top w:val="nil"/>
              <w:left w:val="single" w:sz="4" w:space="0" w:color="000000"/>
              <w:bottom w:val="single" w:sz="4" w:space="0" w:color="000000"/>
              <w:right w:val="single" w:sz="4" w:space="0" w:color="000000"/>
            </w:tcBorders>
            <w:vAlign w:val="center"/>
            <w:hideMark/>
          </w:tcPr>
          <w:p w:rsidR="00796363" w:rsidRPr="002601A0" w:rsidRDefault="00796363" w:rsidP="00796363">
            <w:pPr>
              <w:widowControl/>
              <w:jc w:val="left"/>
              <w:rPr>
                <w:rFonts w:ascii="宋体" w:hAnsi="宋体" w:cs="Arial"/>
                <w:kern w:val="0"/>
                <w:sz w:val="18"/>
                <w:szCs w:val="20"/>
              </w:rPr>
            </w:pPr>
          </w:p>
        </w:tc>
        <w:tc>
          <w:tcPr>
            <w:tcW w:w="588" w:type="pct"/>
            <w:vMerge/>
            <w:tcBorders>
              <w:top w:val="nil"/>
              <w:left w:val="nil"/>
              <w:bottom w:val="single" w:sz="4" w:space="0" w:color="000000"/>
              <w:right w:val="single" w:sz="4" w:space="0" w:color="000000"/>
            </w:tcBorders>
            <w:vAlign w:val="center"/>
            <w:hideMark/>
          </w:tcPr>
          <w:p w:rsidR="00796363" w:rsidRPr="002601A0" w:rsidRDefault="00796363" w:rsidP="00796363">
            <w:pPr>
              <w:widowControl/>
              <w:jc w:val="left"/>
              <w:rPr>
                <w:rFonts w:ascii="宋体" w:hAnsi="宋体" w:cs="Arial"/>
                <w:kern w:val="0"/>
                <w:sz w:val="18"/>
                <w:szCs w:val="20"/>
              </w:rPr>
            </w:pPr>
          </w:p>
        </w:tc>
        <w:tc>
          <w:tcPr>
            <w:tcW w:w="205" w:type="pct"/>
            <w:vMerge w:val="restart"/>
            <w:tcBorders>
              <w:top w:val="nil"/>
              <w:left w:val="nil"/>
              <w:bottom w:val="single" w:sz="4" w:space="0" w:color="000000"/>
              <w:right w:val="single" w:sz="4" w:space="0" w:color="000000"/>
            </w:tcBorders>
            <w:shd w:val="clear" w:color="auto" w:fill="auto"/>
            <w:vAlign w:val="center"/>
            <w:hideMark/>
          </w:tcPr>
          <w:p w:rsidR="00796363" w:rsidRPr="002601A0" w:rsidRDefault="00796363" w:rsidP="00796363">
            <w:pPr>
              <w:widowControl/>
              <w:rPr>
                <w:rFonts w:ascii="宋体" w:hAnsi="宋体" w:cs="Arial"/>
                <w:kern w:val="0"/>
                <w:sz w:val="18"/>
                <w:szCs w:val="20"/>
              </w:rPr>
            </w:pPr>
            <w:r w:rsidRPr="002601A0">
              <w:rPr>
                <w:rFonts w:ascii="宋体" w:hAnsi="宋体" w:cs="Arial" w:hint="eastAsia"/>
                <w:kern w:val="0"/>
                <w:sz w:val="18"/>
                <w:szCs w:val="20"/>
              </w:rPr>
              <w:t>合计</w:t>
            </w:r>
          </w:p>
        </w:tc>
        <w:tc>
          <w:tcPr>
            <w:tcW w:w="205" w:type="pct"/>
            <w:vMerge w:val="restart"/>
            <w:tcBorders>
              <w:top w:val="nil"/>
              <w:left w:val="nil"/>
              <w:bottom w:val="single" w:sz="4" w:space="0" w:color="000000"/>
              <w:right w:val="single" w:sz="4" w:space="0" w:color="000000"/>
            </w:tcBorders>
            <w:shd w:val="clear" w:color="auto" w:fill="auto"/>
            <w:vAlign w:val="center"/>
            <w:hideMark/>
          </w:tcPr>
          <w:p w:rsidR="00796363" w:rsidRPr="002601A0" w:rsidRDefault="00796363" w:rsidP="00796363">
            <w:pPr>
              <w:widowControl/>
              <w:rPr>
                <w:rFonts w:ascii="宋体" w:hAnsi="宋体" w:cs="Arial"/>
                <w:kern w:val="0"/>
                <w:sz w:val="18"/>
                <w:szCs w:val="20"/>
              </w:rPr>
            </w:pPr>
            <w:r w:rsidRPr="002601A0">
              <w:rPr>
                <w:rFonts w:ascii="宋体" w:hAnsi="宋体" w:cs="Arial" w:hint="eastAsia"/>
                <w:kern w:val="0"/>
                <w:sz w:val="18"/>
                <w:szCs w:val="20"/>
              </w:rPr>
              <w:t>基本支出结转</w:t>
            </w:r>
          </w:p>
        </w:tc>
        <w:tc>
          <w:tcPr>
            <w:tcW w:w="206" w:type="pct"/>
            <w:vMerge w:val="restart"/>
            <w:tcBorders>
              <w:top w:val="nil"/>
              <w:left w:val="nil"/>
              <w:bottom w:val="single" w:sz="4" w:space="0" w:color="000000"/>
              <w:right w:val="single" w:sz="4" w:space="0" w:color="000000"/>
            </w:tcBorders>
            <w:shd w:val="clear" w:color="auto" w:fill="auto"/>
            <w:vAlign w:val="center"/>
            <w:hideMark/>
          </w:tcPr>
          <w:p w:rsidR="00796363" w:rsidRPr="002601A0" w:rsidRDefault="00796363" w:rsidP="00796363">
            <w:pPr>
              <w:widowControl/>
              <w:rPr>
                <w:rFonts w:ascii="宋体" w:hAnsi="宋体" w:cs="Arial"/>
                <w:kern w:val="0"/>
                <w:sz w:val="18"/>
                <w:szCs w:val="20"/>
              </w:rPr>
            </w:pPr>
            <w:r w:rsidRPr="002601A0">
              <w:rPr>
                <w:rFonts w:ascii="宋体" w:hAnsi="宋体" w:cs="Arial" w:hint="eastAsia"/>
                <w:kern w:val="0"/>
                <w:sz w:val="18"/>
                <w:szCs w:val="20"/>
              </w:rPr>
              <w:t>项目支出结转和结余</w:t>
            </w:r>
          </w:p>
        </w:tc>
        <w:tc>
          <w:tcPr>
            <w:tcW w:w="463" w:type="pct"/>
            <w:vMerge w:val="restart"/>
            <w:tcBorders>
              <w:top w:val="nil"/>
              <w:left w:val="nil"/>
              <w:bottom w:val="single" w:sz="4" w:space="0" w:color="000000"/>
              <w:right w:val="single" w:sz="4" w:space="0" w:color="000000"/>
            </w:tcBorders>
            <w:shd w:val="clear" w:color="auto" w:fill="auto"/>
            <w:vAlign w:val="center"/>
            <w:hideMark/>
          </w:tcPr>
          <w:p w:rsidR="00796363" w:rsidRPr="002601A0" w:rsidRDefault="00796363" w:rsidP="00796363">
            <w:pPr>
              <w:widowControl/>
              <w:rPr>
                <w:rFonts w:ascii="宋体" w:hAnsi="宋体" w:cs="Arial"/>
                <w:kern w:val="0"/>
                <w:sz w:val="18"/>
                <w:szCs w:val="20"/>
              </w:rPr>
            </w:pPr>
            <w:r w:rsidRPr="002601A0">
              <w:rPr>
                <w:rFonts w:ascii="宋体" w:hAnsi="宋体" w:cs="Arial" w:hint="eastAsia"/>
                <w:kern w:val="0"/>
                <w:sz w:val="18"/>
                <w:szCs w:val="20"/>
              </w:rPr>
              <w:t>合计</w:t>
            </w:r>
          </w:p>
        </w:tc>
        <w:tc>
          <w:tcPr>
            <w:tcW w:w="463" w:type="pct"/>
            <w:vMerge w:val="restart"/>
            <w:tcBorders>
              <w:top w:val="nil"/>
              <w:left w:val="nil"/>
              <w:bottom w:val="single" w:sz="4" w:space="0" w:color="000000"/>
              <w:right w:val="single" w:sz="4" w:space="0" w:color="000000"/>
            </w:tcBorders>
            <w:shd w:val="clear" w:color="auto" w:fill="auto"/>
            <w:vAlign w:val="center"/>
            <w:hideMark/>
          </w:tcPr>
          <w:p w:rsidR="00796363" w:rsidRPr="002601A0" w:rsidRDefault="00796363" w:rsidP="00796363">
            <w:pPr>
              <w:widowControl/>
              <w:rPr>
                <w:rFonts w:ascii="宋体" w:hAnsi="宋体" w:cs="Arial"/>
                <w:kern w:val="0"/>
                <w:sz w:val="18"/>
                <w:szCs w:val="20"/>
              </w:rPr>
            </w:pPr>
            <w:r w:rsidRPr="002601A0">
              <w:rPr>
                <w:rFonts w:ascii="宋体" w:hAnsi="宋体" w:cs="Arial" w:hint="eastAsia"/>
                <w:kern w:val="0"/>
                <w:sz w:val="18"/>
                <w:szCs w:val="20"/>
              </w:rPr>
              <w:t>基本支出</w:t>
            </w:r>
          </w:p>
        </w:tc>
        <w:tc>
          <w:tcPr>
            <w:tcW w:w="205" w:type="pct"/>
            <w:vMerge w:val="restart"/>
            <w:tcBorders>
              <w:top w:val="nil"/>
              <w:left w:val="nil"/>
              <w:bottom w:val="single" w:sz="4" w:space="0" w:color="000000"/>
              <w:right w:val="single" w:sz="4" w:space="0" w:color="000000"/>
            </w:tcBorders>
            <w:shd w:val="clear" w:color="auto" w:fill="auto"/>
            <w:vAlign w:val="center"/>
            <w:hideMark/>
          </w:tcPr>
          <w:p w:rsidR="00796363" w:rsidRPr="002601A0" w:rsidRDefault="00796363" w:rsidP="00796363">
            <w:pPr>
              <w:widowControl/>
              <w:rPr>
                <w:rFonts w:ascii="宋体" w:hAnsi="宋体" w:cs="Arial"/>
                <w:kern w:val="0"/>
                <w:sz w:val="18"/>
                <w:szCs w:val="20"/>
              </w:rPr>
            </w:pPr>
            <w:r w:rsidRPr="002601A0">
              <w:rPr>
                <w:rFonts w:ascii="宋体" w:hAnsi="宋体" w:cs="Arial" w:hint="eastAsia"/>
                <w:kern w:val="0"/>
                <w:sz w:val="18"/>
                <w:szCs w:val="20"/>
              </w:rPr>
              <w:t>项目支出</w:t>
            </w:r>
          </w:p>
        </w:tc>
        <w:tc>
          <w:tcPr>
            <w:tcW w:w="463" w:type="pct"/>
            <w:vMerge w:val="restart"/>
            <w:tcBorders>
              <w:top w:val="nil"/>
              <w:left w:val="nil"/>
              <w:bottom w:val="single" w:sz="4" w:space="0" w:color="000000"/>
              <w:right w:val="single" w:sz="4" w:space="0" w:color="000000"/>
            </w:tcBorders>
            <w:shd w:val="clear" w:color="auto" w:fill="auto"/>
            <w:vAlign w:val="center"/>
            <w:hideMark/>
          </w:tcPr>
          <w:p w:rsidR="00796363" w:rsidRPr="002601A0" w:rsidRDefault="00796363" w:rsidP="00796363">
            <w:pPr>
              <w:widowControl/>
              <w:rPr>
                <w:rFonts w:ascii="宋体" w:hAnsi="宋体" w:cs="Arial"/>
                <w:kern w:val="0"/>
                <w:sz w:val="18"/>
                <w:szCs w:val="20"/>
              </w:rPr>
            </w:pPr>
            <w:r w:rsidRPr="002601A0">
              <w:rPr>
                <w:rFonts w:ascii="宋体" w:hAnsi="宋体" w:cs="Arial" w:hint="eastAsia"/>
                <w:kern w:val="0"/>
                <w:sz w:val="18"/>
                <w:szCs w:val="20"/>
              </w:rPr>
              <w:t>合计</w:t>
            </w:r>
          </w:p>
        </w:tc>
        <w:tc>
          <w:tcPr>
            <w:tcW w:w="463" w:type="pct"/>
            <w:vMerge w:val="restart"/>
            <w:tcBorders>
              <w:top w:val="nil"/>
              <w:left w:val="nil"/>
              <w:bottom w:val="single" w:sz="4" w:space="0" w:color="000000"/>
              <w:right w:val="single" w:sz="4" w:space="0" w:color="000000"/>
            </w:tcBorders>
            <w:shd w:val="clear" w:color="auto" w:fill="auto"/>
            <w:vAlign w:val="center"/>
            <w:hideMark/>
          </w:tcPr>
          <w:p w:rsidR="00796363" w:rsidRPr="002601A0" w:rsidRDefault="00796363" w:rsidP="00796363">
            <w:pPr>
              <w:widowControl/>
              <w:rPr>
                <w:rFonts w:ascii="宋体" w:hAnsi="宋体" w:cs="Arial"/>
                <w:kern w:val="0"/>
                <w:sz w:val="18"/>
                <w:szCs w:val="20"/>
              </w:rPr>
            </w:pPr>
            <w:r w:rsidRPr="002601A0">
              <w:rPr>
                <w:rFonts w:ascii="宋体" w:hAnsi="宋体" w:cs="Arial" w:hint="eastAsia"/>
                <w:kern w:val="0"/>
                <w:sz w:val="18"/>
                <w:szCs w:val="20"/>
              </w:rPr>
              <w:t>基本支出</w:t>
            </w:r>
          </w:p>
        </w:tc>
        <w:tc>
          <w:tcPr>
            <w:tcW w:w="205" w:type="pct"/>
            <w:vMerge w:val="restart"/>
            <w:tcBorders>
              <w:top w:val="nil"/>
              <w:left w:val="nil"/>
              <w:bottom w:val="single" w:sz="4" w:space="0" w:color="000000"/>
              <w:right w:val="single" w:sz="4" w:space="0" w:color="000000"/>
            </w:tcBorders>
            <w:shd w:val="clear" w:color="auto" w:fill="auto"/>
            <w:vAlign w:val="center"/>
            <w:hideMark/>
          </w:tcPr>
          <w:p w:rsidR="00796363" w:rsidRPr="002601A0" w:rsidRDefault="00796363" w:rsidP="00796363">
            <w:pPr>
              <w:widowControl/>
              <w:rPr>
                <w:rFonts w:ascii="宋体" w:hAnsi="宋体" w:cs="Arial"/>
                <w:kern w:val="0"/>
                <w:sz w:val="18"/>
                <w:szCs w:val="20"/>
              </w:rPr>
            </w:pPr>
            <w:r w:rsidRPr="002601A0">
              <w:rPr>
                <w:rFonts w:ascii="宋体" w:hAnsi="宋体" w:cs="Arial" w:hint="eastAsia"/>
                <w:kern w:val="0"/>
                <w:sz w:val="18"/>
                <w:szCs w:val="20"/>
              </w:rPr>
              <w:t>项目支出</w:t>
            </w:r>
          </w:p>
        </w:tc>
        <w:tc>
          <w:tcPr>
            <w:tcW w:w="205" w:type="pct"/>
            <w:vMerge w:val="restart"/>
            <w:tcBorders>
              <w:top w:val="nil"/>
              <w:left w:val="nil"/>
              <w:bottom w:val="single" w:sz="4" w:space="0" w:color="000000"/>
              <w:right w:val="single" w:sz="4" w:space="0" w:color="000000"/>
            </w:tcBorders>
            <w:shd w:val="clear" w:color="auto" w:fill="auto"/>
            <w:vAlign w:val="center"/>
            <w:hideMark/>
          </w:tcPr>
          <w:p w:rsidR="00796363" w:rsidRPr="002601A0" w:rsidRDefault="00796363" w:rsidP="00796363">
            <w:pPr>
              <w:widowControl/>
              <w:rPr>
                <w:rFonts w:ascii="宋体" w:hAnsi="宋体" w:cs="Arial"/>
                <w:kern w:val="0"/>
                <w:sz w:val="18"/>
                <w:szCs w:val="20"/>
              </w:rPr>
            </w:pPr>
            <w:r w:rsidRPr="002601A0">
              <w:rPr>
                <w:rFonts w:ascii="宋体" w:hAnsi="宋体" w:cs="Arial" w:hint="eastAsia"/>
                <w:kern w:val="0"/>
                <w:sz w:val="18"/>
                <w:szCs w:val="20"/>
              </w:rPr>
              <w:t>合计</w:t>
            </w:r>
          </w:p>
        </w:tc>
        <w:tc>
          <w:tcPr>
            <w:tcW w:w="205" w:type="pct"/>
            <w:vMerge w:val="restart"/>
            <w:tcBorders>
              <w:top w:val="nil"/>
              <w:left w:val="nil"/>
              <w:bottom w:val="single" w:sz="4" w:space="0" w:color="000000"/>
              <w:right w:val="single" w:sz="4" w:space="0" w:color="000000"/>
            </w:tcBorders>
            <w:shd w:val="clear" w:color="auto" w:fill="auto"/>
            <w:vAlign w:val="center"/>
            <w:hideMark/>
          </w:tcPr>
          <w:p w:rsidR="00796363" w:rsidRPr="002601A0" w:rsidRDefault="00796363" w:rsidP="00796363">
            <w:pPr>
              <w:widowControl/>
              <w:rPr>
                <w:rFonts w:ascii="宋体" w:hAnsi="宋体" w:cs="Arial"/>
                <w:kern w:val="0"/>
                <w:sz w:val="18"/>
                <w:szCs w:val="20"/>
              </w:rPr>
            </w:pPr>
            <w:r w:rsidRPr="002601A0">
              <w:rPr>
                <w:rFonts w:ascii="宋体" w:hAnsi="宋体" w:cs="Arial" w:hint="eastAsia"/>
                <w:kern w:val="0"/>
                <w:sz w:val="18"/>
                <w:szCs w:val="20"/>
              </w:rPr>
              <w:t>基本支出结转</w:t>
            </w:r>
          </w:p>
        </w:tc>
        <w:tc>
          <w:tcPr>
            <w:tcW w:w="704" w:type="pct"/>
            <w:gridSpan w:val="2"/>
            <w:tcBorders>
              <w:top w:val="nil"/>
              <w:left w:val="nil"/>
              <w:bottom w:val="single" w:sz="4" w:space="0" w:color="000000"/>
              <w:right w:val="single" w:sz="4" w:space="0" w:color="000000"/>
            </w:tcBorders>
            <w:shd w:val="clear" w:color="auto" w:fill="auto"/>
            <w:vAlign w:val="center"/>
            <w:hideMark/>
          </w:tcPr>
          <w:p w:rsidR="00796363" w:rsidRPr="002601A0" w:rsidRDefault="00796363" w:rsidP="00796363">
            <w:pPr>
              <w:widowControl/>
              <w:rPr>
                <w:rFonts w:ascii="宋体" w:hAnsi="宋体" w:cs="Arial"/>
                <w:kern w:val="0"/>
                <w:sz w:val="18"/>
                <w:szCs w:val="20"/>
              </w:rPr>
            </w:pPr>
            <w:r w:rsidRPr="002601A0">
              <w:rPr>
                <w:rFonts w:ascii="宋体" w:hAnsi="宋体" w:cs="Arial" w:hint="eastAsia"/>
                <w:kern w:val="0"/>
                <w:sz w:val="18"/>
                <w:szCs w:val="20"/>
              </w:rPr>
              <w:t>项目支出结转和结余</w:t>
            </w:r>
          </w:p>
        </w:tc>
      </w:tr>
      <w:tr w:rsidR="00796363" w:rsidRPr="002601A0" w:rsidTr="002601A0">
        <w:trPr>
          <w:trHeight w:val="312"/>
        </w:trPr>
        <w:tc>
          <w:tcPr>
            <w:tcW w:w="419" w:type="pct"/>
            <w:gridSpan w:val="3"/>
            <w:vMerge/>
            <w:tcBorders>
              <w:top w:val="nil"/>
              <w:left w:val="single" w:sz="4" w:space="0" w:color="000000"/>
              <w:bottom w:val="single" w:sz="4" w:space="0" w:color="000000"/>
              <w:right w:val="single" w:sz="4" w:space="0" w:color="000000"/>
            </w:tcBorders>
            <w:vAlign w:val="center"/>
            <w:hideMark/>
          </w:tcPr>
          <w:p w:rsidR="00796363" w:rsidRPr="002601A0" w:rsidRDefault="00796363" w:rsidP="00796363">
            <w:pPr>
              <w:widowControl/>
              <w:jc w:val="left"/>
              <w:rPr>
                <w:rFonts w:ascii="宋体" w:hAnsi="宋体" w:cs="Arial"/>
                <w:kern w:val="0"/>
                <w:sz w:val="18"/>
                <w:szCs w:val="20"/>
              </w:rPr>
            </w:pPr>
          </w:p>
        </w:tc>
        <w:tc>
          <w:tcPr>
            <w:tcW w:w="588" w:type="pct"/>
            <w:vMerge/>
            <w:tcBorders>
              <w:top w:val="nil"/>
              <w:left w:val="nil"/>
              <w:bottom w:val="single" w:sz="4" w:space="0" w:color="000000"/>
              <w:right w:val="single" w:sz="4" w:space="0" w:color="000000"/>
            </w:tcBorders>
            <w:vAlign w:val="center"/>
            <w:hideMark/>
          </w:tcPr>
          <w:p w:rsidR="00796363" w:rsidRPr="002601A0" w:rsidRDefault="00796363" w:rsidP="00796363">
            <w:pPr>
              <w:widowControl/>
              <w:jc w:val="left"/>
              <w:rPr>
                <w:rFonts w:ascii="宋体" w:hAnsi="宋体" w:cs="Arial"/>
                <w:kern w:val="0"/>
                <w:sz w:val="18"/>
                <w:szCs w:val="20"/>
              </w:rPr>
            </w:pPr>
          </w:p>
        </w:tc>
        <w:tc>
          <w:tcPr>
            <w:tcW w:w="205" w:type="pct"/>
            <w:vMerge/>
            <w:tcBorders>
              <w:top w:val="nil"/>
              <w:left w:val="nil"/>
              <w:bottom w:val="single" w:sz="4" w:space="0" w:color="000000"/>
              <w:right w:val="single" w:sz="4" w:space="0" w:color="000000"/>
            </w:tcBorders>
            <w:vAlign w:val="center"/>
            <w:hideMark/>
          </w:tcPr>
          <w:p w:rsidR="00796363" w:rsidRPr="002601A0" w:rsidRDefault="00796363" w:rsidP="00796363">
            <w:pPr>
              <w:widowControl/>
              <w:jc w:val="left"/>
              <w:rPr>
                <w:rFonts w:ascii="宋体" w:hAnsi="宋体" w:cs="Arial"/>
                <w:kern w:val="0"/>
                <w:sz w:val="18"/>
                <w:szCs w:val="20"/>
              </w:rPr>
            </w:pPr>
          </w:p>
        </w:tc>
        <w:tc>
          <w:tcPr>
            <w:tcW w:w="205" w:type="pct"/>
            <w:vMerge/>
            <w:tcBorders>
              <w:top w:val="nil"/>
              <w:left w:val="nil"/>
              <w:bottom w:val="single" w:sz="4" w:space="0" w:color="000000"/>
              <w:right w:val="single" w:sz="4" w:space="0" w:color="000000"/>
            </w:tcBorders>
            <w:vAlign w:val="center"/>
            <w:hideMark/>
          </w:tcPr>
          <w:p w:rsidR="00796363" w:rsidRPr="002601A0" w:rsidRDefault="00796363" w:rsidP="00796363">
            <w:pPr>
              <w:widowControl/>
              <w:jc w:val="left"/>
              <w:rPr>
                <w:rFonts w:ascii="宋体" w:hAnsi="宋体" w:cs="Arial"/>
                <w:kern w:val="0"/>
                <w:sz w:val="18"/>
                <w:szCs w:val="20"/>
              </w:rPr>
            </w:pPr>
          </w:p>
        </w:tc>
        <w:tc>
          <w:tcPr>
            <w:tcW w:w="206" w:type="pct"/>
            <w:vMerge/>
            <w:tcBorders>
              <w:top w:val="nil"/>
              <w:left w:val="nil"/>
              <w:bottom w:val="single" w:sz="4" w:space="0" w:color="000000"/>
              <w:right w:val="single" w:sz="4" w:space="0" w:color="000000"/>
            </w:tcBorders>
            <w:vAlign w:val="center"/>
            <w:hideMark/>
          </w:tcPr>
          <w:p w:rsidR="00796363" w:rsidRPr="002601A0" w:rsidRDefault="00796363" w:rsidP="00796363">
            <w:pPr>
              <w:widowControl/>
              <w:jc w:val="left"/>
              <w:rPr>
                <w:rFonts w:ascii="宋体" w:hAnsi="宋体" w:cs="Arial"/>
                <w:kern w:val="0"/>
                <w:sz w:val="18"/>
                <w:szCs w:val="20"/>
              </w:rPr>
            </w:pPr>
          </w:p>
        </w:tc>
        <w:tc>
          <w:tcPr>
            <w:tcW w:w="463" w:type="pct"/>
            <w:vMerge/>
            <w:tcBorders>
              <w:top w:val="nil"/>
              <w:left w:val="nil"/>
              <w:bottom w:val="single" w:sz="4" w:space="0" w:color="000000"/>
              <w:right w:val="single" w:sz="4" w:space="0" w:color="000000"/>
            </w:tcBorders>
            <w:vAlign w:val="center"/>
            <w:hideMark/>
          </w:tcPr>
          <w:p w:rsidR="00796363" w:rsidRPr="002601A0" w:rsidRDefault="00796363" w:rsidP="00796363">
            <w:pPr>
              <w:widowControl/>
              <w:jc w:val="left"/>
              <w:rPr>
                <w:rFonts w:ascii="宋体" w:hAnsi="宋体" w:cs="Arial"/>
                <w:kern w:val="0"/>
                <w:sz w:val="18"/>
                <w:szCs w:val="20"/>
              </w:rPr>
            </w:pPr>
          </w:p>
        </w:tc>
        <w:tc>
          <w:tcPr>
            <w:tcW w:w="463" w:type="pct"/>
            <w:vMerge/>
            <w:tcBorders>
              <w:top w:val="nil"/>
              <w:left w:val="nil"/>
              <w:bottom w:val="single" w:sz="4" w:space="0" w:color="000000"/>
              <w:right w:val="single" w:sz="4" w:space="0" w:color="000000"/>
            </w:tcBorders>
            <w:vAlign w:val="center"/>
            <w:hideMark/>
          </w:tcPr>
          <w:p w:rsidR="00796363" w:rsidRPr="002601A0" w:rsidRDefault="00796363" w:rsidP="00796363">
            <w:pPr>
              <w:widowControl/>
              <w:jc w:val="left"/>
              <w:rPr>
                <w:rFonts w:ascii="宋体" w:hAnsi="宋体" w:cs="Arial"/>
                <w:kern w:val="0"/>
                <w:sz w:val="18"/>
                <w:szCs w:val="20"/>
              </w:rPr>
            </w:pPr>
          </w:p>
        </w:tc>
        <w:tc>
          <w:tcPr>
            <w:tcW w:w="205" w:type="pct"/>
            <w:vMerge/>
            <w:tcBorders>
              <w:top w:val="nil"/>
              <w:left w:val="nil"/>
              <w:bottom w:val="single" w:sz="4" w:space="0" w:color="000000"/>
              <w:right w:val="single" w:sz="4" w:space="0" w:color="000000"/>
            </w:tcBorders>
            <w:vAlign w:val="center"/>
            <w:hideMark/>
          </w:tcPr>
          <w:p w:rsidR="00796363" w:rsidRPr="002601A0" w:rsidRDefault="00796363" w:rsidP="00796363">
            <w:pPr>
              <w:widowControl/>
              <w:jc w:val="left"/>
              <w:rPr>
                <w:rFonts w:ascii="宋体" w:hAnsi="宋体" w:cs="Arial"/>
                <w:kern w:val="0"/>
                <w:sz w:val="18"/>
                <w:szCs w:val="20"/>
              </w:rPr>
            </w:pPr>
          </w:p>
        </w:tc>
        <w:tc>
          <w:tcPr>
            <w:tcW w:w="463" w:type="pct"/>
            <w:vMerge/>
            <w:tcBorders>
              <w:top w:val="nil"/>
              <w:left w:val="nil"/>
              <w:bottom w:val="single" w:sz="4" w:space="0" w:color="000000"/>
              <w:right w:val="single" w:sz="4" w:space="0" w:color="000000"/>
            </w:tcBorders>
            <w:vAlign w:val="center"/>
            <w:hideMark/>
          </w:tcPr>
          <w:p w:rsidR="00796363" w:rsidRPr="002601A0" w:rsidRDefault="00796363" w:rsidP="00796363">
            <w:pPr>
              <w:widowControl/>
              <w:jc w:val="left"/>
              <w:rPr>
                <w:rFonts w:ascii="宋体" w:hAnsi="宋体" w:cs="Arial"/>
                <w:kern w:val="0"/>
                <w:sz w:val="18"/>
                <w:szCs w:val="20"/>
              </w:rPr>
            </w:pPr>
          </w:p>
        </w:tc>
        <w:tc>
          <w:tcPr>
            <w:tcW w:w="463" w:type="pct"/>
            <w:vMerge/>
            <w:tcBorders>
              <w:top w:val="nil"/>
              <w:left w:val="nil"/>
              <w:bottom w:val="single" w:sz="4" w:space="0" w:color="000000"/>
              <w:right w:val="single" w:sz="4" w:space="0" w:color="000000"/>
            </w:tcBorders>
            <w:vAlign w:val="center"/>
            <w:hideMark/>
          </w:tcPr>
          <w:p w:rsidR="00796363" w:rsidRPr="002601A0" w:rsidRDefault="00796363" w:rsidP="00796363">
            <w:pPr>
              <w:widowControl/>
              <w:jc w:val="left"/>
              <w:rPr>
                <w:rFonts w:ascii="宋体" w:hAnsi="宋体" w:cs="Arial"/>
                <w:kern w:val="0"/>
                <w:sz w:val="18"/>
                <w:szCs w:val="20"/>
              </w:rPr>
            </w:pPr>
          </w:p>
        </w:tc>
        <w:tc>
          <w:tcPr>
            <w:tcW w:w="205" w:type="pct"/>
            <w:vMerge/>
            <w:tcBorders>
              <w:top w:val="nil"/>
              <w:left w:val="nil"/>
              <w:bottom w:val="single" w:sz="4" w:space="0" w:color="000000"/>
              <w:right w:val="single" w:sz="4" w:space="0" w:color="000000"/>
            </w:tcBorders>
            <w:vAlign w:val="center"/>
            <w:hideMark/>
          </w:tcPr>
          <w:p w:rsidR="00796363" w:rsidRPr="002601A0" w:rsidRDefault="00796363" w:rsidP="00796363">
            <w:pPr>
              <w:widowControl/>
              <w:jc w:val="left"/>
              <w:rPr>
                <w:rFonts w:ascii="宋体" w:hAnsi="宋体" w:cs="Arial"/>
                <w:kern w:val="0"/>
                <w:sz w:val="18"/>
                <w:szCs w:val="20"/>
              </w:rPr>
            </w:pPr>
          </w:p>
        </w:tc>
        <w:tc>
          <w:tcPr>
            <w:tcW w:w="205" w:type="pct"/>
            <w:vMerge/>
            <w:tcBorders>
              <w:top w:val="nil"/>
              <w:left w:val="nil"/>
              <w:bottom w:val="single" w:sz="4" w:space="0" w:color="000000"/>
              <w:right w:val="single" w:sz="4" w:space="0" w:color="000000"/>
            </w:tcBorders>
            <w:vAlign w:val="center"/>
            <w:hideMark/>
          </w:tcPr>
          <w:p w:rsidR="00796363" w:rsidRPr="002601A0" w:rsidRDefault="00796363" w:rsidP="00796363">
            <w:pPr>
              <w:widowControl/>
              <w:jc w:val="left"/>
              <w:rPr>
                <w:rFonts w:ascii="宋体" w:hAnsi="宋体" w:cs="Arial"/>
                <w:kern w:val="0"/>
                <w:sz w:val="18"/>
                <w:szCs w:val="20"/>
              </w:rPr>
            </w:pPr>
          </w:p>
        </w:tc>
        <w:tc>
          <w:tcPr>
            <w:tcW w:w="205" w:type="pct"/>
            <w:vMerge/>
            <w:tcBorders>
              <w:top w:val="nil"/>
              <w:left w:val="nil"/>
              <w:bottom w:val="single" w:sz="4" w:space="0" w:color="000000"/>
              <w:right w:val="single" w:sz="4" w:space="0" w:color="000000"/>
            </w:tcBorders>
            <w:vAlign w:val="center"/>
            <w:hideMark/>
          </w:tcPr>
          <w:p w:rsidR="00796363" w:rsidRPr="002601A0" w:rsidRDefault="00796363" w:rsidP="00796363">
            <w:pPr>
              <w:widowControl/>
              <w:jc w:val="left"/>
              <w:rPr>
                <w:rFonts w:ascii="宋体" w:hAnsi="宋体" w:cs="Arial"/>
                <w:kern w:val="0"/>
                <w:sz w:val="18"/>
                <w:szCs w:val="20"/>
              </w:rPr>
            </w:pPr>
          </w:p>
        </w:tc>
        <w:tc>
          <w:tcPr>
            <w:tcW w:w="205" w:type="pct"/>
            <w:vMerge w:val="restart"/>
            <w:tcBorders>
              <w:top w:val="nil"/>
              <w:left w:val="nil"/>
              <w:bottom w:val="single" w:sz="4" w:space="0" w:color="000000"/>
              <w:right w:val="single" w:sz="4" w:space="0" w:color="000000"/>
            </w:tcBorders>
            <w:shd w:val="clear" w:color="auto" w:fill="auto"/>
            <w:vAlign w:val="center"/>
            <w:hideMark/>
          </w:tcPr>
          <w:p w:rsidR="00796363" w:rsidRPr="002601A0" w:rsidRDefault="00796363" w:rsidP="00796363">
            <w:pPr>
              <w:widowControl/>
              <w:rPr>
                <w:rFonts w:ascii="宋体" w:hAnsi="宋体" w:cs="Arial"/>
                <w:kern w:val="0"/>
                <w:sz w:val="18"/>
                <w:szCs w:val="20"/>
              </w:rPr>
            </w:pPr>
            <w:r w:rsidRPr="002601A0">
              <w:rPr>
                <w:rFonts w:ascii="宋体" w:hAnsi="宋体" w:cs="Arial" w:hint="eastAsia"/>
                <w:kern w:val="0"/>
                <w:sz w:val="18"/>
                <w:szCs w:val="20"/>
              </w:rPr>
              <w:t>项目支出结转</w:t>
            </w:r>
          </w:p>
        </w:tc>
        <w:tc>
          <w:tcPr>
            <w:tcW w:w="499" w:type="pct"/>
            <w:vMerge w:val="restart"/>
            <w:tcBorders>
              <w:top w:val="nil"/>
              <w:left w:val="nil"/>
              <w:bottom w:val="single" w:sz="4" w:space="0" w:color="000000"/>
              <w:right w:val="single" w:sz="4" w:space="0" w:color="000000"/>
            </w:tcBorders>
            <w:shd w:val="clear" w:color="auto" w:fill="auto"/>
            <w:vAlign w:val="center"/>
            <w:hideMark/>
          </w:tcPr>
          <w:p w:rsidR="00796363" w:rsidRPr="002601A0" w:rsidRDefault="00796363" w:rsidP="00796363">
            <w:pPr>
              <w:widowControl/>
              <w:rPr>
                <w:rFonts w:ascii="宋体" w:hAnsi="宋体" w:cs="Arial"/>
                <w:kern w:val="0"/>
                <w:sz w:val="18"/>
                <w:szCs w:val="20"/>
              </w:rPr>
            </w:pPr>
            <w:r w:rsidRPr="002601A0">
              <w:rPr>
                <w:rFonts w:ascii="宋体" w:hAnsi="宋体" w:cs="Arial" w:hint="eastAsia"/>
                <w:kern w:val="0"/>
                <w:sz w:val="18"/>
                <w:szCs w:val="20"/>
              </w:rPr>
              <w:t>项目支出结余</w:t>
            </w:r>
          </w:p>
        </w:tc>
      </w:tr>
      <w:tr w:rsidR="00796363" w:rsidRPr="002601A0" w:rsidTr="002601A0">
        <w:trPr>
          <w:trHeight w:val="600"/>
        </w:trPr>
        <w:tc>
          <w:tcPr>
            <w:tcW w:w="419" w:type="pct"/>
            <w:gridSpan w:val="3"/>
            <w:vMerge/>
            <w:tcBorders>
              <w:top w:val="nil"/>
              <w:left w:val="single" w:sz="4" w:space="0" w:color="000000"/>
              <w:bottom w:val="single" w:sz="4" w:space="0" w:color="000000"/>
              <w:right w:val="single" w:sz="4" w:space="0" w:color="000000"/>
            </w:tcBorders>
            <w:vAlign w:val="center"/>
            <w:hideMark/>
          </w:tcPr>
          <w:p w:rsidR="00796363" w:rsidRPr="002601A0" w:rsidRDefault="00796363" w:rsidP="00796363">
            <w:pPr>
              <w:widowControl/>
              <w:jc w:val="left"/>
              <w:rPr>
                <w:rFonts w:ascii="宋体" w:hAnsi="宋体" w:cs="Arial"/>
                <w:kern w:val="0"/>
                <w:sz w:val="18"/>
                <w:szCs w:val="20"/>
              </w:rPr>
            </w:pPr>
          </w:p>
        </w:tc>
        <w:tc>
          <w:tcPr>
            <w:tcW w:w="588" w:type="pct"/>
            <w:vMerge/>
            <w:tcBorders>
              <w:top w:val="nil"/>
              <w:left w:val="nil"/>
              <w:bottom w:val="single" w:sz="4" w:space="0" w:color="000000"/>
              <w:right w:val="single" w:sz="4" w:space="0" w:color="000000"/>
            </w:tcBorders>
            <w:vAlign w:val="center"/>
            <w:hideMark/>
          </w:tcPr>
          <w:p w:rsidR="00796363" w:rsidRPr="002601A0" w:rsidRDefault="00796363" w:rsidP="00796363">
            <w:pPr>
              <w:widowControl/>
              <w:jc w:val="left"/>
              <w:rPr>
                <w:rFonts w:ascii="宋体" w:hAnsi="宋体" w:cs="Arial"/>
                <w:kern w:val="0"/>
                <w:sz w:val="18"/>
                <w:szCs w:val="20"/>
              </w:rPr>
            </w:pPr>
          </w:p>
        </w:tc>
        <w:tc>
          <w:tcPr>
            <w:tcW w:w="205" w:type="pct"/>
            <w:vMerge/>
            <w:tcBorders>
              <w:top w:val="nil"/>
              <w:left w:val="nil"/>
              <w:bottom w:val="single" w:sz="4" w:space="0" w:color="000000"/>
              <w:right w:val="single" w:sz="4" w:space="0" w:color="000000"/>
            </w:tcBorders>
            <w:vAlign w:val="center"/>
            <w:hideMark/>
          </w:tcPr>
          <w:p w:rsidR="00796363" w:rsidRPr="002601A0" w:rsidRDefault="00796363" w:rsidP="00796363">
            <w:pPr>
              <w:widowControl/>
              <w:jc w:val="left"/>
              <w:rPr>
                <w:rFonts w:ascii="宋体" w:hAnsi="宋体" w:cs="Arial"/>
                <w:kern w:val="0"/>
                <w:sz w:val="18"/>
                <w:szCs w:val="20"/>
              </w:rPr>
            </w:pPr>
          </w:p>
        </w:tc>
        <w:tc>
          <w:tcPr>
            <w:tcW w:w="205" w:type="pct"/>
            <w:vMerge/>
            <w:tcBorders>
              <w:top w:val="nil"/>
              <w:left w:val="nil"/>
              <w:bottom w:val="single" w:sz="4" w:space="0" w:color="000000"/>
              <w:right w:val="single" w:sz="4" w:space="0" w:color="000000"/>
            </w:tcBorders>
            <w:vAlign w:val="center"/>
            <w:hideMark/>
          </w:tcPr>
          <w:p w:rsidR="00796363" w:rsidRPr="002601A0" w:rsidRDefault="00796363" w:rsidP="00796363">
            <w:pPr>
              <w:widowControl/>
              <w:jc w:val="left"/>
              <w:rPr>
                <w:rFonts w:ascii="宋体" w:hAnsi="宋体" w:cs="Arial"/>
                <w:kern w:val="0"/>
                <w:sz w:val="18"/>
                <w:szCs w:val="20"/>
              </w:rPr>
            </w:pPr>
          </w:p>
        </w:tc>
        <w:tc>
          <w:tcPr>
            <w:tcW w:w="206" w:type="pct"/>
            <w:vMerge/>
            <w:tcBorders>
              <w:top w:val="nil"/>
              <w:left w:val="nil"/>
              <w:bottom w:val="single" w:sz="4" w:space="0" w:color="000000"/>
              <w:right w:val="single" w:sz="4" w:space="0" w:color="000000"/>
            </w:tcBorders>
            <w:vAlign w:val="center"/>
            <w:hideMark/>
          </w:tcPr>
          <w:p w:rsidR="00796363" w:rsidRPr="002601A0" w:rsidRDefault="00796363" w:rsidP="00796363">
            <w:pPr>
              <w:widowControl/>
              <w:jc w:val="left"/>
              <w:rPr>
                <w:rFonts w:ascii="宋体" w:hAnsi="宋体" w:cs="Arial"/>
                <w:kern w:val="0"/>
                <w:sz w:val="18"/>
                <w:szCs w:val="20"/>
              </w:rPr>
            </w:pPr>
          </w:p>
        </w:tc>
        <w:tc>
          <w:tcPr>
            <w:tcW w:w="463" w:type="pct"/>
            <w:vMerge/>
            <w:tcBorders>
              <w:top w:val="nil"/>
              <w:left w:val="nil"/>
              <w:bottom w:val="single" w:sz="4" w:space="0" w:color="000000"/>
              <w:right w:val="single" w:sz="4" w:space="0" w:color="000000"/>
            </w:tcBorders>
            <w:vAlign w:val="center"/>
            <w:hideMark/>
          </w:tcPr>
          <w:p w:rsidR="00796363" w:rsidRPr="002601A0" w:rsidRDefault="00796363" w:rsidP="00796363">
            <w:pPr>
              <w:widowControl/>
              <w:jc w:val="left"/>
              <w:rPr>
                <w:rFonts w:ascii="宋体" w:hAnsi="宋体" w:cs="Arial"/>
                <w:kern w:val="0"/>
                <w:sz w:val="18"/>
                <w:szCs w:val="20"/>
              </w:rPr>
            </w:pPr>
          </w:p>
        </w:tc>
        <w:tc>
          <w:tcPr>
            <w:tcW w:w="463" w:type="pct"/>
            <w:vMerge/>
            <w:tcBorders>
              <w:top w:val="nil"/>
              <w:left w:val="nil"/>
              <w:bottom w:val="single" w:sz="4" w:space="0" w:color="000000"/>
              <w:right w:val="single" w:sz="4" w:space="0" w:color="000000"/>
            </w:tcBorders>
            <w:vAlign w:val="center"/>
            <w:hideMark/>
          </w:tcPr>
          <w:p w:rsidR="00796363" w:rsidRPr="002601A0" w:rsidRDefault="00796363" w:rsidP="00796363">
            <w:pPr>
              <w:widowControl/>
              <w:jc w:val="left"/>
              <w:rPr>
                <w:rFonts w:ascii="宋体" w:hAnsi="宋体" w:cs="Arial"/>
                <w:kern w:val="0"/>
                <w:sz w:val="18"/>
                <w:szCs w:val="20"/>
              </w:rPr>
            </w:pPr>
          </w:p>
        </w:tc>
        <w:tc>
          <w:tcPr>
            <w:tcW w:w="205" w:type="pct"/>
            <w:vMerge/>
            <w:tcBorders>
              <w:top w:val="nil"/>
              <w:left w:val="nil"/>
              <w:bottom w:val="single" w:sz="4" w:space="0" w:color="000000"/>
              <w:right w:val="single" w:sz="4" w:space="0" w:color="000000"/>
            </w:tcBorders>
            <w:vAlign w:val="center"/>
            <w:hideMark/>
          </w:tcPr>
          <w:p w:rsidR="00796363" w:rsidRPr="002601A0" w:rsidRDefault="00796363" w:rsidP="00796363">
            <w:pPr>
              <w:widowControl/>
              <w:jc w:val="left"/>
              <w:rPr>
                <w:rFonts w:ascii="宋体" w:hAnsi="宋体" w:cs="Arial"/>
                <w:kern w:val="0"/>
                <w:sz w:val="18"/>
                <w:szCs w:val="20"/>
              </w:rPr>
            </w:pPr>
          </w:p>
        </w:tc>
        <w:tc>
          <w:tcPr>
            <w:tcW w:w="463" w:type="pct"/>
            <w:vMerge/>
            <w:tcBorders>
              <w:top w:val="nil"/>
              <w:left w:val="nil"/>
              <w:bottom w:val="single" w:sz="4" w:space="0" w:color="000000"/>
              <w:right w:val="single" w:sz="4" w:space="0" w:color="000000"/>
            </w:tcBorders>
            <w:vAlign w:val="center"/>
            <w:hideMark/>
          </w:tcPr>
          <w:p w:rsidR="00796363" w:rsidRPr="002601A0" w:rsidRDefault="00796363" w:rsidP="00796363">
            <w:pPr>
              <w:widowControl/>
              <w:jc w:val="left"/>
              <w:rPr>
                <w:rFonts w:ascii="宋体" w:hAnsi="宋体" w:cs="Arial"/>
                <w:kern w:val="0"/>
                <w:sz w:val="18"/>
                <w:szCs w:val="20"/>
              </w:rPr>
            </w:pPr>
          </w:p>
        </w:tc>
        <w:tc>
          <w:tcPr>
            <w:tcW w:w="463" w:type="pct"/>
            <w:vMerge/>
            <w:tcBorders>
              <w:top w:val="nil"/>
              <w:left w:val="nil"/>
              <w:bottom w:val="single" w:sz="4" w:space="0" w:color="000000"/>
              <w:right w:val="single" w:sz="4" w:space="0" w:color="000000"/>
            </w:tcBorders>
            <w:vAlign w:val="center"/>
            <w:hideMark/>
          </w:tcPr>
          <w:p w:rsidR="00796363" w:rsidRPr="002601A0" w:rsidRDefault="00796363" w:rsidP="00796363">
            <w:pPr>
              <w:widowControl/>
              <w:jc w:val="left"/>
              <w:rPr>
                <w:rFonts w:ascii="宋体" w:hAnsi="宋体" w:cs="Arial"/>
                <w:kern w:val="0"/>
                <w:sz w:val="18"/>
                <w:szCs w:val="20"/>
              </w:rPr>
            </w:pPr>
          </w:p>
        </w:tc>
        <w:tc>
          <w:tcPr>
            <w:tcW w:w="205" w:type="pct"/>
            <w:vMerge/>
            <w:tcBorders>
              <w:top w:val="nil"/>
              <w:left w:val="nil"/>
              <w:bottom w:val="single" w:sz="4" w:space="0" w:color="000000"/>
              <w:right w:val="single" w:sz="4" w:space="0" w:color="000000"/>
            </w:tcBorders>
            <w:vAlign w:val="center"/>
            <w:hideMark/>
          </w:tcPr>
          <w:p w:rsidR="00796363" w:rsidRPr="002601A0" w:rsidRDefault="00796363" w:rsidP="00796363">
            <w:pPr>
              <w:widowControl/>
              <w:jc w:val="left"/>
              <w:rPr>
                <w:rFonts w:ascii="宋体" w:hAnsi="宋体" w:cs="Arial"/>
                <w:kern w:val="0"/>
                <w:sz w:val="18"/>
                <w:szCs w:val="20"/>
              </w:rPr>
            </w:pPr>
          </w:p>
        </w:tc>
        <w:tc>
          <w:tcPr>
            <w:tcW w:w="205" w:type="pct"/>
            <w:vMerge/>
            <w:tcBorders>
              <w:top w:val="nil"/>
              <w:left w:val="nil"/>
              <w:bottom w:val="single" w:sz="4" w:space="0" w:color="000000"/>
              <w:right w:val="single" w:sz="4" w:space="0" w:color="000000"/>
            </w:tcBorders>
            <w:vAlign w:val="center"/>
            <w:hideMark/>
          </w:tcPr>
          <w:p w:rsidR="00796363" w:rsidRPr="002601A0" w:rsidRDefault="00796363" w:rsidP="00796363">
            <w:pPr>
              <w:widowControl/>
              <w:jc w:val="left"/>
              <w:rPr>
                <w:rFonts w:ascii="宋体" w:hAnsi="宋体" w:cs="Arial"/>
                <w:kern w:val="0"/>
                <w:sz w:val="18"/>
                <w:szCs w:val="20"/>
              </w:rPr>
            </w:pPr>
          </w:p>
        </w:tc>
        <w:tc>
          <w:tcPr>
            <w:tcW w:w="205" w:type="pct"/>
            <w:vMerge/>
            <w:tcBorders>
              <w:top w:val="nil"/>
              <w:left w:val="nil"/>
              <w:bottom w:val="single" w:sz="4" w:space="0" w:color="000000"/>
              <w:right w:val="single" w:sz="4" w:space="0" w:color="000000"/>
            </w:tcBorders>
            <w:vAlign w:val="center"/>
            <w:hideMark/>
          </w:tcPr>
          <w:p w:rsidR="00796363" w:rsidRPr="002601A0" w:rsidRDefault="00796363" w:rsidP="00796363">
            <w:pPr>
              <w:widowControl/>
              <w:jc w:val="left"/>
              <w:rPr>
                <w:rFonts w:ascii="宋体" w:hAnsi="宋体" w:cs="Arial"/>
                <w:kern w:val="0"/>
                <w:sz w:val="18"/>
                <w:szCs w:val="20"/>
              </w:rPr>
            </w:pPr>
          </w:p>
        </w:tc>
        <w:tc>
          <w:tcPr>
            <w:tcW w:w="205" w:type="pct"/>
            <w:vMerge/>
            <w:tcBorders>
              <w:top w:val="nil"/>
              <w:left w:val="nil"/>
              <w:bottom w:val="single" w:sz="4" w:space="0" w:color="000000"/>
              <w:right w:val="single" w:sz="4" w:space="0" w:color="000000"/>
            </w:tcBorders>
            <w:vAlign w:val="center"/>
            <w:hideMark/>
          </w:tcPr>
          <w:p w:rsidR="00796363" w:rsidRPr="002601A0" w:rsidRDefault="00796363" w:rsidP="00796363">
            <w:pPr>
              <w:widowControl/>
              <w:jc w:val="left"/>
              <w:rPr>
                <w:rFonts w:ascii="宋体" w:hAnsi="宋体" w:cs="Arial"/>
                <w:kern w:val="0"/>
                <w:sz w:val="18"/>
                <w:szCs w:val="20"/>
              </w:rPr>
            </w:pPr>
          </w:p>
        </w:tc>
        <w:tc>
          <w:tcPr>
            <w:tcW w:w="499" w:type="pct"/>
            <w:vMerge/>
            <w:tcBorders>
              <w:top w:val="nil"/>
              <w:left w:val="nil"/>
              <w:bottom w:val="single" w:sz="4" w:space="0" w:color="000000"/>
              <w:right w:val="single" w:sz="4" w:space="0" w:color="000000"/>
            </w:tcBorders>
            <w:vAlign w:val="center"/>
            <w:hideMark/>
          </w:tcPr>
          <w:p w:rsidR="00796363" w:rsidRPr="002601A0" w:rsidRDefault="00796363" w:rsidP="00796363">
            <w:pPr>
              <w:widowControl/>
              <w:jc w:val="left"/>
              <w:rPr>
                <w:rFonts w:ascii="宋体" w:hAnsi="宋体" w:cs="Arial"/>
                <w:kern w:val="0"/>
                <w:sz w:val="18"/>
                <w:szCs w:val="20"/>
              </w:rPr>
            </w:pPr>
          </w:p>
        </w:tc>
      </w:tr>
      <w:tr w:rsidR="00796363" w:rsidRPr="002601A0" w:rsidTr="002601A0">
        <w:trPr>
          <w:trHeight w:val="300"/>
        </w:trPr>
        <w:tc>
          <w:tcPr>
            <w:tcW w:w="140" w:type="pct"/>
            <w:vMerge w:val="restart"/>
            <w:tcBorders>
              <w:top w:val="nil"/>
              <w:left w:val="single" w:sz="4" w:space="0" w:color="000000"/>
              <w:bottom w:val="single" w:sz="4" w:space="0" w:color="000000"/>
              <w:right w:val="single" w:sz="4" w:space="0" w:color="000000"/>
            </w:tcBorders>
            <w:shd w:val="clear" w:color="auto" w:fill="auto"/>
            <w:vAlign w:val="center"/>
            <w:hideMark/>
          </w:tcPr>
          <w:p w:rsidR="00796363" w:rsidRPr="002601A0" w:rsidRDefault="00796363" w:rsidP="00796363">
            <w:pPr>
              <w:widowControl/>
              <w:rPr>
                <w:rFonts w:ascii="宋体" w:hAnsi="宋体" w:cs="Arial"/>
                <w:kern w:val="0"/>
                <w:sz w:val="18"/>
                <w:szCs w:val="20"/>
              </w:rPr>
            </w:pPr>
            <w:r w:rsidRPr="002601A0">
              <w:rPr>
                <w:rFonts w:ascii="宋体" w:hAnsi="宋体" w:cs="Arial" w:hint="eastAsia"/>
                <w:kern w:val="0"/>
                <w:sz w:val="18"/>
                <w:szCs w:val="20"/>
              </w:rPr>
              <w:t>类</w:t>
            </w:r>
          </w:p>
        </w:tc>
        <w:tc>
          <w:tcPr>
            <w:tcW w:w="140" w:type="pct"/>
            <w:vMerge w:val="restart"/>
            <w:tcBorders>
              <w:top w:val="nil"/>
              <w:left w:val="nil"/>
              <w:bottom w:val="single" w:sz="4" w:space="0" w:color="000000"/>
              <w:right w:val="single" w:sz="4" w:space="0" w:color="000000"/>
            </w:tcBorders>
            <w:shd w:val="clear" w:color="auto" w:fill="auto"/>
            <w:vAlign w:val="center"/>
            <w:hideMark/>
          </w:tcPr>
          <w:p w:rsidR="00796363" w:rsidRPr="002601A0" w:rsidRDefault="00796363" w:rsidP="00796363">
            <w:pPr>
              <w:widowControl/>
              <w:rPr>
                <w:rFonts w:ascii="宋体" w:hAnsi="宋体" w:cs="Arial"/>
                <w:kern w:val="0"/>
                <w:sz w:val="18"/>
                <w:szCs w:val="20"/>
              </w:rPr>
            </w:pPr>
            <w:r w:rsidRPr="002601A0">
              <w:rPr>
                <w:rFonts w:ascii="宋体" w:hAnsi="宋体" w:cs="Arial" w:hint="eastAsia"/>
                <w:kern w:val="0"/>
                <w:sz w:val="18"/>
                <w:szCs w:val="20"/>
              </w:rPr>
              <w:t>款</w:t>
            </w:r>
          </w:p>
        </w:tc>
        <w:tc>
          <w:tcPr>
            <w:tcW w:w="140" w:type="pct"/>
            <w:vMerge w:val="restart"/>
            <w:tcBorders>
              <w:top w:val="nil"/>
              <w:left w:val="nil"/>
              <w:bottom w:val="single" w:sz="4" w:space="0" w:color="000000"/>
              <w:right w:val="single" w:sz="4" w:space="0" w:color="000000"/>
            </w:tcBorders>
            <w:shd w:val="clear" w:color="auto" w:fill="auto"/>
            <w:vAlign w:val="center"/>
            <w:hideMark/>
          </w:tcPr>
          <w:p w:rsidR="00796363" w:rsidRPr="002601A0" w:rsidRDefault="00796363" w:rsidP="00796363">
            <w:pPr>
              <w:widowControl/>
              <w:rPr>
                <w:rFonts w:ascii="宋体" w:hAnsi="宋体" w:cs="Arial"/>
                <w:kern w:val="0"/>
                <w:sz w:val="18"/>
                <w:szCs w:val="20"/>
              </w:rPr>
            </w:pPr>
            <w:r w:rsidRPr="002601A0">
              <w:rPr>
                <w:rFonts w:ascii="宋体" w:hAnsi="宋体" w:cs="Arial" w:hint="eastAsia"/>
                <w:kern w:val="0"/>
                <w:sz w:val="18"/>
                <w:szCs w:val="20"/>
              </w:rPr>
              <w:t>项</w:t>
            </w:r>
          </w:p>
        </w:tc>
        <w:tc>
          <w:tcPr>
            <w:tcW w:w="588" w:type="pct"/>
            <w:tcBorders>
              <w:top w:val="nil"/>
              <w:left w:val="nil"/>
              <w:bottom w:val="single" w:sz="4" w:space="0" w:color="000000"/>
              <w:right w:val="single" w:sz="4" w:space="0" w:color="000000"/>
            </w:tcBorders>
            <w:shd w:val="clear" w:color="auto" w:fill="auto"/>
            <w:vAlign w:val="center"/>
            <w:hideMark/>
          </w:tcPr>
          <w:p w:rsidR="00796363" w:rsidRPr="002601A0" w:rsidRDefault="00796363" w:rsidP="00796363">
            <w:pPr>
              <w:widowControl/>
              <w:jc w:val="left"/>
              <w:rPr>
                <w:rFonts w:ascii="宋体" w:hAnsi="宋体" w:cs="Arial"/>
                <w:kern w:val="0"/>
                <w:sz w:val="18"/>
                <w:szCs w:val="20"/>
              </w:rPr>
            </w:pPr>
            <w:r w:rsidRPr="002601A0">
              <w:rPr>
                <w:rFonts w:ascii="宋体" w:hAnsi="宋体" w:cs="Arial" w:hint="eastAsia"/>
                <w:kern w:val="0"/>
                <w:sz w:val="18"/>
                <w:szCs w:val="20"/>
              </w:rPr>
              <w:t>栏次</w:t>
            </w:r>
          </w:p>
        </w:tc>
        <w:tc>
          <w:tcPr>
            <w:tcW w:w="205" w:type="pct"/>
            <w:tcBorders>
              <w:top w:val="nil"/>
              <w:left w:val="nil"/>
              <w:bottom w:val="single" w:sz="4" w:space="0" w:color="000000"/>
              <w:right w:val="single" w:sz="4" w:space="0" w:color="000000"/>
            </w:tcBorders>
            <w:shd w:val="clear" w:color="auto" w:fill="auto"/>
            <w:noWrap/>
            <w:vAlign w:val="center"/>
            <w:hideMark/>
          </w:tcPr>
          <w:p w:rsidR="00796363" w:rsidRPr="002601A0" w:rsidRDefault="00796363" w:rsidP="00796363">
            <w:pPr>
              <w:widowControl/>
              <w:rPr>
                <w:rFonts w:ascii="宋体" w:hAnsi="宋体" w:cs="Arial"/>
                <w:kern w:val="0"/>
                <w:sz w:val="18"/>
                <w:szCs w:val="20"/>
              </w:rPr>
            </w:pPr>
            <w:r w:rsidRPr="002601A0">
              <w:rPr>
                <w:rFonts w:ascii="宋体" w:hAnsi="宋体" w:cs="Arial" w:hint="eastAsia"/>
                <w:kern w:val="0"/>
                <w:sz w:val="18"/>
                <w:szCs w:val="20"/>
              </w:rPr>
              <w:t>1</w:t>
            </w:r>
          </w:p>
        </w:tc>
        <w:tc>
          <w:tcPr>
            <w:tcW w:w="205" w:type="pct"/>
            <w:tcBorders>
              <w:top w:val="nil"/>
              <w:left w:val="nil"/>
              <w:bottom w:val="single" w:sz="4" w:space="0" w:color="000000"/>
              <w:right w:val="single" w:sz="4" w:space="0" w:color="000000"/>
            </w:tcBorders>
            <w:shd w:val="clear" w:color="auto" w:fill="auto"/>
            <w:noWrap/>
            <w:vAlign w:val="center"/>
            <w:hideMark/>
          </w:tcPr>
          <w:p w:rsidR="00796363" w:rsidRPr="002601A0" w:rsidRDefault="00796363" w:rsidP="00796363">
            <w:pPr>
              <w:widowControl/>
              <w:rPr>
                <w:rFonts w:ascii="宋体" w:hAnsi="宋体" w:cs="Arial"/>
                <w:kern w:val="0"/>
                <w:sz w:val="18"/>
                <w:szCs w:val="20"/>
              </w:rPr>
            </w:pPr>
            <w:r w:rsidRPr="002601A0">
              <w:rPr>
                <w:rFonts w:ascii="宋体" w:hAnsi="宋体" w:cs="Arial" w:hint="eastAsia"/>
                <w:kern w:val="0"/>
                <w:sz w:val="18"/>
                <w:szCs w:val="20"/>
              </w:rPr>
              <w:t>2</w:t>
            </w:r>
          </w:p>
        </w:tc>
        <w:tc>
          <w:tcPr>
            <w:tcW w:w="206" w:type="pct"/>
            <w:tcBorders>
              <w:top w:val="nil"/>
              <w:left w:val="nil"/>
              <w:bottom w:val="single" w:sz="4" w:space="0" w:color="000000"/>
              <w:right w:val="single" w:sz="4" w:space="0" w:color="000000"/>
            </w:tcBorders>
            <w:shd w:val="clear" w:color="auto" w:fill="auto"/>
            <w:noWrap/>
            <w:vAlign w:val="center"/>
            <w:hideMark/>
          </w:tcPr>
          <w:p w:rsidR="00796363" w:rsidRPr="002601A0" w:rsidRDefault="00796363" w:rsidP="00796363">
            <w:pPr>
              <w:widowControl/>
              <w:rPr>
                <w:rFonts w:ascii="宋体" w:hAnsi="宋体" w:cs="Arial"/>
                <w:kern w:val="0"/>
                <w:sz w:val="18"/>
                <w:szCs w:val="20"/>
              </w:rPr>
            </w:pPr>
            <w:r w:rsidRPr="002601A0">
              <w:rPr>
                <w:rFonts w:ascii="宋体" w:hAnsi="宋体" w:cs="Arial" w:hint="eastAsia"/>
                <w:kern w:val="0"/>
                <w:sz w:val="18"/>
                <w:szCs w:val="20"/>
              </w:rPr>
              <w:t>3</w:t>
            </w:r>
          </w:p>
        </w:tc>
        <w:tc>
          <w:tcPr>
            <w:tcW w:w="463" w:type="pct"/>
            <w:tcBorders>
              <w:top w:val="nil"/>
              <w:left w:val="nil"/>
              <w:bottom w:val="single" w:sz="4" w:space="0" w:color="000000"/>
              <w:right w:val="single" w:sz="4" w:space="0" w:color="000000"/>
            </w:tcBorders>
            <w:shd w:val="clear" w:color="auto" w:fill="auto"/>
            <w:noWrap/>
            <w:vAlign w:val="center"/>
            <w:hideMark/>
          </w:tcPr>
          <w:p w:rsidR="00796363" w:rsidRPr="002601A0" w:rsidRDefault="00796363" w:rsidP="00796363">
            <w:pPr>
              <w:widowControl/>
              <w:rPr>
                <w:rFonts w:ascii="宋体" w:hAnsi="宋体" w:cs="Arial"/>
                <w:kern w:val="0"/>
                <w:sz w:val="18"/>
                <w:szCs w:val="20"/>
              </w:rPr>
            </w:pPr>
            <w:r w:rsidRPr="002601A0">
              <w:rPr>
                <w:rFonts w:ascii="宋体" w:hAnsi="宋体" w:cs="Arial" w:hint="eastAsia"/>
                <w:kern w:val="0"/>
                <w:sz w:val="18"/>
                <w:szCs w:val="20"/>
              </w:rPr>
              <w:t>4</w:t>
            </w:r>
          </w:p>
        </w:tc>
        <w:tc>
          <w:tcPr>
            <w:tcW w:w="463" w:type="pct"/>
            <w:tcBorders>
              <w:top w:val="nil"/>
              <w:left w:val="nil"/>
              <w:bottom w:val="single" w:sz="4" w:space="0" w:color="000000"/>
              <w:right w:val="single" w:sz="4" w:space="0" w:color="000000"/>
            </w:tcBorders>
            <w:shd w:val="clear" w:color="auto" w:fill="auto"/>
            <w:noWrap/>
            <w:vAlign w:val="center"/>
            <w:hideMark/>
          </w:tcPr>
          <w:p w:rsidR="00796363" w:rsidRPr="002601A0" w:rsidRDefault="00796363" w:rsidP="00796363">
            <w:pPr>
              <w:widowControl/>
              <w:rPr>
                <w:rFonts w:ascii="宋体" w:hAnsi="宋体" w:cs="Arial"/>
                <w:kern w:val="0"/>
                <w:sz w:val="18"/>
                <w:szCs w:val="20"/>
              </w:rPr>
            </w:pPr>
            <w:r w:rsidRPr="002601A0">
              <w:rPr>
                <w:rFonts w:ascii="宋体" w:hAnsi="宋体" w:cs="Arial" w:hint="eastAsia"/>
                <w:kern w:val="0"/>
                <w:sz w:val="18"/>
                <w:szCs w:val="20"/>
              </w:rPr>
              <w:t>5</w:t>
            </w:r>
          </w:p>
        </w:tc>
        <w:tc>
          <w:tcPr>
            <w:tcW w:w="205" w:type="pct"/>
            <w:tcBorders>
              <w:top w:val="nil"/>
              <w:left w:val="nil"/>
              <w:bottom w:val="single" w:sz="4" w:space="0" w:color="000000"/>
              <w:right w:val="single" w:sz="4" w:space="0" w:color="000000"/>
            </w:tcBorders>
            <w:shd w:val="clear" w:color="auto" w:fill="auto"/>
            <w:noWrap/>
            <w:vAlign w:val="center"/>
            <w:hideMark/>
          </w:tcPr>
          <w:p w:rsidR="00796363" w:rsidRPr="002601A0" w:rsidRDefault="00796363" w:rsidP="00796363">
            <w:pPr>
              <w:widowControl/>
              <w:rPr>
                <w:rFonts w:ascii="宋体" w:hAnsi="宋体" w:cs="Arial"/>
                <w:kern w:val="0"/>
                <w:sz w:val="18"/>
                <w:szCs w:val="20"/>
              </w:rPr>
            </w:pPr>
            <w:r w:rsidRPr="002601A0">
              <w:rPr>
                <w:rFonts w:ascii="宋体" w:hAnsi="宋体" w:cs="Arial" w:hint="eastAsia"/>
                <w:kern w:val="0"/>
                <w:sz w:val="18"/>
                <w:szCs w:val="20"/>
              </w:rPr>
              <w:t>6</w:t>
            </w:r>
          </w:p>
        </w:tc>
        <w:tc>
          <w:tcPr>
            <w:tcW w:w="463" w:type="pct"/>
            <w:tcBorders>
              <w:top w:val="nil"/>
              <w:left w:val="nil"/>
              <w:bottom w:val="single" w:sz="4" w:space="0" w:color="000000"/>
              <w:right w:val="single" w:sz="4" w:space="0" w:color="000000"/>
            </w:tcBorders>
            <w:shd w:val="clear" w:color="auto" w:fill="auto"/>
            <w:noWrap/>
            <w:vAlign w:val="center"/>
            <w:hideMark/>
          </w:tcPr>
          <w:p w:rsidR="00796363" w:rsidRPr="002601A0" w:rsidRDefault="00796363" w:rsidP="00796363">
            <w:pPr>
              <w:widowControl/>
              <w:rPr>
                <w:rFonts w:ascii="宋体" w:hAnsi="宋体" w:cs="Arial"/>
                <w:kern w:val="0"/>
                <w:sz w:val="18"/>
                <w:szCs w:val="20"/>
              </w:rPr>
            </w:pPr>
            <w:r w:rsidRPr="002601A0">
              <w:rPr>
                <w:rFonts w:ascii="宋体" w:hAnsi="宋体" w:cs="Arial" w:hint="eastAsia"/>
                <w:kern w:val="0"/>
                <w:sz w:val="18"/>
                <w:szCs w:val="20"/>
              </w:rPr>
              <w:t>7</w:t>
            </w:r>
          </w:p>
        </w:tc>
        <w:tc>
          <w:tcPr>
            <w:tcW w:w="463" w:type="pct"/>
            <w:tcBorders>
              <w:top w:val="nil"/>
              <w:left w:val="nil"/>
              <w:bottom w:val="single" w:sz="4" w:space="0" w:color="000000"/>
              <w:right w:val="single" w:sz="4" w:space="0" w:color="000000"/>
            </w:tcBorders>
            <w:shd w:val="clear" w:color="auto" w:fill="auto"/>
            <w:noWrap/>
            <w:vAlign w:val="center"/>
            <w:hideMark/>
          </w:tcPr>
          <w:p w:rsidR="00796363" w:rsidRPr="002601A0" w:rsidRDefault="00796363" w:rsidP="00796363">
            <w:pPr>
              <w:widowControl/>
              <w:rPr>
                <w:rFonts w:ascii="宋体" w:hAnsi="宋体" w:cs="Arial"/>
                <w:kern w:val="0"/>
                <w:sz w:val="18"/>
                <w:szCs w:val="20"/>
              </w:rPr>
            </w:pPr>
            <w:r w:rsidRPr="002601A0">
              <w:rPr>
                <w:rFonts w:ascii="宋体" w:hAnsi="宋体" w:cs="Arial" w:hint="eastAsia"/>
                <w:kern w:val="0"/>
                <w:sz w:val="18"/>
                <w:szCs w:val="20"/>
              </w:rPr>
              <w:t>8</w:t>
            </w:r>
          </w:p>
        </w:tc>
        <w:tc>
          <w:tcPr>
            <w:tcW w:w="205" w:type="pct"/>
            <w:tcBorders>
              <w:top w:val="nil"/>
              <w:left w:val="nil"/>
              <w:bottom w:val="single" w:sz="4" w:space="0" w:color="000000"/>
              <w:right w:val="single" w:sz="4" w:space="0" w:color="000000"/>
            </w:tcBorders>
            <w:shd w:val="clear" w:color="auto" w:fill="auto"/>
            <w:noWrap/>
            <w:vAlign w:val="center"/>
            <w:hideMark/>
          </w:tcPr>
          <w:p w:rsidR="00796363" w:rsidRPr="002601A0" w:rsidRDefault="00796363" w:rsidP="00796363">
            <w:pPr>
              <w:widowControl/>
              <w:rPr>
                <w:rFonts w:ascii="宋体" w:hAnsi="宋体" w:cs="Arial"/>
                <w:kern w:val="0"/>
                <w:sz w:val="18"/>
                <w:szCs w:val="20"/>
              </w:rPr>
            </w:pPr>
            <w:r w:rsidRPr="002601A0">
              <w:rPr>
                <w:rFonts w:ascii="宋体" w:hAnsi="宋体" w:cs="Arial" w:hint="eastAsia"/>
                <w:kern w:val="0"/>
                <w:sz w:val="18"/>
                <w:szCs w:val="20"/>
              </w:rPr>
              <w:t>9</w:t>
            </w:r>
          </w:p>
        </w:tc>
        <w:tc>
          <w:tcPr>
            <w:tcW w:w="205" w:type="pct"/>
            <w:tcBorders>
              <w:top w:val="nil"/>
              <w:left w:val="nil"/>
              <w:bottom w:val="single" w:sz="4" w:space="0" w:color="000000"/>
              <w:right w:val="single" w:sz="4" w:space="0" w:color="000000"/>
            </w:tcBorders>
            <w:shd w:val="clear" w:color="auto" w:fill="auto"/>
            <w:noWrap/>
            <w:vAlign w:val="center"/>
            <w:hideMark/>
          </w:tcPr>
          <w:p w:rsidR="00796363" w:rsidRPr="002601A0" w:rsidRDefault="00796363" w:rsidP="00796363">
            <w:pPr>
              <w:widowControl/>
              <w:rPr>
                <w:rFonts w:ascii="宋体" w:hAnsi="宋体" w:cs="Arial"/>
                <w:kern w:val="0"/>
                <w:sz w:val="18"/>
                <w:szCs w:val="20"/>
              </w:rPr>
            </w:pPr>
            <w:r w:rsidRPr="002601A0">
              <w:rPr>
                <w:rFonts w:ascii="宋体" w:hAnsi="宋体" w:cs="Arial" w:hint="eastAsia"/>
                <w:kern w:val="0"/>
                <w:sz w:val="18"/>
                <w:szCs w:val="20"/>
              </w:rPr>
              <w:t>10</w:t>
            </w:r>
          </w:p>
        </w:tc>
        <w:tc>
          <w:tcPr>
            <w:tcW w:w="205" w:type="pct"/>
            <w:tcBorders>
              <w:top w:val="nil"/>
              <w:left w:val="nil"/>
              <w:bottom w:val="single" w:sz="4" w:space="0" w:color="000000"/>
              <w:right w:val="single" w:sz="4" w:space="0" w:color="000000"/>
            </w:tcBorders>
            <w:shd w:val="clear" w:color="auto" w:fill="auto"/>
            <w:noWrap/>
            <w:vAlign w:val="center"/>
            <w:hideMark/>
          </w:tcPr>
          <w:p w:rsidR="00796363" w:rsidRPr="002601A0" w:rsidRDefault="00796363" w:rsidP="00796363">
            <w:pPr>
              <w:widowControl/>
              <w:rPr>
                <w:rFonts w:ascii="宋体" w:hAnsi="宋体" w:cs="Arial"/>
                <w:kern w:val="0"/>
                <w:sz w:val="18"/>
                <w:szCs w:val="20"/>
              </w:rPr>
            </w:pPr>
            <w:r w:rsidRPr="002601A0">
              <w:rPr>
                <w:rFonts w:ascii="宋体" w:hAnsi="宋体" w:cs="Arial" w:hint="eastAsia"/>
                <w:kern w:val="0"/>
                <w:sz w:val="18"/>
                <w:szCs w:val="20"/>
              </w:rPr>
              <w:t>11</w:t>
            </w:r>
          </w:p>
        </w:tc>
        <w:tc>
          <w:tcPr>
            <w:tcW w:w="205" w:type="pct"/>
            <w:tcBorders>
              <w:top w:val="nil"/>
              <w:left w:val="nil"/>
              <w:bottom w:val="single" w:sz="4" w:space="0" w:color="000000"/>
              <w:right w:val="single" w:sz="4" w:space="0" w:color="000000"/>
            </w:tcBorders>
            <w:shd w:val="clear" w:color="auto" w:fill="auto"/>
            <w:noWrap/>
            <w:vAlign w:val="center"/>
            <w:hideMark/>
          </w:tcPr>
          <w:p w:rsidR="00796363" w:rsidRPr="002601A0" w:rsidRDefault="00796363" w:rsidP="00796363">
            <w:pPr>
              <w:widowControl/>
              <w:rPr>
                <w:rFonts w:ascii="宋体" w:hAnsi="宋体" w:cs="Arial"/>
                <w:kern w:val="0"/>
                <w:sz w:val="18"/>
                <w:szCs w:val="20"/>
              </w:rPr>
            </w:pPr>
            <w:r w:rsidRPr="002601A0">
              <w:rPr>
                <w:rFonts w:ascii="宋体" w:hAnsi="宋体" w:cs="Arial" w:hint="eastAsia"/>
                <w:kern w:val="0"/>
                <w:sz w:val="18"/>
                <w:szCs w:val="20"/>
              </w:rPr>
              <w:t>12</w:t>
            </w:r>
          </w:p>
        </w:tc>
        <w:tc>
          <w:tcPr>
            <w:tcW w:w="499" w:type="pct"/>
            <w:tcBorders>
              <w:top w:val="nil"/>
              <w:left w:val="nil"/>
              <w:bottom w:val="single" w:sz="4" w:space="0" w:color="000000"/>
              <w:right w:val="single" w:sz="4" w:space="0" w:color="000000"/>
            </w:tcBorders>
            <w:shd w:val="clear" w:color="auto" w:fill="auto"/>
            <w:noWrap/>
            <w:vAlign w:val="center"/>
            <w:hideMark/>
          </w:tcPr>
          <w:p w:rsidR="00796363" w:rsidRPr="002601A0" w:rsidRDefault="00796363" w:rsidP="00796363">
            <w:pPr>
              <w:widowControl/>
              <w:rPr>
                <w:rFonts w:ascii="宋体" w:hAnsi="宋体" w:cs="Arial"/>
                <w:kern w:val="0"/>
                <w:sz w:val="18"/>
                <w:szCs w:val="20"/>
              </w:rPr>
            </w:pPr>
            <w:r w:rsidRPr="002601A0">
              <w:rPr>
                <w:rFonts w:ascii="宋体" w:hAnsi="宋体" w:cs="Arial" w:hint="eastAsia"/>
                <w:kern w:val="0"/>
                <w:sz w:val="18"/>
                <w:szCs w:val="20"/>
              </w:rPr>
              <w:t>13</w:t>
            </w:r>
          </w:p>
        </w:tc>
      </w:tr>
      <w:tr w:rsidR="00796363" w:rsidRPr="002601A0" w:rsidTr="002601A0">
        <w:trPr>
          <w:trHeight w:val="300"/>
        </w:trPr>
        <w:tc>
          <w:tcPr>
            <w:tcW w:w="140" w:type="pct"/>
            <w:vMerge/>
            <w:tcBorders>
              <w:top w:val="nil"/>
              <w:left w:val="single" w:sz="4" w:space="0" w:color="000000"/>
              <w:bottom w:val="single" w:sz="4" w:space="0" w:color="000000"/>
              <w:right w:val="single" w:sz="4" w:space="0" w:color="000000"/>
            </w:tcBorders>
            <w:vAlign w:val="center"/>
            <w:hideMark/>
          </w:tcPr>
          <w:p w:rsidR="00796363" w:rsidRPr="002601A0" w:rsidRDefault="00796363" w:rsidP="00796363">
            <w:pPr>
              <w:widowControl/>
              <w:jc w:val="left"/>
              <w:rPr>
                <w:rFonts w:ascii="宋体" w:hAnsi="宋体" w:cs="Arial"/>
                <w:kern w:val="0"/>
                <w:sz w:val="18"/>
                <w:szCs w:val="20"/>
              </w:rPr>
            </w:pPr>
          </w:p>
        </w:tc>
        <w:tc>
          <w:tcPr>
            <w:tcW w:w="140" w:type="pct"/>
            <w:vMerge/>
            <w:tcBorders>
              <w:top w:val="nil"/>
              <w:left w:val="nil"/>
              <w:bottom w:val="single" w:sz="4" w:space="0" w:color="000000"/>
              <w:right w:val="single" w:sz="4" w:space="0" w:color="000000"/>
            </w:tcBorders>
            <w:vAlign w:val="center"/>
            <w:hideMark/>
          </w:tcPr>
          <w:p w:rsidR="00796363" w:rsidRPr="002601A0" w:rsidRDefault="00796363" w:rsidP="00796363">
            <w:pPr>
              <w:widowControl/>
              <w:jc w:val="left"/>
              <w:rPr>
                <w:rFonts w:ascii="宋体" w:hAnsi="宋体" w:cs="Arial"/>
                <w:kern w:val="0"/>
                <w:sz w:val="18"/>
                <w:szCs w:val="20"/>
              </w:rPr>
            </w:pPr>
          </w:p>
        </w:tc>
        <w:tc>
          <w:tcPr>
            <w:tcW w:w="140" w:type="pct"/>
            <w:vMerge/>
            <w:tcBorders>
              <w:top w:val="nil"/>
              <w:left w:val="nil"/>
              <w:bottom w:val="single" w:sz="4" w:space="0" w:color="000000"/>
              <w:right w:val="single" w:sz="4" w:space="0" w:color="000000"/>
            </w:tcBorders>
            <w:vAlign w:val="center"/>
            <w:hideMark/>
          </w:tcPr>
          <w:p w:rsidR="00796363" w:rsidRPr="002601A0" w:rsidRDefault="00796363" w:rsidP="00796363">
            <w:pPr>
              <w:widowControl/>
              <w:jc w:val="left"/>
              <w:rPr>
                <w:rFonts w:ascii="宋体" w:hAnsi="宋体" w:cs="Arial"/>
                <w:kern w:val="0"/>
                <w:sz w:val="18"/>
                <w:szCs w:val="20"/>
              </w:rPr>
            </w:pPr>
          </w:p>
        </w:tc>
        <w:tc>
          <w:tcPr>
            <w:tcW w:w="588" w:type="pct"/>
            <w:tcBorders>
              <w:top w:val="nil"/>
              <w:left w:val="nil"/>
              <w:bottom w:val="single" w:sz="4" w:space="0" w:color="000000"/>
              <w:right w:val="single" w:sz="4" w:space="0" w:color="000000"/>
            </w:tcBorders>
            <w:shd w:val="clear" w:color="auto" w:fill="auto"/>
            <w:vAlign w:val="center"/>
            <w:hideMark/>
          </w:tcPr>
          <w:p w:rsidR="00796363" w:rsidRPr="002601A0" w:rsidRDefault="00796363" w:rsidP="00796363">
            <w:pPr>
              <w:widowControl/>
              <w:jc w:val="left"/>
              <w:rPr>
                <w:rFonts w:ascii="宋体" w:hAnsi="宋体" w:cs="Arial"/>
                <w:kern w:val="0"/>
                <w:sz w:val="18"/>
                <w:szCs w:val="20"/>
              </w:rPr>
            </w:pPr>
            <w:r w:rsidRPr="002601A0">
              <w:rPr>
                <w:rFonts w:ascii="宋体" w:hAnsi="宋体" w:cs="Arial" w:hint="eastAsia"/>
                <w:kern w:val="0"/>
                <w:sz w:val="18"/>
                <w:szCs w:val="20"/>
              </w:rPr>
              <w:t>合计</w:t>
            </w:r>
          </w:p>
        </w:tc>
        <w:tc>
          <w:tcPr>
            <w:tcW w:w="205" w:type="pct"/>
            <w:tcBorders>
              <w:top w:val="nil"/>
              <w:left w:val="nil"/>
              <w:bottom w:val="single" w:sz="4" w:space="0" w:color="000000"/>
              <w:right w:val="single" w:sz="4" w:space="0" w:color="000000"/>
            </w:tcBorders>
            <w:shd w:val="clear" w:color="auto" w:fill="auto"/>
            <w:noWrap/>
            <w:vAlign w:val="center"/>
            <w:hideMark/>
          </w:tcPr>
          <w:p w:rsidR="00796363" w:rsidRPr="002601A0" w:rsidRDefault="00796363" w:rsidP="00796363">
            <w:pPr>
              <w:widowControl/>
              <w:jc w:val="right"/>
              <w:rPr>
                <w:rFonts w:ascii="宋体" w:hAnsi="宋体" w:cs="Arial"/>
                <w:b/>
                <w:bCs/>
                <w:kern w:val="0"/>
                <w:sz w:val="18"/>
                <w:szCs w:val="20"/>
              </w:rPr>
            </w:pPr>
            <w:r w:rsidRPr="002601A0">
              <w:rPr>
                <w:rFonts w:ascii="宋体" w:hAnsi="宋体" w:cs="Arial" w:hint="eastAsia"/>
                <w:b/>
                <w:bCs/>
                <w:kern w:val="0"/>
                <w:sz w:val="18"/>
                <w:szCs w:val="20"/>
              </w:rPr>
              <w:t>0.00</w:t>
            </w:r>
          </w:p>
        </w:tc>
        <w:tc>
          <w:tcPr>
            <w:tcW w:w="205" w:type="pct"/>
            <w:tcBorders>
              <w:top w:val="nil"/>
              <w:left w:val="nil"/>
              <w:bottom w:val="single" w:sz="4" w:space="0" w:color="000000"/>
              <w:right w:val="single" w:sz="4" w:space="0" w:color="000000"/>
            </w:tcBorders>
            <w:shd w:val="clear" w:color="auto" w:fill="auto"/>
            <w:noWrap/>
            <w:vAlign w:val="center"/>
            <w:hideMark/>
          </w:tcPr>
          <w:p w:rsidR="00796363" w:rsidRPr="002601A0" w:rsidRDefault="00796363" w:rsidP="00796363">
            <w:pPr>
              <w:widowControl/>
              <w:jc w:val="right"/>
              <w:rPr>
                <w:rFonts w:ascii="宋体" w:hAnsi="宋体" w:cs="Arial"/>
                <w:b/>
                <w:bCs/>
                <w:kern w:val="0"/>
                <w:sz w:val="18"/>
                <w:szCs w:val="20"/>
              </w:rPr>
            </w:pPr>
            <w:r w:rsidRPr="002601A0">
              <w:rPr>
                <w:rFonts w:ascii="宋体" w:hAnsi="宋体" w:cs="Arial" w:hint="eastAsia"/>
                <w:b/>
                <w:bCs/>
                <w:kern w:val="0"/>
                <w:sz w:val="18"/>
                <w:szCs w:val="20"/>
              </w:rPr>
              <w:t>0.00</w:t>
            </w:r>
          </w:p>
        </w:tc>
        <w:tc>
          <w:tcPr>
            <w:tcW w:w="206" w:type="pct"/>
            <w:tcBorders>
              <w:top w:val="nil"/>
              <w:left w:val="nil"/>
              <w:bottom w:val="single" w:sz="4" w:space="0" w:color="000000"/>
              <w:right w:val="single" w:sz="4" w:space="0" w:color="000000"/>
            </w:tcBorders>
            <w:shd w:val="clear" w:color="auto" w:fill="auto"/>
            <w:noWrap/>
            <w:vAlign w:val="center"/>
            <w:hideMark/>
          </w:tcPr>
          <w:p w:rsidR="00796363" w:rsidRPr="002601A0" w:rsidRDefault="00796363" w:rsidP="00796363">
            <w:pPr>
              <w:widowControl/>
              <w:jc w:val="right"/>
              <w:rPr>
                <w:rFonts w:ascii="宋体" w:hAnsi="宋体" w:cs="Arial"/>
                <w:b/>
                <w:bCs/>
                <w:kern w:val="0"/>
                <w:sz w:val="18"/>
                <w:szCs w:val="20"/>
              </w:rPr>
            </w:pPr>
            <w:r w:rsidRPr="002601A0">
              <w:rPr>
                <w:rFonts w:ascii="宋体" w:hAnsi="宋体" w:cs="Arial" w:hint="eastAsia"/>
                <w:b/>
                <w:bCs/>
                <w:kern w:val="0"/>
                <w:sz w:val="18"/>
                <w:szCs w:val="20"/>
              </w:rPr>
              <w:t>0.00</w:t>
            </w:r>
          </w:p>
        </w:tc>
        <w:tc>
          <w:tcPr>
            <w:tcW w:w="463" w:type="pct"/>
            <w:tcBorders>
              <w:top w:val="nil"/>
              <w:left w:val="nil"/>
              <w:bottom w:val="single" w:sz="4" w:space="0" w:color="000000"/>
              <w:right w:val="single" w:sz="4" w:space="0" w:color="000000"/>
            </w:tcBorders>
            <w:shd w:val="clear" w:color="auto" w:fill="auto"/>
            <w:noWrap/>
            <w:vAlign w:val="center"/>
            <w:hideMark/>
          </w:tcPr>
          <w:p w:rsidR="00796363" w:rsidRPr="002601A0" w:rsidRDefault="005A5367" w:rsidP="00796363">
            <w:pPr>
              <w:widowControl/>
              <w:jc w:val="right"/>
              <w:rPr>
                <w:rFonts w:ascii="宋体" w:hAnsi="宋体" w:cs="Arial"/>
                <w:b/>
                <w:bCs/>
                <w:kern w:val="0"/>
                <w:sz w:val="18"/>
                <w:szCs w:val="20"/>
              </w:rPr>
            </w:pPr>
            <w:r>
              <w:rPr>
                <w:rFonts w:ascii="宋体" w:hAnsi="宋体" w:cs="Arial" w:hint="eastAsia"/>
                <w:b/>
                <w:bCs/>
                <w:kern w:val="0"/>
                <w:sz w:val="18"/>
                <w:szCs w:val="20"/>
              </w:rPr>
              <w:t>326.62</w:t>
            </w:r>
          </w:p>
        </w:tc>
        <w:tc>
          <w:tcPr>
            <w:tcW w:w="463" w:type="pct"/>
            <w:tcBorders>
              <w:top w:val="nil"/>
              <w:left w:val="nil"/>
              <w:bottom w:val="single" w:sz="4" w:space="0" w:color="000000"/>
              <w:right w:val="single" w:sz="4" w:space="0" w:color="000000"/>
            </w:tcBorders>
            <w:shd w:val="clear" w:color="auto" w:fill="auto"/>
            <w:noWrap/>
            <w:vAlign w:val="center"/>
            <w:hideMark/>
          </w:tcPr>
          <w:p w:rsidR="00796363" w:rsidRPr="002601A0" w:rsidRDefault="005A5367" w:rsidP="00796363">
            <w:pPr>
              <w:widowControl/>
              <w:jc w:val="right"/>
              <w:rPr>
                <w:rFonts w:ascii="宋体" w:hAnsi="宋体" w:cs="Arial"/>
                <w:b/>
                <w:bCs/>
                <w:kern w:val="0"/>
                <w:sz w:val="18"/>
                <w:szCs w:val="20"/>
              </w:rPr>
            </w:pPr>
            <w:r>
              <w:rPr>
                <w:rFonts w:ascii="宋体" w:hAnsi="宋体" w:cs="Arial" w:hint="eastAsia"/>
                <w:b/>
                <w:bCs/>
                <w:kern w:val="0"/>
                <w:sz w:val="18"/>
                <w:szCs w:val="20"/>
              </w:rPr>
              <w:t>326.62</w:t>
            </w:r>
          </w:p>
        </w:tc>
        <w:tc>
          <w:tcPr>
            <w:tcW w:w="205" w:type="pct"/>
            <w:tcBorders>
              <w:top w:val="nil"/>
              <w:left w:val="nil"/>
              <w:bottom w:val="single" w:sz="4" w:space="0" w:color="000000"/>
              <w:right w:val="single" w:sz="4" w:space="0" w:color="000000"/>
            </w:tcBorders>
            <w:shd w:val="clear" w:color="auto" w:fill="auto"/>
            <w:noWrap/>
            <w:vAlign w:val="center"/>
            <w:hideMark/>
          </w:tcPr>
          <w:p w:rsidR="00796363" w:rsidRPr="002601A0" w:rsidRDefault="00796363" w:rsidP="00796363">
            <w:pPr>
              <w:widowControl/>
              <w:jc w:val="right"/>
              <w:rPr>
                <w:rFonts w:ascii="宋体" w:hAnsi="宋体" w:cs="Arial"/>
                <w:b/>
                <w:bCs/>
                <w:kern w:val="0"/>
                <w:sz w:val="18"/>
                <w:szCs w:val="20"/>
              </w:rPr>
            </w:pPr>
            <w:r w:rsidRPr="002601A0">
              <w:rPr>
                <w:rFonts w:ascii="宋体" w:hAnsi="宋体" w:cs="Arial" w:hint="eastAsia"/>
                <w:b/>
                <w:bCs/>
                <w:kern w:val="0"/>
                <w:sz w:val="18"/>
                <w:szCs w:val="20"/>
              </w:rPr>
              <w:t>0.00</w:t>
            </w:r>
          </w:p>
        </w:tc>
        <w:tc>
          <w:tcPr>
            <w:tcW w:w="463" w:type="pct"/>
            <w:tcBorders>
              <w:top w:val="nil"/>
              <w:left w:val="nil"/>
              <w:bottom w:val="single" w:sz="4" w:space="0" w:color="000000"/>
              <w:right w:val="single" w:sz="4" w:space="0" w:color="000000"/>
            </w:tcBorders>
            <w:shd w:val="clear" w:color="auto" w:fill="auto"/>
            <w:noWrap/>
            <w:vAlign w:val="center"/>
            <w:hideMark/>
          </w:tcPr>
          <w:p w:rsidR="00796363" w:rsidRPr="002601A0" w:rsidRDefault="005A5367" w:rsidP="00796363">
            <w:pPr>
              <w:widowControl/>
              <w:jc w:val="right"/>
              <w:rPr>
                <w:rFonts w:ascii="宋体" w:hAnsi="宋体" w:cs="Arial"/>
                <w:b/>
                <w:bCs/>
                <w:kern w:val="0"/>
                <w:sz w:val="18"/>
                <w:szCs w:val="20"/>
              </w:rPr>
            </w:pPr>
            <w:r>
              <w:rPr>
                <w:rFonts w:ascii="宋体" w:hAnsi="宋体" w:cs="Arial" w:hint="eastAsia"/>
                <w:b/>
                <w:bCs/>
                <w:kern w:val="0"/>
                <w:sz w:val="18"/>
                <w:szCs w:val="20"/>
              </w:rPr>
              <w:t>326.62</w:t>
            </w:r>
          </w:p>
        </w:tc>
        <w:tc>
          <w:tcPr>
            <w:tcW w:w="463" w:type="pct"/>
            <w:tcBorders>
              <w:top w:val="nil"/>
              <w:left w:val="nil"/>
              <w:bottom w:val="single" w:sz="4" w:space="0" w:color="000000"/>
              <w:right w:val="single" w:sz="4" w:space="0" w:color="000000"/>
            </w:tcBorders>
            <w:shd w:val="clear" w:color="auto" w:fill="auto"/>
            <w:noWrap/>
            <w:vAlign w:val="center"/>
            <w:hideMark/>
          </w:tcPr>
          <w:p w:rsidR="00796363" w:rsidRPr="002601A0" w:rsidRDefault="005A5367" w:rsidP="00796363">
            <w:pPr>
              <w:widowControl/>
              <w:jc w:val="right"/>
              <w:rPr>
                <w:rFonts w:ascii="宋体" w:hAnsi="宋体" w:cs="Arial"/>
                <w:b/>
                <w:bCs/>
                <w:kern w:val="0"/>
                <w:sz w:val="18"/>
                <w:szCs w:val="20"/>
              </w:rPr>
            </w:pPr>
            <w:r>
              <w:rPr>
                <w:rFonts w:ascii="宋体" w:hAnsi="宋体" w:cs="Arial" w:hint="eastAsia"/>
                <w:b/>
                <w:bCs/>
                <w:kern w:val="0"/>
                <w:sz w:val="18"/>
                <w:szCs w:val="20"/>
              </w:rPr>
              <w:t>326.62</w:t>
            </w:r>
          </w:p>
        </w:tc>
        <w:tc>
          <w:tcPr>
            <w:tcW w:w="205" w:type="pct"/>
            <w:tcBorders>
              <w:top w:val="nil"/>
              <w:left w:val="nil"/>
              <w:bottom w:val="single" w:sz="4" w:space="0" w:color="000000"/>
              <w:right w:val="single" w:sz="4" w:space="0" w:color="000000"/>
            </w:tcBorders>
            <w:shd w:val="clear" w:color="auto" w:fill="auto"/>
            <w:noWrap/>
            <w:vAlign w:val="center"/>
            <w:hideMark/>
          </w:tcPr>
          <w:p w:rsidR="00796363" w:rsidRPr="002601A0" w:rsidRDefault="00796363" w:rsidP="00796363">
            <w:pPr>
              <w:widowControl/>
              <w:jc w:val="right"/>
              <w:rPr>
                <w:rFonts w:ascii="宋体" w:hAnsi="宋体" w:cs="Arial"/>
                <w:b/>
                <w:bCs/>
                <w:kern w:val="0"/>
                <w:sz w:val="18"/>
                <w:szCs w:val="20"/>
              </w:rPr>
            </w:pPr>
            <w:r w:rsidRPr="002601A0">
              <w:rPr>
                <w:rFonts w:ascii="宋体" w:hAnsi="宋体" w:cs="Arial" w:hint="eastAsia"/>
                <w:b/>
                <w:bCs/>
                <w:kern w:val="0"/>
                <w:sz w:val="18"/>
                <w:szCs w:val="20"/>
              </w:rPr>
              <w:t>0.00</w:t>
            </w:r>
          </w:p>
        </w:tc>
        <w:tc>
          <w:tcPr>
            <w:tcW w:w="205" w:type="pct"/>
            <w:tcBorders>
              <w:top w:val="nil"/>
              <w:left w:val="nil"/>
              <w:bottom w:val="single" w:sz="4" w:space="0" w:color="000000"/>
              <w:right w:val="single" w:sz="4" w:space="0" w:color="000000"/>
            </w:tcBorders>
            <w:shd w:val="clear" w:color="auto" w:fill="auto"/>
            <w:noWrap/>
            <w:vAlign w:val="center"/>
            <w:hideMark/>
          </w:tcPr>
          <w:p w:rsidR="00796363" w:rsidRPr="002601A0" w:rsidRDefault="00796363" w:rsidP="00796363">
            <w:pPr>
              <w:widowControl/>
              <w:jc w:val="right"/>
              <w:rPr>
                <w:rFonts w:ascii="宋体" w:hAnsi="宋体" w:cs="Arial"/>
                <w:b/>
                <w:bCs/>
                <w:kern w:val="0"/>
                <w:sz w:val="18"/>
                <w:szCs w:val="20"/>
              </w:rPr>
            </w:pPr>
            <w:r w:rsidRPr="002601A0">
              <w:rPr>
                <w:rFonts w:ascii="宋体" w:hAnsi="宋体" w:cs="Arial" w:hint="eastAsia"/>
                <w:b/>
                <w:bCs/>
                <w:kern w:val="0"/>
                <w:sz w:val="18"/>
                <w:szCs w:val="20"/>
              </w:rPr>
              <w:t>0.00</w:t>
            </w:r>
          </w:p>
        </w:tc>
        <w:tc>
          <w:tcPr>
            <w:tcW w:w="205" w:type="pct"/>
            <w:tcBorders>
              <w:top w:val="nil"/>
              <w:left w:val="nil"/>
              <w:bottom w:val="single" w:sz="4" w:space="0" w:color="000000"/>
              <w:right w:val="single" w:sz="4" w:space="0" w:color="000000"/>
            </w:tcBorders>
            <w:shd w:val="clear" w:color="auto" w:fill="auto"/>
            <w:noWrap/>
            <w:vAlign w:val="center"/>
            <w:hideMark/>
          </w:tcPr>
          <w:p w:rsidR="00796363" w:rsidRPr="002601A0" w:rsidRDefault="00796363" w:rsidP="00796363">
            <w:pPr>
              <w:widowControl/>
              <w:jc w:val="right"/>
              <w:rPr>
                <w:rFonts w:ascii="宋体" w:hAnsi="宋体" w:cs="Arial"/>
                <w:b/>
                <w:bCs/>
                <w:kern w:val="0"/>
                <w:sz w:val="18"/>
                <w:szCs w:val="20"/>
              </w:rPr>
            </w:pPr>
            <w:r w:rsidRPr="002601A0">
              <w:rPr>
                <w:rFonts w:ascii="宋体" w:hAnsi="宋体" w:cs="Arial" w:hint="eastAsia"/>
                <w:b/>
                <w:bCs/>
                <w:kern w:val="0"/>
                <w:sz w:val="18"/>
                <w:szCs w:val="20"/>
              </w:rPr>
              <w:t>0.00</w:t>
            </w:r>
          </w:p>
        </w:tc>
        <w:tc>
          <w:tcPr>
            <w:tcW w:w="205" w:type="pct"/>
            <w:tcBorders>
              <w:top w:val="nil"/>
              <w:left w:val="nil"/>
              <w:bottom w:val="single" w:sz="4" w:space="0" w:color="000000"/>
              <w:right w:val="single" w:sz="4" w:space="0" w:color="000000"/>
            </w:tcBorders>
            <w:shd w:val="clear" w:color="auto" w:fill="auto"/>
            <w:noWrap/>
            <w:vAlign w:val="center"/>
            <w:hideMark/>
          </w:tcPr>
          <w:p w:rsidR="00796363" w:rsidRPr="002601A0" w:rsidRDefault="00796363" w:rsidP="00796363">
            <w:pPr>
              <w:widowControl/>
              <w:jc w:val="right"/>
              <w:rPr>
                <w:rFonts w:ascii="宋体" w:hAnsi="宋体" w:cs="Arial"/>
                <w:b/>
                <w:bCs/>
                <w:kern w:val="0"/>
                <w:sz w:val="18"/>
                <w:szCs w:val="20"/>
              </w:rPr>
            </w:pPr>
            <w:r w:rsidRPr="002601A0">
              <w:rPr>
                <w:rFonts w:ascii="宋体" w:hAnsi="宋体" w:cs="Arial" w:hint="eastAsia"/>
                <w:b/>
                <w:bCs/>
                <w:kern w:val="0"/>
                <w:sz w:val="18"/>
                <w:szCs w:val="20"/>
              </w:rPr>
              <w:t>0.00</w:t>
            </w:r>
          </w:p>
        </w:tc>
        <w:tc>
          <w:tcPr>
            <w:tcW w:w="499" w:type="pct"/>
            <w:tcBorders>
              <w:top w:val="nil"/>
              <w:left w:val="nil"/>
              <w:bottom w:val="single" w:sz="4" w:space="0" w:color="000000"/>
              <w:right w:val="single" w:sz="4" w:space="0" w:color="000000"/>
            </w:tcBorders>
            <w:shd w:val="clear" w:color="auto" w:fill="auto"/>
            <w:noWrap/>
            <w:vAlign w:val="center"/>
            <w:hideMark/>
          </w:tcPr>
          <w:p w:rsidR="00796363" w:rsidRPr="002601A0" w:rsidRDefault="00796363" w:rsidP="00796363">
            <w:pPr>
              <w:widowControl/>
              <w:jc w:val="right"/>
              <w:rPr>
                <w:rFonts w:ascii="宋体" w:hAnsi="宋体" w:cs="Arial"/>
                <w:b/>
                <w:bCs/>
                <w:kern w:val="0"/>
                <w:sz w:val="18"/>
                <w:szCs w:val="20"/>
              </w:rPr>
            </w:pPr>
            <w:r w:rsidRPr="002601A0">
              <w:rPr>
                <w:rFonts w:ascii="宋体" w:hAnsi="宋体" w:cs="Arial" w:hint="eastAsia"/>
                <w:b/>
                <w:bCs/>
                <w:kern w:val="0"/>
                <w:sz w:val="18"/>
                <w:szCs w:val="20"/>
              </w:rPr>
              <w:t>0.00</w:t>
            </w:r>
          </w:p>
        </w:tc>
      </w:tr>
      <w:tr w:rsidR="00796363" w:rsidRPr="002601A0" w:rsidTr="002601A0">
        <w:trPr>
          <w:trHeight w:val="300"/>
        </w:trPr>
        <w:tc>
          <w:tcPr>
            <w:tcW w:w="419"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796363" w:rsidRPr="002601A0" w:rsidRDefault="00796363" w:rsidP="00796363">
            <w:pPr>
              <w:widowControl/>
              <w:jc w:val="left"/>
              <w:rPr>
                <w:rFonts w:ascii="宋体" w:hAnsi="宋体" w:cs="Arial"/>
                <w:kern w:val="0"/>
                <w:sz w:val="18"/>
                <w:szCs w:val="20"/>
              </w:rPr>
            </w:pPr>
            <w:r w:rsidRPr="002601A0">
              <w:rPr>
                <w:rFonts w:ascii="宋体" w:hAnsi="宋体" w:cs="Arial" w:hint="eastAsia"/>
                <w:kern w:val="0"/>
                <w:sz w:val="18"/>
                <w:szCs w:val="20"/>
              </w:rPr>
              <w:t>210</w:t>
            </w:r>
          </w:p>
        </w:tc>
        <w:tc>
          <w:tcPr>
            <w:tcW w:w="588" w:type="pct"/>
            <w:tcBorders>
              <w:top w:val="nil"/>
              <w:left w:val="nil"/>
              <w:bottom w:val="single" w:sz="4" w:space="0" w:color="000000"/>
              <w:right w:val="single" w:sz="4" w:space="0" w:color="000000"/>
            </w:tcBorders>
            <w:shd w:val="clear" w:color="auto" w:fill="auto"/>
            <w:noWrap/>
            <w:vAlign w:val="center"/>
            <w:hideMark/>
          </w:tcPr>
          <w:p w:rsidR="00796363" w:rsidRPr="002601A0" w:rsidRDefault="00796363" w:rsidP="00796363">
            <w:pPr>
              <w:widowControl/>
              <w:jc w:val="left"/>
              <w:rPr>
                <w:rFonts w:ascii="宋体" w:hAnsi="宋体" w:cs="Arial"/>
                <w:kern w:val="0"/>
                <w:sz w:val="18"/>
                <w:szCs w:val="20"/>
              </w:rPr>
            </w:pPr>
            <w:r w:rsidRPr="002601A0">
              <w:rPr>
                <w:rFonts w:ascii="宋体" w:hAnsi="宋体" w:cs="Arial" w:hint="eastAsia"/>
                <w:kern w:val="0"/>
                <w:sz w:val="18"/>
                <w:szCs w:val="20"/>
              </w:rPr>
              <w:t>卫生健康支出</w:t>
            </w:r>
          </w:p>
        </w:tc>
        <w:tc>
          <w:tcPr>
            <w:tcW w:w="205" w:type="pct"/>
            <w:tcBorders>
              <w:top w:val="nil"/>
              <w:left w:val="nil"/>
              <w:bottom w:val="single" w:sz="4" w:space="0" w:color="000000"/>
              <w:right w:val="single" w:sz="4" w:space="0" w:color="000000"/>
            </w:tcBorders>
            <w:shd w:val="clear" w:color="auto" w:fill="auto"/>
            <w:noWrap/>
            <w:vAlign w:val="center"/>
            <w:hideMark/>
          </w:tcPr>
          <w:p w:rsidR="00796363" w:rsidRPr="002601A0" w:rsidRDefault="00796363" w:rsidP="00796363">
            <w:pPr>
              <w:widowControl/>
              <w:jc w:val="right"/>
              <w:rPr>
                <w:rFonts w:ascii="宋体" w:hAnsi="宋体" w:cs="Arial"/>
                <w:kern w:val="0"/>
                <w:sz w:val="18"/>
                <w:szCs w:val="20"/>
              </w:rPr>
            </w:pPr>
            <w:r w:rsidRPr="002601A0">
              <w:rPr>
                <w:rFonts w:ascii="宋体" w:hAnsi="宋体" w:cs="Arial" w:hint="eastAsia"/>
                <w:kern w:val="0"/>
                <w:sz w:val="18"/>
                <w:szCs w:val="20"/>
              </w:rPr>
              <w:t>0.00</w:t>
            </w:r>
          </w:p>
        </w:tc>
        <w:tc>
          <w:tcPr>
            <w:tcW w:w="205" w:type="pct"/>
            <w:tcBorders>
              <w:top w:val="nil"/>
              <w:left w:val="nil"/>
              <w:bottom w:val="single" w:sz="4" w:space="0" w:color="000000"/>
              <w:right w:val="single" w:sz="4" w:space="0" w:color="000000"/>
            </w:tcBorders>
            <w:shd w:val="clear" w:color="auto" w:fill="auto"/>
            <w:noWrap/>
            <w:vAlign w:val="center"/>
            <w:hideMark/>
          </w:tcPr>
          <w:p w:rsidR="00796363" w:rsidRPr="002601A0" w:rsidRDefault="00796363" w:rsidP="00796363">
            <w:pPr>
              <w:widowControl/>
              <w:jc w:val="right"/>
              <w:rPr>
                <w:rFonts w:ascii="宋体" w:hAnsi="宋体" w:cs="Arial"/>
                <w:kern w:val="0"/>
                <w:sz w:val="18"/>
                <w:szCs w:val="20"/>
              </w:rPr>
            </w:pPr>
            <w:r w:rsidRPr="002601A0">
              <w:rPr>
                <w:rFonts w:ascii="宋体" w:hAnsi="宋体" w:cs="Arial" w:hint="eastAsia"/>
                <w:kern w:val="0"/>
                <w:sz w:val="18"/>
                <w:szCs w:val="20"/>
              </w:rPr>
              <w:t>0.00</w:t>
            </w:r>
          </w:p>
        </w:tc>
        <w:tc>
          <w:tcPr>
            <w:tcW w:w="206" w:type="pct"/>
            <w:tcBorders>
              <w:top w:val="nil"/>
              <w:left w:val="nil"/>
              <w:bottom w:val="single" w:sz="4" w:space="0" w:color="000000"/>
              <w:right w:val="single" w:sz="4" w:space="0" w:color="000000"/>
            </w:tcBorders>
            <w:shd w:val="clear" w:color="auto" w:fill="auto"/>
            <w:noWrap/>
            <w:vAlign w:val="center"/>
            <w:hideMark/>
          </w:tcPr>
          <w:p w:rsidR="00796363" w:rsidRPr="002601A0" w:rsidRDefault="00796363" w:rsidP="00796363">
            <w:pPr>
              <w:widowControl/>
              <w:jc w:val="right"/>
              <w:rPr>
                <w:rFonts w:ascii="宋体" w:hAnsi="宋体" w:cs="Arial"/>
                <w:kern w:val="0"/>
                <w:sz w:val="18"/>
                <w:szCs w:val="20"/>
              </w:rPr>
            </w:pPr>
            <w:r w:rsidRPr="002601A0">
              <w:rPr>
                <w:rFonts w:ascii="宋体" w:hAnsi="宋体" w:cs="Arial" w:hint="eastAsia"/>
                <w:kern w:val="0"/>
                <w:sz w:val="18"/>
                <w:szCs w:val="20"/>
              </w:rPr>
              <w:t>0.00</w:t>
            </w:r>
          </w:p>
        </w:tc>
        <w:tc>
          <w:tcPr>
            <w:tcW w:w="463" w:type="pct"/>
            <w:tcBorders>
              <w:top w:val="nil"/>
              <w:left w:val="nil"/>
              <w:bottom w:val="single" w:sz="4" w:space="0" w:color="000000"/>
              <w:right w:val="single" w:sz="4" w:space="0" w:color="000000"/>
            </w:tcBorders>
            <w:shd w:val="clear" w:color="auto" w:fill="auto"/>
            <w:noWrap/>
            <w:vAlign w:val="center"/>
            <w:hideMark/>
          </w:tcPr>
          <w:p w:rsidR="00796363" w:rsidRPr="002601A0" w:rsidRDefault="005A5367" w:rsidP="00796363">
            <w:pPr>
              <w:widowControl/>
              <w:jc w:val="right"/>
              <w:rPr>
                <w:rFonts w:ascii="宋体" w:hAnsi="宋体" w:cs="Arial"/>
                <w:kern w:val="0"/>
                <w:sz w:val="18"/>
                <w:szCs w:val="20"/>
              </w:rPr>
            </w:pPr>
            <w:r>
              <w:rPr>
                <w:rFonts w:ascii="宋体" w:hAnsi="宋体" w:cs="Arial" w:hint="eastAsia"/>
                <w:kern w:val="0"/>
                <w:sz w:val="18"/>
                <w:szCs w:val="20"/>
              </w:rPr>
              <w:t>326.62</w:t>
            </w:r>
          </w:p>
        </w:tc>
        <w:tc>
          <w:tcPr>
            <w:tcW w:w="463" w:type="pct"/>
            <w:tcBorders>
              <w:top w:val="nil"/>
              <w:left w:val="nil"/>
              <w:bottom w:val="single" w:sz="4" w:space="0" w:color="000000"/>
              <w:right w:val="single" w:sz="4" w:space="0" w:color="000000"/>
            </w:tcBorders>
            <w:shd w:val="clear" w:color="auto" w:fill="auto"/>
            <w:noWrap/>
            <w:vAlign w:val="center"/>
            <w:hideMark/>
          </w:tcPr>
          <w:p w:rsidR="00796363" w:rsidRPr="002601A0" w:rsidRDefault="005A5367" w:rsidP="00796363">
            <w:pPr>
              <w:widowControl/>
              <w:jc w:val="right"/>
              <w:rPr>
                <w:rFonts w:ascii="宋体" w:hAnsi="宋体" w:cs="Arial"/>
                <w:kern w:val="0"/>
                <w:sz w:val="18"/>
                <w:szCs w:val="20"/>
              </w:rPr>
            </w:pPr>
            <w:r>
              <w:rPr>
                <w:rFonts w:ascii="宋体" w:hAnsi="宋体" w:cs="Arial" w:hint="eastAsia"/>
                <w:kern w:val="0"/>
                <w:sz w:val="18"/>
                <w:szCs w:val="20"/>
              </w:rPr>
              <w:t>326.62</w:t>
            </w:r>
          </w:p>
        </w:tc>
        <w:tc>
          <w:tcPr>
            <w:tcW w:w="205" w:type="pct"/>
            <w:tcBorders>
              <w:top w:val="nil"/>
              <w:left w:val="nil"/>
              <w:bottom w:val="single" w:sz="4" w:space="0" w:color="000000"/>
              <w:right w:val="single" w:sz="4" w:space="0" w:color="000000"/>
            </w:tcBorders>
            <w:shd w:val="clear" w:color="auto" w:fill="auto"/>
            <w:noWrap/>
            <w:vAlign w:val="center"/>
            <w:hideMark/>
          </w:tcPr>
          <w:p w:rsidR="00796363" w:rsidRPr="002601A0" w:rsidRDefault="00796363" w:rsidP="00796363">
            <w:pPr>
              <w:widowControl/>
              <w:jc w:val="right"/>
              <w:rPr>
                <w:rFonts w:ascii="宋体" w:hAnsi="宋体" w:cs="Arial"/>
                <w:kern w:val="0"/>
                <w:sz w:val="18"/>
                <w:szCs w:val="20"/>
              </w:rPr>
            </w:pPr>
            <w:r w:rsidRPr="002601A0">
              <w:rPr>
                <w:rFonts w:ascii="宋体" w:hAnsi="宋体" w:cs="Arial" w:hint="eastAsia"/>
                <w:kern w:val="0"/>
                <w:sz w:val="18"/>
                <w:szCs w:val="20"/>
              </w:rPr>
              <w:t>0.00</w:t>
            </w:r>
          </w:p>
        </w:tc>
        <w:tc>
          <w:tcPr>
            <w:tcW w:w="463" w:type="pct"/>
            <w:tcBorders>
              <w:top w:val="nil"/>
              <w:left w:val="nil"/>
              <w:bottom w:val="single" w:sz="4" w:space="0" w:color="000000"/>
              <w:right w:val="single" w:sz="4" w:space="0" w:color="000000"/>
            </w:tcBorders>
            <w:shd w:val="clear" w:color="auto" w:fill="auto"/>
            <w:noWrap/>
            <w:vAlign w:val="center"/>
            <w:hideMark/>
          </w:tcPr>
          <w:p w:rsidR="00796363" w:rsidRPr="002601A0" w:rsidRDefault="005A5367" w:rsidP="00796363">
            <w:pPr>
              <w:widowControl/>
              <w:jc w:val="right"/>
              <w:rPr>
                <w:rFonts w:ascii="宋体" w:hAnsi="宋体" w:cs="Arial"/>
                <w:kern w:val="0"/>
                <w:sz w:val="18"/>
                <w:szCs w:val="20"/>
              </w:rPr>
            </w:pPr>
            <w:r>
              <w:rPr>
                <w:rFonts w:ascii="宋体" w:hAnsi="宋体" w:cs="Arial" w:hint="eastAsia"/>
                <w:kern w:val="0"/>
                <w:sz w:val="18"/>
                <w:szCs w:val="20"/>
              </w:rPr>
              <w:t>326.62</w:t>
            </w:r>
          </w:p>
        </w:tc>
        <w:tc>
          <w:tcPr>
            <w:tcW w:w="463" w:type="pct"/>
            <w:tcBorders>
              <w:top w:val="nil"/>
              <w:left w:val="nil"/>
              <w:bottom w:val="single" w:sz="4" w:space="0" w:color="000000"/>
              <w:right w:val="single" w:sz="4" w:space="0" w:color="000000"/>
            </w:tcBorders>
            <w:shd w:val="clear" w:color="auto" w:fill="auto"/>
            <w:noWrap/>
            <w:vAlign w:val="center"/>
            <w:hideMark/>
          </w:tcPr>
          <w:p w:rsidR="00796363" w:rsidRPr="002601A0" w:rsidRDefault="005A5367" w:rsidP="00796363">
            <w:pPr>
              <w:widowControl/>
              <w:jc w:val="right"/>
              <w:rPr>
                <w:rFonts w:ascii="宋体" w:hAnsi="宋体" w:cs="Arial"/>
                <w:kern w:val="0"/>
                <w:sz w:val="18"/>
                <w:szCs w:val="20"/>
              </w:rPr>
            </w:pPr>
            <w:r>
              <w:rPr>
                <w:rFonts w:ascii="宋体" w:hAnsi="宋体" w:cs="Arial" w:hint="eastAsia"/>
                <w:kern w:val="0"/>
                <w:sz w:val="18"/>
                <w:szCs w:val="20"/>
              </w:rPr>
              <w:t>326.62</w:t>
            </w:r>
          </w:p>
        </w:tc>
        <w:tc>
          <w:tcPr>
            <w:tcW w:w="205" w:type="pct"/>
            <w:tcBorders>
              <w:top w:val="nil"/>
              <w:left w:val="nil"/>
              <w:bottom w:val="single" w:sz="4" w:space="0" w:color="000000"/>
              <w:right w:val="single" w:sz="4" w:space="0" w:color="000000"/>
            </w:tcBorders>
            <w:shd w:val="clear" w:color="auto" w:fill="auto"/>
            <w:noWrap/>
            <w:vAlign w:val="center"/>
            <w:hideMark/>
          </w:tcPr>
          <w:p w:rsidR="00796363" w:rsidRPr="002601A0" w:rsidRDefault="00796363" w:rsidP="00796363">
            <w:pPr>
              <w:widowControl/>
              <w:jc w:val="right"/>
              <w:rPr>
                <w:rFonts w:ascii="宋体" w:hAnsi="宋体" w:cs="Arial"/>
                <w:kern w:val="0"/>
                <w:sz w:val="18"/>
                <w:szCs w:val="20"/>
              </w:rPr>
            </w:pPr>
            <w:r w:rsidRPr="002601A0">
              <w:rPr>
                <w:rFonts w:ascii="宋体" w:hAnsi="宋体" w:cs="Arial" w:hint="eastAsia"/>
                <w:kern w:val="0"/>
                <w:sz w:val="18"/>
                <w:szCs w:val="20"/>
              </w:rPr>
              <w:t>0.00</w:t>
            </w:r>
          </w:p>
        </w:tc>
        <w:tc>
          <w:tcPr>
            <w:tcW w:w="205" w:type="pct"/>
            <w:tcBorders>
              <w:top w:val="nil"/>
              <w:left w:val="nil"/>
              <w:bottom w:val="single" w:sz="4" w:space="0" w:color="000000"/>
              <w:right w:val="single" w:sz="4" w:space="0" w:color="000000"/>
            </w:tcBorders>
            <w:shd w:val="clear" w:color="auto" w:fill="auto"/>
            <w:noWrap/>
            <w:vAlign w:val="center"/>
            <w:hideMark/>
          </w:tcPr>
          <w:p w:rsidR="00796363" w:rsidRPr="002601A0" w:rsidRDefault="00796363" w:rsidP="00796363">
            <w:pPr>
              <w:widowControl/>
              <w:jc w:val="right"/>
              <w:rPr>
                <w:rFonts w:ascii="宋体" w:hAnsi="宋体" w:cs="Arial"/>
                <w:kern w:val="0"/>
                <w:sz w:val="18"/>
                <w:szCs w:val="20"/>
              </w:rPr>
            </w:pPr>
            <w:r w:rsidRPr="002601A0">
              <w:rPr>
                <w:rFonts w:ascii="宋体" w:hAnsi="宋体" w:cs="Arial" w:hint="eastAsia"/>
                <w:kern w:val="0"/>
                <w:sz w:val="18"/>
                <w:szCs w:val="20"/>
              </w:rPr>
              <w:t>0.00</w:t>
            </w:r>
          </w:p>
        </w:tc>
        <w:tc>
          <w:tcPr>
            <w:tcW w:w="205" w:type="pct"/>
            <w:tcBorders>
              <w:top w:val="nil"/>
              <w:left w:val="nil"/>
              <w:bottom w:val="single" w:sz="4" w:space="0" w:color="000000"/>
              <w:right w:val="single" w:sz="4" w:space="0" w:color="000000"/>
            </w:tcBorders>
            <w:shd w:val="clear" w:color="auto" w:fill="auto"/>
            <w:noWrap/>
            <w:vAlign w:val="center"/>
            <w:hideMark/>
          </w:tcPr>
          <w:p w:rsidR="00796363" w:rsidRPr="002601A0" w:rsidRDefault="00796363" w:rsidP="00796363">
            <w:pPr>
              <w:widowControl/>
              <w:jc w:val="right"/>
              <w:rPr>
                <w:rFonts w:ascii="宋体" w:hAnsi="宋体" w:cs="Arial"/>
                <w:kern w:val="0"/>
                <w:sz w:val="18"/>
                <w:szCs w:val="20"/>
              </w:rPr>
            </w:pPr>
            <w:r w:rsidRPr="002601A0">
              <w:rPr>
                <w:rFonts w:ascii="宋体" w:hAnsi="宋体" w:cs="Arial" w:hint="eastAsia"/>
                <w:kern w:val="0"/>
                <w:sz w:val="18"/>
                <w:szCs w:val="20"/>
              </w:rPr>
              <w:t>0.00</w:t>
            </w:r>
          </w:p>
        </w:tc>
        <w:tc>
          <w:tcPr>
            <w:tcW w:w="205" w:type="pct"/>
            <w:tcBorders>
              <w:top w:val="nil"/>
              <w:left w:val="nil"/>
              <w:bottom w:val="single" w:sz="4" w:space="0" w:color="000000"/>
              <w:right w:val="single" w:sz="4" w:space="0" w:color="000000"/>
            </w:tcBorders>
            <w:shd w:val="clear" w:color="auto" w:fill="auto"/>
            <w:noWrap/>
            <w:vAlign w:val="center"/>
            <w:hideMark/>
          </w:tcPr>
          <w:p w:rsidR="00796363" w:rsidRPr="002601A0" w:rsidRDefault="00796363" w:rsidP="00796363">
            <w:pPr>
              <w:widowControl/>
              <w:jc w:val="right"/>
              <w:rPr>
                <w:rFonts w:ascii="宋体" w:hAnsi="宋体" w:cs="Arial"/>
                <w:kern w:val="0"/>
                <w:sz w:val="18"/>
                <w:szCs w:val="20"/>
              </w:rPr>
            </w:pPr>
            <w:r w:rsidRPr="002601A0">
              <w:rPr>
                <w:rFonts w:ascii="宋体" w:hAnsi="宋体" w:cs="Arial" w:hint="eastAsia"/>
                <w:kern w:val="0"/>
                <w:sz w:val="18"/>
                <w:szCs w:val="20"/>
              </w:rPr>
              <w:t>0.00</w:t>
            </w:r>
          </w:p>
        </w:tc>
        <w:tc>
          <w:tcPr>
            <w:tcW w:w="499" w:type="pct"/>
            <w:tcBorders>
              <w:top w:val="nil"/>
              <w:left w:val="nil"/>
              <w:bottom w:val="single" w:sz="4" w:space="0" w:color="000000"/>
              <w:right w:val="single" w:sz="4" w:space="0" w:color="000000"/>
            </w:tcBorders>
            <w:shd w:val="clear" w:color="auto" w:fill="auto"/>
            <w:noWrap/>
            <w:vAlign w:val="center"/>
            <w:hideMark/>
          </w:tcPr>
          <w:p w:rsidR="00796363" w:rsidRPr="002601A0" w:rsidRDefault="00796363" w:rsidP="00796363">
            <w:pPr>
              <w:widowControl/>
              <w:jc w:val="right"/>
              <w:rPr>
                <w:rFonts w:ascii="宋体" w:hAnsi="宋体" w:cs="Arial"/>
                <w:kern w:val="0"/>
                <w:sz w:val="18"/>
                <w:szCs w:val="20"/>
              </w:rPr>
            </w:pPr>
            <w:r w:rsidRPr="002601A0">
              <w:rPr>
                <w:rFonts w:ascii="宋体" w:hAnsi="宋体" w:cs="Arial" w:hint="eastAsia"/>
                <w:kern w:val="0"/>
                <w:sz w:val="18"/>
                <w:szCs w:val="20"/>
              </w:rPr>
              <w:t>0.00</w:t>
            </w:r>
          </w:p>
        </w:tc>
      </w:tr>
      <w:tr w:rsidR="00796363" w:rsidRPr="002601A0" w:rsidTr="002601A0">
        <w:trPr>
          <w:trHeight w:val="300"/>
        </w:trPr>
        <w:tc>
          <w:tcPr>
            <w:tcW w:w="419"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796363" w:rsidRPr="002601A0" w:rsidRDefault="00796363" w:rsidP="00796363">
            <w:pPr>
              <w:widowControl/>
              <w:jc w:val="left"/>
              <w:rPr>
                <w:rFonts w:ascii="宋体" w:hAnsi="宋体" w:cs="Arial"/>
                <w:kern w:val="0"/>
                <w:sz w:val="18"/>
                <w:szCs w:val="20"/>
              </w:rPr>
            </w:pPr>
            <w:r w:rsidRPr="002601A0">
              <w:rPr>
                <w:rFonts w:ascii="宋体" w:hAnsi="宋体" w:cs="Arial" w:hint="eastAsia"/>
                <w:kern w:val="0"/>
                <w:sz w:val="18"/>
                <w:szCs w:val="20"/>
              </w:rPr>
              <w:t>21004</w:t>
            </w:r>
          </w:p>
        </w:tc>
        <w:tc>
          <w:tcPr>
            <w:tcW w:w="588" w:type="pct"/>
            <w:tcBorders>
              <w:top w:val="nil"/>
              <w:left w:val="nil"/>
              <w:bottom w:val="single" w:sz="4" w:space="0" w:color="000000"/>
              <w:right w:val="single" w:sz="4" w:space="0" w:color="000000"/>
            </w:tcBorders>
            <w:shd w:val="clear" w:color="auto" w:fill="auto"/>
            <w:noWrap/>
            <w:vAlign w:val="center"/>
            <w:hideMark/>
          </w:tcPr>
          <w:p w:rsidR="00796363" w:rsidRPr="002601A0" w:rsidRDefault="00796363" w:rsidP="00796363">
            <w:pPr>
              <w:widowControl/>
              <w:jc w:val="left"/>
              <w:rPr>
                <w:rFonts w:ascii="宋体" w:hAnsi="宋体" w:cs="Arial"/>
                <w:kern w:val="0"/>
                <w:sz w:val="18"/>
                <w:szCs w:val="20"/>
              </w:rPr>
            </w:pPr>
            <w:r w:rsidRPr="002601A0">
              <w:rPr>
                <w:rFonts w:ascii="宋体" w:hAnsi="宋体" w:cs="Arial" w:hint="eastAsia"/>
                <w:kern w:val="0"/>
                <w:sz w:val="18"/>
                <w:szCs w:val="20"/>
              </w:rPr>
              <w:t>公共卫生</w:t>
            </w:r>
          </w:p>
        </w:tc>
        <w:tc>
          <w:tcPr>
            <w:tcW w:w="205" w:type="pct"/>
            <w:tcBorders>
              <w:top w:val="nil"/>
              <w:left w:val="nil"/>
              <w:bottom w:val="single" w:sz="4" w:space="0" w:color="000000"/>
              <w:right w:val="single" w:sz="4" w:space="0" w:color="000000"/>
            </w:tcBorders>
            <w:shd w:val="clear" w:color="auto" w:fill="auto"/>
            <w:noWrap/>
            <w:vAlign w:val="center"/>
            <w:hideMark/>
          </w:tcPr>
          <w:p w:rsidR="00796363" w:rsidRPr="002601A0" w:rsidRDefault="00796363" w:rsidP="00796363">
            <w:pPr>
              <w:widowControl/>
              <w:jc w:val="right"/>
              <w:rPr>
                <w:rFonts w:ascii="宋体" w:hAnsi="宋体" w:cs="Arial"/>
                <w:kern w:val="0"/>
                <w:sz w:val="18"/>
                <w:szCs w:val="20"/>
              </w:rPr>
            </w:pPr>
            <w:r w:rsidRPr="002601A0">
              <w:rPr>
                <w:rFonts w:ascii="宋体" w:hAnsi="宋体" w:cs="Arial" w:hint="eastAsia"/>
                <w:kern w:val="0"/>
                <w:sz w:val="18"/>
                <w:szCs w:val="20"/>
              </w:rPr>
              <w:t>0.00</w:t>
            </w:r>
          </w:p>
        </w:tc>
        <w:tc>
          <w:tcPr>
            <w:tcW w:w="205" w:type="pct"/>
            <w:tcBorders>
              <w:top w:val="nil"/>
              <w:left w:val="nil"/>
              <w:bottom w:val="single" w:sz="4" w:space="0" w:color="000000"/>
              <w:right w:val="single" w:sz="4" w:space="0" w:color="000000"/>
            </w:tcBorders>
            <w:shd w:val="clear" w:color="auto" w:fill="auto"/>
            <w:noWrap/>
            <w:vAlign w:val="center"/>
            <w:hideMark/>
          </w:tcPr>
          <w:p w:rsidR="00796363" w:rsidRPr="002601A0" w:rsidRDefault="00796363" w:rsidP="00796363">
            <w:pPr>
              <w:widowControl/>
              <w:jc w:val="right"/>
              <w:rPr>
                <w:rFonts w:ascii="宋体" w:hAnsi="宋体" w:cs="Arial"/>
                <w:kern w:val="0"/>
                <w:sz w:val="18"/>
                <w:szCs w:val="20"/>
              </w:rPr>
            </w:pPr>
            <w:r w:rsidRPr="002601A0">
              <w:rPr>
                <w:rFonts w:ascii="宋体" w:hAnsi="宋体" w:cs="Arial" w:hint="eastAsia"/>
                <w:kern w:val="0"/>
                <w:sz w:val="18"/>
                <w:szCs w:val="20"/>
              </w:rPr>
              <w:t>0.00</w:t>
            </w:r>
          </w:p>
        </w:tc>
        <w:tc>
          <w:tcPr>
            <w:tcW w:w="206" w:type="pct"/>
            <w:tcBorders>
              <w:top w:val="nil"/>
              <w:left w:val="nil"/>
              <w:bottom w:val="single" w:sz="4" w:space="0" w:color="000000"/>
              <w:right w:val="single" w:sz="4" w:space="0" w:color="000000"/>
            </w:tcBorders>
            <w:shd w:val="clear" w:color="auto" w:fill="auto"/>
            <w:noWrap/>
            <w:vAlign w:val="center"/>
            <w:hideMark/>
          </w:tcPr>
          <w:p w:rsidR="00796363" w:rsidRPr="002601A0" w:rsidRDefault="00796363" w:rsidP="00796363">
            <w:pPr>
              <w:widowControl/>
              <w:jc w:val="right"/>
              <w:rPr>
                <w:rFonts w:ascii="宋体" w:hAnsi="宋体" w:cs="Arial"/>
                <w:kern w:val="0"/>
                <w:sz w:val="18"/>
                <w:szCs w:val="20"/>
              </w:rPr>
            </w:pPr>
            <w:r w:rsidRPr="002601A0">
              <w:rPr>
                <w:rFonts w:ascii="宋体" w:hAnsi="宋体" w:cs="Arial" w:hint="eastAsia"/>
                <w:kern w:val="0"/>
                <w:sz w:val="18"/>
                <w:szCs w:val="20"/>
              </w:rPr>
              <w:t>0.00</w:t>
            </w:r>
          </w:p>
        </w:tc>
        <w:tc>
          <w:tcPr>
            <w:tcW w:w="463" w:type="pct"/>
            <w:tcBorders>
              <w:top w:val="nil"/>
              <w:left w:val="nil"/>
              <w:bottom w:val="single" w:sz="4" w:space="0" w:color="000000"/>
              <w:right w:val="single" w:sz="4" w:space="0" w:color="000000"/>
            </w:tcBorders>
            <w:shd w:val="clear" w:color="auto" w:fill="auto"/>
            <w:noWrap/>
            <w:vAlign w:val="center"/>
            <w:hideMark/>
          </w:tcPr>
          <w:p w:rsidR="00796363" w:rsidRPr="002601A0" w:rsidRDefault="005A5367" w:rsidP="00796363">
            <w:pPr>
              <w:widowControl/>
              <w:jc w:val="right"/>
              <w:rPr>
                <w:rFonts w:ascii="宋体" w:hAnsi="宋体" w:cs="Arial"/>
                <w:kern w:val="0"/>
                <w:sz w:val="18"/>
                <w:szCs w:val="20"/>
              </w:rPr>
            </w:pPr>
            <w:r>
              <w:rPr>
                <w:rFonts w:ascii="宋体" w:hAnsi="宋体" w:cs="Arial" w:hint="eastAsia"/>
                <w:kern w:val="0"/>
                <w:sz w:val="18"/>
                <w:szCs w:val="20"/>
              </w:rPr>
              <w:t>326.62</w:t>
            </w:r>
          </w:p>
        </w:tc>
        <w:tc>
          <w:tcPr>
            <w:tcW w:w="463" w:type="pct"/>
            <w:tcBorders>
              <w:top w:val="nil"/>
              <w:left w:val="nil"/>
              <w:bottom w:val="single" w:sz="4" w:space="0" w:color="000000"/>
              <w:right w:val="single" w:sz="4" w:space="0" w:color="000000"/>
            </w:tcBorders>
            <w:shd w:val="clear" w:color="auto" w:fill="auto"/>
            <w:noWrap/>
            <w:vAlign w:val="center"/>
            <w:hideMark/>
          </w:tcPr>
          <w:p w:rsidR="00796363" w:rsidRPr="002601A0" w:rsidRDefault="005A5367" w:rsidP="00796363">
            <w:pPr>
              <w:widowControl/>
              <w:jc w:val="right"/>
              <w:rPr>
                <w:rFonts w:ascii="宋体" w:hAnsi="宋体" w:cs="Arial"/>
                <w:kern w:val="0"/>
                <w:sz w:val="18"/>
                <w:szCs w:val="20"/>
              </w:rPr>
            </w:pPr>
            <w:r>
              <w:rPr>
                <w:rFonts w:ascii="宋体" w:hAnsi="宋体" w:cs="Arial" w:hint="eastAsia"/>
                <w:kern w:val="0"/>
                <w:sz w:val="18"/>
                <w:szCs w:val="20"/>
              </w:rPr>
              <w:t>326.62</w:t>
            </w:r>
          </w:p>
        </w:tc>
        <w:tc>
          <w:tcPr>
            <w:tcW w:w="205" w:type="pct"/>
            <w:tcBorders>
              <w:top w:val="nil"/>
              <w:left w:val="nil"/>
              <w:bottom w:val="single" w:sz="4" w:space="0" w:color="000000"/>
              <w:right w:val="single" w:sz="4" w:space="0" w:color="000000"/>
            </w:tcBorders>
            <w:shd w:val="clear" w:color="auto" w:fill="auto"/>
            <w:noWrap/>
            <w:vAlign w:val="center"/>
            <w:hideMark/>
          </w:tcPr>
          <w:p w:rsidR="00796363" w:rsidRPr="002601A0" w:rsidRDefault="00796363" w:rsidP="00796363">
            <w:pPr>
              <w:widowControl/>
              <w:jc w:val="right"/>
              <w:rPr>
                <w:rFonts w:ascii="宋体" w:hAnsi="宋体" w:cs="Arial"/>
                <w:kern w:val="0"/>
                <w:sz w:val="18"/>
                <w:szCs w:val="20"/>
              </w:rPr>
            </w:pPr>
            <w:r w:rsidRPr="002601A0">
              <w:rPr>
                <w:rFonts w:ascii="宋体" w:hAnsi="宋体" w:cs="Arial" w:hint="eastAsia"/>
                <w:kern w:val="0"/>
                <w:sz w:val="18"/>
                <w:szCs w:val="20"/>
              </w:rPr>
              <w:t>0.00</w:t>
            </w:r>
          </w:p>
        </w:tc>
        <w:tc>
          <w:tcPr>
            <w:tcW w:w="463" w:type="pct"/>
            <w:tcBorders>
              <w:top w:val="nil"/>
              <w:left w:val="nil"/>
              <w:bottom w:val="single" w:sz="4" w:space="0" w:color="000000"/>
              <w:right w:val="single" w:sz="4" w:space="0" w:color="000000"/>
            </w:tcBorders>
            <w:shd w:val="clear" w:color="auto" w:fill="auto"/>
            <w:noWrap/>
            <w:vAlign w:val="center"/>
            <w:hideMark/>
          </w:tcPr>
          <w:p w:rsidR="00796363" w:rsidRPr="002601A0" w:rsidRDefault="005A5367" w:rsidP="00796363">
            <w:pPr>
              <w:widowControl/>
              <w:jc w:val="right"/>
              <w:rPr>
                <w:rFonts w:ascii="宋体" w:hAnsi="宋体" w:cs="Arial"/>
                <w:kern w:val="0"/>
                <w:sz w:val="18"/>
                <w:szCs w:val="20"/>
              </w:rPr>
            </w:pPr>
            <w:r>
              <w:rPr>
                <w:rFonts w:ascii="宋体" w:hAnsi="宋体" w:cs="Arial" w:hint="eastAsia"/>
                <w:kern w:val="0"/>
                <w:sz w:val="18"/>
                <w:szCs w:val="20"/>
              </w:rPr>
              <w:t>326.62</w:t>
            </w:r>
          </w:p>
        </w:tc>
        <w:tc>
          <w:tcPr>
            <w:tcW w:w="463" w:type="pct"/>
            <w:tcBorders>
              <w:top w:val="nil"/>
              <w:left w:val="nil"/>
              <w:bottom w:val="single" w:sz="4" w:space="0" w:color="000000"/>
              <w:right w:val="single" w:sz="4" w:space="0" w:color="000000"/>
            </w:tcBorders>
            <w:shd w:val="clear" w:color="auto" w:fill="auto"/>
            <w:noWrap/>
            <w:vAlign w:val="center"/>
            <w:hideMark/>
          </w:tcPr>
          <w:p w:rsidR="00796363" w:rsidRPr="002601A0" w:rsidRDefault="005A5367" w:rsidP="00796363">
            <w:pPr>
              <w:widowControl/>
              <w:jc w:val="right"/>
              <w:rPr>
                <w:rFonts w:ascii="宋体" w:hAnsi="宋体" w:cs="Arial"/>
                <w:kern w:val="0"/>
                <w:sz w:val="18"/>
                <w:szCs w:val="20"/>
              </w:rPr>
            </w:pPr>
            <w:r>
              <w:rPr>
                <w:rFonts w:ascii="宋体" w:hAnsi="宋体" w:cs="Arial" w:hint="eastAsia"/>
                <w:kern w:val="0"/>
                <w:sz w:val="18"/>
                <w:szCs w:val="20"/>
              </w:rPr>
              <w:t>326.62</w:t>
            </w:r>
          </w:p>
        </w:tc>
        <w:tc>
          <w:tcPr>
            <w:tcW w:w="205" w:type="pct"/>
            <w:tcBorders>
              <w:top w:val="nil"/>
              <w:left w:val="nil"/>
              <w:bottom w:val="single" w:sz="4" w:space="0" w:color="000000"/>
              <w:right w:val="single" w:sz="4" w:space="0" w:color="000000"/>
            </w:tcBorders>
            <w:shd w:val="clear" w:color="auto" w:fill="auto"/>
            <w:noWrap/>
            <w:vAlign w:val="center"/>
            <w:hideMark/>
          </w:tcPr>
          <w:p w:rsidR="00796363" w:rsidRPr="002601A0" w:rsidRDefault="00796363" w:rsidP="00796363">
            <w:pPr>
              <w:widowControl/>
              <w:jc w:val="right"/>
              <w:rPr>
                <w:rFonts w:ascii="宋体" w:hAnsi="宋体" w:cs="Arial"/>
                <w:kern w:val="0"/>
                <w:sz w:val="18"/>
                <w:szCs w:val="20"/>
              </w:rPr>
            </w:pPr>
            <w:r w:rsidRPr="002601A0">
              <w:rPr>
                <w:rFonts w:ascii="宋体" w:hAnsi="宋体" w:cs="Arial" w:hint="eastAsia"/>
                <w:kern w:val="0"/>
                <w:sz w:val="18"/>
                <w:szCs w:val="20"/>
              </w:rPr>
              <w:t>0.00</w:t>
            </w:r>
          </w:p>
        </w:tc>
        <w:tc>
          <w:tcPr>
            <w:tcW w:w="205" w:type="pct"/>
            <w:tcBorders>
              <w:top w:val="nil"/>
              <w:left w:val="nil"/>
              <w:bottom w:val="single" w:sz="4" w:space="0" w:color="000000"/>
              <w:right w:val="single" w:sz="4" w:space="0" w:color="000000"/>
            </w:tcBorders>
            <w:shd w:val="clear" w:color="auto" w:fill="auto"/>
            <w:noWrap/>
            <w:vAlign w:val="center"/>
            <w:hideMark/>
          </w:tcPr>
          <w:p w:rsidR="00796363" w:rsidRPr="002601A0" w:rsidRDefault="00796363" w:rsidP="00796363">
            <w:pPr>
              <w:widowControl/>
              <w:jc w:val="right"/>
              <w:rPr>
                <w:rFonts w:ascii="宋体" w:hAnsi="宋体" w:cs="Arial"/>
                <w:kern w:val="0"/>
                <w:sz w:val="18"/>
                <w:szCs w:val="20"/>
              </w:rPr>
            </w:pPr>
            <w:r w:rsidRPr="002601A0">
              <w:rPr>
                <w:rFonts w:ascii="宋体" w:hAnsi="宋体" w:cs="Arial" w:hint="eastAsia"/>
                <w:kern w:val="0"/>
                <w:sz w:val="18"/>
                <w:szCs w:val="20"/>
              </w:rPr>
              <w:t>0.00</w:t>
            </w:r>
          </w:p>
        </w:tc>
        <w:tc>
          <w:tcPr>
            <w:tcW w:w="205" w:type="pct"/>
            <w:tcBorders>
              <w:top w:val="nil"/>
              <w:left w:val="nil"/>
              <w:bottom w:val="single" w:sz="4" w:space="0" w:color="000000"/>
              <w:right w:val="single" w:sz="4" w:space="0" w:color="000000"/>
            </w:tcBorders>
            <w:shd w:val="clear" w:color="auto" w:fill="auto"/>
            <w:noWrap/>
            <w:vAlign w:val="center"/>
            <w:hideMark/>
          </w:tcPr>
          <w:p w:rsidR="00796363" w:rsidRPr="002601A0" w:rsidRDefault="00796363" w:rsidP="00796363">
            <w:pPr>
              <w:widowControl/>
              <w:jc w:val="right"/>
              <w:rPr>
                <w:rFonts w:ascii="宋体" w:hAnsi="宋体" w:cs="Arial"/>
                <w:kern w:val="0"/>
                <w:sz w:val="18"/>
                <w:szCs w:val="20"/>
              </w:rPr>
            </w:pPr>
            <w:r w:rsidRPr="002601A0">
              <w:rPr>
                <w:rFonts w:ascii="宋体" w:hAnsi="宋体" w:cs="Arial" w:hint="eastAsia"/>
                <w:kern w:val="0"/>
                <w:sz w:val="18"/>
                <w:szCs w:val="20"/>
              </w:rPr>
              <w:t>0.00</w:t>
            </w:r>
          </w:p>
        </w:tc>
        <w:tc>
          <w:tcPr>
            <w:tcW w:w="205" w:type="pct"/>
            <w:tcBorders>
              <w:top w:val="nil"/>
              <w:left w:val="nil"/>
              <w:bottom w:val="single" w:sz="4" w:space="0" w:color="000000"/>
              <w:right w:val="single" w:sz="4" w:space="0" w:color="000000"/>
            </w:tcBorders>
            <w:shd w:val="clear" w:color="auto" w:fill="auto"/>
            <w:noWrap/>
            <w:vAlign w:val="center"/>
            <w:hideMark/>
          </w:tcPr>
          <w:p w:rsidR="00796363" w:rsidRPr="002601A0" w:rsidRDefault="00796363" w:rsidP="00796363">
            <w:pPr>
              <w:widowControl/>
              <w:jc w:val="right"/>
              <w:rPr>
                <w:rFonts w:ascii="宋体" w:hAnsi="宋体" w:cs="Arial"/>
                <w:kern w:val="0"/>
                <w:sz w:val="18"/>
                <w:szCs w:val="20"/>
              </w:rPr>
            </w:pPr>
            <w:r w:rsidRPr="002601A0">
              <w:rPr>
                <w:rFonts w:ascii="宋体" w:hAnsi="宋体" w:cs="Arial" w:hint="eastAsia"/>
                <w:kern w:val="0"/>
                <w:sz w:val="18"/>
                <w:szCs w:val="20"/>
              </w:rPr>
              <w:t>0.00</w:t>
            </w:r>
          </w:p>
        </w:tc>
        <w:tc>
          <w:tcPr>
            <w:tcW w:w="499" w:type="pct"/>
            <w:tcBorders>
              <w:top w:val="nil"/>
              <w:left w:val="nil"/>
              <w:bottom w:val="single" w:sz="4" w:space="0" w:color="000000"/>
              <w:right w:val="single" w:sz="4" w:space="0" w:color="000000"/>
            </w:tcBorders>
            <w:shd w:val="clear" w:color="auto" w:fill="auto"/>
            <w:noWrap/>
            <w:vAlign w:val="center"/>
            <w:hideMark/>
          </w:tcPr>
          <w:p w:rsidR="00796363" w:rsidRPr="002601A0" w:rsidRDefault="00796363" w:rsidP="00796363">
            <w:pPr>
              <w:widowControl/>
              <w:jc w:val="right"/>
              <w:rPr>
                <w:rFonts w:ascii="宋体" w:hAnsi="宋体" w:cs="Arial"/>
                <w:kern w:val="0"/>
                <w:sz w:val="18"/>
                <w:szCs w:val="20"/>
              </w:rPr>
            </w:pPr>
            <w:r w:rsidRPr="002601A0">
              <w:rPr>
                <w:rFonts w:ascii="宋体" w:hAnsi="宋体" w:cs="Arial" w:hint="eastAsia"/>
                <w:kern w:val="0"/>
                <w:sz w:val="18"/>
                <w:szCs w:val="20"/>
              </w:rPr>
              <w:t>0.00</w:t>
            </w:r>
          </w:p>
        </w:tc>
      </w:tr>
      <w:tr w:rsidR="00796363" w:rsidRPr="002601A0" w:rsidTr="002601A0">
        <w:trPr>
          <w:trHeight w:val="300"/>
        </w:trPr>
        <w:tc>
          <w:tcPr>
            <w:tcW w:w="419"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796363" w:rsidRPr="002601A0" w:rsidRDefault="00796363" w:rsidP="00796363">
            <w:pPr>
              <w:widowControl/>
              <w:jc w:val="left"/>
              <w:rPr>
                <w:rFonts w:ascii="宋体" w:hAnsi="宋体" w:cs="Arial"/>
                <w:kern w:val="0"/>
                <w:sz w:val="18"/>
                <w:szCs w:val="20"/>
              </w:rPr>
            </w:pPr>
            <w:r w:rsidRPr="002601A0">
              <w:rPr>
                <w:rFonts w:ascii="宋体" w:hAnsi="宋体" w:cs="Arial" w:hint="eastAsia"/>
                <w:kern w:val="0"/>
                <w:sz w:val="18"/>
                <w:szCs w:val="20"/>
              </w:rPr>
              <w:t>2100401</w:t>
            </w:r>
          </w:p>
        </w:tc>
        <w:tc>
          <w:tcPr>
            <w:tcW w:w="588" w:type="pct"/>
            <w:tcBorders>
              <w:top w:val="nil"/>
              <w:left w:val="nil"/>
              <w:bottom w:val="single" w:sz="4" w:space="0" w:color="000000"/>
              <w:right w:val="single" w:sz="4" w:space="0" w:color="000000"/>
            </w:tcBorders>
            <w:shd w:val="clear" w:color="auto" w:fill="auto"/>
            <w:noWrap/>
            <w:vAlign w:val="center"/>
            <w:hideMark/>
          </w:tcPr>
          <w:p w:rsidR="00796363" w:rsidRPr="002601A0" w:rsidRDefault="00796363" w:rsidP="00796363">
            <w:pPr>
              <w:widowControl/>
              <w:jc w:val="left"/>
              <w:rPr>
                <w:rFonts w:ascii="宋体" w:hAnsi="宋体" w:cs="Arial"/>
                <w:kern w:val="0"/>
                <w:sz w:val="18"/>
                <w:szCs w:val="20"/>
              </w:rPr>
            </w:pPr>
            <w:r w:rsidRPr="002601A0">
              <w:rPr>
                <w:rFonts w:ascii="宋体" w:hAnsi="宋体" w:cs="Arial" w:hint="eastAsia"/>
                <w:kern w:val="0"/>
                <w:sz w:val="18"/>
                <w:szCs w:val="20"/>
              </w:rPr>
              <w:t>疾病预防控制机构</w:t>
            </w:r>
          </w:p>
        </w:tc>
        <w:tc>
          <w:tcPr>
            <w:tcW w:w="205" w:type="pct"/>
            <w:tcBorders>
              <w:top w:val="nil"/>
              <w:left w:val="nil"/>
              <w:bottom w:val="single" w:sz="4" w:space="0" w:color="000000"/>
              <w:right w:val="single" w:sz="4" w:space="0" w:color="000000"/>
            </w:tcBorders>
            <w:shd w:val="clear" w:color="auto" w:fill="auto"/>
            <w:noWrap/>
            <w:vAlign w:val="center"/>
            <w:hideMark/>
          </w:tcPr>
          <w:p w:rsidR="00796363" w:rsidRPr="002601A0" w:rsidRDefault="00796363" w:rsidP="00796363">
            <w:pPr>
              <w:widowControl/>
              <w:jc w:val="right"/>
              <w:rPr>
                <w:rFonts w:ascii="宋体" w:hAnsi="宋体" w:cs="Arial"/>
                <w:kern w:val="0"/>
                <w:sz w:val="18"/>
                <w:szCs w:val="20"/>
              </w:rPr>
            </w:pPr>
            <w:r w:rsidRPr="002601A0">
              <w:rPr>
                <w:rFonts w:ascii="宋体" w:hAnsi="宋体" w:cs="Arial" w:hint="eastAsia"/>
                <w:kern w:val="0"/>
                <w:sz w:val="18"/>
                <w:szCs w:val="20"/>
              </w:rPr>
              <w:t>0.00</w:t>
            </w:r>
          </w:p>
        </w:tc>
        <w:tc>
          <w:tcPr>
            <w:tcW w:w="205" w:type="pct"/>
            <w:tcBorders>
              <w:top w:val="nil"/>
              <w:left w:val="nil"/>
              <w:bottom w:val="single" w:sz="4" w:space="0" w:color="000000"/>
              <w:right w:val="single" w:sz="4" w:space="0" w:color="000000"/>
            </w:tcBorders>
            <w:shd w:val="clear" w:color="auto" w:fill="auto"/>
            <w:noWrap/>
            <w:vAlign w:val="center"/>
            <w:hideMark/>
          </w:tcPr>
          <w:p w:rsidR="00796363" w:rsidRPr="002601A0" w:rsidRDefault="00796363" w:rsidP="00796363">
            <w:pPr>
              <w:widowControl/>
              <w:jc w:val="right"/>
              <w:rPr>
                <w:rFonts w:ascii="宋体" w:hAnsi="宋体" w:cs="Arial"/>
                <w:kern w:val="0"/>
                <w:sz w:val="18"/>
                <w:szCs w:val="20"/>
              </w:rPr>
            </w:pPr>
            <w:r w:rsidRPr="002601A0">
              <w:rPr>
                <w:rFonts w:ascii="宋体" w:hAnsi="宋体" w:cs="Arial" w:hint="eastAsia"/>
                <w:kern w:val="0"/>
                <w:sz w:val="18"/>
                <w:szCs w:val="20"/>
              </w:rPr>
              <w:t>0.00</w:t>
            </w:r>
          </w:p>
        </w:tc>
        <w:tc>
          <w:tcPr>
            <w:tcW w:w="206" w:type="pct"/>
            <w:tcBorders>
              <w:top w:val="nil"/>
              <w:left w:val="nil"/>
              <w:bottom w:val="single" w:sz="4" w:space="0" w:color="000000"/>
              <w:right w:val="single" w:sz="4" w:space="0" w:color="000000"/>
            </w:tcBorders>
            <w:shd w:val="clear" w:color="auto" w:fill="auto"/>
            <w:noWrap/>
            <w:vAlign w:val="center"/>
            <w:hideMark/>
          </w:tcPr>
          <w:p w:rsidR="00796363" w:rsidRPr="002601A0" w:rsidRDefault="00796363" w:rsidP="00796363">
            <w:pPr>
              <w:widowControl/>
              <w:jc w:val="right"/>
              <w:rPr>
                <w:rFonts w:ascii="宋体" w:hAnsi="宋体" w:cs="Arial"/>
                <w:kern w:val="0"/>
                <w:sz w:val="18"/>
                <w:szCs w:val="20"/>
              </w:rPr>
            </w:pPr>
            <w:r w:rsidRPr="002601A0">
              <w:rPr>
                <w:rFonts w:ascii="宋体" w:hAnsi="宋体" w:cs="Arial" w:hint="eastAsia"/>
                <w:kern w:val="0"/>
                <w:sz w:val="18"/>
                <w:szCs w:val="20"/>
              </w:rPr>
              <w:t>0.00</w:t>
            </w:r>
          </w:p>
        </w:tc>
        <w:tc>
          <w:tcPr>
            <w:tcW w:w="463" w:type="pct"/>
            <w:tcBorders>
              <w:top w:val="nil"/>
              <w:left w:val="nil"/>
              <w:bottom w:val="single" w:sz="4" w:space="0" w:color="000000"/>
              <w:right w:val="single" w:sz="4" w:space="0" w:color="000000"/>
            </w:tcBorders>
            <w:shd w:val="clear" w:color="auto" w:fill="auto"/>
            <w:noWrap/>
            <w:vAlign w:val="center"/>
            <w:hideMark/>
          </w:tcPr>
          <w:p w:rsidR="00796363" w:rsidRPr="002601A0" w:rsidRDefault="005A5367" w:rsidP="00796363">
            <w:pPr>
              <w:widowControl/>
              <w:jc w:val="right"/>
              <w:rPr>
                <w:rFonts w:ascii="宋体" w:hAnsi="宋体" w:cs="Arial"/>
                <w:kern w:val="0"/>
                <w:sz w:val="18"/>
                <w:szCs w:val="20"/>
              </w:rPr>
            </w:pPr>
            <w:r>
              <w:rPr>
                <w:rFonts w:ascii="宋体" w:hAnsi="宋体" w:cs="Arial" w:hint="eastAsia"/>
                <w:kern w:val="0"/>
                <w:sz w:val="18"/>
                <w:szCs w:val="20"/>
              </w:rPr>
              <w:t>229.40</w:t>
            </w:r>
          </w:p>
        </w:tc>
        <w:tc>
          <w:tcPr>
            <w:tcW w:w="463" w:type="pct"/>
            <w:tcBorders>
              <w:top w:val="nil"/>
              <w:left w:val="nil"/>
              <w:bottom w:val="single" w:sz="4" w:space="0" w:color="000000"/>
              <w:right w:val="single" w:sz="4" w:space="0" w:color="000000"/>
            </w:tcBorders>
            <w:shd w:val="clear" w:color="auto" w:fill="auto"/>
            <w:noWrap/>
            <w:vAlign w:val="center"/>
            <w:hideMark/>
          </w:tcPr>
          <w:p w:rsidR="00796363" w:rsidRPr="002601A0" w:rsidRDefault="00DE0808" w:rsidP="00796363">
            <w:pPr>
              <w:widowControl/>
              <w:jc w:val="right"/>
              <w:rPr>
                <w:rFonts w:ascii="宋体" w:hAnsi="宋体" w:cs="Arial"/>
                <w:kern w:val="0"/>
                <w:sz w:val="18"/>
                <w:szCs w:val="20"/>
              </w:rPr>
            </w:pPr>
            <w:r>
              <w:rPr>
                <w:rFonts w:ascii="宋体" w:hAnsi="宋体" w:cs="Arial" w:hint="eastAsia"/>
                <w:kern w:val="0"/>
                <w:sz w:val="18"/>
                <w:szCs w:val="20"/>
              </w:rPr>
              <w:t>229.40</w:t>
            </w:r>
          </w:p>
        </w:tc>
        <w:tc>
          <w:tcPr>
            <w:tcW w:w="205" w:type="pct"/>
            <w:tcBorders>
              <w:top w:val="nil"/>
              <w:left w:val="nil"/>
              <w:bottom w:val="single" w:sz="4" w:space="0" w:color="000000"/>
              <w:right w:val="single" w:sz="4" w:space="0" w:color="000000"/>
            </w:tcBorders>
            <w:shd w:val="clear" w:color="auto" w:fill="auto"/>
            <w:noWrap/>
            <w:vAlign w:val="center"/>
            <w:hideMark/>
          </w:tcPr>
          <w:p w:rsidR="00796363" w:rsidRPr="002601A0" w:rsidRDefault="00796363" w:rsidP="00796363">
            <w:pPr>
              <w:widowControl/>
              <w:jc w:val="right"/>
              <w:rPr>
                <w:rFonts w:ascii="宋体" w:hAnsi="宋体" w:cs="Arial"/>
                <w:kern w:val="0"/>
                <w:sz w:val="18"/>
                <w:szCs w:val="20"/>
              </w:rPr>
            </w:pPr>
            <w:r w:rsidRPr="002601A0">
              <w:rPr>
                <w:rFonts w:ascii="宋体" w:hAnsi="宋体" w:cs="Arial" w:hint="eastAsia"/>
                <w:kern w:val="0"/>
                <w:sz w:val="18"/>
                <w:szCs w:val="20"/>
              </w:rPr>
              <w:t>0.00</w:t>
            </w:r>
          </w:p>
        </w:tc>
        <w:tc>
          <w:tcPr>
            <w:tcW w:w="463" w:type="pct"/>
            <w:tcBorders>
              <w:top w:val="nil"/>
              <w:left w:val="nil"/>
              <w:bottom w:val="single" w:sz="4" w:space="0" w:color="000000"/>
              <w:right w:val="single" w:sz="4" w:space="0" w:color="000000"/>
            </w:tcBorders>
            <w:shd w:val="clear" w:color="auto" w:fill="auto"/>
            <w:noWrap/>
            <w:vAlign w:val="center"/>
            <w:hideMark/>
          </w:tcPr>
          <w:p w:rsidR="00796363" w:rsidRPr="002601A0" w:rsidRDefault="00DE0808" w:rsidP="00796363">
            <w:pPr>
              <w:widowControl/>
              <w:jc w:val="right"/>
              <w:rPr>
                <w:rFonts w:ascii="宋体" w:hAnsi="宋体" w:cs="Arial"/>
                <w:kern w:val="0"/>
                <w:sz w:val="18"/>
                <w:szCs w:val="20"/>
              </w:rPr>
            </w:pPr>
            <w:r>
              <w:rPr>
                <w:rFonts w:ascii="宋体" w:hAnsi="宋体" w:cs="Arial" w:hint="eastAsia"/>
                <w:kern w:val="0"/>
                <w:sz w:val="18"/>
                <w:szCs w:val="20"/>
              </w:rPr>
              <w:t>229.40</w:t>
            </w:r>
          </w:p>
        </w:tc>
        <w:tc>
          <w:tcPr>
            <w:tcW w:w="463" w:type="pct"/>
            <w:tcBorders>
              <w:top w:val="nil"/>
              <w:left w:val="nil"/>
              <w:bottom w:val="single" w:sz="4" w:space="0" w:color="000000"/>
              <w:right w:val="single" w:sz="4" w:space="0" w:color="000000"/>
            </w:tcBorders>
            <w:shd w:val="clear" w:color="auto" w:fill="auto"/>
            <w:noWrap/>
            <w:vAlign w:val="center"/>
            <w:hideMark/>
          </w:tcPr>
          <w:p w:rsidR="00796363" w:rsidRPr="002601A0" w:rsidRDefault="00DE0808" w:rsidP="00796363">
            <w:pPr>
              <w:widowControl/>
              <w:jc w:val="right"/>
              <w:rPr>
                <w:rFonts w:ascii="宋体" w:hAnsi="宋体" w:cs="Arial"/>
                <w:kern w:val="0"/>
                <w:sz w:val="18"/>
                <w:szCs w:val="20"/>
              </w:rPr>
            </w:pPr>
            <w:r>
              <w:rPr>
                <w:rFonts w:ascii="宋体" w:hAnsi="宋体" w:cs="Arial" w:hint="eastAsia"/>
                <w:kern w:val="0"/>
                <w:sz w:val="18"/>
                <w:szCs w:val="20"/>
              </w:rPr>
              <w:t>229.40</w:t>
            </w:r>
          </w:p>
        </w:tc>
        <w:tc>
          <w:tcPr>
            <w:tcW w:w="205" w:type="pct"/>
            <w:tcBorders>
              <w:top w:val="nil"/>
              <w:left w:val="nil"/>
              <w:bottom w:val="single" w:sz="4" w:space="0" w:color="000000"/>
              <w:right w:val="single" w:sz="4" w:space="0" w:color="000000"/>
            </w:tcBorders>
            <w:shd w:val="clear" w:color="auto" w:fill="auto"/>
            <w:noWrap/>
            <w:vAlign w:val="center"/>
            <w:hideMark/>
          </w:tcPr>
          <w:p w:rsidR="00796363" w:rsidRPr="002601A0" w:rsidRDefault="00796363" w:rsidP="00796363">
            <w:pPr>
              <w:widowControl/>
              <w:jc w:val="right"/>
              <w:rPr>
                <w:rFonts w:ascii="宋体" w:hAnsi="宋体" w:cs="Arial"/>
                <w:kern w:val="0"/>
                <w:sz w:val="18"/>
                <w:szCs w:val="20"/>
              </w:rPr>
            </w:pPr>
            <w:r w:rsidRPr="002601A0">
              <w:rPr>
                <w:rFonts w:ascii="宋体" w:hAnsi="宋体" w:cs="Arial" w:hint="eastAsia"/>
                <w:kern w:val="0"/>
                <w:sz w:val="18"/>
                <w:szCs w:val="20"/>
              </w:rPr>
              <w:t>0.00</w:t>
            </w:r>
          </w:p>
        </w:tc>
        <w:tc>
          <w:tcPr>
            <w:tcW w:w="205" w:type="pct"/>
            <w:tcBorders>
              <w:top w:val="nil"/>
              <w:left w:val="nil"/>
              <w:bottom w:val="single" w:sz="4" w:space="0" w:color="000000"/>
              <w:right w:val="single" w:sz="4" w:space="0" w:color="000000"/>
            </w:tcBorders>
            <w:shd w:val="clear" w:color="auto" w:fill="auto"/>
            <w:noWrap/>
            <w:vAlign w:val="center"/>
            <w:hideMark/>
          </w:tcPr>
          <w:p w:rsidR="00796363" w:rsidRPr="002601A0" w:rsidRDefault="00796363" w:rsidP="00796363">
            <w:pPr>
              <w:widowControl/>
              <w:jc w:val="right"/>
              <w:rPr>
                <w:rFonts w:ascii="宋体" w:hAnsi="宋体" w:cs="Arial"/>
                <w:kern w:val="0"/>
                <w:sz w:val="18"/>
                <w:szCs w:val="20"/>
              </w:rPr>
            </w:pPr>
            <w:r w:rsidRPr="002601A0">
              <w:rPr>
                <w:rFonts w:ascii="宋体" w:hAnsi="宋体" w:cs="Arial" w:hint="eastAsia"/>
                <w:kern w:val="0"/>
                <w:sz w:val="18"/>
                <w:szCs w:val="20"/>
              </w:rPr>
              <w:t>0.00</w:t>
            </w:r>
          </w:p>
        </w:tc>
        <w:tc>
          <w:tcPr>
            <w:tcW w:w="205" w:type="pct"/>
            <w:tcBorders>
              <w:top w:val="nil"/>
              <w:left w:val="nil"/>
              <w:bottom w:val="single" w:sz="4" w:space="0" w:color="000000"/>
              <w:right w:val="single" w:sz="4" w:space="0" w:color="000000"/>
            </w:tcBorders>
            <w:shd w:val="clear" w:color="auto" w:fill="auto"/>
            <w:noWrap/>
            <w:vAlign w:val="center"/>
            <w:hideMark/>
          </w:tcPr>
          <w:p w:rsidR="00796363" w:rsidRPr="002601A0" w:rsidRDefault="00796363" w:rsidP="00796363">
            <w:pPr>
              <w:widowControl/>
              <w:jc w:val="right"/>
              <w:rPr>
                <w:rFonts w:ascii="宋体" w:hAnsi="宋体" w:cs="Arial"/>
                <w:kern w:val="0"/>
                <w:sz w:val="18"/>
                <w:szCs w:val="20"/>
              </w:rPr>
            </w:pPr>
            <w:r w:rsidRPr="002601A0">
              <w:rPr>
                <w:rFonts w:ascii="宋体" w:hAnsi="宋体" w:cs="Arial" w:hint="eastAsia"/>
                <w:kern w:val="0"/>
                <w:sz w:val="18"/>
                <w:szCs w:val="20"/>
              </w:rPr>
              <w:t>0.00</w:t>
            </w:r>
          </w:p>
        </w:tc>
        <w:tc>
          <w:tcPr>
            <w:tcW w:w="205" w:type="pct"/>
            <w:tcBorders>
              <w:top w:val="nil"/>
              <w:left w:val="nil"/>
              <w:bottom w:val="single" w:sz="4" w:space="0" w:color="000000"/>
              <w:right w:val="single" w:sz="4" w:space="0" w:color="000000"/>
            </w:tcBorders>
            <w:shd w:val="clear" w:color="auto" w:fill="auto"/>
            <w:noWrap/>
            <w:vAlign w:val="center"/>
            <w:hideMark/>
          </w:tcPr>
          <w:p w:rsidR="00796363" w:rsidRPr="002601A0" w:rsidRDefault="00796363" w:rsidP="00796363">
            <w:pPr>
              <w:widowControl/>
              <w:jc w:val="right"/>
              <w:rPr>
                <w:rFonts w:ascii="宋体" w:hAnsi="宋体" w:cs="Arial"/>
                <w:kern w:val="0"/>
                <w:sz w:val="18"/>
                <w:szCs w:val="20"/>
              </w:rPr>
            </w:pPr>
            <w:r w:rsidRPr="002601A0">
              <w:rPr>
                <w:rFonts w:ascii="宋体" w:hAnsi="宋体" w:cs="Arial" w:hint="eastAsia"/>
                <w:kern w:val="0"/>
                <w:sz w:val="18"/>
                <w:szCs w:val="20"/>
              </w:rPr>
              <w:t>0.00</w:t>
            </w:r>
          </w:p>
        </w:tc>
        <w:tc>
          <w:tcPr>
            <w:tcW w:w="499" w:type="pct"/>
            <w:tcBorders>
              <w:top w:val="nil"/>
              <w:left w:val="nil"/>
              <w:bottom w:val="single" w:sz="4" w:space="0" w:color="000000"/>
              <w:right w:val="single" w:sz="4" w:space="0" w:color="000000"/>
            </w:tcBorders>
            <w:shd w:val="clear" w:color="auto" w:fill="auto"/>
            <w:noWrap/>
            <w:vAlign w:val="center"/>
            <w:hideMark/>
          </w:tcPr>
          <w:p w:rsidR="00796363" w:rsidRPr="002601A0" w:rsidRDefault="00796363" w:rsidP="00796363">
            <w:pPr>
              <w:widowControl/>
              <w:jc w:val="right"/>
              <w:rPr>
                <w:rFonts w:ascii="宋体" w:hAnsi="宋体" w:cs="Arial"/>
                <w:kern w:val="0"/>
                <w:sz w:val="18"/>
                <w:szCs w:val="20"/>
              </w:rPr>
            </w:pPr>
            <w:r w:rsidRPr="002601A0">
              <w:rPr>
                <w:rFonts w:ascii="宋体" w:hAnsi="宋体" w:cs="Arial" w:hint="eastAsia"/>
                <w:kern w:val="0"/>
                <w:sz w:val="18"/>
                <w:szCs w:val="20"/>
              </w:rPr>
              <w:t>0.00</w:t>
            </w:r>
          </w:p>
        </w:tc>
      </w:tr>
      <w:tr w:rsidR="00796363" w:rsidRPr="002601A0" w:rsidTr="002601A0">
        <w:trPr>
          <w:trHeight w:val="300"/>
        </w:trPr>
        <w:tc>
          <w:tcPr>
            <w:tcW w:w="419"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796363" w:rsidRPr="002601A0" w:rsidRDefault="00796363" w:rsidP="00796363">
            <w:pPr>
              <w:widowControl/>
              <w:jc w:val="left"/>
              <w:rPr>
                <w:rFonts w:ascii="宋体" w:hAnsi="宋体" w:cs="Arial"/>
                <w:kern w:val="0"/>
                <w:sz w:val="18"/>
                <w:szCs w:val="20"/>
              </w:rPr>
            </w:pPr>
            <w:r w:rsidRPr="002601A0">
              <w:rPr>
                <w:rFonts w:ascii="宋体" w:hAnsi="宋体" w:cs="Arial" w:hint="eastAsia"/>
                <w:kern w:val="0"/>
                <w:sz w:val="18"/>
                <w:szCs w:val="20"/>
              </w:rPr>
              <w:t>2100499</w:t>
            </w:r>
          </w:p>
        </w:tc>
        <w:tc>
          <w:tcPr>
            <w:tcW w:w="588" w:type="pct"/>
            <w:tcBorders>
              <w:top w:val="nil"/>
              <w:left w:val="nil"/>
              <w:bottom w:val="single" w:sz="4" w:space="0" w:color="000000"/>
              <w:right w:val="single" w:sz="4" w:space="0" w:color="000000"/>
            </w:tcBorders>
            <w:shd w:val="clear" w:color="auto" w:fill="auto"/>
            <w:noWrap/>
            <w:vAlign w:val="center"/>
            <w:hideMark/>
          </w:tcPr>
          <w:p w:rsidR="00796363" w:rsidRPr="002601A0" w:rsidRDefault="00796363" w:rsidP="00796363">
            <w:pPr>
              <w:widowControl/>
              <w:jc w:val="left"/>
              <w:rPr>
                <w:rFonts w:ascii="宋体" w:hAnsi="宋体" w:cs="Arial"/>
                <w:kern w:val="0"/>
                <w:sz w:val="18"/>
                <w:szCs w:val="20"/>
              </w:rPr>
            </w:pPr>
            <w:r w:rsidRPr="002601A0">
              <w:rPr>
                <w:rFonts w:ascii="宋体" w:hAnsi="宋体" w:cs="Arial" w:hint="eastAsia"/>
                <w:kern w:val="0"/>
                <w:sz w:val="18"/>
                <w:szCs w:val="20"/>
              </w:rPr>
              <w:t>其他公共卫生支出</w:t>
            </w:r>
          </w:p>
        </w:tc>
        <w:tc>
          <w:tcPr>
            <w:tcW w:w="205" w:type="pct"/>
            <w:tcBorders>
              <w:top w:val="nil"/>
              <w:left w:val="nil"/>
              <w:bottom w:val="single" w:sz="4" w:space="0" w:color="000000"/>
              <w:right w:val="single" w:sz="4" w:space="0" w:color="000000"/>
            </w:tcBorders>
            <w:shd w:val="clear" w:color="auto" w:fill="auto"/>
            <w:noWrap/>
            <w:vAlign w:val="center"/>
            <w:hideMark/>
          </w:tcPr>
          <w:p w:rsidR="00796363" w:rsidRPr="002601A0" w:rsidRDefault="00796363" w:rsidP="00796363">
            <w:pPr>
              <w:widowControl/>
              <w:jc w:val="right"/>
              <w:rPr>
                <w:rFonts w:ascii="宋体" w:hAnsi="宋体" w:cs="Arial"/>
                <w:kern w:val="0"/>
                <w:sz w:val="18"/>
                <w:szCs w:val="20"/>
              </w:rPr>
            </w:pPr>
            <w:r w:rsidRPr="002601A0">
              <w:rPr>
                <w:rFonts w:ascii="宋体" w:hAnsi="宋体" w:cs="Arial" w:hint="eastAsia"/>
                <w:kern w:val="0"/>
                <w:sz w:val="18"/>
                <w:szCs w:val="20"/>
              </w:rPr>
              <w:t>0.00</w:t>
            </w:r>
          </w:p>
        </w:tc>
        <w:tc>
          <w:tcPr>
            <w:tcW w:w="205" w:type="pct"/>
            <w:tcBorders>
              <w:top w:val="nil"/>
              <w:left w:val="nil"/>
              <w:bottom w:val="single" w:sz="4" w:space="0" w:color="000000"/>
              <w:right w:val="single" w:sz="4" w:space="0" w:color="000000"/>
            </w:tcBorders>
            <w:shd w:val="clear" w:color="auto" w:fill="auto"/>
            <w:noWrap/>
            <w:vAlign w:val="center"/>
            <w:hideMark/>
          </w:tcPr>
          <w:p w:rsidR="00796363" w:rsidRPr="002601A0" w:rsidRDefault="00796363" w:rsidP="00796363">
            <w:pPr>
              <w:widowControl/>
              <w:jc w:val="right"/>
              <w:rPr>
                <w:rFonts w:ascii="宋体" w:hAnsi="宋体" w:cs="Arial"/>
                <w:kern w:val="0"/>
                <w:sz w:val="18"/>
                <w:szCs w:val="20"/>
              </w:rPr>
            </w:pPr>
            <w:r w:rsidRPr="002601A0">
              <w:rPr>
                <w:rFonts w:ascii="宋体" w:hAnsi="宋体" w:cs="Arial" w:hint="eastAsia"/>
                <w:kern w:val="0"/>
                <w:sz w:val="18"/>
                <w:szCs w:val="20"/>
              </w:rPr>
              <w:t>0.00</w:t>
            </w:r>
          </w:p>
        </w:tc>
        <w:tc>
          <w:tcPr>
            <w:tcW w:w="206" w:type="pct"/>
            <w:tcBorders>
              <w:top w:val="nil"/>
              <w:left w:val="nil"/>
              <w:bottom w:val="single" w:sz="4" w:space="0" w:color="000000"/>
              <w:right w:val="single" w:sz="4" w:space="0" w:color="000000"/>
            </w:tcBorders>
            <w:shd w:val="clear" w:color="auto" w:fill="auto"/>
            <w:noWrap/>
            <w:vAlign w:val="center"/>
            <w:hideMark/>
          </w:tcPr>
          <w:p w:rsidR="00796363" w:rsidRPr="002601A0" w:rsidRDefault="00796363" w:rsidP="00796363">
            <w:pPr>
              <w:widowControl/>
              <w:jc w:val="right"/>
              <w:rPr>
                <w:rFonts w:ascii="宋体" w:hAnsi="宋体" w:cs="Arial"/>
                <w:kern w:val="0"/>
                <w:sz w:val="18"/>
                <w:szCs w:val="20"/>
              </w:rPr>
            </w:pPr>
            <w:r w:rsidRPr="002601A0">
              <w:rPr>
                <w:rFonts w:ascii="宋体" w:hAnsi="宋体" w:cs="Arial" w:hint="eastAsia"/>
                <w:kern w:val="0"/>
                <w:sz w:val="18"/>
                <w:szCs w:val="20"/>
              </w:rPr>
              <w:t>0.00</w:t>
            </w:r>
          </w:p>
        </w:tc>
        <w:tc>
          <w:tcPr>
            <w:tcW w:w="463" w:type="pct"/>
            <w:tcBorders>
              <w:top w:val="nil"/>
              <w:left w:val="nil"/>
              <w:bottom w:val="single" w:sz="4" w:space="0" w:color="000000"/>
              <w:right w:val="single" w:sz="4" w:space="0" w:color="000000"/>
            </w:tcBorders>
            <w:shd w:val="clear" w:color="auto" w:fill="auto"/>
            <w:noWrap/>
            <w:vAlign w:val="center"/>
            <w:hideMark/>
          </w:tcPr>
          <w:p w:rsidR="00796363" w:rsidRPr="002601A0" w:rsidRDefault="005A5367" w:rsidP="00796363">
            <w:pPr>
              <w:widowControl/>
              <w:jc w:val="right"/>
              <w:rPr>
                <w:rFonts w:ascii="宋体" w:hAnsi="宋体" w:cs="Arial"/>
                <w:kern w:val="0"/>
                <w:sz w:val="18"/>
                <w:szCs w:val="20"/>
              </w:rPr>
            </w:pPr>
            <w:r>
              <w:rPr>
                <w:rFonts w:ascii="宋体" w:hAnsi="宋体" w:cs="Arial" w:hint="eastAsia"/>
                <w:kern w:val="0"/>
                <w:sz w:val="18"/>
                <w:szCs w:val="20"/>
              </w:rPr>
              <w:t>97.22</w:t>
            </w:r>
          </w:p>
        </w:tc>
        <w:tc>
          <w:tcPr>
            <w:tcW w:w="463" w:type="pct"/>
            <w:tcBorders>
              <w:top w:val="nil"/>
              <w:left w:val="nil"/>
              <w:bottom w:val="single" w:sz="4" w:space="0" w:color="000000"/>
              <w:right w:val="single" w:sz="4" w:space="0" w:color="000000"/>
            </w:tcBorders>
            <w:shd w:val="clear" w:color="auto" w:fill="auto"/>
            <w:noWrap/>
            <w:vAlign w:val="center"/>
            <w:hideMark/>
          </w:tcPr>
          <w:p w:rsidR="00796363" w:rsidRPr="002601A0" w:rsidRDefault="00DE0808" w:rsidP="00796363">
            <w:pPr>
              <w:widowControl/>
              <w:jc w:val="right"/>
              <w:rPr>
                <w:rFonts w:ascii="宋体" w:hAnsi="宋体" w:cs="Arial"/>
                <w:kern w:val="0"/>
                <w:sz w:val="18"/>
                <w:szCs w:val="20"/>
              </w:rPr>
            </w:pPr>
            <w:r>
              <w:rPr>
                <w:rFonts w:ascii="宋体" w:hAnsi="宋体" w:cs="Arial" w:hint="eastAsia"/>
                <w:kern w:val="0"/>
                <w:sz w:val="18"/>
                <w:szCs w:val="20"/>
              </w:rPr>
              <w:t>97.22</w:t>
            </w:r>
          </w:p>
        </w:tc>
        <w:tc>
          <w:tcPr>
            <w:tcW w:w="205" w:type="pct"/>
            <w:tcBorders>
              <w:top w:val="nil"/>
              <w:left w:val="nil"/>
              <w:bottom w:val="single" w:sz="4" w:space="0" w:color="000000"/>
              <w:right w:val="single" w:sz="4" w:space="0" w:color="000000"/>
            </w:tcBorders>
            <w:shd w:val="clear" w:color="auto" w:fill="auto"/>
            <w:noWrap/>
            <w:vAlign w:val="center"/>
            <w:hideMark/>
          </w:tcPr>
          <w:p w:rsidR="00796363" w:rsidRPr="002601A0" w:rsidRDefault="00796363" w:rsidP="00796363">
            <w:pPr>
              <w:widowControl/>
              <w:jc w:val="right"/>
              <w:rPr>
                <w:rFonts w:ascii="宋体" w:hAnsi="宋体" w:cs="Arial"/>
                <w:kern w:val="0"/>
                <w:sz w:val="18"/>
                <w:szCs w:val="20"/>
              </w:rPr>
            </w:pPr>
            <w:r w:rsidRPr="002601A0">
              <w:rPr>
                <w:rFonts w:ascii="宋体" w:hAnsi="宋体" w:cs="Arial" w:hint="eastAsia"/>
                <w:kern w:val="0"/>
                <w:sz w:val="18"/>
                <w:szCs w:val="20"/>
              </w:rPr>
              <w:t>0.00</w:t>
            </w:r>
          </w:p>
        </w:tc>
        <w:tc>
          <w:tcPr>
            <w:tcW w:w="463" w:type="pct"/>
            <w:tcBorders>
              <w:top w:val="nil"/>
              <w:left w:val="nil"/>
              <w:bottom w:val="single" w:sz="4" w:space="0" w:color="000000"/>
              <w:right w:val="single" w:sz="4" w:space="0" w:color="000000"/>
            </w:tcBorders>
            <w:shd w:val="clear" w:color="auto" w:fill="auto"/>
            <w:noWrap/>
            <w:vAlign w:val="center"/>
            <w:hideMark/>
          </w:tcPr>
          <w:p w:rsidR="00796363" w:rsidRPr="002601A0" w:rsidRDefault="00DE0808" w:rsidP="00796363">
            <w:pPr>
              <w:widowControl/>
              <w:jc w:val="right"/>
              <w:rPr>
                <w:rFonts w:ascii="宋体" w:hAnsi="宋体" w:cs="Arial"/>
                <w:kern w:val="0"/>
                <w:sz w:val="18"/>
                <w:szCs w:val="20"/>
              </w:rPr>
            </w:pPr>
            <w:r>
              <w:rPr>
                <w:rFonts w:ascii="宋体" w:hAnsi="宋体" w:cs="Arial" w:hint="eastAsia"/>
                <w:kern w:val="0"/>
                <w:sz w:val="18"/>
                <w:szCs w:val="20"/>
              </w:rPr>
              <w:t>97.22</w:t>
            </w:r>
          </w:p>
        </w:tc>
        <w:tc>
          <w:tcPr>
            <w:tcW w:w="463" w:type="pct"/>
            <w:tcBorders>
              <w:top w:val="nil"/>
              <w:left w:val="nil"/>
              <w:bottom w:val="single" w:sz="4" w:space="0" w:color="000000"/>
              <w:right w:val="single" w:sz="4" w:space="0" w:color="000000"/>
            </w:tcBorders>
            <w:shd w:val="clear" w:color="auto" w:fill="auto"/>
            <w:noWrap/>
            <w:vAlign w:val="center"/>
            <w:hideMark/>
          </w:tcPr>
          <w:p w:rsidR="00796363" w:rsidRPr="002601A0" w:rsidRDefault="00DE0808" w:rsidP="00796363">
            <w:pPr>
              <w:widowControl/>
              <w:jc w:val="right"/>
              <w:rPr>
                <w:rFonts w:ascii="宋体" w:hAnsi="宋体" w:cs="Arial"/>
                <w:kern w:val="0"/>
                <w:sz w:val="18"/>
                <w:szCs w:val="20"/>
              </w:rPr>
            </w:pPr>
            <w:r>
              <w:rPr>
                <w:rFonts w:ascii="宋体" w:hAnsi="宋体" w:cs="Arial" w:hint="eastAsia"/>
                <w:kern w:val="0"/>
                <w:sz w:val="18"/>
                <w:szCs w:val="20"/>
              </w:rPr>
              <w:t>97.22</w:t>
            </w:r>
          </w:p>
        </w:tc>
        <w:tc>
          <w:tcPr>
            <w:tcW w:w="205" w:type="pct"/>
            <w:tcBorders>
              <w:top w:val="nil"/>
              <w:left w:val="nil"/>
              <w:bottom w:val="single" w:sz="4" w:space="0" w:color="000000"/>
              <w:right w:val="single" w:sz="4" w:space="0" w:color="000000"/>
            </w:tcBorders>
            <w:shd w:val="clear" w:color="auto" w:fill="auto"/>
            <w:noWrap/>
            <w:vAlign w:val="center"/>
            <w:hideMark/>
          </w:tcPr>
          <w:p w:rsidR="00796363" w:rsidRPr="002601A0" w:rsidRDefault="00796363" w:rsidP="00796363">
            <w:pPr>
              <w:widowControl/>
              <w:jc w:val="right"/>
              <w:rPr>
                <w:rFonts w:ascii="宋体" w:hAnsi="宋体" w:cs="Arial"/>
                <w:kern w:val="0"/>
                <w:sz w:val="18"/>
                <w:szCs w:val="20"/>
              </w:rPr>
            </w:pPr>
            <w:r w:rsidRPr="002601A0">
              <w:rPr>
                <w:rFonts w:ascii="宋体" w:hAnsi="宋体" w:cs="Arial" w:hint="eastAsia"/>
                <w:kern w:val="0"/>
                <w:sz w:val="18"/>
                <w:szCs w:val="20"/>
              </w:rPr>
              <w:t>0.00</w:t>
            </w:r>
          </w:p>
        </w:tc>
        <w:tc>
          <w:tcPr>
            <w:tcW w:w="205" w:type="pct"/>
            <w:tcBorders>
              <w:top w:val="nil"/>
              <w:left w:val="nil"/>
              <w:bottom w:val="single" w:sz="4" w:space="0" w:color="000000"/>
              <w:right w:val="single" w:sz="4" w:space="0" w:color="000000"/>
            </w:tcBorders>
            <w:shd w:val="clear" w:color="auto" w:fill="auto"/>
            <w:noWrap/>
            <w:vAlign w:val="center"/>
            <w:hideMark/>
          </w:tcPr>
          <w:p w:rsidR="00796363" w:rsidRPr="002601A0" w:rsidRDefault="00796363" w:rsidP="00796363">
            <w:pPr>
              <w:widowControl/>
              <w:jc w:val="right"/>
              <w:rPr>
                <w:rFonts w:ascii="宋体" w:hAnsi="宋体" w:cs="Arial"/>
                <w:kern w:val="0"/>
                <w:sz w:val="18"/>
                <w:szCs w:val="20"/>
              </w:rPr>
            </w:pPr>
            <w:r w:rsidRPr="002601A0">
              <w:rPr>
                <w:rFonts w:ascii="宋体" w:hAnsi="宋体" w:cs="Arial" w:hint="eastAsia"/>
                <w:kern w:val="0"/>
                <w:sz w:val="18"/>
                <w:szCs w:val="20"/>
              </w:rPr>
              <w:t>0.00</w:t>
            </w:r>
          </w:p>
        </w:tc>
        <w:tc>
          <w:tcPr>
            <w:tcW w:w="205" w:type="pct"/>
            <w:tcBorders>
              <w:top w:val="nil"/>
              <w:left w:val="nil"/>
              <w:bottom w:val="single" w:sz="4" w:space="0" w:color="000000"/>
              <w:right w:val="single" w:sz="4" w:space="0" w:color="000000"/>
            </w:tcBorders>
            <w:shd w:val="clear" w:color="auto" w:fill="auto"/>
            <w:noWrap/>
            <w:vAlign w:val="center"/>
            <w:hideMark/>
          </w:tcPr>
          <w:p w:rsidR="00796363" w:rsidRPr="002601A0" w:rsidRDefault="00796363" w:rsidP="00796363">
            <w:pPr>
              <w:widowControl/>
              <w:jc w:val="right"/>
              <w:rPr>
                <w:rFonts w:ascii="宋体" w:hAnsi="宋体" w:cs="Arial"/>
                <w:kern w:val="0"/>
                <w:sz w:val="18"/>
                <w:szCs w:val="20"/>
              </w:rPr>
            </w:pPr>
            <w:r w:rsidRPr="002601A0">
              <w:rPr>
                <w:rFonts w:ascii="宋体" w:hAnsi="宋体" w:cs="Arial" w:hint="eastAsia"/>
                <w:kern w:val="0"/>
                <w:sz w:val="18"/>
                <w:szCs w:val="20"/>
              </w:rPr>
              <w:t>0.00</w:t>
            </w:r>
          </w:p>
        </w:tc>
        <w:tc>
          <w:tcPr>
            <w:tcW w:w="205" w:type="pct"/>
            <w:tcBorders>
              <w:top w:val="nil"/>
              <w:left w:val="nil"/>
              <w:bottom w:val="single" w:sz="4" w:space="0" w:color="000000"/>
              <w:right w:val="single" w:sz="4" w:space="0" w:color="000000"/>
            </w:tcBorders>
            <w:shd w:val="clear" w:color="auto" w:fill="auto"/>
            <w:noWrap/>
            <w:vAlign w:val="center"/>
            <w:hideMark/>
          </w:tcPr>
          <w:p w:rsidR="00796363" w:rsidRPr="002601A0" w:rsidRDefault="00796363" w:rsidP="00796363">
            <w:pPr>
              <w:widowControl/>
              <w:jc w:val="right"/>
              <w:rPr>
                <w:rFonts w:ascii="宋体" w:hAnsi="宋体" w:cs="Arial"/>
                <w:kern w:val="0"/>
                <w:sz w:val="18"/>
                <w:szCs w:val="20"/>
              </w:rPr>
            </w:pPr>
            <w:r w:rsidRPr="002601A0">
              <w:rPr>
                <w:rFonts w:ascii="宋体" w:hAnsi="宋体" w:cs="Arial" w:hint="eastAsia"/>
                <w:kern w:val="0"/>
                <w:sz w:val="18"/>
                <w:szCs w:val="20"/>
              </w:rPr>
              <w:t>0.00</w:t>
            </w:r>
          </w:p>
        </w:tc>
        <w:tc>
          <w:tcPr>
            <w:tcW w:w="499" w:type="pct"/>
            <w:tcBorders>
              <w:top w:val="nil"/>
              <w:left w:val="nil"/>
              <w:bottom w:val="single" w:sz="4" w:space="0" w:color="000000"/>
              <w:right w:val="single" w:sz="4" w:space="0" w:color="000000"/>
            </w:tcBorders>
            <w:shd w:val="clear" w:color="auto" w:fill="auto"/>
            <w:noWrap/>
            <w:vAlign w:val="center"/>
            <w:hideMark/>
          </w:tcPr>
          <w:p w:rsidR="00796363" w:rsidRPr="002601A0" w:rsidRDefault="00796363" w:rsidP="00796363">
            <w:pPr>
              <w:widowControl/>
              <w:jc w:val="right"/>
              <w:rPr>
                <w:rFonts w:ascii="宋体" w:hAnsi="宋体" w:cs="Arial"/>
                <w:kern w:val="0"/>
                <w:sz w:val="18"/>
                <w:szCs w:val="20"/>
              </w:rPr>
            </w:pPr>
            <w:r w:rsidRPr="002601A0">
              <w:rPr>
                <w:rFonts w:ascii="宋体" w:hAnsi="宋体" w:cs="Arial" w:hint="eastAsia"/>
                <w:kern w:val="0"/>
                <w:sz w:val="18"/>
                <w:szCs w:val="20"/>
              </w:rPr>
              <w:t>0.00</w:t>
            </w:r>
          </w:p>
        </w:tc>
      </w:tr>
    </w:tbl>
    <w:p w:rsidR="002601A0" w:rsidRDefault="002601A0">
      <w:r w:rsidRPr="002601A0">
        <w:rPr>
          <w:rFonts w:hint="eastAsia"/>
        </w:rPr>
        <w:t>注：</w:t>
      </w:r>
      <w:r w:rsidRPr="002601A0">
        <w:rPr>
          <w:rFonts w:hint="eastAsia"/>
        </w:rPr>
        <w:t>1.</w:t>
      </w:r>
      <w:r w:rsidRPr="002601A0">
        <w:rPr>
          <w:rFonts w:hint="eastAsia"/>
        </w:rPr>
        <w:t>本表依据《一般公共预算财政拨款收入支出决算表》（财决</w:t>
      </w:r>
      <w:r w:rsidRPr="002601A0">
        <w:rPr>
          <w:rFonts w:hint="eastAsia"/>
        </w:rPr>
        <w:t>07</w:t>
      </w:r>
      <w:r w:rsidRPr="002601A0">
        <w:rPr>
          <w:rFonts w:hint="eastAsia"/>
        </w:rPr>
        <w:t>表）进行批复。</w:t>
      </w:r>
    </w:p>
    <w:p w:rsidR="002601A0" w:rsidRDefault="002601A0">
      <w:r w:rsidRPr="002601A0">
        <w:rPr>
          <w:rFonts w:hint="eastAsia"/>
        </w:rPr>
        <w:t xml:space="preserve">    2.</w:t>
      </w:r>
      <w:r w:rsidRPr="002601A0">
        <w:rPr>
          <w:rFonts w:hint="eastAsia"/>
        </w:rPr>
        <w:t>本表批复到项级科目。</w:t>
      </w:r>
    </w:p>
    <w:p w:rsidR="003A1C73" w:rsidRDefault="002601A0">
      <w:pPr>
        <w:sectPr w:rsidR="003A1C73" w:rsidSect="00334422">
          <w:pgSz w:w="16838" w:h="11906" w:orient="landscape"/>
          <w:pgMar w:top="1800" w:right="1440" w:bottom="1800" w:left="1440" w:header="851" w:footer="992" w:gutter="0"/>
          <w:cols w:space="425"/>
          <w:docGrid w:type="lines" w:linePitch="312"/>
        </w:sectPr>
      </w:pPr>
      <w:r w:rsidRPr="002601A0">
        <w:rPr>
          <w:rFonts w:hint="eastAsia"/>
        </w:rPr>
        <w:t xml:space="preserve">    3.</w:t>
      </w:r>
      <w:r w:rsidRPr="002601A0">
        <w:rPr>
          <w:rFonts w:hint="eastAsia"/>
        </w:rPr>
        <w:t>本表以“万元”为金额单位（保留两位小数）。</w:t>
      </w:r>
    </w:p>
    <w:p w:rsidR="002601A0" w:rsidRDefault="002601A0"/>
    <w:p w:rsidR="003A1C73" w:rsidRPr="003A1C73" w:rsidRDefault="00C82CB4" w:rsidP="003A1C73">
      <w:pPr>
        <w:jc w:val="center"/>
        <w:rPr>
          <w:b/>
          <w:sz w:val="28"/>
        </w:rPr>
      </w:pPr>
      <w:r>
        <w:rPr>
          <w:rFonts w:hint="eastAsia"/>
          <w:b/>
          <w:sz w:val="28"/>
        </w:rPr>
        <w:t>一般公共预算财政拨款基本支出决算</w:t>
      </w:r>
      <w:r w:rsidR="003A1C73" w:rsidRPr="003A1C73">
        <w:rPr>
          <w:rFonts w:hint="eastAsia"/>
          <w:b/>
          <w:sz w:val="28"/>
        </w:rPr>
        <w:t>表</w:t>
      </w:r>
    </w:p>
    <w:tbl>
      <w:tblPr>
        <w:tblW w:w="5265" w:type="pct"/>
        <w:tblLook w:val="04A0"/>
      </w:tblPr>
      <w:tblGrid>
        <w:gridCol w:w="716"/>
        <w:gridCol w:w="3216"/>
        <w:gridCol w:w="1237"/>
        <w:gridCol w:w="716"/>
        <w:gridCol w:w="2216"/>
        <w:gridCol w:w="616"/>
        <w:gridCol w:w="716"/>
        <w:gridCol w:w="4016"/>
        <w:gridCol w:w="1476"/>
      </w:tblGrid>
      <w:tr w:rsidR="003A1C73" w:rsidRPr="003A1C73" w:rsidTr="003A1C73">
        <w:trPr>
          <w:trHeight w:val="300"/>
        </w:trPr>
        <w:tc>
          <w:tcPr>
            <w:tcW w:w="5000" w:type="pct"/>
            <w:gridSpan w:val="9"/>
            <w:tcBorders>
              <w:top w:val="nil"/>
              <w:left w:val="nil"/>
              <w:bottom w:val="nil"/>
              <w:right w:val="nil"/>
            </w:tcBorders>
            <w:shd w:val="clear" w:color="auto" w:fill="auto"/>
            <w:noWrap/>
            <w:vAlign w:val="center"/>
            <w:hideMark/>
          </w:tcPr>
          <w:p w:rsidR="003A1C73" w:rsidRPr="003A1C73" w:rsidRDefault="003A1C73" w:rsidP="003A1C73">
            <w:pPr>
              <w:widowControl/>
              <w:jc w:val="right"/>
              <w:rPr>
                <w:rFonts w:ascii="宋体" w:hAnsi="宋体" w:cs="Arial"/>
                <w:kern w:val="0"/>
                <w:sz w:val="24"/>
              </w:rPr>
            </w:pPr>
            <w:r w:rsidRPr="003A1C73">
              <w:rPr>
                <w:rFonts w:ascii="宋体" w:hAnsi="宋体" w:cs="Arial" w:hint="eastAsia"/>
                <w:kern w:val="0"/>
                <w:sz w:val="18"/>
                <w:szCs w:val="18"/>
              </w:rPr>
              <w:t>财决批复06表</w:t>
            </w:r>
          </w:p>
        </w:tc>
      </w:tr>
      <w:tr w:rsidR="003A1C73" w:rsidRPr="003A1C73" w:rsidTr="003A1C73">
        <w:trPr>
          <w:trHeight w:val="225"/>
        </w:trPr>
        <w:tc>
          <w:tcPr>
            <w:tcW w:w="1317" w:type="pct"/>
            <w:gridSpan w:val="2"/>
            <w:tcBorders>
              <w:top w:val="nil"/>
              <w:left w:val="nil"/>
              <w:bottom w:val="single" w:sz="4" w:space="0" w:color="808080"/>
              <w:right w:val="nil"/>
            </w:tcBorders>
            <w:shd w:val="clear" w:color="auto" w:fill="auto"/>
            <w:noWrap/>
            <w:vAlign w:val="center"/>
            <w:hideMark/>
          </w:tcPr>
          <w:p w:rsidR="003A1C73" w:rsidRPr="003A1C73" w:rsidRDefault="003A1C73" w:rsidP="003A1C73">
            <w:pPr>
              <w:widowControl/>
              <w:jc w:val="left"/>
              <w:rPr>
                <w:rFonts w:ascii="宋体" w:hAnsi="宋体" w:cs="Arial"/>
                <w:kern w:val="0"/>
                <w:sz w:val="20"/>
                <w:szCs w:val="20"/>
              </w:rPr>
            </w:pPr>
            <w:r w:rsidRPr="003A1C73">
              <w:rPr>
                <w:rFonts w:ascii="宋体" w:hAnsi="宋体" w:cs="Arial" w:hint="eastAsia"/>
                <w:kern w:val="0"/>
                <w:sz w:val="20"/>
                <w:szCs w:val="20"/>
              </w:rPr>
              <w:t>部门：广东省肺癌研究所</w:t>
            </w:r>
          </w:p>
        </w:tc>
        <w:tc>
          <w:tcPr>
            <w:tcW w:w="474" w:type="pct"/>
            <w:tcBorders>
              <w:top w:val="nil"/>
              <w:left w:val="nil"/>
              <w:bottom w:val="single" w:sz="4" w:space="0" w:color="808080"/>
              <w:right w:val="nil"/>
            </w:tcBorders>
            <w:shd w:val="clear" w:color="auto" w:fill="auto"/>
            <w:noWrap/>
            <w:vAlign w:val="center"/>
            <w:hideMark/>
          </w:tcPr>
          <w:p w:rsidR="003A1C73" w:rsidRPr="003A1C73" w:rsidRDefault="00F22F6C" w:rsidP="003A1C73">
            <w:pPr>
              <w:widowControl/>
              <w:jc w:val="left"/>
              <w:rPr>
                <w:rFonts w:ascii="宋体" w:hAnsi="宋体" w:cs="Arial"/>
                <w:kern w:val="0"/>
                <w:sz w:val="18"/>
                <w:szCs w:val="18"/>
              </w:rPr>
            </w:pPr>
            <w:r>
              <w:rPr>
                <w:rFonts w:ascii="宋体" w:hAnsi="宋体" w:cs="Arial" w:hint="eastAsia"/>
                <w:kern w:val="0"/>
                <w:sz w:val="18"/>
                <w:szCs w:val="18"/>
              </w:rPr>
              <w:t xml:space="preserve">  </w:t>
            </w:r>
          </w:p>
        </w:tc>
        <w:tc>
          <w:tcPr>
            <w:tcW w:w="240" w:type="pct"/>
            <w:tcBorders>
              <w:top w:val="nil"/>
              <w:left w:val="nil"/>
              <w:bottom w:val="single" w:sz="4" w:space="0" w:color="808080"/>
              <w:right w:val="nil"/>
            </w:tcBorders>
            <w:shd w:val="clear" w:color="auto" w:fill="auto"/>
            <w:noWrap/>
            <w:vAlign w:val="center"/>
            <w:hideMark/>
          </w:tcPr>
          <w:p w:rsidR="003A1C73" w:rsidRPr="003A1C73" w:rsidRDefault="00F22F6C" w:rsidP="003A1C73">
            <w:pPr>
              <w:widowControl/>
              <w:jc w:val="left"/>
              <w:rPr>
                <w:rFonts w:ascii="宋体" w:hAnsi="宋体" w:cs="Arial"/>
                <w:kern w:val="0"/>
                <w:sz w:val="18"/>
                <w:szCs w:val="18"/>
              </w:rPr>
            </w:pPr>
            <w:r>
              <w:rPr>
                <w:rFonts w:ascii="宋体" w:hAnsi="宋体" w:cs="Arial" w:hint="eastAsia"/>
                <w:kern w:val="0"/>
                <w:sz w:val="18"/>
                <w:szCs w:val="18"/>
              </w:rPr>
              <w:t xml:space="preserve">  </w:t>
            </w:r>
          </w:p>
        </w:tc>
        <w:tc>
          <w:tcPr>
            <w:tcW w:w="742" w:type="pct"/>
            <w:tcBorders>
              <w:top w:val="nil"/>
              <w:left w:val="nil"/>
              <w:bottom w:val="single" w:sz="4" w:space="0" w:color="808080"/>
              <w:right w:val="nil"/>
            </w:tcBorders>
            <w:shd w:val="clear" w:color="auto" w:fill="auto"/>
            <w:noWrap/>
            <w:vAlign w:val="center"/>
            <w:hideMark/>
          </w:tcPr>
          <w:p w:rsidR="003A1C73" w:rsidRPr="003A1C73" w:rsidRDefault="00F22F6C" w:rsidP="003A1C73">
            <w:pPr>
              <w:widowControl/>
              <w:rPr>
                <w:rFonts w:ascii="宋体" w:hAnsi="宋体" w:cs="Arial"/>
                <w:kern w:val="0"/>
                <w:sz w:val="22"/>
                <w:szCs w:val="22"/>
              </w:rPr>
            </w:pPr>
            <w:r>
              <w:rPr>
                <w:rFonts w:ascii="宋体" w:hAnsi="宋体" w:cs="Arial" w:hint="eastAsia"/>
                <w:kern w:val="0"/>
                <w:sz w:val="22"/>
                <w:szCs w:val="22"/>
              </w:rPr>
              <w:t xml:space="preserve">  </w:t>
            </w:r>
          </w:p>
        </w:tc>
        <w:tc>
          <w:tcPr>
            <w:tcW w:w="206" w:type="pct"/>
            <w:tcBorders>
              <w:top w:val="nil"/>
              <w:left w:val="nil"/>
              <w:bottom w:val="single" w:sz="4" w:space="0" w:color="808080"/>
              <w:right w:val="nil"/>
            </w:tcBorders>
            <w:shd w:val="clear" w:color="auto" w:fill="auto"/>
            <w:noWrap/>
            <w:vAlign w:val="center"/>
            <w:hideMark/>
          </w:tcPr>
          <w:p w:rsidR="003A1C73" w:rsidRPr="003A1C73" w:rsidRDefault="00F22F6C" w:rsidP="003A1C73">
            <w:pPr>
              <w:widowControl/>
              <w:jc w:val="left"/>
              <w:rPr>
                <w:rFonts w:ascii="宋体" w:hAnsi="宋体" w:cs="Arial"/>
                <w:kern w:val="0"/>
                <w:sz w:val="18"/>
                <w:szCs w:val="18"/>
              </w:rPr>
            </w:pPr>
            <w:r>
              <w:rPr>
                <w:rFonts w:ascii="宋体" w:hAnsi="宋体" w:cs="Arial" w:hint="eastAsia"/>
                <w:kern w:val="0"/>
                <w:sz w:val="18"/>
                <w:szCs w:val="18"/>
              </w:rPr>
              <w:t xml:space="preserve">  </w:t>
            </w:r>
          </w:p>
        </w:tc>
        <w:tc>
          <w:tcPr>
            <w:tcW w:w="240" w:type="pct"/>
            <w:tcBorders>
              <w:top w:val="nil"/>
              <w:left w:val="nil"/>
              <w:bottom w:val="single" w:sz="4" w:space="0" w:color="808080"/>
              <w:right w:val="nil"/>
            </w:tcBorders>
            <w:shd w:val="clear" w:color="auto" w:fill="auto"/>
            <w:noWrap/>
            <w:vAlign w:val="center"/>
            <w:hideMark/>
          </w:tcPr>
          <w:p w:rsidR="003A1C73" w:rsidRPr="003A1C73" w:rsidRDefault="00F22F6C" w:rsidP="003A1C73">
            <w:pPr>
              <w:widowControl/>
              <w:jc w:val="left"/>
              <w:rPr>
                <w:rFonts w:ascii="宋体" w:hAnsi="宋体" w:cs="Arial"/>
                <w:kern w:val="0"/>
                <w:sz w:val="18"/>
                <w:szCs w:val="18"/>
              </w:rPr>
            </w:pPr>
            <w:r>
              <w:rPr>
                <w:rFonts w:ascii="宋体" w:hAnsi="宋体" w:cs="Arial" w:hint="eastAsia"/>
                <w:kern w:val="0"/>
                <w:sz w:val="18"/>
                <w:szCs w:val="18"/>
              </w:rPr>
              <w:t xml:space="preserve">  </w:t>
            </w:r>
          </w:p>
        </w:tc>
        <w:tc>
          <w:tcPr>
            <w:tcW w:w="1345" w:type="pct"/>
            <w:tcBorders>
              <w:top w:val="nil"/>
              <w:left w:val="nil"/>
              <w:bottom w:val="single" w:sz="4" w:space="0" w:color="808080"/>
              <w:right w:val="nil"/>
            </w:tcBorders>
            <w:shd w:val="clear" w:color="auto" w:fill="auto"/>
            <w:noWrap/>
            <w:vAlign w:val="center"/>
            <w:hideMark/>
          </w:tcPr>
          <w:p w:rsidR="003A1C73" w:rsidRPr="003A1C73" w:rsidRDefault="00F22F6C" w:rsidP="003A1C73">
            <w:pPr>
              <w:widowControl/>
              <w:jc w:val="left"/>
              <w:rPr>
                <w:rFonts w:ascii="宋体" w:hAnsi="宋体" w:cs="Arial"/>
                <w:kern w:val="0"/>
                <w:sz w:val="18"/>
                <w:szCs w:val="18"/>
              </w:rPr>
            </w:pPr>
            <w:r>
              <w:rPr>
                <w:rFonts w:ascii="宋体" w:hAnsi="宋体" w:cs="Arial" w:hint="eastAsia"/>
                <w:kern w:val="0"/>
                <w:sz w:val="18"/>
                <w:szCs w:val="18"/>
              </w:rPr>
              <w:t xml:space="preserve">  </w:t>
            </w:r>
          </w:p>
        </w:tc>
        <w:tc>
          <w:tcPr>
            <w:tcW w:w="434" w:type="pct"/>
            <w:tcBorders>
              <w:top w:val="nil"/>
              <w:left w:val="nil"/>
              <w:bottom w:val="single" w:sz="4" w:space="0" w:color="808080"/>
              <w:right w:val="nil"/>
            </w:tcBorders>
            <w:shd w:val="clear" w:color="auto" w:fill="auto"/>
            <w:noWrap/>
            <w:vAlign w:val="center"/>
            <w:hideMark/>
          </w:tcPr>
          <w:p w:rsidR="003A1C73" w:rsidRPr="003A1C73" w:rsidRDefault="003A1C73" w:rsidP="003A1C73">
            <w:pPr>
              <w:widowControl/>
              <w:jc w:val="right"/>
              <w:rPr>
                <w:rFonts w:ascii="宋体" w:hAnsi="宋体" w:cs="Arial"/>
                <w:kern w:val="0"/>
                <w:sz w:val="18"/>
                <w:szCs w:val="18"/>
              </w:rPr>
            </w:pPr>
            <w:r w:rsidRPr="003A1C73">
              <w:rPr>
                <w:rFonts w:ascii="宋体" w:hAnsi="宋体" w:cs="Arial" w:hint="eastAsia"/>
                <w:kern w:val="0"/>
                <w:sz w:val="18"/>
                <w:szCs w:val="18"/>
              </w:rPr>
              <w:t>金额单位：</w:t>
            </w:r>
            <w:r w:rsidR="006E13B7">
              <w:rPr>
                <w:rFonts w:ascii="宋体" w:hAnsi="宋体" w:cs="Arial" w:hint="eastAsia"/>
                <w:kern w:val="0"/>
                <w:sz w:val="18"/>
                <w:szCs w:val="18"/>
              </w:rPr>
              <w:t>万</w:t>
            </w:r>
            <w:r w:rsidRPr="003A1C73">
              <w:rPr>
                <w:rFonts w:ascii="宋体" w:hAnsi="宋体" w:cs="Arial" w:hint="eastAsia"/>
                <w:kern w:val="0"/>
                <w:sz w:val="18"/>
                <w:szCs w:val="18"/>
              </w:rPr>
              <w:t>元</w:t>
            </w:r>
          </w:p>
        </w:tc>
      </w:tr>
      <w:tr w:rsidR="003A1C73" w:rsidRPr="003A1C73" w:rsidTr="003A1C73">
        <w:trPr>
          <w:trHeight w:val="300"/>
        </w:trPr>
        <w:tc>
          <w:tcPr>
            <w:tcW w:w="1792"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3A1C73" w:rsidRPr="003A1C73" w:rsidRDefault="003A1C73" w:rsidP="003A1C73">
            <w:pPr>
              <w:widowControl/>
              <w:rPr>
                <w:rFonts w:ascii="宋体" w:hAnsi="宋体" w:cs="Arial"/>
                <w:kern w:val="0"/>
                <w:sz w:val="20"/>
                <w:szCs w:val="20"/>
              </w:rPr>
            </w:pPr>
            <w:r w:rsidRPr="003A1C73">
              <w:rPr>
                <w:rFonts w:ascii="宋体" w:hAnsi="宋体" w:cs="Arial" w:hint="eastAsia"/>
                <w:kern w:val="0"/>
                <w:sz w:val="20"/>
                <w:szCs w:val="20"/>
              </w:rPr>
              <w:t>人员经费</w:t>
            </w:r>
          </w:p>
        </w:tc>
        <w:tc>
          <w:tcPr>
            <w:tcW w:w="3208" w:type="pct"/>
            <w:gridSpan w:val="6"/>
            <w:tcBorders>
              <w:top w:val="nil"/>
              <w:left w:val="nil"/>
              <w:bottom w:val="single" w:sz="4" w:space="0" w:color="000000"/>
              <w:right w:val="single" w:sz="4" w:space="0" w:color="000000"/>
            </w:tcBorders>
            <w:shd w:val="clear" w:color="auto" w:fill="auto"/>
            <w:noWrap/>
            <w:vAlign w:val="center"/>
            <w:hideMark/>
          </w:tcPr>
          <w:p w:rsidR="003A1C73" w:rsidRPr="003A1C73" w:rsidRDefault="003A1C73" w:rsidP="003A1C73">
            <w:pPr>
              <w:widowControl/>
              <w:rPr>
                <w:rFonts w:ascii="宋体" w:hAnsi="宋体" w:cs="Arial"/>
                <w:kern w:val="0"/>
                <w:sz w:val="20"/>
                <w:szCs w:val="20"/>
              </w:rPr>
            </w:pPr>
            <w:r w:rsidRPr="003A1C73">
              <w:rPr>
                <w:rFonts w:ascii="宋体" w:hAnsi="宋体" w:cs="Arial" w:hint="eastAsia"/>
                <w:kern w:val="0"/>
                <w:sz w:val="20"/>
                <w:szCs w:val="20"/>
              </w:rPr>
              <w:t>公用经费</w:t>
            </w:r>
          </w:p>
        </w:tc>
      </w:tr>
      <w:tr w:rsidR="003A1C73" w:rsidRPr="003A1C73" w:rsidTr="003A1C73">
        <w:trPr>
          <w:trHeight w:val="312"/>
        </w:trPr>
        <w:tc>
          <w:tcPr>
            <w:tcW w:w="240" w:type="pct"/>
            <w:vMerge w:val="restart"/>
            <w:tcBorders>
              <w:top w:val="nil"/>
              <w:left w:val="single" w:sz="4" w:space="0" w:color="000000"/>
              <w:bottom w:val="single" w:sz="4" w:space="0" w:color="000000"/>
              <w:right w:val="single" w:sz="4" w:space="0" w:color="000000"/>
            </w:tcBorders>
            <w:shd w:val="clear" w:color="auto" w:fill="auto"/>
            <w:vAlign w:val="center"/>
            <w:hideMark/>
          </w:tcPr>
          <w:p w:rsidR="003A1C73" w:rsidRPr="003A1C73" w:rsidRDefault="003A1C73" w:rsidP="003A1C73">
            <w:pPr>
              <w:widowControl/>
              <w:rPr>
                <w:rFonts w:ascii="宋体" w:hAnsi="宋体" w:cs="Arial"/>
                <w:kern w:val="0"/>
                <w:sz w:val="20"/>
                <w:szCs w:val="20"/>
              </w:rPr>
            </w:pPr>
            <w:r w:rsidRPr="003A1C73">
              <w:rPr>
                <w:rFonts w:ascii="宋体" w:hAnsi="宋体" w:cs="Arial" w:hint="eastAsia"/>
                <w:kern w:val="0"/>
                <w:sz w:val="20"/>
                <w:szCs w:val="20"/>
              </w:rPr>
              <w:t>科目编码</w:t>
            </w:r>
          </w:p>
        </w:tc>
        <w:tc>
          <w:tcPr>
            <w:tcW w:w="1077" w:type="pct"/>
            <w:vMerge w:val="restart"/>
            <w:tcBorders>
              <w:top w:val="nil"/>
              <w:left w:val="nil"/>
              <w:bottom w:val="single" w:sz="4" w:space="0" w:color="000000"/>
              <w:right w:val="single" w:sz="4" w:space="0" w:color="000000"/>
            </w:tcBorders>
            <w:shd w:val="clear" w:color="auto" w:fill="auto"/>
            <w:vAlign w:val="center"/>
            <w:hideMark/>
          </w:tcPr>
          <w:p w:rsidR="003A1C73" w:rsidRPr="003A1C73" w:rsidRDefault="003A1C73" w:rsidP="003A1C73">
            <w:pPr>
              <w:widowControl/>
              <w:rPr>
                <w:rFonts w:ascii="宋体" w:hAnsi="宋体" w:cs="Arial"/>
                <w:kern w:val="0"/>
                <w:sz w:val="20"/>
                <w:szCs w:val="20"/>
              </w:rPr>
            </w:pPr>
            <w:r w:rsidRPr="003A1C73">
              <w:rPr>
                <w:rFonts w:ascii="宋体" w:hAnsi="宋体" w:cs="Arial" w:hint="eastAsia"/>
                <w:kern w:val="0"/>
                <w:sz w:val="20"/>
                <w:szCs w:val="20"/>
              </w:rPr>
              <w:t>科目名称</w:t>
            </w:r>
          </w:p>
        </w:tc>
        <w:tc>
          <w:tcPr>
            <w:tcW w:w="474" w:type="pct"/>
            <w:vMerge w:val="restart"/>
            <w:tcBorders>
              <w:top w:val="nil"/>
              <w:left w:val="nil"/>
              <w:bottom w:val="single" w:sz="4" w:space="0" w:color="000000"/>
              <w:right w:val="single" w:sz="4" w:space="0" w:color="000000"/>
            </w:tcBorders>
            <w:shd w:val="clear" w:color="auto" w:fill="auto"/>
            <w:vAlign w:val="center"/>
            <w:hideMark/>
          </w:tcPr>
          <w:p w:rsidR="003A1C73" w:rsidRPr="003A1C73" w:rsidRDefault="003A1C73" w:rsidP="003A1C73">
            <w:pPr>
              <w:widowControl/>
              <w:rPr>
                <w:rFonts w:ascii="宋体" w:hAnsi="宋体" w:cs="Arial"/>
                <w:kern w:val="0"/>
                <w:sz w:val="20"/>
                <w:szCs w:val="20"/>
              </w:rPr>
            </w:pPr>
            <w:r w:rsidRPr="003A1C73">
              <w:rPr>
                <w:rFonts w:ascii="宋体" w:hAnsi="宋体" w:cs="Arial" w:hint="eastAsia"/>
                <w:kern w:val="0"/>
                <w:sz w:val="20"/>
                <w:szCs w:val="20"/>
              </w:rPr>
              <w:t>决算数</w:t>
            </w:r>
          </w:p>
        </w:tc>
        <w:tc>
          <w:tcPr>
            <w:tcW w:w="240" w:type="pct"/>
            <w:vMerge w:val="restart"/>
            <w:tcBorders>
              <w:top w:val="nil"/>
              <w:left w:val="nil"/>
              <w:bottom w:val="single" w:sz="4" w:space="0" w:color="000000"/>
              <w:right w:val="single" w:sz="4" w:space="0" w:color="000000"/>
            </w:tcBorders>
            <w:shd w:val="clear" w:color="auto" w:fill="auto"/>
            <w:vAlign w:val="center"/>
            <w:hideMark/>
          </w:tcPr>
          <w:p w:rsidR="003A1C73" w:rsidRPr="003A1C73" w:rsidRDefault="003A1C73" w:rsidP="003A1C73">
            <w:pPr>
              <w:widowControl/>
              <w:rPr>
                <w:rFonts w:ascii="宋体" w:hAnsi="宋体" w:cs="Arial"/>
                <w:kern w:val="0"/>
                <w:sz w:val="20"/>
                <w:szCs w:val="20"/>
              </w:rPr>
            </w:pPr>
            <w:r w:rsidRPr="003A1C73">
              <w:rPr>
                <w:rFonts w:ascii="宋体" w:hAnsi="宋体" w:cs="Arial" w:hint="eastAsia"/>
                <w:kern w:val="0"/>
                <w:sz w:val="20"/>
                <w:szCs w:val="20"/>
              </w:rPr>
              <w:t>科目编码</w:t>
            </w:r>
          </w:p>
        </w:tc>
        <w:tc>
          <w:tcPr>
            <w:tcW w:w="742" w:type="pct"/>
            <w:vMerge w:val="restart"/>
            <w:tcBorders>
              <w:top w:val="nil"/>
              <w:left w:val="nil"/>
              <w:bottom w:val="single" w:sz="4" w:space="0" w:color="000000"/>
              <w:right w:val="single" w:sz="4" w:space="0" w:color="000000"/>
            </w:tcBorders>
            <w:shd w:val="clear" w:color="auto" w:fill="auto"/>
            <w:vAlign w:val="center"/>
            <w:hideMark/>
          </w:tcPr>
          <w:p w:rsidR="003A1C73" w:rsidRPr="003A1C73" w:rsidRDefault="003A1C73" w:rsidP="003A1C73">
            <w:pPr>
              <w:widowControl/>
              <w:rPr>
                <w:rFonts w:ascii="宋体" w:hAnsi="宋体" w:cs="Arial"/>
                <w:kern w:val="0"/>
                <w:sz w:val="20"/>
                <w:szCs w:val="20"/>
              </w:rPr>
            </w:pPr>
            <w:r w:rsidRPr="003A1C73">
              <w:rPr>
                <w:rFonts w:ascii="宋体" w:hAnsi="宋体" w:cs="Arial" w:hint="eastAsia"/>
                <w:kern w:val="0"/>
                <w:sz w:val="20"/>
                <w:szCs w:val="20"/>
              </w:rPr>
              <w:t>科目名称</w:t>
            </w:r>
          </w:p>
        </w:tc>
        <w:tc>
          <w:tcPr>
            <w:tcW w:w="206" w:type="pct"/>
            <w:vMerge w:val="restart"/>
            <w:tcBorders>
              <w:top w:val="nil"/>
              <w:left w:val="nil"/>
              <w:bottom w:val="single" w:sz="4" w:space="0" w:color="000000"/>
              <w:right w:val="single" w:sz="4" w:space="0" w:color="000000"/>
            </w:tcBorders>
            <w:shd w:val="clear" w:color="auto" w:fill="auto"/>
            <w:vAlign w:val="center"/>
            <w:hideMark/>
          </w:tcPr>
          <w:p w:rsidR="003A1C73" w:rsidRPr="003A1C73" w:rsidRDefault="003A1C73" w:rsidP="003A1C73">
            <w:pPr>
              <w:widowControl/>
              <w:rPr>
                <w:rFonts w:ascii="宋体" w:hAnsi="宋体" w:cs="Arial"/>
                <w:kern w:val="0"/>
                <w:sz w:val="20"/>
                <w:szCs w:val="20"/>
              </w:rPr>
            </w:pPr>
            <w:r w:rsidRPr="003A1C73">
              <w:rPr>
                <w:rFonts w:ascii="宋体" w:hAnsi="宋体" w:cs="Arial" w:hint="eastAsia"/>
                <w:kern w:val="0"/>
                <w:sz w:val="20"/>
                <w:szCs w:val="20"/>
              </w:rPr>
              <w:t>决算数</w:t>
            </w:r>
          </w:p>
        </w:tc>
        <w:tc>
          <w:tcPr>
            <w:tcW w:w="240" w:type="pct"/>
            <w:vMerge w:val="restart"/>
            <w:tcBorders>
              <w:top w:val="nil"/>
              <w:left w:val="nil"/>
              <w:bottom w:val="single" w:sz="4" w:space="0" w:color="000000"/>
              <w:right w:val="single" w:sz="4" w:space="0" w:color="000000"/>
            </w:tcBorders>
            <w:shd w:val="clear" w:color="auto" w:fill="auto"/>
            <w:vAlign w:val="center"/>
            <w:hideMark/>
          </w:tcPr>
          <w:p w:rsidR="003A1C73" w:rsidRPr="003A1C73" w:rsidRDefault="003A1C73" w:rsidP="003A1C73">
            <w:pPr>
              <w:widowControl/>
              <w:rPr>
                <w:rFonts w:ascii="宋体" w:hAnsi="宋体" w:cs="Arial"/>
                <w:kern w:val="0"/>
                <w:sz w:val="20"/>
                <w:szCs w:val="20"/>
              </w:rPr>
            </w:pPr>
            <w:r w:rsidRPr="003A1C73">
              <w:rPr>
                <w:rFonts w:ascii="宋体" w:hAnsi="宋体" w:cs="Arial" w:hint="eastAsia"/>
                <w:kern w:val="0"/>
                <w:sz w:val="20"/>
                <w:szCs w:val="20"/>
              </w:rPr>
              <w:t>科目编码</w:t>
            </w:r>
          </w:p>
        </w:tc>
        <w:tc>
          <w:tcPr>
            <w:tcW w:w="1345" w:type="pct"/>
            <w:vMerge w:val="restart"/>
            <w:tcBorders>
              <w:top w:val="nil"/>
              <w:left w:val="nil"/>
              <w:bottom w:val="single" w:sz="4" w:space="0" w:color="000000"/>
              <w:right w:val="single" w:sz="4" w:space="0" w:color="000000"/>
            </w:tcBorders>
            <w:shd w:val="clear" w:color="auto" w:fill="auto"/>
            <w:vAlign w:val="center"/>
            <w:hideMark/>
          </w:tcPr>
          <w:p w:rsidR="003A1C73" w:rsidRPr="003A1C73" w:rsidRDefault="003A1C73" w:rsidP="003A1C73">
            <w:pPr>
              <w:widowControl/>
              <w:rPr>
                <w:rFonts w:ascii="宋体" w:hAnsi="宋体" w:cs="Arial"/>
                <w:kern w:val="0"/>
                <w:sz w:val="20"/>
                <w:szCs w:val="20"/>
              </w:rPr>
            </w:pPr>
            <w:r w:rsidRPr="003A1C73">
              <w:rPr>
                <w:rFonts w:ascii="宋体" w:hAnsi="宋体" w:cs="Arial" w:hint="eastAsia"/>
                <w:kern w:val="0"/>
                <w:sz w:val="20"/>
                <w:szCs w:val="20"/>
              </w:rPr>
              <w:t>科目名称</w:t>
            </w:r>
          </w:p>
        </w:tc>
        <w:tc>
          <w:tcPr>
            <w:tcW w:w="434" w:type="pct"/>
            <w:vMerge w:val="restart"/>
            <w:tcBorders>
              <w:top w:val="nil"/>
              <w:left w:val="nil"/>
              <w:bottom w:val="single" w:sz="4" w:space="0" w:color="000000"/>
              <w:right w:val="single" w:sz="4" w:space="0" w:color="000000"/>
            </w:tcBorders>
            <w:shd w:val="clear" w:color="auto" w:fill="auto"/>
            <w:vAlign w:val="center"/>
            <w:hideMark/>
          </w:tcPr>
          <w:p w:rsidR="003A1C73" w:rsidRPr="003A1C73" w:rsidRDefault="003A1C73" w:rsidP="003A1C73">
            <w:pPr>
              <w:widowControl/>
              <w:rPr>
                <w:rFonts w:ascii="宋体" w:hAnsi="宋体" w:cs="Arial"/>
                <w:kern w:val="0"/>
                <w:sz w:val="20"/>
                <w:szCs w:val="20"/>
              </w:rPr>
            </w:pPr>
            <w:r w:rsidRPr="003A1C73">
              <w:rPr>
                <w:rFonts w:ascii="宋体" w:hAnsi="宋体" w:cs="Arial" w:hint="eastAsia"/>
                <w:kern w:val="0"/>
                <w:sz w:val="20"/>
                <w:szCs w:val="20"/>
              </w:rPr>
              <w:t>决算数</w:t>
            </w:r>
          </w:p>
        </w:tc>
      </w:tr>
      <w:tr w:rsidR="003A1C73" w:rsidRPr="003A1C73" w:rsidTr="003A1C73">
        <w:trPr>
          <w:trHeight w:val="312"/>
        </w:trPr>
        <w:tc>
          <w:tcPr>
            <w:tcW w:w="240" w:type="pct"/>
            <w:vMerge/>
            <w:tcBorders>
              <w:top w:val="nil"/>
              <w:left w:val="single" w:sz="4" w:space="0" w:color="000000"/>
              <w:bottom w:val="single" w:sz="4" w:space="0" w:color="000000"/>
              <w:right w:val="single" w:sz="4" w:space="0" w:color="000000"/>
            </w:tcBorders>
            <w:vAlign w:val="center"/>
            <w:hideMark/>
          </w:tcPr>
          <w:p w:rsidR="003A1C73" w:rsidRPr="003A1C73" w:rsidRDefault="003A1C73" w:rsidP="003A1C73">
            <w:pPr>
              <w:widowControl/>
              <w:jc w:val="left"/>
              <w:rPr>
                <w:rFonts w:ascii="宋体" w:hAnsi="宋体" w:cs="Arial"/>
                <w:kern w:val="0"/>
                <w:sz w:val="20"/>
                <w:szCs w:val="20"/>
              </w:rPr>
            </w:pPr>
          </w:p>
        </w:tc>
        <w:tc>
          <w:tcPr>
            <w:tcW w:w="1077" w:type="pct"/>
            <w:vMerge/>
            <w:tcBorders>
              <w:top w:val="nil"/>
              <w:left w:val="nil"/>
              <w:bottom w:val="single" w:sz="4" w:space="0" w:color="000000"/>
              <w:right w:val="single" w:sz="4" w:space="0" w:color="000000"/>
            </w:tcBorders>
            <w:vAlign w:val="center"/>
            <w:hideMark/>
          </w:tcPr>
          <w:p w:rsidR="003A1C73" w:rsidRPr="003A1C73" w:rsidRDefault="003A1C73" w:rsidP="003A1C73">
            <w:pPr>
              <w:widowControl/>
              <w:jc w:val="left"/>
              <w:rPr>
                <w:rFonts w:ascii="宋体" w:hAnsi="宋体" w:cs="Arial"/>
                <w:kern w:val="0"/>
                <w:sz w:val="20"/>
                <w:szCs w:val="20"/>
              </w:rPr>
            </w:pPr>
          </w:p>
        </w:tc>
        <w:tc>
          <w:tcPr>
            <w:tcW w:w="474" w:type="pct"/>
            <w:vMerge/>
            <w:tcBorders>
              <w:top w:val="nil"/>
              <w:left w:val="nil"/>
              <w:bottom w:val="single" w:sz="4" w:space="0" w:color="000000"/>
              <w:right w:val="single" w:sz="4" w:space="0" w:color="000000"/>
            </w:tcBorders>
            <w:vAlign w:val="center"/>
            <w:hideMark/>
          </w:tcPr>
          <w:p w:rsidR="003A1C73" w:rsidRPr="003A1C73" w:rsidRDefault="003A1C73" w:rsidP="003A1C73">
            <w:pPr>
              <w:widowControl/>
              <w:jc w:val="left"/>
              <w:rPr>
                <w:rFonts w:ascii="宋体" w:hAnsi="宋体" w:cs="Arial"/>
                <w:kern w:val="0"/>
                <w:sz w:val="20"/>
                <w:szCs w:val="20"/>
              </w:rPr>
            </w:pPr>
          </w:p>
        </w:tc>
        <w:tc>
          <w:tcPr>
            <w:tcW w:w="240" w:type="pct"/>
            <w:vMerge/>
            <w:tcBorders>
              <w:top w:val="nil"/>
              <w:left w:val="nil"/>
              <w:bottom w:val="single" w:sz="4" w:space="0" w:color="000000"/>
              <w:right w:val="single" w:sz="4" w:space="0" w:color="000000"/>
            </w:tcBorders>
            <w:vAlign w:val="center"/>
            <w:hideMark/>
          </w:tcPr>
          <w:p w:rsidR="003A1C73" w:rsidRPr="003A1C73" w:rsidRDefault="003A1C73" w:rsidP="003A1C73">
            <w:pPr>
              <w:widowControl/>
              <w:jc w:val="left"/>
              <w:rPr>
                <w:rFonts w:ascii="宋体" w:hAnsi="宋体" w:cs="Arial"/>
                <w:kern w:val="0"/>
                <w:sz w:val="20"/>
                <w:szCs w:val="20"/>
              </w:rPr>
            </w:pPr>
          </w:p>
        </w:tc>
        <w:tc>
          <w:tcPr>
            <w:tcW w:w="742" w:type="pct"/>
            <w:vMerge/>
            <w:tcBorders>
              <w:top w:val="nil"/>
              <w:left w:val="nil"/>
              <w:bottom w:val="single" w:sz="4" w:space="0" w:color="000000"/>
              <w:right w:val="single" w:sz="4" w:space="0" w:color="000000"/>
            </w:tcBorders>
            <w:vAlign w:val="center"/>
            <w:hideMark/>
          </w:tcPr>
          <w:p w:rsidR="003A1C73" w:rsidRPr="003A1C73" w:rsidRDefault="003A1C73" w:rsidP="003A1C73">
            <w:pPr>
              <w:widowControl/>
              <w:jc w:val="left"/>
              <w:rPr>
                <w:rFonts w:ascii="宋体" w:hAnsi="宋体" w:cs="Arial"/>
                <w:kern w:val="0"/>
                <w:sz w:val="20"/>
                <w:szCs w:val="20"/>
              </w:rPr>
            </w:pPr>
          </w:p>
        </w:tc>
        <w:tc>
          <w:tcPr>
            <w:tcW w:w="206" w:type="pct"/>
            <w:vMerge/>
            <w:tcBorders>
              <w:top w:val="nil"/>
              <w:left w:val="nil"/>
              <w:bottom w:val="single" w:sz="4" w:space="0" w:color="000000"/>
              <w:right w:val="single" w:sz="4" w:space="0" w:color="000000"/>
            </w:tcBorders>
            <w:vAlign w:val="center"/>
            <w:hideMark/>
          </w:tcPr>
          <w:p w:rsidR="003A1C73" w:rsidRPr="003A1C73" w:rsidRDefault="003A1C73" w:rsidP="003A1C73">
            <w:pPr>
              <w:widowControl/>
              <w:jc w:val="left"/>
              <w:rPr>
                <w:rFonts w:ascii="宋体" w:hAnsi="宋体" w:cs="Arial"/>
                <w:kern w:val="0"/>
                <w:sz w:val="20"/>
                <w:szCs w:val="20"/>
              </w:rPr>
            </w:pPr>
          </w:p>
        </w:tc>
        <w:tc>
          <w:tcPr>
            <w:tcW w:w="240" w:type="pct"/>
            <w:vMerge/>
            <w:tcBorders>
              <w:top w:val="nil"/>
              <w:left w:val="nil"/>
              <w:bottom w:val="single" w:sz="4" w:space="0" w:color="000000"/>
              <w:right w:val="single" w:sz="4" w:space="0" w:color="000000"/>
            </w:tcBorders>
            <w:vAlign w:val="center"/>
            <w:hideMark/>
          </w:tcPr>
          <w:p w:rsidR="003A1C73" w:rsidRPr="003A1C73" w:rsidRDefault="003A1C73" w:rsidP="003A1C73">
            <w:pPr>
              <w:widowControl/>
              <w:jc w:val="left"/>
              <w:rPr>
                <w:rFonts w:ascii="宋体" w:hAnsi="宋体" w:cs="Arial"/>
                <w:kern w:val="0"/>
                <w:sz w:val="20"/>
                <w:szCs w:val="20"/>
              </w:rPr>
            </w:pPr>
          </w:p>
        </w:tc>
        <w:tc>
          <w:tcPr>
            <w:tcW w:w="1345" w:type="pct"/>
            <w:vMerge/>
            <w:tcBorders>
              <w:top w:val="nil"/>
              <w:left w:val="nil"/>
              <w:bottom w:val="single" w:sz="4" w:space="0" w:color="000000"/>
              <w:right w:val="single" w:sz="4" w:space="0" w:color="000000"/>
            </w:tcBorders>
            <w:vAlign w:val="center"/>
            <w:hideMark/>
          </w:tcPr>
          <w:p w:rsidR="003A1C73" w:rsidRPr="003A1C73" w:rsidRDefault="003A1C73" w:rsidP="003A1C73">
            <w:pPr>
              <w:widowControl/>
              <w:jc w:val="left"/>
              <w:rPr>
                <w:rFonts w:ascii="宋体" w:hAnsi="宋体" w:cs="Arial"/>
                <w:kern w:val="0"/>
                <w:sz w:val="20"/>
                <w:szCs w:val="20"/>
              </w:rPr>
            </w:pPr>
          </w:p>
        </w:tc>
        <w:tc>
          <w:tcPr>
            <w:tcW w:w="434" w:type="pct"/>
            <w:vMerge/>
            <w:tcBorders>
              <w:top w:val="nil"/>
              <w:left w:val="nil"/>
              <w:bottom w:val="single" w:sz="4" w:space="0" w:color="000000"/>
              <w:right w:val="single" w:sz="4" w:space="0" w:color="000000"/>
            </w:tcBorders>
            <w:vAlign w:val="center"/>
            <w:hideMark/>
          </w:tcPr>
          <w:p w:rsidR="003A1C73" w:rsidRPr="003A1C73" w:rsidRDefault="003A1C73" w:rsidP="003A1C73">
            <w:pPr>
              <w:widowControl/>
              <w:jc w:val="left"/>
              <w:rPr>
                <w:rFonts w:ascii="宋体" w:hAnsi="宋体" w:cs="Arial"/>
                <w:kern w:val="0"/>
                <w:sz w:val="20"/>
                <w:szCs w:val="20"/>
              </w:rPr>
            </w:pPr>
          </w:p>
        </w:tc>
      </w:tr>
      <w:tr w:rsidR="003A1C73" w:rsidRPr="003A1C73" w:rsidTr="003A1C73">
        <w:trPr>
          <w:trHeight w:val="300"/>
        </w:trPr>
        <w:tc>
          <w:tcPr>
            <w:tcW w:w="240" w:type="pct"/>
            <w:tcBorders>
              <w:top w:val="nil"/>
              <w:left w:val="single" w:sz="4" w:space="0" w:color="000000"/>
              <w:bottom w:val="single" w:sz="4" w:space="0" w:color="000000"/>
              <w:right w:val="single" w:sz="4" w:space="0" w:color="000000"/>
            </w:tcBorders>
            <w:shd w:val="clear" w:color="auto" w:fill="auto"/>
            <w:noWrap/>
            <w:vAlign w:val="center"/>
            <w:hideMark/>
          </w:tcPr>
          <w:p w:rsidR="003A1C73" w:rsidRPr="003A1C73" w:rsidRDefault="003A1C73" w:rsidP="003A1C73">
            <w:pPr>
              <w:widowControl/>
              <w:jc w:val="left"/>
              <w:rPr>
                <w:rFonts w:ascii="宋体" w:hAnsi="宋体" w:cs="Arial"/>
                <w:kern w:val="0"/>
                <w:sz w:val="20"/>
                <w:szCs w:val="20"/>
              </w:rPr>
            </w:pPr>
            <w:r w:rsidRPr="003A1C73">
              <w:rPr>
                <w:rFonts w:ascii="宋体" w:hAnsi="宋体" w:cs="Arial" w:hint="eastAsia"/>
                <w:kern w:val="0"/>
                <w:sz w:val="20"/>
                <w:szCs w:val="20"/>
              </w:rPr>
              <w:t>301</w:t>
            </w:r>
          </w:p>
        </w:tc>
        <w:tc>
          <w:tcPr>
            <w:tcW w:w="1077" w:type="pct"/>
            <w:tcBorders>
              <w:top w:val="nil"/>
              <w:left w:val="nil"/>
              <w:bottom w:val="single" w:sz="4" w:space="0" w:color="000000"/>
              <w:right w:val="single" w:sz="4" w:space="0" w:color="000000"/>
            </w:tcBorders>
            <w:shd w:val="clear" w:color="auto" w:fill="auto"/>
            <w:noWrap/>
            <w:vAlign w:val="center"/>
            <w:hideMark/>
          </w:tcPr>
          <w:p w:rsidR="003A1C73" w:rsidRPr="003A1C73" w:rsidRDefault="003A1C73" w:rsidP="003A1C73">
            <w:pPr>
              <w:widowControl/>
              <w:jc w:val="left"/>
              <w:rPr>
                <w:rFonts w:ascii="宋体" w:hAnsi="宋体" w:cs="Arial"/>
                <w:kern w:val="0"/>
                <w:sz w:val="20"/>
                <w:szCs w:val="20"/>
              </w:rPr>
            </w:pPr>
            <w:r w:rsidRPr="003A1C73">
              <w:rPr>
                <w:rFonts w:ascii="宋体" w:hAnsi="宋体" w:cs="Arial" w:hint="eastAsia"/>
                <w:kern w:val="0"/>
                <w:sz w:val="20"/>
                <w:szCs w:val="20"/>
              </w:rPr>
              <w:t>工资福利支出</w:t>
            </w:r>
          </w:p>
        </w:tc>
        <w:tc>
          <w:tcPr>
            <w:tcW w:w="474" w:type="pct"/>
            <w:tcBorders>
              <w:top w:val="nil"/>
              <w:left w:val="nil"/>
              <w:bottom w:val="single" w:sz="4" w:space="0" w:color="000000"/>
              <w:right w:val="single" w:sz="4" w:space="0" w:color="000000"/>
            </w:tcBorders>
            <w:shd w:val="clear" w:color="auto" w:fill="auto"/>
            <w:noWrap/>
            <w:vAlign w:val="center"/>
            <w:hideMark/>
          </w:tcPr>
          <w:p w:rsidR="003A1C73" w:rsidRPr="003A1C73" w:rsidRDefault="006E13B7" w:rsidP="003A1C73">
            <w:pPr>
              <w:widowControl/>
              <w:jc w:val="right"/>
              <w:rPr>
                <w:rFonts w:ascii="宋体" w:hAnsi="宋体" w:cs="Arial"/>
                <w:kern w:val="0"/>
                <w:sz w:val="20"/>
                <w:szCs w:val="20"/>
              </w:rPr>
            </w:pPr>
            <w:r>
              <w:rPr>
                <w:rFonts w:ascii="宋体" w:hAnsi="宋体" w:cs="Arial" w:hint="eastAsia"/>
                <w:kern w:val="0"/>
                <w:sz w:val="20"/>
                <w:szCs w:val="20"/>
              </w:rPr>
              <w:t>326.62</w:t>
            </w:r>
          </w:p>
        </w:tc>
        <w:tc>
          <w:tcPr>
            <w:tcW w:w="240" w:type="pct"/>
            <w:tcBorders>
              <w:top w:val="nil"/>
              <w:left w:val="nil"/>
              <w:bottom w:val="single" w:sz="4" w:space="0" w:color="000000"/>
              <w:right w:val="single" w:sz="4" w:space="0" w:color="000000"/>
            </w:tcBorders>
            <w:shd w:val="clear" w:color="auto" w:fill="auto"/>
            <w:noWrap/>
            <w:vAlign w:val="center"/>
            <w:hideMark/>
          </w:tcPr>
          <w:p w:rsidR="003A1C73" w:rsidRPr="003A1C73" w:rsidRDefault="003A1C73" w:rsidP="003A1C73">
            <w:pPr>
              <w:widowControl/>
              <w:jc w:val="left"/>
              <w:rPr>
                <w:rFonts w:ascii="宋体" w:hAnsi="宋体" w:cs="Arial"/>
                <w:kern w:val="0"/>
                <w:sz w:val="20"/>
                <w:szCs w:val="20"/>
              </w:rPr>
            </w:pPr>
            <w:r w:rsidRPr="003A1C73">
              <w:rPr>
                <w:rFonts w:ascii="宋体" w:hAnsi="宋体" w:cs="Arial" w:hint="eastAsia"/>
                <w:kern w:val="0"/>
                <w:sz w:val="20"/>
                <w:szCs w:val="20"/>
              </w:rPr>
              <w:t>302</w:t>
            </w:r>
          </w:p>
        </w:tc>
        <w:tc>
          <w:tcPr>
            <w:tcW w:w="742" w:type="pct"/>
            <w:tcBorders>
              <w:top w:val="nil"/>
              <w:left w:val="nil"/>
              <w:bottom w:val="single" w:sz="4" w:space="0" w:color="000000"/>
              <w:right w:val="single" w:sz="4" w:space="0" w:color="000000"/>
            </w:tcBorders>
            <w:shd w:val="clear" w:color="auto" w:fill="auto"/>
            <w:noWrap/>
            <w:vAlign w:val="center"/>
            <w:hideMark/>
          </w:tcPr>
          <w:p w:rsidR="003A1C73" w:rsidRPr="003A1C73" w:rsidRDefault="003A1C73" w:rsidP="003A1C73">
            <w:pPr>
              <w:widowControl/>
              <w:jc w:val="left"/>
              <w:rPr>
                <w:rFonts w:ascii="宋体" w:hAnsi="宋体" w:cs="Arial"/>
                <w:kern w:val="0"/>
                <w:sz w:val="20"/>
                <w:szCs w:val="20"/>
              </w:rPr>
            </w:pPr>
            <w:r w:rsidRPr="003A1C73">
              <w:rPr>
                <w:rFonts w:ascii="宋体" w:hAnsi="宋体" w:cs="Arial" w:hint="eastAsia"/>
                <w:kern w:val="0"/>
                <w:sz w:val="20"/>
                <w:szCs w:val="20"/>
              </w:rPr>
              <w:t>商品和服务支出</w:t>
            </w:r>
          </w:p>
        </w:tc>
        <w:tc>
          <w:tcPr>
            <w:tcW w:w="206" w:type="pct"/>
            <w:tcBorders>
              <w:top w:val="nil"/>
              <w:left w:val="nil"/>
              <w:bottom w:val="single" w:sz="4" w:space="0" w:color="000000"/>
              <w:right w:val="single" w:sz="4" w:space="0" w:color="000000"/>
            </w:tcBorders>
            <w:shd w:val="clear" w:color="auto" w:fill="auto"/>
            <w:noWrap/>
            <w:vAlign w:val="center"/>
            <w:hideMark/>
          </w:tcPr>
          <w:p w:rsidR="003A1C73" w:rsidRPr="003A1C73" w:rsidRDefault="003A1C73" w:rsidP="003A1C73">
            <w:pPr>
              <w:widowControl/>
              <w:jc w:val="right"/>
              <w:rPr>
                <w:rFonts w:ascii="宋体" w:hAnsi="宋体" w:cs="Arial"/>
                <w:kern w:val="0"/>
                <w:sz w:val="20"/>
                <w:szCs w:val="20"/>
              </w:rPr>
            </w:pPr>
            <w:r w:rsidRPr="003A1C73">
              <w:rPr>
                <w:rFonts w:ascii="宋体" w:hAnsi="宋体" w:cs="Arial" w:hint="eastAsia"/>
                <w:kern w:val="0"/>
                <w:sz w:val="20"/>
                <w:szCs w:val="20"/>
              </w:rPr>
              <w:t>0.00</w:t>
            </w:r>
          </w:p>
        </w:tc>
        <w:tc>
          <w:tcPr>
            <w:tcW w:w="240" w:type="pct"/>
            <w:tcBorders>
              <w:top w:val="nil"/>
              <w:left w:val="nil"/>
              <w:bottom w:val="single" w:sz="4" w:space="0" w:color="000000"/>
              <w:right w:val="single" w:sz="4" w:space="0" w:color="000000"/>
            </w:tcBorders>
            <w:shd w:val="clear" w:color="auto" w:fill="auto"/>
            <w:noWrap/>
            <w:vAlign w:val="center"/>
            <w:hideMark/>
          </w:tcPr>
          <w:p w:rsidR="003A1C73" w:rsidRPr="003A1C73" w:rsidRDefault="003A1C73" w:rsidP="003A1C73">
            <w:pPr>
              <w:widowControl/>
              <w:jc w:val="left"/>
              <w:rPr>
                <w:rFonts w:ascii="宋体" w:hAnsi="宋体" w:cs="Arial"/>
                <w:kern w:val="0"/>
                <w:sz w:val="20"/>
                <w:szCs w:val="20"/>
              </w:rPr>
            </w:pPr>
            <w:r w:rsidRPr="003A1C73">
              <w:rPr>
                <w:rFonts w:ascii="宋体" w:hAnsi="宋体" w:cs="Arial" w:hint="eastAsia"/>
                <w:kern w:val="0"/>
                <w:sz w:val="20"/>
                <w:szCs w:val="20"/>
              </w:rPr>
              <w:t>307</w:t>
            </w:r>
          </w:p>
        </w:tc>
        <w:tc>
          <w:tcPr>
            <w:tcW w:w="1345" w:type="pct"/>
            <w:tcBorders>
              <w:top w:val="nil"/>
              <w:left w:val="nil"/>
              <w:bottom w:val="single" w:sz="4" w:space="0" w:color="000000"/>
              <w:right w:val="single" w:sz="4" w:space="0" w:color="000000"/>
            </w:tcBorders>
            <w:shd w:val="clear" w:color="auto" w:fill="auto"/>
            <w:noWrap/>
            <w:vAlign w:val="center"/>
            <w:hideMark/>
          </w:tcPr>
          <w:p w:rsidR="003A1C73" w:rsidRPr="003A1C73" w:rsidRDefault="003A1C73" w:rsidP="003A1C73">
            <w:pPr>
              <w:widowControl/>
              <w:jc w:val="left"/>
              <w:rPr>
                <w:rFonts w:ascii="宋体" w:hAnsi="宋体" w:cs="Arial"/>
                <w:kern w:val="0"/>
                <w:sz w:val="20"/>
                <w:szCs w:val="20"/>
              </w:rPr>
            </w:pPr>
            <w:r w:rsidRPr="003A1C73">
              <w:rPr>
                <w:rFonts w:ascii="宋体" w:hAnsi="宋体" w:cs="Arial" w:hint="eastAsia"/>
                <w:kern w:val="0"/>
                <w:sz w:val="20"/>
                <w:szCs w:val="20"/>
              </w:rPr>
              <w:t>债务利息及费用支出</w:t>
            </w:r>
          </w:p>
        </w:tc>
        <w:tc>
          <w:tcPr>
            <w:tcW w:w="434" w:type="pct"/>
            <w:tcBorders>
              <w:top w:val="nil"/>
              <w:left w:val="nil"/>
              <w:bottom w:val="single" w:sz="4" w:space="0" w:color="000000"/>
              <w:right w:val="single" w:sz="4" w:space="0" w:color="000000"/>
            </w:tcBorders>
            <w:shd w:val="clear" w:color="auto" w:fill="auto"/>
            <w:noWrap/>
            <w:vAlign w:val="center"/>
            <w:hideMark/>
          </w:tcPr>
          <w:p w:rsidR="003A1C73" w:rsidRPr="003A1C73" w:rsidRDefault="003A1C73" w:rsidP="003A1C73">
            <w:pPr>
              <w:widowControl/>
              <w:jc w:val="right"/>
              <w:rPr>
                <w:rFonts w:ascii="宋体" w:hAnsi="宋体" w:cs="Arial"/>
                <w:kern w:val="0"/>
                <w:sz w:val="20"/>
                <w:szCs w:val="20"/>
              </w:rPr>
            </w:pPr>
            <w:r w:rsidRPr="003A1C73">
              <w:rPr>
                <w:rFonts w:ascii="宋体" w:hAnsi="宋体" w:cs="Arial" w:hint="eastAsia"/>
                <w:kern w:val="0"/>
                <w:sz w:val="20"/>
                <w:szCs w:val="20"/>
              </w:rPr>
              <w:t>0.00</w:t>
            </w:r>
          </w:p>
        </w:tc>
      </w:tr>
      <w:tr w:rsidR="003A1C73" w:rsidRPr="003A1C73" w:rsidTr="003A1C73">
        <w:trPr>
          <w:trHeight w:val="300"/>
        </w:trPr>
        <w:tc>
          <w:tcPr>
            <w:tcW w:w="240" w:type="pct"/>
            <w:tcBorders>
              <w:top w:val="nil"/>
              <w:left w:val="single" w:sz="4" w:space="0" w:color="000000"/>
              <w:bottom w:val="single" w:sz="4" w:space="0" w:color="000000"/>
              <w:right w:val="single" w:sz="4" w:space="0" w:color="000000"/>
            </w:tcBorders>
            <w:shd w:val="clear" w:color="auto" w:fill="auto"/>
            <w:noWrap/>
            <w:vAlign w:val="center"/>
            <w:hideMark/>
          </w:tcPr>
          <w:p w:rsidR="003A1C73" w:rsidRPr="003A1C73" w:rsidRDefault="003A1C73" w:rsidP="003A1C73">
            <w:pPr>
              <w:widowControl/>
              <w:jc w:val="left"/>
              <w:rPr>
                <w:rFonts w:ascii="宋体" w:hAnsi="宋体" w:cs="Arial"/>
                <w:kern w:val="0"/>
                <w:sz w:val="20"/>
                <w:szCs w:val="20"/>
              </w:rPr>
            </w:pPr>
            <w:r w:rsidRPr="003A1C73">
              <w:rPr>
                <w:rFonts w:ascii="宋体" w:hAnsi="宋体" w:cs="Arial" w:hint="eastAsia"/>
                <w:kern w:val="0"/>
                <w:sz w:val="20"/>
                <w:szCs w:val="20"/>
              </w:rPr>
              <w:t>30101</w:t>
            </w:r>
          </w:p>
        </w:tc>
        <w:tc>
          <w:tcPr>
            <w:tcW w:w="1077" w:type="pct"/>
            <w:tcBorders>
              <w:top w:val="nil"/>
              <w:left w:val="nil"/>
              <w:bottom w:val="single" w:sz="4" w:space="0" w:color="000000"/>
              <w:right w:val="single" w:sz="4" w:space="0" w:color="000000"/>
            </w:tcBorders>
            <w:shd w:val="clear" w:color="auto" w:fill="auto"/>
            <w:noWrap/>
            <w:vAlign w:val="center"/>
            <w:hideMark/>
          </w:tcPr>
          <w:p w:rsidR="003A1C73" w:rsidRPr="003A1C73" w:rsidRDefault="003A1C73" w:rsidP="003A1C73">
            <w:pPr>
              <w:widowControl/>
              <w:jc w:val="left"/>
              <w:rPr>
                <w:rFonts w:ascii="宋体" w:hAnsi="宋体" w:cs="Arial"/>
                <w:kern w:val="0"/>
                <w:sz w:val="20"/>
                <w:szCs w:val="20"/>
              </w:rPr>
            </w:pPr>
            <w:r w:rsidRPr="003A1C73">
              <w:rPr>
                <w:rFonts w:ascii="宋体" w:hAnsi="宋体" w:cs="Arial" w:hint="eastAsia"/>
                <w:kern w:val="0"/>
                <w:sz w:val="20"/>
                <w:szCs w:val="20"/>
              </w:rPr>
              <w:t xml:space="preserve">  基本工资</w:t>
            </w:r>
          </w:p>
        </w:tc>
        <w:tc>
          <w:tcPr>
            <w:tcW w:w="474" w:type="pct"/>
            <w:tcBorders>
              <w:top w:val="nil"/>
              <w:left w:val="nil"/>
              <w:bottom w:val="single" w:sz="4" w:space="0" w:color="000000"/>
              <w:right w:val="single" w:sz="4" w:space="0" w:color="000000"/>
            </w:tcBorders>
            <w:shd w:val="clear" w:color="auto" w:fill="auto"/>
            <w:noWrap/>
            <w:vAlign w:val="center"/>
            <w:hideMark/>
          </w:tcPr>
          <w:p w:rsidR="003A1C73" w:rsidRPr="003A1C73" w:rsidRDefault="006E13B7" w:rsidP="003A1C73">
            <w:pPr>
              <w:widowControl/>
              <w:jc w:val="right"/>
              <w:rPr>
                <w:rFonts w:ascii="宋体" w:hAnsi="宋体" w:cs="Arial"/>
                <w:kern w:val="0"/>
                <w:sz w:val="20"/>
                <w:szCs w:val="20"/>
              </w:rPr>
            </w:pPr>
            <w:r>
              <w:rPr>
                <w:rFonts w:ascii="宋体" w:hAnsi="宋体" w:cs="Arial" w:hint="eastAsia"/>
                <w:kern w:val="0"/>
                <w:sz w:val="20"/>
                <w:szCs w:val="20"/>
              </w:rPr>
              <w:t>229.40</w:t>
            </w:r>
          </w:p>
        </w:tc>
        <w:tc>
          <w:tcPr>
            <w:tcW w:w="240" w:type="pct"/>
            <w:tcBorders>
              <w:top w:val="nil"/>
              <w:left w:val="nil"/>
              <w:bottom w:val="single" w:sz="4" w:space="0" w:color="000000"/>
              <w:right w:val="single" w:sz="4" w:space="0" w:color="000000"/>
            </w:tcBorders>
            <w:shd w:val="clear" w:color="auto" w:fill="auto"/>
            <w:noWrap/>
            <w:vAlign w:val="center"/>
            <w:hideMark/>
          </w:tcPr>
          <w:p w:rsidR="003A1C73" w:rsidRPr="003A1C73" w:rsidRDefault="003A1C73" w:rsidP="003A1C73">
            <w:pPr>
              <w:widowControl/>
              <w:jc w:val="left"/>
              <w:rPr>
                <w:rFonts w:ascii="宋体" w:hAnsi="宋体" w:cs="Arial"/>
                <w:kern w:val="0"/>
                <w:sz w:val="20"/>
                <w:szCs w:val="20"/>
              </w:rPr>
            </w:pPr>
            <w:r w:rsidRPr="003A1C73">
              <w:rPr>
                <w:rFonts w:ascii="宋体" w:hAnsi="宋体" w:cs="Arial" w:hint="eastAsia"/>
                <w:kern w:val="0"/>
                <w:sz w:val="20"/>
                <w:szCs w:val="20"/>
              </w:rPr>
              <w:t>30201</w:t>
            </w:r>
          </w:p>
        </w:tc>
        <w:tc>
          <w:tcPr>
            <w:tcW w:w="742" w:type="pct"/>
            <w:tcBorders>
              <w:top w:val="nil"/>
              <w:left w:val="nil"/>
              <w:bottom w:val="single" w:sz="4" w:space="0" w:color="000000"/>
              <w:right w:val="single" w:sz="4" w:space="0" w:color="000000"/>
            </w:tcBorders>
            <w:shd w:val="clear" w:color="auto" w:fill="auto"/>
            <w:noWrap/>
            <w:vAlign w:val="center"/>
            <w:hideMark/>
          </w:tcPr>
          <w:p w:rsidR="003A1C73" w:rsidRPr="003A1C73" w:rsidRDefault="003A1C73" w:rsidP="003A1C73">
            <w:pPr>
              <w:widowControl/>
              <w:jc w:val="left"/>
              <w:rPr>
                <w:rFonts w:ascii="宋体" w:hAnsi="宋体" w:cs="Arial"/>
                <w:kern w:val="0"/>
                <w:sz w:val="20"/>
                <w:szCs w:val="20"/>
              </w:rPr>
            </w:pPr>
            <w:r w:rsidRPr="003A1C73">
              <w:rPr>
                <w:rFonts w:ascii="宋体" w:hAnsi="宋体" w:cs="Arial" w:hint="eastAsia"/>
                <w:kern w:val="0"/>
                <w:sz w:val="20"/>
                <w:szCs w:val="20"/>
              </w:rPr>
              <w:t xml:space="preserve">  办公费</w:t>
            </w:r>
          </w:p>
        </w:tc>
        <w:tc>
          <w:tcPr>
            <w:tcW w:w="206" w:type="pct"/>
            <w:tcBorders>
              <w:top w:val="nil"/>
              <w:left w:val="nil"/>
              <w:bottom w:val="single" w:sz="4" w:space="0" w:color="000000"/>
              <w:right w:val="single" w:sz="4" w:space="0" w:color="000000"/>
            </w:tcBorders>
            <w:shd w:val="clear" w:color="auto" w:fill="auto"/>
            <w:noWrap/>
            <w:vAlign w:val="center"/>
            <w:hideMark/>
          </w:tcPr>
          <w:p w:rsidR="003A1C73" w:rsidRPr="003A1C73" w:rsidRDefault="003A1C73" w:rsidP="003A1C73">
            <w:pPr>
              <w:widowControl/>
              <w:jc w:val="right"/>
              <w:rPr>
                <w:rFonts w:ascii="宋体" w:hAnsi="宋体" w:cs="Arial"/>
                <w:kern w:val="0"/>
                <w:sz w:val="20"/>
                <w:szCs w:val="20"/>
              </w:rPr>
            </w:pPr>
            <w:r w:rsidRPr="003A1C73">
              <w:rPr>
                <w:rFonts w:ascii="宋体" w:hAnsi="宋体" w:cs="Arial" w:hint="eastAsia"/>
                <w:kern w:val="0"/>
                <w:sz w:val="20"/>
                <w:szCs w:val="20"/>
              </w:rPr>
              <w:t>0.00</w:t>
            </w:r>
          </w:p>
        </w:tc>
        <w:tc>
          <w:tcPr>
            <w:tcW w:w="240" w:type="pct"/>
            <w:tcBorders>
              <w:top w:val="nil"/>
              <w:left w:val="nil"/>
              <w:bottom w:val="single" w:sz="4" w:space="0" w:color="000000"/>
              <w:right w:val="single" w:sz="4" w:space="0" w:color="000000"/>
            </w:tcBorders>
            <w:shd w:val="clear" w:color="auto" w:fill="auto"/>
            <w:noWrap/>
            <w:vAlign w:val="center"/>
            <w:hideMark/>
          </w:tcPr>
          <w:p w:rsidR="003A1C73" w:rsidRPr="003A1C73" w:rsidRDefault="003A1C73" w:rsidP="003A1C73">
            <w:pPr>
              <w:widowControl/>
              <w:jc w:val="left"/>
              <w:rPr>
                <w:rFonts w:ascii="宋体" w:hAnsi="宋体" w:cs="Arial"/>
                <w:kern w:val="0"/>
                <w:sz w:val="20"/>
                <w:szCs w:val="20"/>
              </w:rPr>
            </w:pPr>
            <w:r w:rsidRPr="003A1C73">
              <w:rPr>
                <w:rFonts w:ascii="宋体" w:hAnsi="宋体" w:cs="Arial" w:hint="eastAsia"/>
                <w:kern w:val="0"/>
                <w:sz w:val="20"/>
                <w:szCs w:val="20"/>
              </w:rPr>
              <w:t>30701</w:t>
            </w:r>
          </w:p>
        </w:tc>
        <w:tc>
          <w:tcPr>
            <w:tcW w:w="1345" w:type="pct"/>
            <w:tcBorders>
              <w:top w:val="nil"/>
              <w:left w:val="nil"/>
              <w:bottom w:val="single" w:sz="4" w:space="0" w:color="000000"/>
              <w:right w:val="single" w:sz="4" w:space="0" w:color="000000"/>
            </w:tcBorders>
            <w:shd w:val="clear" w:color="auto" w:fill="auto"/>
            <w:noWrap/>
            <w:vAlign w:val="center"/>
            <w:hideMark/>
          </w:tcPr>
          <w:p w:rsidR="003A1C73" w:rsidRPr="003A1C73" w:rsidRDefault="003A1C73" w:rsidP="003A1C73">
            <w:pPr>
              <w:widowControl/>
              <w:jc w:val="left"/>
              <w:rPr>
                <w:rFonts w:ascii="宋体" w:hAnsi="宋体" w:cs="Arial"/>
                <w:kern w:val="0"/>
                <w:sz w:val="20"/>
                <w:szCs w:val="20"/>
              </w:rPr>
            </w:pPr>
            <w:r w:rsidRPr="003A1C73">
              <w:rPr>
                <w:rFonts w:ascii="宋体" w:hAnsi="宋体" w:cs="Arial" w:hint="eastAsia"/>
                <w:kern w:val="0"/>
                <w:sz w:val="20"/>
                <w:szCs w:val="20"/>
              </w:rPr>
              <w:t xml:space="preserve">  国内债务付息</w:t>
            </w:r>
          </w:p>
        </w:tc>
        <w:tc>
          <w:tcPr>
            <w:tcW w:w="434" w:type="pct"/>
            <w:tcBorders>
              <w:top w:val="nil"/>
              <w:left w:val="nil"/>
              <w:bottom w:val="single" w:sz="4" w:space="0" w:color="000000"/>
              <w:right w:val="single" w:sz="4" w:space="0" w:color="000000"/>
            </w:tcBorders>
            <w:shd w:val="clear" w:color="auto" w:fill="auto"/>
            <w:noWrap/>
            <w:vAlign w:val="center"/>
            <w:hideMark/>
          </w:tcPr>
          <w:p w:rsidR="003A1C73" w:rsidRPr="003A1C73" w:rsidRDefault="003A1C73" w:rsidP="003A1C73">
            <w:pPr>
              <w:widowControl/>
              <w:jc w:val="right"/>
              <w:rPr>
                <w:rFonts w:ascii="宋体" w:hAnsi="宋体" w:cs="Arial"/>
                <w:kern w:val="0"/>
                <w:sz w:val="20"/>
                <w:szCs w:val="20"/>
              </w:rPr>
            </w:pPr>
            <w:r w:rsidRPr="003A1C73">
              <w:rPr>
                <w:rFonts w:ascii="宋体" w:hAnsi="宋体" w:cs="Arial" w:hint="eastAsia"/>
                <w:kern w:val="0"/>
                <w:sz w:val="20"/>
                <w:szCs w:val="20"/>
              </w:rPr>
              <w:t>0.00</w:t>
            </w:r>
          </w:p>
        </w:tc>
      </w:tr>
      <w:tr w:rsidR="003A1C73" w:rsidRPr="003A1C73" w:rsidTr="003A1C73">
        <w:trPr>
          <w:trHeight w:val="300"/>
        </w:trPr>
        <w:tc>
          <w:tcPr>
            <w:tcW w:w="240" w:type="pct"/>
            <w:tcBorders>
              <w:top w:val="nil"/>
              <w:left w:val="single" w:sz="4" w:space="0" w:color="000000"/>
              <w:bottom w:val="single" w:sz="4" w:space="0" w:color="000000"/>
              <w:right w:val="single" w:sz="4" w:space="0" w:color="000000"/>
            </w:tcBorders>
            <w:shd w:val="clear" w:color="auto" w:fill="auto"/>
            <w:noWrap/>
            <w:vAlign w:val="center"/>
            <w:hideMark/>
          </w:tcPr>
          <w:p w:rsidR="003A1C73" w:rsidRPr="003A1C73" w:rsidRDefault="003A1C73" w:rsidP="003A1C73">
            <w:pPr>
              <w:widowControl/>
              <w:jc w:val="left"/>
              <w:rPr>
                <w:rFonts w:ascii="宋体" w:hAnsi="宋体" w:cs="Arial"/>
                <w:kern w:val="0"/>
                <w:sz w:val="20"/>
                <w:szCs w:val="20"/>
              </w:rPr>
            </w:pPr>
            <w:r w:rsidRPr="003A1C73">
              <w:rPr>
                <w:rFonts w:ascii="宋体" w:hAnsi="宋体" w:cs="Arial" w:hint="eastAsia"/>
                <w:kern w:val="0"/>
                <w:sz w:val="20"/>
                <w:szCs w:val="20"/>
              </w:rPr>
              <w:t>30102</w:t>
            </w:r>
          </w:p>
        </w:tc>
        <w:tc>
          <w:tcPr>
            <w:tcW w:w="1077" w:type="pct"/>
            <w:tcBorders>
              <w:top w:val="nil"/>
              <w:left w:val="nil"/>
              <w:bottom w:val="single" w:sz="4" w:space="0" w:color="000000"/>
              <w:right w:val="single" w:sz="4" w:space="0" w:color="000000"/>
            </w:tcBorders>
            <w:shd w:val="clear" w:color="auto" w:fill="auto"/>
            <w:noWrap/>
            <w:vAlign w:val="center"/>
            <w:hideMark/>
          </w:tcPr>
          <w:p w:rsidR="003A1C73" w:rsidRPr="003A1C73" w:rsidRDefault="003A1C73" w:rsidP="003A1C73">
            <w:pPr>
              <w:widowControl/>
              <w:jc w:val="left"/>
              <w:rPr>
                <w:rFonts w:ascii="宋体" w:hAnsi="宋体" w:cs="Arial"/>
                <w:kern w:val="0"/>
                <w:sz w:val="20"/>
                <w:szCs w:val="20"/>
              </w:rPr>
            </w:pPr>
            <w:r w:rsidRPr="003A1C73">
              <w:rPr>
                <w:rFonts w:ascii="宋体" w:hAnsi="宋体" w:cs="Arial" w:hint="eastAsia"/>
                <w:kern w:val="0"/>
                <w:sz w:val="20"/>
                <w:szCs w:val="20"/>
              </w:rPr>
              <w:t xml:space="preserve">  津贴补贴</w:t>
            </w:r>
          </w:p>
        </w:tc>
        <w:tc>
          <w:tcPr>
            <w:tcW w:w="474" w:type="pct"/>
            <w:tcBorders>
              <w:top w:val="nil"/>
              <w:left w:val="nil"/>
              <w:bottom w:val="single" w:sz="4" w:space="0" w:color="000000"/>
              <w:right w:val="single" w:sz="4" w:space="0" w:color="000000"/>
            </w:tcBorders>
            <w:shd w:val="clear" w:color="auto" w:fill="auto"/>
            <w:noWrap/>
            <w:vAlign w:val="center"/>
            <w:hideMark/>
          </w:tcPr>
          <w:p w:rsidR="003A1C73" w:rsidRPr="003A1C73" w:rsidRDefault="006E13B7" w:rsidP="003A1C73">
            <w:pPr>
              <w:widowControl/>
              <w:jc w:val="right"/>
              <w:rPr>
                <w:rFonts w:ascii="宋体" w:hAnsi="宋体" w:cs="Arial"/>
                <w:kern w:val="0"/>
                <w:sz w:val="20"/>
                <w:szCs w:val="20"/>
              </w:rPr>
            </w:pPr>
            <w:r>
              <w:rPr>
                <w:rFonts w:ascii="宋体" w:hAnsi="宋体" w:cs="Arial" w:hint="eastAsia"/>
                <w:kern w:val="0"/>
                <w:sz w:val="20"/>
                <w:szCs w:val="20"/>
              </w:rPr>
              <w:t>97.22</w:t>
            </w:r>
          </w:p>
        </w:tc>
        <w:tc>
          <w:tcPr>
            <w:tcW w:w="240" w:type="pct"/>
            <w:tcBorders>
              <w:top w:val="nil"/>
              <w:left w:val="nil"/>
              <w:bottom w:val="single" w:sz="4" w:space="0" w:color="000000"/>
              <w:right w:val="single" w:sz="4" w:space="0" w:color="000000"/>
            </w:tcBorders>
            <w:shd w:val="clear" w:color="auto" w:fill="auto"/>
            <w:noWrap/>
            <w:vAlign w:val="center"/>
            <w:hideMark/>
          </w:tcPr>
          <w:p w:rsidR="003A1C73" w:rsidRPr="003A1C73" w:rsidRDefault="003A1C73" w:rsidP="003A1C73">
            <w:pPr>
              <w:widowControl/>
              <w:jc w:val="left"/>
              <w:rPr>
                <w:rFonts w:ascii="宋体" w:hAnsi="宋体" w:cs="Arial"/>
                <w:kern w:val="0"/>
                <w:sz w:val="20"/>
                <w:szCs w:val="20"/>
              </w:rPr>
            </w:pPr>
            <w:r w:rsidRPr="003A1C73">
              <w:rPr>
                <w:rFonts w:ascii="宋体" w:hAnsi="宋体" w:cs="Arial" w:hint="eastAsia"/>
                <w:kern w:val="0"/>
                <w:sz w:val="20"/>
                <w:szCs w:val="20"/>
              </w:rPr>
              <w:t>30202</w:t>
            </w:r>
          </w:p>
        </w:tc>
        <w:tc>
          <w:tcPr>
            <w:tcW w:w="742" w:type="pct"/>
            <w:tcBorders>
              <w:top w:val="nil"/>
              <w:left w:val="nil"/>
              <w:bottom w:val="single" w:sz="4" w:space="0" w:color="000000"/>
              <w:right w:val="single" w:sz="4" w:space="0" w:color="000000"/>
            </w:tcBorders>
            <w:shd w:val="clear" w:color="auto" w:fill="auto"/>
            <w:noWrap/>
            <w:vAlign w:val="center"/>
            <w:hideMark/>
          </w:tcPr>
          <w:p w:rsidR="003A1C73" w:rsidRPr="003A1C73" w:rsidRDefault="003A1C73" w:rsidP="003A1C73">
            <w:pPr>
              <w:widowControl/>
              <w:jc w:val="left"/>
              <w:rPr>
                <w:rFonts w:ascii="宋体" w:hAnsi="宋体" w:cs="Arial"/>
                <w:kern w:val="0"/>
                <w:sz w:val="20"/>
                <w:szCs w:val="20"/>
              </w:rPr>
            </w:pPr>
            <w:r w:rsidRPr="003A1C73">
              <w:rPr>
                <w:rFonts w:ascii="宋体" w:hAnsi="宋体" w:cs="Arial" w:hint="eastAsia"/>
                <w:kern w:val="0"/>
                <w:sz w:val="20"/>
                <w:szCs w:val="20"/>
              </w:rPr>
              <w:t xml:space="preserve">  印刷费</w:t>
            </w:r>
          </w:p>
        </w:tc>
        <w:tc>
          <w:tcPr>
            <w:tcW w:w="206" w:type="pct"/>
            <w:tcBorders>
              <w:top w:val="nil"/>
              <w:left w:val="nil"/>
              <w:bottom w:val="single" w:sz="4" w:space="0" w:color="000000"/>
              <w:right w:val="single" w:sz="4" w:space="0" w:color="000000"/>
            </w:tcBorders>
            <w:shd w:val="clear" w:color="auto" w:fill="auto"/>
            <w:noWrap/>
            <w:vAlign w:val="center"/>
            <w:hideMark/>
          </w:tcPr>
          <w:p w:rsidR="003A1C73" w:rsidRPr="003A1C73" w:rsidRDefault="003A1C73" w:rsidP="003A1C73">
            <w:pPr>
              <w:widowControl/>
              <w:jc w:val="right"/>
              <w:rPr>
                <w:rFonts w:ascii="宋体" w:hAnsi="宋体" w:cs="Arial"/>
                <w:kern w:val="0"/>
                <w:sz w:val="20"/>
                <w:szCs w:val="20"/>
              </w:rPr>
            </w:pPr>
            <w:r w:rsidRPr="003A1C73">
              <w:rPr>
                <w:rFonts w:ascii="宋体" w:hAnsi="宋体" w:cs="Arial" w:hint="eastAsia"/>
                <w:kern w:val="0"/>
                <w:sz w:val="20"/>
                <w:szCs w:val="20"/>
              </w:rPr>
              <w:t>0.00</w:t>
            </w:r>
          </w:p>
        </w:tc>
        <w:tc>
          <w:tcPr>
            <w:tcW w:w="240" w:type="pct"/>
            <w:tcBorders>
              <w:top w:val="nil"/>
              <w:left w:val="nil"/>
              <w:bottom w:val="single" w:sz="4" w:space="0" w:color="000000"/>
              <w:right w:val="single" w:sz="4" w:space="0" w:color="000000"/>
            </w:tcBorders>
            <w:shd w:val="clear" w:color="auto" w:fill="auto"/>
            <w:noWrap/>
            <w:vAlign w:val="center"/>
            <w:hideMark/>
          </w:tcPr>
          <w:p w:rsidR="003A1C73" w:rsidRPr="003A1C73" w:rsidRDefault="003A1C73" w:rsidP="003A1C73">
            <w:pPr>
              <w:widowControl/>
              <w:jc w:val="left"/>
              <w:rPr>
                <w:rFonts w:ascii="宋体" w:hAnsi="宋体" w:cs="Arial"/>
                <w:kern w:val="0"/>
                <w:sz w:val="20"/>
                <w:szCs w:val="20"/>
              </w:rPr>
            </w:pPr>
            <w:r w:rsidRPr="003A1C73">
              <w:rPr>
                <w:rFonts w:ascii="宋体" w:hAnsi="宋体" w:cs="Arial" w:hint="eastAsia"/>
                <w:kern w:val="0"/>
                <w:sz w:val="20"/>
                <w:szCs w:val="20"/>
              </w:rPr>
              <w:t>30702</w:t>
            </w:r>
          </w:p>
        </w:tc>
        <w:tc>
          <w:tcPr>
            <w:tcW w:w="1345" w:type="pct"/>
            <w:tcBorders>
              <w:top w:val="nil"/>
              <w:left w:val="nil"/>
              <w:bottom w:val="single" w:sz="4" w:space="0" w:color="000000"/>
              <w:right w:val="single" w:sz="4" w:space="0" w:color="000000"/>
            </w:tcBorders>
            <w:shd w:val="clear" w:color="auto" w:fill="auto"/>
            <w:noWrap/>
            <w:vAlign w:val="center"/>
            <w:hideMark/>
          </w:tcPr>
          <w:p w:rsidR="003A1C73" w:rsidRPr="003A1C73" w:rsidRDefault="003A1C73" w:rsidP="003A1C73">
            <w:pPr>
              <w:widowControl/>
              <w:jc w:val="left"/>
              <w:rPr>
                <w:rFonts w:ascii="宋体" w:hAnsi="宋体" w:cs="Arial"/>
                <w:kern w:val="0"/>
                <w:sz w:val="20"/>
                <w:szCs w:val="20"/>
              </w:rPr>
            </w:pPr>
            <w:r w:rsidRPr="003A1C73">
              <w:rPr>
                <w:rFonts w:ascii="宋体" w:hAnsi="宋体" w:cs="Arial" w:hint="eastAsia"/>
                <w:kern w:val="0"/>
                <w:sz w:val="20"/>
                <w:szCs w:val="20"/>
              </w:rPr>
              <w:t xml:space="preserve">  国外债务付息</w:t>
            </w:r>
          </w:p>
        </w:tc>
        <w:tc>
          <w:tcPr>
            <w:tcW w:w="434" w:type="pct"/>
            <w:tcBorders>
              <w:top w:val="nil"/>
              <w:left w:val="nil"/>
              <w:bottom w:val="single" w:sz="4" w:space="0" w:color="000000"/>
              <w:right w:val="single" w:sz="4" w:space="0" w:color="000000"/>
            </w:tcBorders>
            <w:shd w:val="clear" w:color="auto" w:fill="auto"/>
            <w:noWrap/>
            <w:vAlign w:val="center"/>
            <w:hideMark/>
          </w:tcPr>
          <w:p w:rsidR="003A1C73" w:rsidRPr="003A1C73" w:rsidRDefault="003A1C73" w:rsidP="003A1C73">
            <w:pPr>
              <w:widowControl/>
              <w:jc w:val="right"/>
              <w:rPr>
                <w:rFonts w:ascii="宋体" w:hAnsi="宋体" w:cs="Arial"/>
                <w:kern w:val="0"/>
                <w:sz w:val="20"/>
                <w:szCs w:val="20"/>
              </w:rPr>
            </w:pPr>
            <w:r w:rsidRPr="003A1C73">
              <w:rPr>
                <w:rFonts w:ascii="宋体" w:hAnsi="宋体" w:cs="Arial" w:hint="eastAsia"/>
                <w:kern w:val="0"/>
                <w:sz w:val="20"/>
                <w:szCs w:val="20"/>
              </w:rPr>
              <w:t>0.00</w:t>
            </w:r>
          </w:p>
        </w:tc>
      </w:tr>
      <w:tr w:rsidR="003A1C73" w:rsidRPr="003A1C73" w:rsidTr="003A1C73">
        <w:trPr>
          <w:trHeight w:val="300"/>
        </w:trPr>
        <w:tc>
          <w:tcPr>
            <w:tcW w:w="240" w:type="pct"/>
            <w:tcBorders>
              <w:top w:val="nil"/>
              <w:left w:val="single" w:sz="4" w:space="0" w:color="000000"/>
              <w:bottom w:val="single" w:sz="4" w:space="0" w:color="000000"/>
              <w:right w:val="single" w:sz="4" w:space="0" w:color="000000"/>
            </w:tcBorders>
            <w:shd w:val="clear" w:color="auto" w:fill="auto"/>
            <w:noWrap/>
            <w:vAlign w:val="center"/>
            <w:hideMark/>
          </w:tcPr>
          <w:p w:rsidR="003A1C73" w:rsidRPr="003A1C73" w:rsidRDefault="003A1C73" w:rsidP="003A1C73">
            <w:pPr>
              <w:widowControl/>
              <w:jc w:val="left"/>
              <w:rPr>
                <w:rFonts w:ascii="宋体" w:hAnsi="宋体" w:cs="Arial"/>
                <w:kern w:val="0"/>
                <w:sz w:val="20"/>
                <w:szCs w:val="20"/>
              </w:rPr>
            </w:pPr>
            <w:r w:rsidRPr="003A1C73">
              <w:rPr>
                <w:rFonts w:ascii="宋体" w:hAnsi="宋体" w:cs="Arial" w:hint="eastAsia"/>
                <w:kern w:val="0"/>
                <w:sz w:val="20"/>
                <w:szCs w:val="20"/>
              </w:rPr>
              <w:t>30103</w:t>
            </w:r>
          </w:p>
        </w:tc>
        <w:tc>
          <w:tcPr>
            <w:tcW w:w="1077" w:type="pct"/>
            <w:tcBorders>
              <w:top w:val="nil"/>
              <w:left w:val="nil"/>
              <w:bottom w:val="single" w:sz="4" w:space="0" w:color="000000"/>
              <w:right w:val="single" w:sz="4" w:space="0" w:color="000000"/>
            </w:tcBorders>
            <w:shd w:val="clear" w:color="auto" w:fill="auto"/>
            <w:noWrap/>
            <w:vAlign w:val="center"/>
            <w:hideMark/>
          </w:tcPr>
          <w:p w:rsidR="003A1C73" w:rsidRPr="003A1C73" w:rsidRDefault="003A1C73" w:rsidP="003A1C73">
            <w:pPr>
              <w:widowControl/>
              <w:jc w:val="left"/>
              <w:rPr>
                <w:rFonts w:ascii="宋体" w:hAnsi="宋体" w:cs="Arial"/>
                <w:kern w:val="0"/>
                <w:sz w:val="20"/>
                <w:szCs w:val="20"/>
              </w:rPr>
            </w:pPr>
            <w:r w:rsidRPr="003A1C73">
              <w:rPr>
                <w:rFonts w:ascii="宋体" w:hAnsi="宋体" w:cs="Arial" w:hint="eastAsia"/>
                <w:kern w:val="0"/>
                <w:sz w:val="20"/>
                <w:szCs w:val="20"/>
              </w:rPr>
              <w:t xml:space="preserve">  奖金</w:t>
            </w:r>
          </w:p>
        </w:tc>
        <w:tc>
          <w:tcPr>
            <w:tcW w:w="474" w:type="pct"/>
            <w:tcBorders>
              <w:top w:val="nil"/>
              <w:left w:val="nil"/>
              <w:bottom w:val="single" w:sz="4" w:space="0" w:color="000000"/>
              <w:right w:val="single" w:sz="4" w:space="0" w:color="000000"/>
            </w:tcBorders>
            <w:shd w:val="clear" w:color="auto" w:fill="auto"/>
            <w:noWrap/>
            <w:vAlign w:val="center"/>
            <w:hideMark/>
          </w:tcPr>
          <w:p w:rsidR="003A1C73" w:rsidRPr="003A1C73" w:rsidRDefault="003A1C73" w:rsidP="003A1C73">
            <w:pPr>
              <w:widowControl/>
              <w:jc w:val="right"/>
              <w:rPr>
                <w:rFonts w:ascii="宋体" w:hAnsi="宋体" w:cs="Arial"/>
                <w:kern w:val="0"/>
                <w:sz w:val="20"/>
                <w:szCs w:val="20"/>
              </w:rPr>
            </w:pPr>
            <w:r w:rsidRPr="003A1C73">
              <w:rPr>
                <w:rFonts w:ascii="宋体" w:hAnsi="宋体" w:cs="Arial" w:hint="eastAsia"/>
                <w:kern w:val="0"/>
                <w:sz w:val="20"/>
                <w:szCs w:val="20"/>
              </w:rPr>
              <w:t>0.00</w:t>
            </w:r>
          </w:p>
        </w:tc>
        <w:tc>
          <w:tcPr>
            <w:tcW w:w="240" w:type="pct"/>
            <w:tcBorders>
              <w:top w:val="nil"/>
              <w:left w:val="nil"/>
              <w:bottom w:val="single" w:sz="4" w:space="0" w:color="000000"/>
              <w:right w:val="single" w:sz="4" w:space="0" w:color="000000"/>
            </w:tcBorders>
            <w:shd w:val="clear" w:color="auto" w:fill="auto"/>
            <w:noWrap/>
            <w:vAlign w:val="center"/>
            <w:hideMark/>
          </w:tcPr>
          <w:p w:rsidR="003A1C73" w:rsidRPr="003A1C73" w:rsidRDefault="003A1C73" w:rsidP="003A1C73">
            <w:pPr>
              <w:widowControl/>
              <w:jc w:val="left"/>
              <w:rPr>
                <w:rFonts w:ascii="宋体" w:hAnsi="宋体" w:cs="Arial"/>
                <w:kern w:val="0"/>
                <w:sz w:val="20"/>
                <w:szCs w:val="20"/>
              </w:rPr>
            </w:pPr>
            <w:r w:rsidRPr="003A1C73">
              <w:rPr>
                <w:rFonts w:ascii="宋体" w:hAnsi="宋体" w:cs="Arial" w:hint="eastAsia"/>
                <w:kern w:val="0"/>
                <w:sz w:val="20"/>
                <w:szCs w:val="20"/>
              </w:rPr>
              <w:t>30203</w:t>
            </w:r>
          </w:p>
        </w:tc>
        <w:tc>
          <w:tcPr>
            <w:tcW w:w="742" w:type="pct"/>
            <w:tcBorders>
              <w:top w:val="nil"/>
              <w:left w:val="nil"/>
              <w:bottom w:val="single" w:sz="4" w:space="0" w:color="000000"/>
              <w:right w:val="single" w:sz="4" w:space="0" w:color="000000"/>
            </w:tcBorders>
            <w:shd w:val="clear" w:color="auto" w:fill="auto"/>
            <w:noWrap/>
            <w:vAlign w:val="center"/>
            <w:hideMark/>
          </w:tcPr>
          <w:p w:rsidR="003A1C73" w:rsidRPr="003A1C73" w:rsidRDefault="003A1C73" w:rsidP="003A1C73">
            <w:pPr>
              <w:widowControl/>
              <w:jc w:val="left"/>
              <w:rPr>
                <w:rFonts w:ascii="宋体" w:hAnsi="宋体" w:cs="Arial"/>
                <w:kern w:val="0"/>
                <w:sz w:val="20"/>
                <w:szCs w:val="20"/>
              </w:rPr>
            </w:pPr>
            <w:r w:rsidRPr="003A1C73">
              <w:rPr>
                <w:rFonts w:ascii="宋体" w:hAnsi="宋体" w:cs="Arial" w:hint="eastAsia"/>
                <w:kern w:val="0"/>
                <w:sz w:val="20"/>
                <w:szCs w:val="20"/>
              </w:rPr>
              <w:t xml:space="preserve">  咨询费</w:t>
            </w:r>
          </w:p>
        </w:tc>
        <w:tc>
          <w:tcPr>
            <w:tcW w:w="206" w:type="pct"/>
            <w:tcBorders>
              <w:top w:val="nil"/>
              <w:left w:val="nil"/>
              <w:bottom w:val="single" w:sz="4" w:space="0" w:color="000000"/>
              <w:right w:val="single" w:sz="4" w:space="0" w:color="000000"/>
            </w:tcBorders>
            <w:shd w:val="clear" w:color="auto" w:fill="auto"/>
            <w:noWrap/>
            <w:vAlign w:val="center"/>
            <w:hideMark/>
          </w:tcPr>
          <w:p w:rsidR="003A1C73" w:rsidRPr="003A1C73" w:rsidRDefault="003A1C73" w:rsidP="003A1C73">
            <w:pPr>
              <w:widowControl/>
              <w:jc w:val="right"/>
              <w:rPr>
                <w:rFonts w:ascii="宋体" w:hAnsi="宋体" w:cs="Arial"/>
                <w:kern w:val="0"/>
                <w:sz w:val="20"/>
                <w:szCs w:val="20"/>
              </w:rPr>
            </w:pPr>
            <w:r w:rsidRPr="003A1C73">
              <w:rPr>
                <w:rFonts w:ascii="宋体" w:hAnsi="宋体" w:cs="Arial" w:hint="eastAsia"/>
                <w:kern w:val="0"/>
                <w:sz w:val="20"/>
                <w:szCs w:val="20"/>
              </w:rPr>
              <w:t>0.00</w:t>
            </w:r>
          </w:p>
        </w:tc>
        <w:tc>
          <w:tcPr>
            <w:tcW w:w="240" w:type="pct"/>
            <w:tcBorders>
              <w:top w:val="nil"/>
              <w:left w:val="nil"/>
              <w:bottom w:val="single" w:sz="4" w:space="0" w:color="000000"/>
              <w:right w:val="single" w:sz="4" w:space="0" w:color="000000"/>
            </w:tcBorders>
            <w:shd w:val="clear" w:color="auto" w:fill="auto"/>
            <w:noWrap/>
            <w:vAlign w:val="center"/>
            <w:hideMark/>
          </w:tcPr>
          <w:p w:rsidR="003A1C73" w:rsidRPr="003A1C73" w:rsidRDefault="003A1C73" w:rsidP="003A1C73">
            <w:pPr>
              <w:widowControl/>
              <w:jc w:val="left"/>
              <w:rPr>
                <w:rFonts w:ascii="宋体" w:hAnsi="宋体" w:cs="Arial"/>
                <w:kern w:val="0"/>
                <w:sz w:val="20"/>
                <w:szCs w:val="20"/>
              </w:rPr>
            </w:pPr>
            <w:r w:rsidRPr="003A1C73">
              <w:rPr>
                <w:rFonts w:ascii="宋体" w:hAnsi="宋体" w:cs="Arial" w:hint="eastAsia"/>
                <w:kern w:val="0"/>
                <w:sz w:val="20"/>
                <w:szCs w:val="20"/>
              </w:rPr>
              <w:t>310</w:t>
            </w:r>
          </w:p>
        </w:tc>
        <w:tc>
          <w:tcPr>
            <w:tcW w:w="1345" w:type="pct"/>
            <w:tcBorders>
              <w:top w:val="nil"/>
              <w:left w:val="nil"/>
              <w:bottom w:val="single" w:sz="4" w:space="0" w:color="000000"/>
              <w:right w:val="single" w:sz="4" w:space="0" w:color="000000"/>
            </w:tcBorders>
            <w:shd w:val="clear" w:color="auto" w:fill="auto"/>
            <w:noWrap/>
            <w:vAlign w:val="center"/>
            <w:hideMark/>
          </w:tcPr>
          <w:p w:rsidR="003A1C73" w:rsidRPr="003A1C73" w:rsidRDefault="003A1C73" w:rsidP="003A1C73">
            <w:pPr>
              <w:widowControl/>
              <w:jc w:val="left"/>
              <w:rPr>
                <w:rFonts w:ascii="宋体" w:hAnsi="宋体" w:cs="Arial"/>
                <w:kern w:val="0"/>
                <w:sz w:val="20"/>
                <w:szCs w:val="20"/>
              </w:rPr>
            </w:pPr>
            <w:r w:rsidRPr="003A1C73">
              <w:rPr>
                <w:rFonts w:ascii="宋体" w:hAnsi="宋体" w:cs="Arial" w:hint="eastAsia"/>
                <w:kern w:val="0"/>
                <w:sz w:val="20"/>
                <w:szCs w:val="20"/>
              </w:rPr>
              <w:t>资本性支出</w:t>
            </w:r>
          </w:p>
        </w:tc>
        <w:tc>
          <w:tcPr>
            <w:tcW w:w="434" w:type="pct"/>
            <w:tcBorders>
              <w:top w:val="nil"/>
              <w:left w:val="nil"/>
              <w:bottom w:val="single" w:sz="4" w:space="0" w:color="000000"/>
              <w:right w:val="single" w:sz="4" w:space="0" w:color="000000"/>
            </w:tcBorders>
            <w:shd w:val="clear" w:color="auto" w:fill="auto"/>
            <w:noWrap/>
            <w:vAlign w:val="center"/>
            <w:hideMark/>
          </w:tcPr>
          <w:p w:rsidR="003A1C73" w:rsidRPr="003A1C73" w:rsidRDefault="003A1C73" w:rsidP="003A1C73">
            <w:pPr>
              <w:widowControl/>
              <w:jc w:val="right"/>
              <w:rPr>
                <w:rFonts w:ascii="宋体" w:hAnsi="宋体" w:cs="Arial"/>
                <w:kern w:val="0"/>
                <w:sz w:val="20"/>
                <w:szCs w:val="20"/>
              </w:rPr>
            </w:pPr>
            <w:r w:rsidRPr="003A1C73">
              <w:rPr>
                <w:rFonts w:ascii="宋体" w:hAnsi="宋体" w:cs="Arial" w:hint="eastAsia"/>
                <w:kern w:val="0"/>
                <w:sz w:val="20"/>
                <w:szCs w:val="20"/>
              </w:rPr>
              <w:t>0.00</w:t>
            </w:r>
          </w:p>
        </w:tc>
      </w:tr>
      <w:tr w:rsidR="003A1C73" w:rsidRPr="003A1C73" w:rsidTr="003A1C73">
        <w:trPr>
          <w:trHeight w:val="300"/>
        </w:trPr>
        <w:tc>
          <w:tcPr>
            <w:tcW w:w="240" w:type="pct"/>
            <w:tcBorders>
              <w:top w:val="nil"/>
              <w:left w:val="single" w:sz="4" w:space="0" w:color="000000"/>
              <w:bottom w:val="single" w:sz="4" w:space="0" w:color="000000"/>
              <w:right w:val="single" w:sz="4" w:space="0" w:color="000000"/>
            </w:tcBorders>
            <w:shd w:val="clear" w:color="auto" w:fill="auto"/>
            <w:noWrap/>
            <w:vAlign w:val="center"/>
            <w:hideMark/>
          </w:tcPr>
          <w:p w:rsidR="003A1C73" w:rsidRPr="003A1C73" w:rsidRDefault="003A1C73" w:rsidP="003A1C73">
            <w:pPr>
              <w:widowControl/>
              <w:jc w:val="left"/>
              <w:rPr>
                <w:rFonts w:ascii="宋体" w:hAnsi="宋体" w:cs="Arial"/>
                <w:kern w:val="0"/>
                <w:sz w:val="20"/>
                <w:szCs w:val="20"/>
              </w:rPr>
            </w:pPr>
            <w:r w:rsidRPr="003A1C73">
              <w:rPr>
                <w:rFonts w:ascii="宋体" w:hAnsi="宋体" w:cs="Arial" w:hint="eastAsia"/>
                <w:kern w:val="0"/>
                <w:sz w:val="20"/>
                <w:szCs w:val="20"/>
              </w:rPr>
              <w:t>30106</w:t>
            </w:r>
          </w:p>
        </w:tc>
        <w:tc>
          <w:tcPr>
            <w:tcW w:w="1077" w:type="pct"/>
            <w:tcBorders>
              <w:top w:val="nil"/>
              <w:left w:val="nil"/>
              <w:bottom w:val="single" w:sz="4" w:space="0" w:color="000000"/>
              <w:right w:val="single" w:sz="4" w:space="0" w:color="000000"/>
            </w:tcBorders>
            <w:shd w:val="clear" w:color="auto" w:fill="auto"/>
            <w:noWrap/>
            <w:vAlign w:val="center"/>
            <w:hideMark/>
          </w:tcPr>
          <w:p w:rsidR="003A1C73" w:rsidRPr="003A1C73" w:rsidRDefault="003A1C73" w:rsidP="003A1C73">
            <w:pPr>
              <w:widowControl/>
              <w:jc w:val="left"/>
              <w:rPr>
                <w:rFonts w:ascii="宋体" w:hAnsi="宋体" w:cs="Arial"/>
                <w:kern w:val="0"/>
                <w:sz w:val="20"/>
                <w:szCs w:val="20"/>
              </w:rPr>
            </w:pPr>
            <w:r w:rsidRPr="003A1C73">
              <w:rPr>
                <w:rFonts w:ascii="宋体" w:hAnsi="宋体" w:cs="Arial" w:hint="eastAsia"/>
                <w:kern w:val="0"/>
                <w:sz w:val="20"/>
                <w:szCs w:val="20"/>
              </w:rPr>
              <w:t xml:space="preserve">  伙食补助费</w:t>
            </w:r>
          </w:p>
        </w:tc>
        <w:tc>
          <w:tcPr>
            <w:tcW w:w="474" w:type="pct"/>
            <w:tcBorders>
              <w:top w:val="nil"/>
              <w:left w:val="nil"/>
              <w:bottom w:val="single" w:sz="4" w:space="0" w:color="000000"/>
              <w:right w:val="single" w:sz="4" w:space="0" w:color="000000"/>
            </w:tcBorders>
            <w:shd w:val="clear" w:color="auto" w:fill="auto"/>
            <w:noWrap/>
            <w:vAlign w:val="center"/>
            <w:hideMark/>
          </w:tcPr>
          <w:p w:rsidR="003A1C73" w:rsidRPr="003A1C73" w:rsidRDefault="003A1C73" w:rsidP="003A1C73">
            <w:pPr>
              <w:widowControl/>
              <w:jc w:val="right"/>
              <w:rPr>
                <w:rFonts w:ascii="宋体" w:hAnsi="宋体" w:cs="Arial"/>
                <w:kern w:val="0"/>
                <w:sz w:val="20"/>
                <w:szCs w:val="20"/>
              </w:rPr>
            </w:pPr>
            <w:r w:rsidRPr="003A1C73">
              <w:rPr>
                <w:rFonts w:ascii="宋体" w:hAnsi="宋体" w:cs="Arial" w:hint="eastAsia"/>
                <w:kern w:val="0"/>
                <w:sz w:val="20"/>
                <w:szCs w:val="20"/>
              </w:rPr>
              <w:t>0.00</w:t>
            </w:r>
          </w:p>
        </w:tc>
        <w:tc>
          <w:tcPr>
            <w:tcW w:w="240" w:type="pct"/>
            <w:tcBorders>
              <w:top w:val="nil"/>
              <w:left w:val="nil"/>
              <w:bottom w:val="single" w:sz="4" w:space="0" w:color="000000"/>
              <w:right w:val="single" w:sz="4" w:space="0" w:color="000000"/>
            </w:tcBorders>
            <w:shd w:val="clear" w:color="auto" w:fill="auto"/>
            <w:noWrap/>
            <w:vAlign w:val="center"/>
            <w:hideMark/>
          </w:tcPr>
          <w:p w:rsidR="003A1C73" w:rsidRPr="003A1C73" w:rsidRDefault="003A1C73" w:rsidP="003A1C73">
            <w:pPr>
              <w:widowControl/>
              <w:jc w:val="left"/>
              <w:rPr>
                <w:rFonts w:ascii="宋体" w:hAnsi="宋体" w:cs="Arial"/>
                <w:kern w:val="0"/>
                <w:sz w:val="20"/>
                <w:szCs w:val="20"/>
              </w:rPr>
            </w:pPr>
            <w:r w:rsidRPr="003A1C73">
              <w:rPr>
                <w:rFonts w:ascii="宋体" w:hAnsi="宋体" w:cs="Arial" w:hint="eastAsia"/>
                <w:kern w:val="0"/>
                <w:sz w:val="20"/>
                <w:szCs w:val="20"/>
              </w:rPr>
              <w:t>30204</w:t>
            </w:r>
          </w:p>
        </w:tc>
        <w:tc>
          <w:tcPr>
            <w:tcW w:w="742" w:type="pct"/>
            <w:tcBorders>
              <w:top w:val="nil"/>
              <w:left w:val="nil"/>
              <w:bottom w:val="single" w:sz="4" w:space="0" w:color="000000"/>
              <w:right w:val="single" w:sz="4" w:space="0" w:color="000000"/>
            </w:tcBorders>
            <w:shd w:val="clear" w:color="auto" w:fill="auto"/>
            <w:noWrap/>
            <w:vAlign w:val="center"/>
            <w:hideMark/>
          </w:tcPr>
          <w:p w:rsidR="003A1C73" w:rsidRPr="003A1C73" w:rsidRDefault="003A1C73" w:rsidP="003A1C73">
            <w:pPr>
              <w:widowControl/>
              <w:jc w:val="left"/>
              <w:rPr>
                <w:rFonts w:ascii="宋体" w:hAnsi="宋体" w:cs="Arial"/>
                <w:kern w:val="0"/>
                <w:sz w:val="20"/>
                <w:szCs w:val="20"/>
              </w:rPr>
            </w:pPr>
            <w:r w:rsidRPr="003A1C73">
              <w:rPr>
                <w:rFonts w:ascii="宋体" w:hAnsi="宋体" w:cs="Arial" w:hint="eastAsia"/>
                <w:kern w:val="0"/>
                <w:sz w:val="20"/>
                <w:szCs w:val="20"/>
              </w:rPr>
              <w:t xml:space="preserve">  手续费</w:t>
            </w:r>
          </w:p>
        </w:tc>
        <w:tc>
          <w:tcPr>
            <w:tcW w:w="206" w:type="pct"/>
            <w:tcBorders>
              <w:top w:val="nil"/>
              <w:left w:val="nil"/>
              <w:bottom w:val="single" w:sz="4" w:space="0" w:color="000000"/>
              <w:right w:val="single" w:sz="4" w:space="0" w:color="000000"/>
            </w:tcBorders>
            <w:shd w:val="clear" w:color="auto" w:fill="auto"/>
            <w:noWrap/>
            <w:vAlign w:val="center"/>
            <w:hideMark/>
          </w:tcPr>
          <w:p w:rsidR="003A1C73" w:rsidRPr="003A1C73" w:rsidRDefault="003A1C73" w:rsidP="003A1C73">
            <w:pPr>
              <w:widowControl/>
              <w:jc w:val="right"/>
              <w:rPr>
                <w:rFonts w:ascii="宋体" w:hAnsi="宋体" w:cs="Arial"/>
                <w:kern w:val="0"/>
                <w:sz w:val="20"/>
                <w:szCs w:val="20"/>
              </w:rPr>
            </w:pPr>
            <w:r w:rsidRPr="003A1C73">
              <w:rPr>
                <w:rFonts w:ascii="宋体" w:hAnsi="宋体" w:cs="Arial" w:hint="eastAsia"/>
                <w:kern w:val="0"/>
                <w:sz w:val="20"/>
                <w:szCs w:val="20"/>
              </w:rPr>
              <w:t>0.00</w:t>
            </w:r>
          </w:p>
        </w:tc>
        <w:tc>
          <w:tcPr>
            <w:tcW w:w="240" w:type="pct"/>
            <w:tcBorders>
              <w:top w:val="nil"/>
              <w:left w:val="nil"/>
              <w:bottom w:val="single" w:sz="4" w:space="0" w:color="000000"/>
              <w:right w:val="single" w:sz="4" w:space="0" w:color="000000"/>
            </w:tcBorders>
            <w:shd w:val="clear" w:color="auto" w:fill="auto"/>
            <w:noWrap/>
            <w:vAlign w:val="center"/>
            <w:hideMark/>
          </w:tcPr>
          <w:p w:rsidR="003A1C73" w:rsidRPr="003A1C73" w:rsidRDefault="003A1C73" w:rsidP="003A1C73">
            <w:pPr>
              <w:widowControl/>
              <w:jc w:val="left"/>
              <w:rPr>
                <w:rFonts w:ascii="宋体" w:hAnsi="宋体" w:cs="Arial"/>
                <w:kern w:val="0"/>
                <w:sz w:val="20"/>
                <w:szCs w:val="20"/>
              </w:rPr>
            </w:pPr>
            <w:r w:rsidRPr="003A1C73">
              <w:rPr>
                <w:rFonts w:ascii="宋体" w:hAnsi="宋体" w:cs="Arial" w:hint="eastAsia"/>
                <w:kern w:val="0"/>
                <w:sz w:val="20"/>
                <w:szCs w:val="20"/>
              </w:rPr>
              <w:t>31001</w:t>
            </w:r>
          </w:p>
        </w:tc>
        <w:tc>
          <w:tcPr>
            <w:tcW w:w="1345" w:type="pct"/>
            <w:tcBorders>
              <w:top w:val="nil"/>
              <w:left w:val="nil"/>
              <w:bottom w:val="single" w:sz="4" w:space="0" w:color="000000"/>
              <w:right w:val="single" w:sz="4" w:space="0" w:color="000000"/>
            </w:tcBorders>
            <w:shd w:val="clear" w:color="auto" w:fill="auto"/>
            <w:noWrap/>
            <w:vAlign w:val="center"/>
            <w:hideMark/>
          </w:tcPr>
          <w:p w:rsidR="003A1C73" w:rsidRPr="003A1C73" w:rsidRDefault="003A1C73" w:rsidP="003A1C73">
            <w:pPr>
              <w:widowControl/>
              <w:jc w:val="left"/>
              <w:rPr>
                <w:rFonts w:ascii="宋体" w:hAnsi="宋体" w:cs="Arial"/>
                <w:kern w:val="0"/>
                <w:sz w:val="20"/>
                <w:szCs w:val="20"/>
              </w:rPr>
            </w:pPr>
            <w:r w:rsidRPr="003A1C73">
              <w:rPr>
                <w:rFonts w:ascii="宋体" w:hAnsi="宋体" w:cs="Arial" w:hint="eastAsia"/>
                <w:kern w:val="0"/>
                <w:sz w:val="20"/>
                <w:szCs w:val="20"/>
              </w:rPr>
              <w:t xml:space="preserve">  房屋建筑物购建</w:t>
            </w:r>
          </w:p>
        </w:tc>
        <w:tc>
          <w:tcPr>
            <w:tcW w:w="434" w:type="pct"/>
            <w:tcBorders>
              <w:top w:val="nil"/>
              <w:left w:val="nil"/>
              <w:bottom w:val="single" w:sz="4" w:space="0" w:color="000000"/>
              <w:right w:val="single" w:sz="4" w:space="0" w:color="000000"/>
            </w:tcBorders>
            <w:shd w:val="clear" w:color="auto" w:fill="auto"/>
            <w:noWrap/>
            <w:vAlign w:val="center"/>
            <w:hideMark/>
          </w:tcPr>
          <w:p w:rsidR="003A1C73" w:rsidRPr="003A1C73" w:rsidRDefault="003A1C73" w:rsidP="003A1C73">
            <w:pPr>
              <w:widowControl/>
              <w:jc w:val="right"/>
              <w:rPr>
                <w:rFonts w:ascii="宋体" w:hAnsi="宋体" w:cs="Arial"/>
                <w:kern w:val="0"/>
                <w:sz w:val="20"/>
                <w:szCs w:val="20"/>
              </w:rPr>
            </w:pPr>
            <w:r w:rsidRPr="003A1C73">
              <w:rPr>
                <w:rFonts w:ascii="宋体" w:hAnsi="宋体" w:cs="Arial" w:hint="eastAsia"/>
                <w:kern w:val="0"/>
                <w:sz w:val="20"/>
                <w:szCs w:val="20"/>
              </w:rPr>
              <w:t>0.00</w:t>
            </w:r>
          </w:p>
        </w:tc>
      </w:tr>
      <w:tr w:rsidR="003A1C73" w:rsidRPr="003A1C73" w:rsidTr="003A1C73">
        <w:trPr>
          <w:trHeight w:val="300"/>
        </w:trPr>
        <w:tc>
          <w:tcPr>
            <w:tcW w:w="240" w:type="pct"/>
            <w:tcBorders>
              <w:top w:val="nil"/>
              <w:left w:val="single" w:sz="4" w:space="0" w:color="000000"/>
              <w:bottom w:val="single" w:sz="4" w:space="0" w:color="000000"/>
              <w:right w:val="single" w:sz="4" w:space="0" w:color="000000"/>
            </w:tcBorders>
            <w:shd w:val="clear" w:color="auto" w:fill="auto"/>
            <w:noWrap/>
            <w:vAlign w:val="center"/>
            <w:hideMark/>
          </w:tcPr>
          <w:p w:rsidR="003A1C73" w:rsidRPr="003A1C73" w:rsidRDefault="003A1C73" w:rsidP="003A1C73">
            <w:pPr>
              <w:widowControl/>
              <w:jc w:val="left"/>
              <w:rPr>
                <w:rFonts w:ascii="宋体" w:hAnsi="宋体" w:cs="Arial"/>
                <w:kern w:val="0"/>
                <w:sz w:val="20"/>
                <w:szCs w:val="20"/>
              </w:rPr>
            </w:pPr>
            <w:r w:rsidRPr="003A1C73">
              <w:rPr>
                <w:rFonts w:ascii="宋体" w:hAnsi="宋体" w:cs="Arial" w:hint="eastAsia"/>
                <w:kern w:val="0"/>
                <w:sz w:val="20"/>
                <w:szCs w:val="20"/>
              </w:rPr>
              <w:t>30107</w:t>
            </w:r>
          </w:p>
        </w:tc>
        <w:tc>
          <w:tcPr>
            <w:tcW w:w="1077" w:type="pct"/>
            <w:tcBorders>
              <w:top w:val="nil"/>
              <w:left w:val="nil"/>
              <w:bottom w:val="single" w:sz="4" w:space="0" w:color="000000"/>
              <w:right w:val="single" w:sz="4" w:space="0" w:color="000000"/>
            </w:tcBorders>
            <w:shd w:val="clear" w:color="auto" w:fill="auto"/>
            <w:noWrap/>
            <w:vAlign w:val="center"/>
            <w:hideMark/>
          </w:tcPr>
          <w:p w:rsidR="003A1C73" w:rsidRPr="003A1C73" w:rsidRDefault="003A1C73" w:rsidP="003A1C73">
            <w:pPr>
              <w:widowControl/>
              <w:jc w:val="left"/>
              <w:rPr>
                <w:rFonts w:ascii="宋体" w:hAnsi="宋体" w:cs="Arial"/>
                <w:kern w:val="0"/>
                <w:sz w:val="20"/>
                <w:szCs w:val="20"/>
              </w:rPr>
            </w:pPr>
            <w:r w:rsidRPr="003A1C73">
              <w:rPr>
                <w:rFonts w:ascii="宋体" w:hAnsi="宋体" w:cs="Arial" w:hint="eastAsia"/>
                <w:kern w:val="0"/>
                <w:sz w:val="20"/>
                <w:szCs w:val="20"/>
              </w:rPr>
              <w:t xml:space="preserve">  绩效工资</w:t>
            </w:r>
          </w:p>
        </w:tc>
        <w:tc>
          <w:tcPr>
            <w:tcW w:w="474" w:type="pct"/>
            <w:tcBorders>
              <w:top w:val="nil"/>
              <w:left w:val="nil"/>
              <w:bottom w:val="single" w:sz="4" w:space="0" w:color="000000"/>
              <w:right w:val="single" w:sz="4" w:space="0" w:color="000000"/>
            </w:tcBorders>
            <w:shd w:val="clear" w:color="auto" w:fill="auto"/>
            <w:noWrap/>
            <w:vAlign w:val="center"/>
            <w:hideMark/>
          </w:tcPr>
          <w:p w:rsidR="003A1C73" w:rsidRPr="003A1C73" w:rsidRDefault="003A1C73" w:rsidP="003A1C73">
            <w:pPr>
              <w:widowControl/>
              <w:jc w:val="right"/>
              <w:rPr>
                <w:rFonts w:ascii="宋体" w:hAnsi="宋体" w:cs="Arial"/>
                <w:kern w:val="0"/>
                <w:sz w:val="20"/>
                <w:szCs w:val="20"/>
              </w:rPr>
            </w:pPr>
            <w:r w:rsidRPr="003A1C73">
              <w:rPr>
                <w:rFonts w:ascii="宋体" w:hAnsi="宋体" w:cs="Arial" w:hint="eastAsia"/>
                <w:kern w:val="0"/>
                <w:sz w:val="20"/>
                <w:szCs w:val="20"/>
              </w:rPr>
              <w:t>0.00</w:t>
            </w:r>
          </w:p>
        </w:tc>
        <w:tc>
          <w:tcPr>
            <w:tcW w:w="240" w:type="pct"/>
            <w:tcBorders>
              <w:top w:val="nil"/>
              <w:left w:val="nil"/>
              <w:bottom w:val="single" w:sz="4" w:space="0" w:color="000000"/>
              <w:right w:val="single" w:sz="4" w:space="0" w:color="000000"/>
            </w:tcBorders>
            <w:shd w:val="clear" w:color="auto" w:fill="auto"/>
            <w:noWrap/>
            <w:vAlign w:val="center"/>
            <w:hideMark/>
          </w:tcPr>
          <w:p w:rsidR="003A1C73" w:rsidRPr="003A1C73" w:rsidRDefault="003A1C73" w:rsidP="003A1C73">
            <w:pPr>
              <w:widowControl/>
              <w:jc w:val="left"/>
              <w:rPr>
                <w:rFonts w:ascii="宋体" w:hAnsi="宋体" w:cs="Arial"/>
                <w:kern w:val="0"/>
                <w:sz w:val="20"/>
                <w:szCs w:val="20"/>
              </w:rPr>
            </w:pPr>
            <w:r w:rsidRPr="003A1C73">
              <w:rPr>
                <w:rFonts w:ascii="宋体" w:hAnsi="宋体" w:cs="Arial" w:hint="eastAsia"/>
                <w:kern w:val="0"/>
                <w:sz w:val="20"/>
                <w:szCs w:val="20"/>
              </w:rPr>
              <w:t>30205</w:t>
            </w:r>
          </w:p>
        </w:tc>
        <w:tc>
          <w:tcPr>
            <w:tcW w:w="742" w:type="pct"/>
            <w:tcBorders>
              <w:top w:val="nil"/>
              <w:left w:val="nil"/>
              <w:bottom w:val="single" w:sz="4" w:space="0" w:color="000000"/>
              <w:right w:val="single" w:sz="4" w:space="0" w:color="000000"/>
            </w:tcBorders>
            <w:shd w:val="clear" w:color="auto" w:fill="auto"/>
            <w:noWrap/>
            <w:vAlign w:val="center"/>
            <w:hideMark/>
          </w:tcPr>
          <w:p w:rsidR="003A1C73" w:rsidRPr="003A1C73" w:rsidRDefault="003A1C73" w:rsidP="003A1C73">
            <w:pPr>
              <w:widowControl/>
              <w:jc w:val="left"/>
              <w:rPr>
                <w:rFonts w:ascii="宋体" w:hAnsi="宋体" w:cs="Arial"/>
                <w:kern w:val="0"/>
                <w:sz w:val="20"/>
                <w:szCs w:val="20"/>
              </w:rPr>
            </w:pPr>
            <w:r w:rsidRPr="003A1C73">
              <w:rPr>
                <w:rFonts w:ascii="宋体" w:hAnsi="宋体" w:cs="Arial" w:hint="eastAsia"/>
                <w:kern w:val="0"/>
                <w:sz w:val="20"/>
                <w:szCs w:val="20"/>
              </w:rPr>
              <w:t xml:space="preserve">  水费</w:t>
            </w:r>
          </w:p>
        </w:tc>
        <w:tc>
          <w:tcPr>
            <w:tcW w:w="206" w:type="pct"/>
            <w:tcBorders>
              <w:top w:val="nil"/>
              <w:left w:val="nil"/>
              <w:bottom w:val="single" w:sz="4" w:space="0" w:color="000000"/>
              <w:right w:val="single" w:sz="4" w:space="0" w:color="000000"/>
            </w:tcBorders>
            <w:shd w:val="clear" w:color="auto" w:fill="auto"/>
            <w:noWrap/>
            <w:vAlign w:val="center"/>
            <w:hideMark/>
          </w:tcPr>
          <w:p w:rsidR="003A1C73" w:rsidRPr="003A1C73" w:rsidRDefault="003A1C73" w:rsidP="003A1C73">
            <w:pPr>
              <w:widowControl/>
              <w:jc w:val="right"/>
              <w:rPr>
                <w:rFonts w:ascii="宋体" w:hAnsi="宋体" w:cs="Arial"/>
                <w:kern w:val="0"/>
                <w:sz w:val="20"/>
                <w:szCs w:val="20"/>
              </w:rPr>
            </w:pPr>
            <w:r w:rsidRPr="003A1C73">
              <w:rPr>
                <w:rFonts w:ascii="宋体" w:hAnsi="宋体" w:cs="Arial" w:hint="eastAsia"/>
                <w:kern w:val="0"/>
                <w:sz w:val="20"/>
                <w:szCs w:val="20"/>
              </w:rPr>
              <w:t>0.00</w:t>
            </w:r>
          </w:p>
        </w:tc>
        <w:tc>
          <w:tcPr>
            <w:tcW w:w="240" w:type="pct"/>
            <w:tcBorders>
              <w:top w:val="nil"/>
              <w:left w:val="nil"/>
              <w:bottom w:val="single" w:sz="4" w:space="0" w:color="000000"/>
              <w:right w:val="single" w:sz="4" w:space="0" w:color="000000"/>
            </w:tcBorders>
            <w:shd w:val="clear" w:color="auto" w:fill="auto"/>
            <w:noWrap/>
            <w:vAlign w:val="center"/>
            <w:hideMark/>
          </w:tcPr>
          <w:p w:rsidR="003A1C73" w:rsidRPr="003A1C73" w:rsidRDefault="003A1C73" w:rsidP="003A1C73">
            <w:pPr>
              <w:widowControl/>
              <w:jc w:val="left"/>
              <w:rPr>
                <w:rFonts w:ascii="宋体" w:hAnsi="宋体" w:cs="Arial"/>
                <w:kern w:val="0"/>
                <w:sz w:val="20"/>
                <w:szCs w:val="20"/>
              </w:rPr>
            </w:pPr>
            <w:r w:rsidRPr="003A1C73">
              <w:rPr>
                <w:rFonts w:ascii="宋体" w:hAnsi="宋体" w:cs="Arial" w:hint="eastAsia"/>
                <w:kern w:val="0"/>
                <w:sz w:val="20"/>
                <w:szCs w:val="20"/>
              </w:rPr>
              <w:t>31002</w:t>
            </w:r>
          </w:p>
        </w:tc>
        <w:tc>
          <w:tcPr>
            <w:tcW w:w="1345" w:type="pct"/>
            <w:tcBorders>
              <w:top w:val="nil"/>
              <w:left w:val="nil"/>
              <w:bottom w:val="single" w:sz="4" w:space="0" w:color="000000"/>
              <w:right w:val="single" w:sz="4" w:space="0" w:color="000000"/>
            </w:tcBorders>
            <w:shd w:val="clear" w:color="auto" w:fill="auto"/>
            <w:noWrap/>
            <w:vAlign w:val="center"/>
            <w:hideMark/>
          </w:tcPr>
          <w:p w:rsidR="003A1C73" w:rsidRPr="003A1C73" w:rsidRDefault="003A1C73" w:rsidP="003A1C73">
            <w:pPr>
              <w:widowControl/>
              <w:jc w:val="left"/>
              <w:rPr>
                <w:rFonts w:ascii="宋体" w:hAnsi="宋体" w:cs="Arial"/>
                <w:kern w:val="0"/>
                <w:sz w:val="20"/>
                <w:szCs w:val="20"/>
              </w:rPr>
            </w:pPr>
            <w:r w:rsidRPr="003A1C73">
              <w:rPr>
                <w:rFonts w:ascii="宋体" w:hAnsi="宋体" w:cs="Arial" w:hint="eastAsia"/>
                <w:kern w:val="0"/>
                <w:sz w:val="20"/>
                <w:szCs w:val="20"/>
              </w:rPr>
              <w:t xml:space="preserve">  办公设备购置</w:t>
            </w:r>
          </w:p>
        </w:tc>
        <w:tc>
          <w:tcPr>
            <w:tcW w:w="434" w:type="pct"/>
            <w:tcBorders>
              <w:top w:val="nil"/>
              <w:left w:val="nil"/>
              <w:bottom w:val="single" w:sz="4" w:space="0" w:color="000000"/>
              <w:right w:val="single" w:sz="4" w:space="0" w:color="000000"/>
            </w:tcBorders>
            <w:shd w:val="clear" w:color="auto" w:fill="auto"/>
            <w:noWrap/>
            <w:vAlign w:val="center"/>
            <w:hideMark/>
          </w:tcPr>
          <w:p w:rsidR="003A1C73" w:rsidRPr="003A1C73" w:rsidRDefault="003A1C73" w:rsidP="003A1C73">
            <w:pPr>
              <w:widowControl/>
              <w:jc w:val="right"/>
              <w:rPr>
                <w:rFonts w:ascii="宋体" w:hAnsi="宋体" w:cs="Arial"/>
                <w:kern w:val="0"/>
                <w:sz w:val="20"/>
                <w:szCs w:val="20"/>
              </w:rPr>
            </w:pPr>
            <w:r w:rsidRPr="003A1C73">
              <w:rPr>
                <w:rFonts w:ascii="宋体" w:hAnsi="宋体" w:cs="Arial" w:hint="eastAsia"/>
                <w:kern w:val="0"/>
                <w:sz w:val="20"/>
                <w:szCs w:val="20"/>
              </w:rPr>
              <w:t>0.00</w:t>
            </w:r>
          </w:p>
        </w:tc>
      </w:tr>
      <w:tr w:rsidR="003A1C73" w:rsidRPr="003A1C73" w:rsidTr="003A1C73">
        <w:trPr>
          <w:trHeight w:val="300"/>
        </w:trPr>
        <w:tc>
          <w:tcPr>
            <w:tcW w:w="240" w:type="pct"/>
            <w:tcBorders>
              <w:top w:val="nil"/>
              <w:left w:val="single" w:sz="4" w:space="0" w:color="000000"/>
              <w:bottom w:val="single" w:sz="4" w:space="0" w:color="000000"/>
              <w:right w:val="single" w:sz="4" w:space="0" w:color="000000"/>
            </w:tcBorders>
            <w:shd w:val="clear" w:color="auto" w:fill="auto"/>
            <w:noWrap/>
            <w:vAlign w:val="center"/>
            <w:hideMark/>
          </w:tcPr>
          <w:p w:rsidR="003A1C73" w:rsidRPr="003A1C73" w:rsidRDefault="003A1C73" w:rsidP="003A1C73">
            <w:pPr>
              <w:widowControl/>
              <w:jc w:val="left"/>
              <w:rPr>
                <w:rFonts w:ascii="宋体" w:hAnsi="宋体" w:cs="Arial"/>
                <w:kern w:val="0"/>
                <w:sz w:val="20"/>
                <w:szCs w:val="20"/>
              </w:rPr>
            </w:pPr>
            <w:r w:rsidRPr="003A1C73">
              <w:rPr>
                <w:rFonts w:ascii="宋体" w:hAnsi="宋体" w:cs="Arial" w:hint="eastAsia"/>
                <w:kern w:val="0"/>
                <w:sz w:val="20"/>
                <w:szCs w:val="20"/>
              </w:rPr>
              <w:t>30108</w:t>
            </w:r>
          </w:p>
        </w:tc>
        <w:tc>
          <w:tcPr>
            <w:tcW w:w="1077" w:type="pct"/>
            <w:tcBorders>
              <w:top w:val="nil"/>
              <w:left w:val="nil"/>
              <w:bottom w:val="single" w:sz="4" w:space="0" w:color="000000"/>
              <w:right w:val="single" w:sz="4" w:space="0" w:color="000000"/>
            </w:tcBorders>
            <w:shd w:val="clear" w:color="auto" w:fill="auto"/>
            <w:noWrap/>
            <w:vAlign w:val="center"/>
            <w:hideMark/>
          </w:tcPr>
          <w:p w:rsidR="003A1C73" w:rsidRPr="003A1C73" w:rsidRDefault="003A1C73" w:rsidP="003A1C73">
            <w:pPr>
              <w:widowControl/>
              <w:jc w:val="left"/>
              <w:rPr>
                <w:rFonts w:ascii="宋体" w:hAnsi="宋体" w:cs="Arial"/>
                <w:kern w:val="0"/>
                <w:sz w:val="20"/>
                <w:szCs w:val="20"/>
              </w:rPr>
            </w:pPr>
            <w:r w:rsidRPr="003A1C73">
              <w:rPr>
                <w:rFonts w:ascii="宋体" w:hAnsi="宋体" w:cs="Arial" w:hint="eastAsia"/>
                <w:kern w:val="0"/>
                <w:sz w:val="20"/>
                <w:szCs w:val="20"/>
              </w:rPr>
              <w:t xml:space="preserve">  机关事业单位基本养老保险缴费</w:t>
            </w:r>
          </w:p>
        </w:tc>
        <w:tc>
          <w:tcPr>
            <w:tcW w:w="474" w:type="pct"/>
            <w:tcBorders>
              <w:top w:val="nil"/>
              <w:left w:val="nil"/>
              <w:bottom w:val="single" w:sz="4" w:space="0" w:color="000000"/>
              <w:right w:val="single" w:sz="4" w:space="0" w:color="000000"/>
            </w:tcBorders>
            <w:shd w:val="clear" w:color="auto" w:fill="auto"/>
            <w:noWrap/>
            <w:vAlign w:val="center"/>
            <w:hideMark/>
          </w:tcPr>
          <w:p w:rsidR="003A1C73" w:rsidRPr="003A1C73" w:rsidRDefault="003A1C73" w:rsidP="003A1C73">
            <w:pPr>
              <w:widowControl/>
              <w:jc w:val="right"/>
              <w:rPr>
                <w:rFonts w:ascii="宋体" w:hAnsi="宋体" w:cs="Arial"/>
                <w:kern w:val="0"/>
                <w:sz w:val="20"/>
                <w:szCs w:val="20"/>
              </w:rPr>
            </w:pPr>
            <w:r w:rsidRPr="003A1C73">
              <w:rPr>
                <w:rFonts w:ascii="宋体" w:hAnsi="宋体" w:cs="Arial" w:hint="eastAsia"/>
                <w:kern w:val="0"/>
                <w:sz w:val="20"/>
                <w:szCs w:val="20"/>
              </w:rPr>
              <w:t>0.00</w:t>
            </w:r>
          </w:p>
        </w:tc>
        <w:tc>
          <w:tcPr>
            <w:tcW w:w="240" w:type="pct"/>
            <w:tcBorders>
              <w:top w:val="nil"/>
              <w:left w:val="nil"/>
              <w:bottom w:val="single" w:sz="4" w:space="0" w:color="000000"/>
              <w:right w:val="single" w:sz="4" w:space="0" w:color="000000"/>
            </w:tcBorders>
            <w:shd w:val="clear" w:color="auto" w:fill="auto"/>
            <w:noWrap/>
            <w:vAlign w:val="center"/>
            <w:hideMark/>
          </w:tcPr>
          <w:p w:rsidR="003A1C73" w:rsidRPr="003A1C73" w:rsidRDefault="003A1C73" w:rsidP="003A1C73">
            <w:pPr>
              <w:widowControl/>
              <w:jc w:val="left"/>
              <w:rPr>
                <w:rFonts w:ascii="宋体" w:hAnsi="宋体" w:cs="Arial"/>
                <w:kern w:val="0"/>
                <w:sz w:val="20"/>
                <w:szCs w:val="20"/>
              </w:rPr>
            </w:pPr>
            <w:r w:rsidRPr="003A1C73">
              <w:rPr>
                <w:rFonts w:ascii="宋体" w:hAnsi="宋体" w:cs="Arial" w:hint="eastAsia"/>
                <w:kern w:val="0"/>
                <w:sz w:val="20"/>
                <w:szCs w:val="20"/>
              </w:rPr>
              <w:t>30206</w:t>
            </w:r>
          </w:p>
        </w:tc>
        <w:tc>
          <w:tcPr>
            <w:tcW w:w="742" w:type="pct"/>
            <w:tcBorders>
              <w:top w:val="nil"/>
              <w:left w:val="nil"/>
              <w:bottom w:val="single" w:sz="4" w:space="0" w:color="000000"/>
              <w:right w:val="single" w:sz="4" w:space="0" w:color="000000"/>
            </w:tcBorders>
            <w:shd w:val="clear" w:color="auto" w:fill="auto"/>
            <w:noWrap/>
            <w:vAlign w:val="center"/>
            <w:hideMark/>
          </w:tcPr>
          <w:p w:rsidR="003A1C73" w:rsidRPr="003A1C73" w:rsidRDefault="003A1C73" w:rsidP="003A1C73">
            <w:pPr>
              <w:widowControl/>
              <w:jc w:val="left"/>
              <w:rPr>
                <w:rFonts w:ascii="宋体" w:hAnsi="宋体" w:cs="Arial"/>
                <w:kern w:val="0"/>
                <w:sz w:val="20"/>
                <w:szCs w:val="20"/>
              </w:rPr>
            </w:pPr>
            <w:r w:rsidRPr="003A1C73">
              <w:rPr>
                <w:rFonts w:ascii="宋体" w:hAnsi="宋体" w:cs="Arial" w:hint="eastAsia"/>
                <w:kern w:val="0"/>
                <w:sz w:val="20"/>
                <w:szCs w:val="20"/>
              </w:rPr>
              <w:t xml:space="preserve">  电费</w:t>
            </w:r>
          </w:p>
        </w:tc>
        <w:tc>
          <w:tcPr>
            <w:tcW w:w="206" w:type="pct"/>
            <w:tcBorders>
              <w:top w:val="nil"/>
              <w:left w:val="nil"/>
              <w:bottom w:val="single" w:sz="4" w:space="0" w:color="000000"/>
              <w:right w:val="single" w:sz="4" w:space="0" w:color="000000"/>
            </w:tcBorders>
            <w:shd w:val="clear" w:color="auto" w:fill="auto"/>
            <w:noWrap/>
            <w:vAlign w:val="center"/>
            <w:hideMark/>
          </w:tcPr>
          <w:p w:rsidR="003A1C73" w:rsidRPr="003A1C73" w:rsidRDefault="003A1C73" w:rsidP="003A1C73">
            <w:pPr>
              <w:widowControl/>
              <w:jc w:val="right"/>
              <w:rPr>
                <w:rFonts w:ascii="宋体" w:hAnsi="宋体" w:cs="Arial"/>
                <w:kern w:val="0"/>
                <w:sz w:val="20"/>
                <w:szCs w:val="20"/>
              </w:rPr>
            </w:pPr>
            <w:r w:rsidRPr="003A1C73">
              <w:rPr>
                <w:rFonts w:ascii="宋体" w:hAnsi="宋体" w:cs="Arial" w:hint="eastAsia"/>
                <w:kern w:val="0"/>
                <w:sz w:val="20"/>
                <w:szCs w:val="20"/>
              </w:rPr>
              <w:t>0.00</w:t>
            </w:r>
          </w:p>
        </w:tc>
        <w:tc>
          <w:tcPr>
            <w:tcW w:w="240" w:type="pct"/>
            <w:tcBorders>
              <w:top w:val="nil"/>
              <w:left w:val="nil"/>
              <w:bottom w:val="single" w:sz="4" w:space="0" w:color="000000"/>
              <w:right w:val="single" w:sz="4" w:space="0" w:color="000000"/>
            </w:tcBorders>
            <w:shd w:val="clear" w:color="auto" w:fill="auto"/>
            <w:noWrap/>
            <w:vAlign w:val="center"/>
            <w:hideMark/>
          </w:tcPr>
          <w:p w:rsidR="003A1C73" w:rsidRPr="003A1C73" w:rsidRDefault="003A1C73" w:rsidP="003A1C73">
            <w:pPr>
              <w:widowControl/>
              <w:jc w:val="left"/>
              <w:rPr>
                <w:rFonts w:ascii="宋体" w:hAnsi="宋体" w:cs="Arial"/>
                <w:kern w:val="0"/>
                <w:sz w:val="20"/>
                <w:szCs w:val="20"/>
              </w:rPr>
            </w:pPr>
            <w:r w:rsidRPr="003A1C73">
              <w:rPr>
                <w:rFonts w:ascii="宋体" w:hAnsi="宋体" w:cs="Arial" w:hint="eastAsia"/>
                <w:kern w:val="0"/>
                <w:sz w:val="20"/>
                <w:szCs w:val="20"/>
              </w:rPr>
              <w:t>31003</w:t>
            </w:r>
          </w:p>
        </w:tc>
        <w:tc>
          <w:tcPr>
            <w:tcW w:w="1345" w:type="pct"/>
            <w:tcBorders>
              <w:top w:val="nil"/>
              <w:left w:val="nil"/>
              <w:bottom w:val="single" w:sz="4" w:space="0" w:color="000000"/>
              <w:right w:val="single" w:sz="4" w:space="0" w:color="000000"/>
            </w:tcBorders>
            <w:shd w:val="clear" w:color="auto" w:fill="auto"/>
            <w:noWrap/>
            <w:vAlign w:val="center"/>
            <w:hideMark/>
          </w:tcPr>
          <w:p w:rsidR="003A1C73" w:rsidRPr="003A1C73" w:rsidRDefault="003A1C73" w:rsidP="003A1C73">
            <w:pPr>
              <w:widowControl/>
              <w:jc w:val="left"/>
              <w:rPr>
                <w:rFonts w:ascii="宋体" w:hAnsi="宋体" w:cs="Arial"/>
                <w:kern w:val="0"/>
                <w:sz w:val="20"/>
                <w:szCs w:val="20"/>
              </w:rPr>
            </w:pPr>
            <w:r w:rsidRPr="003A1C73">
              <w:rPr>
                <w:rFonts w:ascii="宋体" w:hAnsi="宋体" w:cs="Arial" w:hint="eastAsia"/>
                <w:kern w:val="0"/>
                <w:sz w:val="20"/>
                <w:szCs w:val="20"/>
              </w:rPr>
              <w:t xml:space="preserve">  专用设备购置</w:t>
            </w:r>
          </w:p>
        </w:tc>
        <w:tc>
          <w:tcPr>
            <w:tcW w:w="434" w:type="pct"/>
            <w:tcBorders>
              <w:top w:val="nil"/>
              <w:left w:val="nil"/>
              <w:bottom w:val="single" w:sz="4" w:space="0" w:color="000000"/>
              <w:right w:val="single" w:sz="4" w:space="0" w:color="000000"/>
            </w:tcBorders>
            <w:shd w:val="clear" w:color="auto" w:fill="auto"/>
            <w:noWrap/>
            <w:vAlign w:val="center"/>
            <w:hideMark/>
          </w:tcPr>
          <w:p w:rsidR="003A1C73" w:rsidRPr="003A1C73" w:rsidRDefault="003A1C73" w:rsidP="003A1C73">
            <w:pPr>
              <w:widowControl/>
              <w:jc w:val="right"/>
              <w:rPr>
                <w:rFonts w:ascii="宋体" w:hAnsi="宋体" w:cs="Arial"/>
                <w:kern w:val="0"/>
                <w:sz w:val="20"/>
                <w:szCs w:val="20"/>
              </w:rPr>
            </w:pPr>
            <w:r w:rsidRPr="003A1C73">
              <w:rPr>
                <w:rFonts w:ascii="宋体" w:hAnsi="宋体" w:cs="Arial" w:hint="eastAsia"/>
                <w:kern w:val="0"/>
                <w:sz w:val="20"/>
                <w:szCs w:val="20"/>
              </w:rPr>
              <w:t>0.00</w:t>
            </w:r>
          </w:p>
        </w:tc>
      </w:tr>
      <w:tr w:rsidR="003A1C73" w:rsidRPr="003A1C73" w:rsidTr="003A1C73">
        <w:trPr>
          <w:trHeight w:val="300"/>
        </w:trPr>
        <w:tc>
          <w:tcPr>
            <w:tcW w:w="240" w:type="pct"/>
            <w:tcBorders>
              <w:top w:val="nil"/>
              <w:left w:val="single" w:sz="4" w:space="0" w:color="000000"/>
              <w:bottom w:val="single" w:sz="4" w:space="0" w:color="000000"/>
              <w:right w:val="single" w:sz="4" w:space="0" w:color="000000"/>
            </w:tcBorders>
            <w:shd w:val="clear" w:color="auto" w:fill="auto"/>
            <w:noWrap/>
            <w:vAlign w:val="center"/>
            <w:hideMark/>
          </w:tcPr>
          <w:p w:rsidR="003A1C73" w:rsidRPr="003A1C73" w:rsidRDefault="003A1C73" w:rsidP="003A1C73">
            <w:pPr>
              <w:widowControl/>
              <w:jc w:val="left"/>
              <w:rPr>
                <w:rFonts w:ascii="宋体" w:hAnsi="宋体" w:cs="Arial"/>
                <w:kern w:val="0"/>
                <w:sz w:val="20"/>
                <w:szCs w:val="20"/>
              </w:rPr>
            </w:pPr>
            <w:r w:rsidRPr="003A1C73">
              <w:rPr>
                <w:rFonts w:ascii="宋体" w:hAnsi="宋体" w:cs="Arial" w:hint="eastAsia"/>
                <w:kern w:val="0"/>
                <w:sz w:val="20"/>
                <w:szCs w:val="20"/>
              </w:rPr>
              <w:t>30109</w:t>
            </w:r>
          </w:p>
        </w:tc>
        <w:tc>
          <w:tcPr>
            <w:tcW w:w="1077" w:type="pct"/>
            <w:tcBorders>
              <w:top w:val="nil"/>
              <w:left w:val="nil"/>
              <w:bottom w:val="single" w:sz="4" w:space="0" w:color="000000"/>
              <w:right w:val="single" w:sz="4" w:space="0" w:color="000000"/>
            </w:tcBorders>
            <w:shd w:val="clear" w:color="auto" w:fill="auto"/>
            <w:noWrap/>
            <w:vAlign w:val="center"/>
            <w:hideMark/>
          </w:tcPr>
          <w:p w:rsidR="003A1C73" w:rsidRPr="003A1C73" w:rsidRDefault="003A1C73" w:rsidP="003A1C73">
            <w:pPr>
              <w:widowControl/>
              <w:jc w:val="left"/>
              <w:rPr>
                <w:rFonts w:ascii="宋体" w:hAnsi="宋体" w:cs="Arial"/>
                <w:kern w:val="0"/>
                <w:sz w:val="20"/>
                <w:szCs w:val="20"/>
              </w:rPr>
            </w:pPr>
            <w:r w:rsidRPr="003A1C73">
              <w:rPr>
                <w:rFonts w:ascii="宋体" w:hAnsi="宋体" w:cs="Arial" w:hint="eastAsia"/>
                <w:kern w:val="0"/>
                <w:sz w:val="20"/>
                <w:szCs w:val="20"/>
              </w:rPr>
              <w:t xml:space="preserve">  职业年金缴费</w:t>
            </w:r>
          </w:p>
        </w:tc>
        <w:tc>
          <w:tcPr>
            <w:tcW w:w="474" w:type="pct"/>
            <w:tcBorders>
              <w:top w:val="nil"/>
              <w:left w:val="nil"/>
              <w:bottom w:val="single" w:sz="4" w:space="0" w:color="000000"/>
              <w:right w:val="single" w:sz="4" w:space="0" w:color="000000"/>
            </w:tcBorders>
            <w:shd w:val="clear" w:color="auto" w:fill="auto"/>
            <w:noWrap/>
            <w:vAlign w:val="center"/>
            <w:hideMark/>
          </w:tcPr>
          <w:p w:rsidR="003A1C73" w:rsidRPr="003A1C73" w:rsidRDefault="003A1C73" w:rsidP="003A1C73">
            <w:pPr>
              <w:widowControl/>
              <w:jc w:val="right"/>
              <w:rPr>
                <w:rFonts w:ascii="宋体" w:hAnsi="宋体" w:cs="Arial"/>
                <w:kern w:val="0"/>
                <w:sz w:val="20"/>
                <w:szCs w:val="20"/>
              </w:rPr>
            </w:pPr>
            <w:r w:rsidRPr="003A1C73">
              <w:rPr>
                <w:rFonts w:ascii="宋体" w:hAnsi="宋体" w:cs="Arial" w:hint="eastAsia"/>
                <w:kern w:val="0"/>
                <w:sz w:val="20"/>
                <w:szCs w:val="20"/>
              </w:rPr>
              <w:t>0.00</w:t>
            </w:r>
          </w:p>
        </w:tc>
        <w:tc>
          <w:tcPr>
            <w:tcW w:w="240" w:type="pct"/>
            <w:tcBorders>
              <w:top w:val="nil"/>
              <w:left w:val="nil"/>
              <w:bottom w:val="single" w:sz="4" w:space="0" w:color="000000"/>
              <w:right w:val="single" w:sz="4" w:space="0" w:color="000000"/>
            </w:tcBorders>
            <w:shd w:val="clear" w:color="auto" w:fill="auto"/>
            <w:noWrap/>
            <w:vAlign w:val="center"/>
            <w:hideMark/>
          </w:tcPr>
          <w:p w:rsidR="003A1C73" w:rsidRPr="003A1C73" w:rsidRDefault="003A1C73" w:rsidP="003A1C73">
            <w:pPr>
              <w:widowControl/>
              <w:jc w:val="left"/>
              <w:rPr>
                <w:rFonts w:ascii="宋体" w:hAnsi="宋体" w:cs="Arial"/>
                <w:kern w:val="0"/>
                <w:sz w:val="20"/>
                <w:szCs w:val="20"/>
              </w:rPr>
            </w:pPr>
            <w:r w:rsidRPr="003A1C73">
              <w:rPr>
                <w:rFonts w:ascii="宋体" w:hAnsi="宋体" w:cs="Arial" w:hint="eastAsia"/>
                <w:kern w:val="0"/>
                <w:sz w:val="20"/>
                <w:szCs w:val="20"/>
              </w:rPr>
              <w:t>30207</w:t>
            </w:r>
          </w:p>
        </w:tc>
        <w:tc>
          <w:tcPr>
            <w:tcW w:w="742" w:type="pct"/>
            <w:tcBorders>
              <w:top w:val="nil"/>
              <w:left w:val="nil"/>
              <w:bottom w:val="single" w:sz="4" w:space="0" w:color="000000"/>
              <w:right w:val="single" w:sz="4" w:space="0" w:color="000000"/>
            </w:tcBorders>
            <w:shd w:val="clear" w:color="auto" w:fill="auto"/>
            <w:noWrap/>
            <w:vAlign w:val="center"/>
            <w:hideMark/>
          </w:tcPr>
          <w:p w:rsidR="003A1C73" w:rsidRPr="003A1C73" w:rsidRDefault="003A1C73" w:rsidP="003A1C73">
            <w:pPr>
              <w:widowControl/>
              <w:jc w:val="left"/>
              <w:rPr>
                <w:rFonts w:ascii="宋体" w:hAnsi="宋体" w:cs="Arial"/>
                <w:kern w:val="0"/>
                <w:sz w:val="20"/>
                <w:szCs w:val="20"/>
              </w:rPr>
            </w:pPr>
            <w:r w:rsidRPr="003A1C73">
              <w:rPr>
                <w:rFonts w:ascii="宋体" w:hAnsi="宋体" w:cs="Arial" w:hint="eastAsia"/>
                <w:kern w:val="0"/>
                <w:sz w:val="20"/>
                <w:szCs w:val="20"/>
              </w:rPr>
              <w:t xml:space="preserve">  邮电费</w:t>
            </w:r>
          </w:p>
        </w:tc>
        <w:tc>
          <w:tcPr>
            <w:tcW w:w="206" w:type="pct"/>
            <w:tcBorders>
              <w:top w:val="nil"/>
              <w:left w:val="nil"/>
              <w:bottom w:val="single" w:sz="4" w:space="0" w:color="000000"/>
              <w:right w:val="single" w:sz="4" w:space="0" w:color="000000"/>
            </w:tcBorders>
            <w:shd w:val="clear" w:color="auto" w:fill="auto"/>
            <w:noWrap/>
            <w:vAlign w:val="center"/>
            <w:hideMark/>
          </w:tcPr>
          <w:p w:rsidR="003A1C73" w:rsidRPr="003A1C73" w:rsidRDefault="003A1C73" w:rsidP="003A1C73">
            <w:pPr>
              <w:widowControl/>
              <w:jc w:val="right"/>
              <w:rPr>
                <w:rFonts w:ascii="宋体" w:hAnsi="宋体" w:cs="Arial"/>
                <w:kern w:val="0"/>
                <w:sz w:val="20"/>
                <w:szCs w:val="20"/>
              </w:rPr>
            </w:pPr>
            <w:r w:rsidRPr="003A1C73">
              <w:rPr>
                <w:rFonts w:ascii="宋体" w:hAnsi="宋体" w:cs="Arial" w:hint="eastAsia"/>
                <w:kern w:val="0"/>
                <w:sz w:val="20"/>
                <w:szCs w:val="20"/>
              </w:rPr>
              <w:t>0.00</w:t>
            </w:r>
          </w:p>
        </w:tc>
        <w:tc>
          <w:tcPr>
            <w:tcW w:w="240" w:type="pct"/>
            <w:tcBorders>
              <w:top w:val="nil"/>
              <w:left w:val="nil"/>
              <w:bottom w:val="single" w:sz="4" w:space="0" w:color="000000"/>
              <w:right w:val="single" w:sz="4" w:space="0" w:color="000000"/>
            </w:tcBorders>
            <w:shd w:val="clear" w:color="auto" w:fill="auto"/>
            <w:noWrap/>
            <w:vAlign w:val="center"/>
            <w:hideMark/>
          </w:tcPr>
          <w:p w:rsidR="003A1C73" w:rsidRPr="003A1C73" w:rsidRDefault="003A1C73" w:rsidP="003A1C73">
            <w:pPr>
              <w:widowControl/>
              <w:jc w:val="left"/>
              <w:rPr>
                <w:rFonts w:ascii="宋体" w:hAnsi="宋体" w:cs="Arial"/>
                <w:kern w:val="0"/>
                <w:sz w:val="20"/>
                <w:szCs w:val="20"/>
              </w:rPr>
            </w:pPr>
            <w:r w:rsidRPr="003A1C73">
              <w:rPr>
                <w:rFonts w:ascii="宋体" w:hAnsi="宋体" w:cs="Arial" w:hint="eastAsia"/>
                <w:kern w:val="0"/>
                <w:sz w:val="20"/>
                <w:szCs w:val="20"/>
              </w:rPr>
              <w:t>31005</w:t>
            </w:r>
          </w:p>
        </w:tc>
        <w:tc>
          <w:tcPr>
            <w:tcW w:w="1345" w:type="pct"/>
            <w:tcBorders>
              <w:top w:val="nil"/>
              <w:left w:val="nil"/>
              <w:bottom w:val="single" w:sz="4" w:space="0" w:color="000000"/>
              <w:right w:val="single" w:sz="4" w:space="0" w:color="000000"/>
            </w:tcBorders>
            <w:shd w:val="clear" w:color="auto" w:fill="auto"/>
            <w:noWrap/>
            <w:vAlign w:val="center"/>
            <w:hideMark/>
          </w:tcPr>
          <w:p w:rsidR="003A1C73" w:rsidRPr="003A1C73" w:rsidRDefault="003A1C73" w:rsidP="003A1C73">
            <w:pPr>
              <w:widowControl/>
              <w:jc w:val="left"/>
              <w:rPr>
                <w:rFonts w:ascii="宋体" w:hAnsi="宋体" w:cs="Arial"/>
                <w:kern w:val="0"/>
                <w:sz w:val="20"/>
                <w:szCs w:val="20"/>
              </w:rPr>
            </w:pPr>
            <w:r w:rsidRPr="003A1C73">
              <w:rPr>
                <w:rFonts w:ascii="宋体" w:hAnsi="宋体" w:cs="Arial" w:hint="eastAsia"/>
                <w:kern w:val="0"/>
                <w:sz w:val="20"/>
                <w:szCs w:val="20"/>
              </w:rPr>
              <w:t xml:space="preserve">  基础设施建设</w:t>
            </w:r>
          </w:p>
        </w:tc>
        <w:tc>
          <w:tcPr>
            <w:tcW w:w="434" w:type="pct"/>
            <w:tcBorders>
              <w:top w:val="nil"/>
              <w:left w:val="nil"/>
              <w:bottom w:val="single" w:sz="4" w:space="0" w:color="000000"/>
              <w:right w:val="single" w:sz="4" w:space="0" w:color="000000"/>
            </w:tcBorders>
            <w:shd w:val="clear" w:color="auto" w:fill="auto"/>
            <w:noWrap/>
            <w:vAlign w:val="center"/>
            <w:hideMark/>
          </w:tcPr>
          <w:p w:rsidR="003A1C73" w:rsidRPr="003A1C73" w:rsidRDefault="003A1C73" w:rsidP="003A1C73">
            <w:pPr>
              <w:widowControl/>
              <w:jc w:val="right"/>
              <w:rPr>
                <w:rFonts w:ascii="宋体" w:hAnsi="宋体" w:cs="Arial"/>
                <w:kern w:val="0"/>
                <w:sz w:val="20"/>
                <w:szCs w:val="20"/>
              </w:rPr>
            </w:pPr>
            <w:r w:rsidRPr="003A1C73">
              <w:rPr>
                <w:rFonts w:ascii="宋体" w:hAnsi="宋体" w:cs="Arial" w:hint="eastAsia"/>
                <w:kern w:val="0"/>
                <w:sz w:val="20"/>
                <w:szCs w:val="20"/>
              </w:rPr>
              <w:t>0.00</w:t>
            </w:r>
          </w:p>
        </w:tc>
      </w:tr>
      <w:tr w:rsidR="003A1C73" w:rsidRPr="003A1C73" w:rsidTr="003A1C73">
        <w:trPr>
          <w:trHeight w:val="300"/>
        </w:trPr>
        <w:tc>
          <w:tcPr>
            <w:tcW w:w="240" w:type="pct"/>
            <w:tcBorders>
              <w:top w:val="nil"/>
              <w:left w:val="single" w:sz="4" w:space="0" w:color="000000"/>
              <w:bottom w:val="single" w:sz="4" w:space="0" w:color="000000"/>
              <w:right w:val="single" w:sz="4" w:space="0" w:color="000000"/>
            </w:tcBorders>
            <w:shd w:val="clear" w:color="auto" w:fill="auto"/>
            <w:noWrap/>
            <w:vAlign w:val="center"/>
            <w:hideMark/>
          </w:tcPr>
          <w:p w:rsidR="003A1C73" w:rsidRPr="003A1C73" w:rsidRDefault="003A1C73" w:rsidP="003A1C73">
            <w:pPr>
              <w:widowControl/>
              <w:jc w:val="left"/>
              <w:rPr>
                <w:rFonts w:ascii="宋体" w:hAnsi="宋体" w:cs="Arial"/>
                <w:kern w:val="0"/>
                <w:sz w:val="20"/>
                <w:szCs w:val="20"/>
              </w:rPr>
            </w:pPr>
            <w:r w:rsidRPr="003A1C73">
              <w:rPr>
                <w:rFonts w:ascii="宋体" w:hAnsi="宋体" w:cs="Arial" w:hint="eastAsia"/>
                <w:kern w:val="0"/>
                <w:sz w:val="20"/>
                <w:szCs w:val="20"/>
              </w:rPr>
              <w:t>30110</w:t>
            </w:r>
          </w:p>
        </w:tc>
        <w:tc>
          <w:tcPr>
            <w:tcW w:w="1077" w:type="pct"/>
            <w:tcBorders>
              <w:top w:val="nil"/>
              <w:left w:val="nil"/>
              <w:bottom w:val="single" w:sz="4" w:space="0" w:color="000000"/>
              <w:right w:val="single" w:sz="4" w:space="0" w:color="000000"/>
            </w:tcBorders>
            <w:shd w:val="clear" w:color="auto" w:fill="auto"/>
            <w:noWrap/>
            <w:vAlign w:val="center"/>
            <w:hideMark/>
          </w:tcPr>
          <w:p w:rsidR="003A1C73" w:rsidRPr="003A1C73" w:rsidRDefault="003A1C73" w:rsidP="003A1C73">
            <w:pPr>
              <w:widowControl/>
              <w:jc w:val="left"/>
              <w:rPr>
                <w:rFonts w:ascii="宋体" w:hAnsi="宋体" w:cs="Arial"/>
                <w:kern w:val="0"/>
                <w:sz w:val="20"/>
                <w:szCs w:val="20"/>
              </w:rPr>
            </w:pPr>
            <w:r w:rsidRPr="003A1C73">
              <w:rPr>
                <w:rFonts w:ascii="宋体" w:hAnsi="宋体" w:cs="Arial" w:hint="eastAsia"/>
                <w:kern w:val="0"/>
                <w:sz w:val="20"/>
                <w:szCs w:val="20"/>
              </w:rPr>
              <w:t xml:space="preserve">  职工基本医疗保险缴费</w:t>
            </w:r>
          </w:p>
        </w:tc>
        <w:tc>
          <w:tcPr>
            <w:tcW w:w="474" w:type="pct"/>
            <w:tcBorders>
              <w:top w:val="nil"/>
              <w:left w:val="nil"/>
              <w:bottom w:val="single" w:sz="4" w:space="0" w:color="000000"/>
              <w:right w:val="single" w:sz="4" w:space="0" w:color="000000"/>
            </w:tcBorders>
            <w:shd w:val="clear" w:color="auto" w:fill="auto"/>
            <w:noWrap/>
            <w:vAlign w:val="center"/>
            <w:hideMark/>
          </w:tcPr>
          <w:p w:rsidR="003A1C73" w:rsidRPr="003A1C73" w:rsidRDefault="003A1C73" w:rsidP="003A1C73">
            <w:pPr>
              <w:widowControl/>
              <w:jc w:val="right"/>
              <w:rPr>
                <w:rFonts w:ascii="宋体" w:hAnsi="宋体" w:cs="Arial"/>
                <w:kern w:val="0"/>
                <w:sz w:val="20"/>
                <w:szCs w:val="20"/>
              </w:rPr>
            </w:pPr>
            <w:r w:rsidRPr="003A1C73">
              <w:rPr>
                <w:rFonts w:ascii="宋体" w:hAnsi="宋体" w:cs="Arial" w:hint="eastAsia"/>
                <w:kern w:val="0"/>
                <w:sz w:val="20"/>
                <w:szCs w:val="20"/>
              </w:rPr>
              <w:t>0.00</w:t>
            </w:r>
          </w:p>
        </w:tc>
        <w:tc>
          <w:tcPr>
            <w:tcW w:w="240" w:type="pct"/>
            <w:tcBorders>
              <w:top w:val="nil"/>
              <w:left w:val="nil"/>
              <w:bottom w:val="single" w:sz="4" w:space="0" w:color="000000"/>
              <w:right w:val="single" w:sz="4" w:space="0" w:color="000000"/>
            </w:tcBorders>
            <w:shd w:val="clear" w:color="auto" w:fill="auto"/>
            <w:noWrap/>
            <w:vAlign w:val="center"/>
            <w:hideMark/>
          </w:tcPr>
          <w:p w:rsidR="003A1C73" w:rsidRPr="003A1C73" w:rsidRDefault="003A1C73" w:rsidP="003A1C73">
            <w:pPr>
              <w:widowControl/>
              <w:jc w:val="left"/>
              <w:rPr>
                <w:rFonts w:ascii="宋体" w:hAnsi="宋体" w:cs="Arial"/>
                <w:kern w:val="0"/>
                <w:sz w:val="20"/>
                <w:szCs w:val="20"/>
              </w:rPr>
            </w:pPr>
            <w:r w:rsidRPr="003A1C73">
              <w:rPr>
                <w:rFonts w:ascii="宋体" w:hAnsi="宋体" w:cs="Arial" w:hint="eastAsia"/>
                <w:kern w:val="0"/>
                <w:sz w:val="20"/>
                <w:szCs w:val="20"/>
              </w:rPr>
              <w:t>30208</w:t>
            </w:r>
          </w:p>
        </w:tc>
        <w:tc>
          <w:tcPr>
            <w:tcW w:w="742" w:type="pct"/>
            <w:tcBorders>
              <w:top w:val="nil"/>
              <w:left w:val="nil"/>
              <w:bottom w:val="single" w:sz="4" w:space="0" w:color="000000"/>
              <w:right w:val="single" w:sz="4" w:space="0" w:color="000000"/>
            </w:tcBorders>
            <w:shd w:val="clear" w:color="auto" w:fill="auto"/>
            <w:noWrap/>
            <w:vAlign w:val="center"/>
            <w:hideMark/>
          </w:tcPr>
          <w:p w:rsidR="003A1C73" w:rsidRPr="003A1C73" w:rsidRDefault="003A1C73" w:rsidP="003A1C73">
            <w:pPr>
              <w:widowControl/>
              <w:jc w:val="left"/>
              <w:rPr>
                <w:rFonts w:ascii="宋体" w:hAnsi="宋体" w:cs="Arial"/>
                <w:kern w:val="0"/>
                <w:sz w:val="20"/>
                <w:szCs w:val="20"/>
              </w:rPr>
            </w:pPr>
            <w:r w:rsidRPr="003A1C73">
              <w:rPr>
                <w:rFonts w:ascii="宋体" w:hAnsi="宋体" w:cs="Arial" w:hint="eastAsia"/>
                <w:kern w:val="0"/>
                <w:sz w:val="20"/>
                <w:szCs w:val="20"/>
              </w:rPr>
              <w:t xml:space="preserve">  取暖费</w:t>
            </w:r>
          </w:p>
        </w:tc>
        <w:tc>
          <w:tcPr>
            <w:tcW w:w="206" w:type="pct"/>
            <w:tcBorders>
              <w:top w:val="nil"/>
              <w:left w:val="nil"/>
              <w:bottom w:val="single" w:sz="4" w:space="0" w:color="000000"/>
              <w:right w:val="single" w:sz="4" w:space="0" w:color="000000"/>
            </w:tcBorders>
            <w:shd w:val="clear" w:color="auto" w:fill="auto"/>
            <w:noWrap/>
            <w:vAlign w:val="center"/>
            <w:hideMark/>
          </w:tcPr>
          <w:p w:rsidR="003A1C73" w:rsidRPr="003A1C73" w:rsidRDefault="003A1C73" w:rsidP="003A1C73">
            <w:pPr>
              <w:widowControl/>
              <w:jc w:val="right"/>
              <w:rPr>
                <w:rFonts w:ascii="宋体" w:hAnsi="宋体" w:cs="Arial"/>
                <w:kern w:val="0"/>
                <w:sz w:val="20"/>
                <w:szCs w:val="20"/>
              </w:rPr>
            </w:pPr>
            <w:r w:rsidRPr="003A1C73">
              <w:rPr>
                <w:rFonts w:ascii="宋体" w:hAnsi="宋体" w:cs="Arial" w:hint="eastAsia"/>
                <w:kern w:val="0"/>
                <w:sz w:val="20"/>
                <w:szCs w:val="20"/>
              </w:rPr>
              <w:t>0.00</w:t>
            </w:r>
          </w:p>
        </w:tc>
        <w:tc>
          <w:tcPr>
            <w:tcW w:w="240" w:type="pct"/>
            <w:tcBorders>
              <w:top w:val="nil"/>
              <w:left w:val="nil"/>
              <w:bottom w:val="single" w:sz="4" w:space="0" w:color="000000"/>
              <w:right w:val="single" w:sz="4" w:space="0" w:color="000000"/>
            </w:tcBorders>
            <w:shd w:val="clear" w:color="auto" w:fill="auto"/>
            <w:noWrap/>
            <w:vAlign w:val="center"/>
            <w:hideMark/>
          </w:tcPr>
          <w:p w:rsidR="003A1C73" w:rsidRPr="003A1C73" w:rsidRDefault="003A1C73" w:rsidP="003A1C73">
            <w:pPr>
              <w:widowControl/>
              <w:jc w:val="left"/>
              <w:rPr>
                <w:rFonts w:ascii="宋体" w:hAnsi="宋体" w:cs="Arial"/>
                <w:kern w:val="0"/>
                <w:sz w:val="20"/>
                <w:szCs w:val="20"/>
              </w:rPr>
            </w:pPr>
            <w:r w:rsidRPr="003A1C73">
              <w:rPr>
                <w:rFonts w:ascii="宋体" w:hAnsi="宋体" w:cs="Arial" w:hint="eastAsia"/>
                <w:kern w:val="0"/>
                <w:sz w:val="20"/>
                <w:szCs w:val="20"/>
              </w:rPr>
              <w:t>31006</w:t>
            </w:r>
          </w:p>
        </w:tc>
        <w:tc>
          <w:tcPr>
            <w:tcW w:w="1345" w:type="pct"/>
            <w:tcBorders>
              <w:top w:val="nil"/>
              <w:left w:val="nil"/>
              <w:bottom w:val="single" w:sz="4" w:space="0" w:color="000000"/>
              <w:right w:val="single" w:sz="4" w:space="0" w:color="000000"/>
            </w:tcBorders>
            <w:shd w:val="clear" w:color="auto" w:fill="auto"/>
            <w:noWrap/>
            <w:vAlign w:val="center"/>
            <w:hideMark/>
          </w:tcPr>
          <w:p w:rsidR="003A1C73" w:rsidRPr="003A1C73" w:rsidRDefault="003A1C73" w:rsidP="003A1C73">
            <w:pPr>
              <w:widowControl/>
              <w:jc w:val="left"/>
              <w:rPr>
                <w:rFonts w:ascii="宋体" w:hAnsi="宋体" w:cs="Arial"/>
                <w:kern w:val="0"/>
                <w:sz w:val="20"/>
                <w:szCs w:val="20"/>
              </w:rPr>
            </w:pPr>
            <w:r w:rsidRPr="003A1C73">
              <w:rPr>
                <w:rFonts w:ascii="宋体" w:hAnsi="宋体" w:cs="Arial" w:hint="eastAsia"/>
                <w:kern w:val="0"/>
                <w:sz w:val="20"/>
                <w:szCs w:val="20"/>
              </w:rPr>
              <w:t xml:space="preserve">  大型修缮</w:t>
            </w:r>
          </w:p>
        </w:tc>
        <w:tc>
          <w:tcPr>
            <w:tcW w:w="434" w:type="pct"/>
            <w:tcBorders>
              <w:top w:val="nil"/>
              <w:left w:val="nil"/>
              <w:bottom w:val="single" w:sz="4" w:space="0" w:color="000000"/>
              <w:right w:val="single" w:sz="4" w:space="0" w:color="000000"/>
            </w:tcBorders>
            <w:shd w:val="clear" w:color="auto" w:fill="auto"/>
            <w:noWrap/>
            <w:vAlign w:val="center"/>
            <w:hideMark/>
          </w:tcPr>
          <w:p w:rsidR="003A1C73" w:rsidRPr="003A1C73" w:rsidRDefault="003A1C73" w:rsidP="003A1C73">
            <w:pPr>
              <w:widowControl/>
              <w:jc w:val="right"/>
              <w:rPr>
                <w:rFonts w:ascii="宋体" w:hAnsi="宋体" w:cs="Arial"/>
                <w:kern w:val="0"/>
                <w:sz w:val="20"/>
                <w:szCs w:val="20"/>
              </w:rPr>
            </w:pPr>
            <w:r w:rsidRPr="003A1C73">
              <w:rPr>
                <w:rFonts w:ascii="宋体" w:hAnsi="宋体" w:cs="Arial" w:hint="eastAsia"/>
                <w:kern w:val="0"/>
                <w:sz w:val="20"/>
                <w:szCs w:val="20"/>
              </w:rPr>
              <w:t>0.00</w:t>
            </w:r>
          </w:p>
        </w:tc>
      </w:tr>
      <w:tr w:rsidR="003A1C73" w:rsidRPr="003A1C73" w:rsidTr="003A1C73">
        <w:trPr>
          <w:trHeight w:val="300"/>
        </w:trPr>
        <w:tc>
          <w:tcPr>
            <w:tcW w:w="240" w:type="pct"/>
            <w:tcBorders>
              <w:top w:val="nil"/>
              <w:left w:val="single" w:sz="4" w:space="0" w:color="000000"/>
              <w:bottom w:val="single" w:sz="4" w:space="0" w:color="000000"/>
              <w:right w:val="single" w:sz="4" w:space="0" w:color="000000"/>
            </w:tcBorders>
            <w:shd w:val="clear" w:color="auto" w:fill="auto"/>
            <w:noWrap/>
            <w:vAlign w:val="center"/>
            <w:hideMark/>
          </w:tcPr>
          <w:p w:rsidR="003A1C73" w:rsidRPr="003A1C73" w:rsidRDefault="003A1C73" w:rsidP="003A1C73">
            <w:pPr>
              <w:widowControl/>
              <w:jc w:val="left"/>
              <w:rPr>
                <w:rFonts w:ascii="宋体" w:hAnsi="宋体" w:cs="Arial"/>
                <w:kern w:val="0"/>
                <w:sz w:val="20"/>
                <w:szCs w:val="20"/>
              </w:rPr>
            </w:pPr>
            <w:r w:rsidRPr="003A1C73">
              <w:rPr>
                <w:rFonts w:ascii="宋体" w:hAnsi="宋体" w:cs="Arial" w:hint="eastAsia"/>
                <w:kern w:val="0"/>
                <w:sz w:val="20"/>
                <w:szCs w:val="20"/>
              </w:rPr>
              <w:t>30111</w:t>
            </w:r>
          </w:p>
        </w:tc>
        <w:tc>
          <w:tcPr>
            <w:tcW w:w="1077" w:type="pct"/>
            <w:tcBorders>
              <w:top w:val="nil"/>
              <w:left w:val="nil"/>
              <w:bottom w:val="single" w:sz="4" w:space="0" w:color="000000"/>
              <w:right w:val="single" w:sz="4" w:space="0" w:color="000000"/>
            </w:tcBorders>
            <w:shd w:val="clear" w:color="auto" w:fill="auto"/>
            <w:noWrap/>
            <w:vAlign w:val="center"/>
            <w:hideMark/>
          </w:tcPr>
          <w:p w:rsidR="003A1C73" w:rsidRPr="003A1C73" w:rsidRDefault="003A1C73" w:rsidP="003A1C73">
            <w:pPr>
              <w:widowControl/>
              <w:jc w:val="left"/>
              <w:rPr>
                <w:rFonts w:ascii="宋体" w:hAnsi="宋体" w:cs="Arial"/>
                <w:kern w:val="0"/>
                <w:sz w:val="20"/>
                <w:szCs w:val="20"/>
              </w:rPr>
            </w:pPr>
            <w:r w:rsidRPr="003A1C73">
              <w:rPr>
                <w:rFonts w:ascii="宋体" w:hAnsi="宋体" w:cs="Arial" w:hint="eastAsia"/>
                <w:kern w:val="0"/>
                <w:sz w:val="20"/>
                <w:szCs w:val="20"/>
              </w:rPr>
              <w:t xml:space="preserve">  公务员医疗补助缴费</w:t>
            </w:r>
          </w:p>
        </w:tc>
        <w:tc>
          <w:tcPr>
            <w:tcW w:w="474" w:type="pct"/>
            <w:tcBorders>
              <w:top w:val="nil"/>
              <w:left w:val="nil"/>
              <w:bottom w:val="single" w:sz="4" w:space="0" w:color="000000"/>
              <w:right w:val="single" w:sz="4" w:space="0" w:color="000000"/>
            </w:tcBorders>
            <w:shd w:val="clear" w:color="auto" w:fill="auto"/>
            <w:noWrap/>
            <w:vAlign w:val="center"/>
            <w:hideMark/>
          </w:tcPr>
          <w:p w:rsidR="003A1C73" w:rsidRPr="003A1C73" w:rsidRDefault="003A1C73" w:rsidP="003A1C73">
            <w:pPr>
              <w:widowControl/>
              <w:jc w:val="right"/>
              <w:rPr>
                <w:rFonts w:ascii="宋体" w:hAnsi="宋体" w:cs="Arial"/>
                <w:kern w:val="0"/>
                <w:sz w:val="20"/>
                <w:szCs w:val="20"/>
              </w:rPr>
            </w:pPr>
            <w:r w:rsidRPr="003A1C73">
              <w:rPr>
                <w:rFonts w:ascii="宋体" w:hAnsi="宋体" w:cs="Arial" w:hint="eastAsia"/>
                <w:kern w:val="0"/>
                <w:sz w:val="20"/>
                <w:szCs w:val="20"/>
              </w:rPr>
              <w:t>0.00</w:t>
            </w:r>
          </w:p>
        </w:tc>
        <w:tc>
          <w:tcPr>
            <w:tcW w:w="240" w:type="pct"/>
            <w:tcBorders>
              <w:top w:val="nil"/>
              <w:left w:val="nil"/>
              <w:bottom w:val="single" w:sz="4" w:space="0" w:color="000000"/>
              <w:right w:val="single" w:sz="4" w:space="0" w:color="000000"/>
            </w:tcBorders>
            <w:shd w:val="clear" w:color="auto" w:fill="auto"/>
            <w:noWrap/>
            <w:vAlign w:val="center"/>
            <w:hideMark/>
          </w:tcPr>
          <w:p w:rsidR="003A1C73" w:rsidRPr="003A1C73" w:rsidRDefault="003A1C73" w:rsidP="003A1C73">
            <w:pPr>
              <w:widowControl/>
              <w:jc w:val="left"/>
              <w:rPr>
                <w:rFonts w:ascii="宋体" w:hAnsi="宋体" w:cs="Arial"/>
                <w:kern w:val="0"/>
                <w:sz w:val="20"/>
                <w:szCs w:val="20"/>
              </w:rPr>
            </w:pPr>
            <w:r w:rsidRPr="003A1C73">
              <w:rPr>
                <w:rFonts w:ascii="宋体" w:hAnsi="宋体" w:cs="Arial" w:hint="eastAsia"/>
                <w:kern w:val="0"/>
                <w:sz w:val="20"/>
                <w:szCs w:val="20"/>
              </w:rPr>
              <w:t>30209</w:t>
            </w:r>
          </w:p>
        </w:tc>
        <w:tc>
          <w:tcPr>
            <w:tcW w:w="742" w:type="pct"/>
            <w:tcBorders>
              <w:top w:val="nil"/>
              <w:left w:val="nil"/>
              <w:bottom w:val="single" w:sz="4" w:space="0" w:color="000000"/>
              <w:right w:val="single" w:sz="4" w:space="0" w:color="000000"/>
            </w:tcBorders>
            <w:shd w:val="clear" w:color="auto" w:fill="auto"/>
            <w:noWrap/>
            <w:vAlign w:val="center"/>
            <w:hideMark/>
          </w:tcPr>
          <w:p w:rsidR="003A1C73" w:rsidRPr="003A1C73" w:rsidRDefault="003A1C73" w:rsidP="003A1C73">
            <w:pPr>
              <w:widowControl/>
              <w:jc w:val="left"/>
              <w:rPr>
                <w:rFonts w:ascii="宋体" w:hAnsi="宋体" w:cs="Arial"/>
                <w:kern w:val="0"/>
                <w:sz w:val="20"/>
                <w:szCs w:val="20"/>
              </w:rPr>
            </w:pPr>
            <w:r w:rsidRPr="003A1C73">
              <w:rPr>
                <w:rFonts w:ascii="宋体" w:hAnsi="宋体" w:cs="Arial" w:hint="eastAsia"/>
                <w:kern w:val="0"/>
                <w:sz w:val="20"/>
                <w:szCs w:val="20"/>
              </w:rPr>
              <w:t xml:space="preserve">  物业管理费</w:t>
            </w:r>
          </w:p>
        </w:tc>
        <w:tc>
          <w:tcPr>
            <w:tcW w:w="206" w:type="pct"/>
            <w:tcBorders>
              <w:top w:val="nil"/>
              <w:left w:val="nil"/>
              <w:bottom w:val="single" w:sz="4" w:space="0" w:color="000000"/>
              <w:right w:val="single" w:sz="4" w:space="0" w:color="000000"/>
            </w:tcBorders>
            <w:shd w:val="clear" w:color="auto" w:fill="auto"/>
            <w:noWrap/>
            <w:vAlign w:val="center"/>
            <w:hideMark/>
          </w:tcPr>
          <w:p w:rsidR="003A1C73" w:rsidRPr="003A1C73" w:rsidRDefault="003A1C73" w:rsidP="003A1C73">
            <w:pPr>
              <w:widowControl/>
              <w:jc w:val="right"/>
              <w:rPr>
                <w:rFonts w:ascii="宋体" w:hAnsi="宋体" w:cs="Arial"/>
                <w:kern w:val="0"/>
                <w:sz w:val="20"/>
                <w:szCs w:val="20"/>
              </w:rPr>
            </w:pPr>
            <w:r w:rsidRPr="003A1C73">
              <w:rPr>
                <w:rFonts w:ascii="宋体" w:hAnsi="宋体" w:cs="Arial" w:hint="eastAsia"/>
                <w:kern w:val="0"/>
                <w:sz w:val="20"/>
                <w:szCs w:val="20"/>
              </w:rPr>
              <w:t>0.00</w:t>
            </w:r>
          </w:p>
        </w:tc>
        <w:tc>
          <w:tcPr>
            <w:tcW w:w="240" w:type="pct"/>
            <w:tcBorders>
              <w:top w:val="nil"/>
              <w:left w:val="nil"/>
              <w:bottom w:val="single" w:sz="4" w:space="0" w:color="000000"/>
              <w:right w:val="single" w:sz="4" w:space="0" w:color="000000"/>
            </w:tcBorders>
            <w:shd w:val="clear" w:color="auto" w:fill="auto"/>
            <w:noWrap/>
            <w:vAlign w:val="center"/>
            <w:hideMark/>
          </w:tcPr>
          <w:p w:rsidR="003A1C73" w:rsidRPr="003A1C73" w:rsidRDefault="003A1C73" w:rsidP="003A1C73">
            <w:pPr>
              <w:widowControl/>
              <w:jc w:val="left"/>
              <w:rPr>
                <w:rFonts w:ascii="宋体" w:hAnsi="宋体" w:cs="Arial"/>
                <w:kern w:val="0"/>
                <w:sz w:val="20"/>
                <w:szCs w:val="20"/>
              </w:rPr>
            </w:pPr>
            <w:r w:rsidRPr="003A1C73">
              <w:rPr>
                <w:rFonts w:ascii="宋体" w:hAnsi="宋体" w:cs="Arial" w:hint="eastAsia"/>
                <w:kern w:val="0"/>
                <w:sz w:val="20"/>
                <w:szCs w:val="20"/>
              </w:rPr>
              <w:t>31007</w:t>
            </w:r>
          </w:p>
        </w:tc>
        <w:tc>
          <w:tcPr>
            <w:tcW w:w="1345" w:type="pct"/>
            <w:tcBorders>
              <w:top w:val="nil"/>
              <w:left w:val="nil"/>
              <w:bottom w:val="single" w:sz="4" w:space="0" w:color="000000"/>
              <w:right w:val="single" w:sz="4" w:space="0" w:color="000000"/>
            </w:tcBorders>
            <w:shd w:val="clear" w:color="auto" w:fill="auto"/>
            <w:noWrap/>
            <w:vAlign w:val="center"/>
            <w:hideMark/>
          </w:tcPr>
          <w:p w:rsidR="003A1C73" w:rsidRPr="003A1C73" w:rsidRDefault="003A1C73" w:rsidP="003A1C73">
            <w:pPr>
              <w:widowControl/>
              <w:jc w:val="left"/>
              <w:rPr>
                <w:rFonts w:ascii="宋体" w:hAnsi="宋体" w:cs="Arial"/>
                <w:kern w:val="0"/>
                <w:sz w:val="20"/>
                <w:szCs w:val="20"/>
              </w:rPr>
            </w:pPr>
            <w:r w:rsidRPr="003A1C73">
              <w:rPr>
                <w:rFonts w:ascii="宋体" w:hAnsi="宋体" w:cs="Arial" w:hint="eastAsia"/>
                <w:kern w:val="0"/>
                <w:sz w:val="20"/>
                <w:szCs w:val="20"/>
              </w:rPr>
              <w:t xml:space="preserve">  信息网络及软件购置更新</w:t>
            </w:r>
          </w:p>
        </w:tc>
        <w:tc>
          <w:tcPr>
            <w:tcW w:w="434" w:type="pct"/>
            <w:tcBorders>
              <w:top w:val="nil"/>
              <w:left w:val="nil"/>
              <w:bottom w:val="single" w:sz="4" w:space="0" w:color="000000"/>
              <w:right w:val="single" w:sz="4" w:space="0" w:color="000000"/>
            </w:tcBorders>
            <w:shd w:val="clear" w:color="auto" w:fill="auto"/>
            <w:noWrap/>
            <w:vAlign w:val="center"/>
            <w:hideMark/>
          </w:tcPr>
          <w:p w:rsidR="003A1C73" w:rsidRPr="003A1C73" w:rsidRDefault="003A1C73" w:rsidP="003A1C73">
            <w:pPr>
              <w:widowControl/>
              <w:jc w:val="right"/>
              <w:rPr>
                <w:rFonts w:ascii="宋体" w:hAnsi="宋体" w:cs="Arial"/>
                <w:kern w:val="0"/>
                <w:sz w:val="20"/>
                <w:szCs w:val="20"/>
              </w:rPr>
            </w:pPr>
            <w:r w:rsidRPr="003A1C73">
              <w:rPr>
                <w:rFonts w:ascii="宋体" w:hAnsi="宋体" w:cs="Arial" w:hint="eastAsia"/>
                <w:kern w:val="0"/>
                <w:sz w:val="20"/>
                <w:szCs w:val="20"/>
              </w:rPr>
              <w:t>0.00</w:t>
            </w:r>
          </w:p>
        </w:tc>
      </w:tr>
      <w:tr w:rsidR="003A1C73" w:rsidRPr="003A1C73" w:rsidTr="003A1C73">
        <w:trPr>
          <w:trHeight w:val="300"/>
        </w:trPr>
        <w:tc>
          <w:tcPr>
            <w:tcW w:w="240" w:type="pct"/>
            <w:tcBorders>
              <w:top w:val="nil"/>
              <w:left w:val="single" w:sz="4" w:space="0" w:color="000000"/>
              <w:bottom w:val="single" w:sz="4" w:space="0" w:color="000000"/>
              <w:right w:val="single" w:sz="4" w:space="0" w:color="000000"/>
            </w:tcBorders>
            <w:shd w:val="clear" w:color="auto" w:fill="auto"/>
            <w:noWrap/>
            <w:vAlign w:val="center"/>
            <w:hideMark/>
          </w:tcPr>
          <w:p w:rsidR="003A1C73" w:rsidRPr="003A1C73" w:rsidRDefault="003A1C73" w:rsidP="003A1C73">
            <w:pPr>
              <w:widowControl/>
              <w:jc w:val="left"/>
              <w:rPr>
                <w:rFonts w:ascii="宋体" w:hAnsi="宋体" w:cs="Arial"/>
                <w:kern w:val="0"/>
                <w:sz w:val="20"/>
                <w:szCs w:val="20"/>
              </w:rPr>
            </w:pPr>
            <w:r w:rsidRPr="003A1C73">
              <w:rPr>
                <w:rFonts w:ascii="宋体" w:hAnsi="宋体" w:cs="Arial" w:hint="eastAsia"/>
                <w:kern w:val="0"/>
                <w:sz w:val="20"/>
                <w:szCs w:val="20"/>
              </w:rPr>
              <w:t>30112</w:t>
            </w:r>
          </w:p>
        </w:tc>
        <w:tc>
          <w:tcPr>
            <w:tcW w:w="1077" w:type="pct"/>
            <w:tcBorders>
              <w:top w:val="nil"/>
              <w:left w:val="nil"/>
              <w:bottom w:val="single" w:sz="4" w:space="0" w:color="000000"/>
              <w:right w:val="single" w:sz="4" w:space="0" w:color="000000"/>
            </w:tcBorders>
            <w:shd w:val="clear" w:color="auto" w:fill="auto"/>
            <w:noWrap/>
            <w:vAlign w:val="center"/>
            <w:hideMark/>
          </w:tcPr>
          <w:p w:rsidR="003A1C73" w:rsidRPr="003A1C73" w:rsidRDefault="003A1C73" w:rsidP="003A1C73">
            <w:pPr>
              <w:widowControl/>
              <w:jc w:val="left"/>
              <w:rPr>
                <w:rFonts w:ascii="宋体" w:hAnsi="宋体" w:cs="Arial"/>
                <w:kern w:val="0"/>
                <w:sz w:val="20"/>
                <w:szCs w:val="20"/>
              </w:rPr>
            </w:pPr>
            <w:r w:rsidRPr="003A1C73">
              <w:rPr>
                <w:rFonts w:ascii="宋体" w:hAnsi="宋体" w:cs="Arial" w:hint="eastAsia"/>
                <w:kern w:val="0"/>
                <w:sz w:val="20"/>
                <w:szCs w:val="20"/>
              </w:rPr>
              <w:t xml:space="preserve">  其他社会保障缴费</w:t>
            </w:r>
          </w:p>
        </w:tc>
        <w:tc>
          <w:tcPr>
            <w:tcW w:w="474" w:type="pct"/>
            <w:tcBorders>
              <w:top w:val="nil"/>
              <w:left w:val="nil"/>
              <w:bottom w:val="single" w:sz="4" w:space="0" w:color="000000"/>
              <w:right w:val="single" w:sz="4" w:space="0" w:color="000000"/>
            </w:tcBorders>
            <w:shd w:val="clear" w:color="auto" w:fill="auto"/>
            <w:noWrap/>
            <w:vAlign w:val="center"/>
            <w:hideMark/>
          </w:tcPr>
          <w:p w:rsidR="003A1C73" w:rsidRPr="003A1C73" w:rsidRDefault="003A1C73" w:rsidP="003A1C73">
            <w:pPr>
              <w:widowControl/>
              <w:jc w:val="right"/>
              <w:rPr>
                <w:rFonts w:ascii="宋体" w:hAnsi="宋体" w:cs="Arial"/>
                <w:kern w:val="0"/>
                <w:sz w:val="20"/>
                <w:szCs w:val="20"/>
              </w:rPr>
            </w:pPr>
            <w:r w:rsidRPr="003A1C73">
              <w:rPr>
                <w:rFonts w:ascii="宋体" w:hAnsi="宋体" w:cs="Arial" w:hint="eastAsia"/>
                <w:kern w:val="0"/>
                <w:sz w:val="20"/>
                <w:szCs w:val="20"/>
              </w:rPr>
              <w:t>0.00</w:t>
            </w:r>
          </w:p>
        </w:tc>
        <w:tc>
          <w:tcPr>
            <w:tcW w:w="240" w:type="pct"/>
            <w:tcBorders>
              <w:top w:val="nil"/>
              <w:left w:val="nil"/>
              <w:bottom w:val="single" w:sz="4" w:space="0" w:color="000000"/>
              <w:right w:val="single" w:sz="4" w:space="0" w:color="000000"/>
            </w:tcBorders>
            <w:shd w:val="clear" w:color="auto" w:fill="auto"/>
            <w:noWrap/>
            <w:vAlign w:val="center"/>
            <w:hideMark/>
          </w:tcPr>
          <w:p w:rsidR="003A1C73" w:rsidRPr="003A1C73" w:rsidRDefault="003A1C73" w:rsidP="003A1C73">
            <w:pPr>
              <w:widowControl/>
              <w:jc w:val="left"/>
              <w:rPr>
                <w:rFonts w:ascii="宋体" w:hAnsi="宋体" w:cs="Arial"/>
                <w:kern w:val="0"/>
                <w:sz w:val="20"/>
                <w:szCs w:val="20"/>
              </w:rPr>
            </w:pPr>
            <w:r w:rsidRPr="003A1C73">
              <w:rPr>
                <w:rFonts w:ascii="宋体" w:hAnsi="宋体" w:cs="Arial" w:hint="eastAsia"/>
                <w:kern w:val="0"/>
                <w:sz w:val="20"/>
                <w:szCs w:val="20"/>
              </w:rPr>
              <w:t>30211</w:t>
            </w:r>
          </w:p>
        </w:tc>
        <w:tc>
          <w:tcPr>
            <w:tcW w:w="742" w:type="pct"/>
            <w:tcBorders>
              <w:top w:val="nil"/>
              <w:left w:val="nil"/>
              <w:bottom w:val="single" w:sz="4" w:space="0" w:color="000000"/>
              <w:right w:val="single" w:sz="4" w:space="0" w:color="000000"/>
            </w:tcBorders>
            <w:shd w:val="clear" w:color="auto" w:fill="auto"/>
            <w:noWrap/>
            <w:vAlign w:val="center"/>
            <w:hideMark/>
          </w:tcPr>
          <w:p w:rsidR="003A1C73" w:rsidRPr="003A1C73" w:rsidRDefault="003A1C73" w:rsidP="003A1C73">
            <w:pPr>
              <w:widowControl/>
              <w:jc w:val="left"/>
              <w:rPr>
                <w:rFonts w:ascii="宋体" w:hAnsi="宋体" w:cs="Arial"/>
                <w:kern w:val="0"/>
                <w:sz w:val="20"/>
                <w:szCs w:val="20"/>
              </w:rPr>
            </w:pPr>
            <w:r w:rsidRPr="003A1C73">
              <w:rPr>
                <w:rFonts w:ascii="宋体" w:hAnsi="宋体" w:cs="Arial" w:hint="eastAsia"/>
                <w:kern w:val="0"/>
                <w:sz w:val="20"/>
                <w:szCs w:val="20"/>
              </w:rPr>
              <w:t xml:space="preserve">  差旅费</w:t>
            </w:r>
          </w:p>
        </w:tc>
        <w:tc>
          <w:tcPr>
            <w:tcW w:w="206" w:type="pct"/>
            <w:tcBorders>
              <w:top w:val="nil"/>
              <w:left w:val="nil"/>
              <w:bottom w:val="single" w:sz="4" w:space="0" w:color="000000"/>
              <w:right w:val="single" w:sz="4" w:space="0" w:color="000000"/>
            </w:tcBorders>
            <w:shd w:val="clear" w:color="auto" w:fill="auto"/>
            <w:noWrap/>
            <w:vAlign w:val="center"/>
            <w:hideMark/>
          </w:tcPr>
          <w:p w:rsidR="003A1C73" w:rsidRPr="003A1C73" w:rsidRDefault="003A1C73" w:rsidP="003A1C73">
            <w:pPr>
              <w:widowControl/>
              <w:jc w:val="right"/>
              <w:rPr>
                <w:rFonts w:ascii="宋体" w:hAnsi="宋体" w:cs="Arial"/>
                <w:kern w:val="0"/>
                <w:sz w:val="20"/>
                <w:szCs w:val="20"/>
              </w:rPr>
            </w:pPr>
            <w:r w:rsidRPr="003A1C73">
              <w:rPr>
                <w:rFonts w:ascii="宋体" w:hAnsi="宋体" w:cs="Arial" w:hint="eastAsia"/>
                <w:kern w:val="0"/>
                <w:sz w:val="20"/>
                <w:szCs w:val="20"/>
              </w:rPr>
              <w:t>0.00</w:t>
            </w:r>
          </w:p>
        </w:tc>
        <w:tc>
          <w:tcPr>
            <w:tcW w:w="240" w:type="pct"/>
            <w:tcBorders>
              <w:top w:val="nil"/>
              <w:left w:val="nil"/>
              <w:bottom w:val="single" w:sz="4" w:space="0" w:color="000000"/>
              <w:right w:val="single" w:sz="4" w:space="0" w:color="000000"/>
            </w:tcBorders>
            <w:shd w:val="clear" w:color="auto" w:fill="auto"/>
            <w:noWrap/>
            <w:vAlign w:val="center"/>
            <w:hideMark/>
          </w:tcPr>
          <w:p w:rsidR="003A1C73" w:rsidRPr="003A1C73" w:rsidRDefault="003A1C73" w:rsidP="003A1C73">
            <w:pPr>
              <w:widowControl/>
              <w:jc w:val="left"/>
              <w:rPr>
                <w:rFonts w:ascii="宋体" w:hAnsi="宋体" w:cs="Arial"/>
                <w:kern w:val="0"/>
                <w:sz w:val="20"/>
                <w:szCs w:val="20"/>
              </w:rPr>
            </w:pPr>
            <w:r w:rsidRPr="003A1C73">
              <w:rPr>
                <w:rFonts w:ascii="宋体" w:hAnsi="宋体" w:cs="Arial" w:hint="eastAsia"/>
                <w:kern w:val="0"/>
                <w:sz w:val="20"/>
                <w:szCs w:val="20"/>
              </w:rPr>
              <w:t>31008</w:t>
            </w:r>
          </w:p>
        </w:tc>
        <w:tc>
          <w:tcPr>
            <w:tcW w:w="1345" w:type="pct"/>
            <w:tcBorders>
              <w:top w:val="nil"/>
              <w:left w:val="nil"/>
              <w:bottom w:val="single" w:sz="4" w:space="0" w:color="000000"/>
              <w:right w:val="single" w:sz="4" w:space="0" w:color="000000"/>
            </w:tcBorders>
            <w:shd w:val="clear" w:color="auto" w:fill="auto"/>
            <w:noWrap/>
            <w:vAlign w:val="center"/>
            <w:hideMark/>
          </w:tcPr>
          <w:p w:rsidR="003A1C73" w:rsidRPr="003A1C73" w:rsidRDefault="003A1C73" w:rsidP="003A1C73">
            <w:pPr>
              <w:widowControl/>
              <w:jc w:val="left"/>
              <w:rPr>
                <w:rFonts w:ascii="宋体" w:hAnsi="宋体" w:cs="Arial"/>
                <w:kern w:val="0"/>
                <w:sz w:val="20"/>
                <w:szCs w:val="20"/>
              </w:rPr>
            </w:pPr>
            <w:r w:rsidRPr="003A1C73">
              <w:rPr>
                <w:rFonts w:ascii="宋体" w:hAnsi="宋体" w:cs="Arial" w:hint="eastAsia"/>
                <w:kern w:val="0"/>
                <w:sz w:val="20"/>
                <w:szCs w:val="20"/>
              </w:rPr>
              <w:t xml:space="preserve">  物资储备</w:t>
            </w:r>
          </w:p>
        </w:tc>
        <w:tc>
          <w:tcPr>
            <w:tcW w:w="434" w:type="pct"/>
            <w:tcBorders>
              <w:top w:val="nil"/>
              <w:left w:val="nil"/>
              <w:bottom w:val="single" w:sz="4" w:space="0" w:color="000000"/>
              <w:right w:val="single" w:sz="4" w:space="0" w:color="000000"/>
            </w:tcBorders>
            <w:shd w:val="clear" w:color="auto" w:fill="auto"/>
            <w:noWrap/>
            <w:vAlign w:val="center"/>
            <w:hideMark/>
          </w:tcPr>
          <w:p w:rsidR="003A1C73" w:rsidRPr="003A1C73" w:rsidRDefault="003A1C73" w:rsidP="003A1C73">
            <w:pPr>
              <w:widowControl/>
              <w:jc w:val="right"/>
              <w:rPr>
                <w:rFonts w:ascii="宋体" w:hAnsi="宋体" w:cs="Arial"/>
                <w:kern w:val="0"/>
                <w:sz w:val="20"/>
                <w:szCs w:val="20"/>
              </w:rPr>
            </w:pPr>
            <w:r w:rsidRPr="003A1C73">
              <w:rPr>
                <w:rFonts w:ascii="宋体" w:hAnsi="宋体" w:cs="Arial" w:hint="eastAsia"/>
                <w:kern w:val="0"/>
                <w:sz w:val="20"/>
                <w:szCs w:val="20"/>
              </w:rPr>
              <w:t>0.00</w:t>
            </w:r>
          </w:p>
        </w:tc>
      </w:tr>
      <w:tr w:rsidR="003A1C73" w:rsidRPr="003A1C73" w:rsidTr="003A1C73">
        <w:trPr>
          <w:trHeight w:val="300"/>
        </w:trPr>
        <w:tc>
          <w:tcPr>
            <w:tcW w:w="240" w:type="pct"/>
            <w:tcBorders>
              <w:top w:val="nil"/>
              <w:left w:val="single" w:sz="4" w:space="0" w:color="000000"/>
              <w:bottom w:val="single" w:sz="4" w:space="0" w:color="000000"/>
              <w:right w:val="single" w:sz="4" w:space="0" w:color="000000"/>
            </w:tcBorders>
            <w:shd w:val="clear" w:color="auto" w:fill="auto"/>
            <w:noWrap/>
            <w:vAlign w:val="center"/>
            <w:hideMark/>
          </w:tcPr>
          <w:p w:rsidR="003A1C73" w:rsidRPr="003A1C73" w:rsidRDefault="003A1C73" w:rsidP="003A1C73">
            <w:pPr>
              <w:widowControl/>
              <w:jc w:val="left"/>
              <w:rPr>
                <w:rFonts w:ascii="宋体" w:hAnsi="宋体" w:cs="Arial"/>
                <w:kern w:val="0"/>
                <w:sz w:val="20"/>
                <w:szCs w:val="20"/>
              </w:rPr>
            </w:pPr>
            <w:r w:rsidRPr="003A1C73">
              <w:rPr>
                <w:rFonts w:ascii="宋体" w:hAnsi="宋体" w:cs="Arial" w:hint="eastAsia"/>
                <w:kern w:val="0"/>
                <w:sz w:val="20"/>
                <w:szCs w:val="20"/>
              </w:rPr>
              <w:t>30113</w:t>
            </w:r>
          </w:p>
        </w:tc>
        <w:tc>
          <w:tcPr>
            <w:tcW w:w="1077" w:type="pct"/>
            <w:tcBorders>
              <w:top w:val="nil"/>
              <w:left w:val="nil"/>
              <w:bottom w:val="single" w:sz="4" w:space="0" w:color="000000"/>
              <w:right w:val="single" w:sz="4" w:space="0" w:color="000000"/>
            </w:tcBorders>
            <w:shd w:val="clear" w:color="auto" w:fill="auto"/>
            <w:noWrap/>
            <w:vAlign w:val="center"/>
            <w:hideMark/>
          </w:tcPr>
          <w:p w:rsidR="003A1C73" w:rsidRPr="003A1C73" w:rsidRDefault="003A1C73" w:rsidP="003A1C73">
            <w:pPr>
              <w:widowControl/>
              <w:jc w:val="left"/>
              <w:rPr>
                <w:rFonts w:ascii="宋体" w:hAnsi="宋体" w:cs="Arial"/>
                <w:kern w:val="0"/>
                <w:sz w:val="20"/>
                <w:szCs w:val="20"/>
              </w:rPr>
            </w:pPr>
            <w:r w:rsidRPr="003A1C73">
              <w:rPr>
                <w:rFonts w:ascii="宋体" w:hAnsi="宋体" w:cs="Arial" w:hint="eastAsia"/>
                <w:kern w:val="0"/>
                <w:sz w:val="20"/>
                <w:szCs w:val="20"/>
              </w:rPr>
              <w:t xml:space="preserve">  住房公积金</w:t>
            </w:r>
          </w:p>
        </w:tc>
        <w:tc>
          <w:tcPr>
            <w:tcW w:w="474" w:type="pct"/>
            <w:tcBorders>
              <w:top w:val="nil"/>
              <w:left w:val="nil"/>
              <w:bottom w:val="single" w:sz="4" w:space="0" w:color="000000"/>
              <w:right w:val="single" w:sz="4" w:space="0" w:color="000000"/>
            </w:tcBorders>
            <w:shd w:val="clear" w:color="auto" w:fill="auto"/>
            <w:noWrap/>
            <w:vAlign w:val="center"/>
            <w:hideMark/>
          </w:tcPr>
          <w:p w:rsidR="003A1C73" w:rsidRPr="003A1C73" w:rsidRDefault="003A1C73" w:rsidP="003A1C73">
            <w:pPr>
              <w:widowControl/>
              <w:jc w:val="right"/>
              <w:rPr>
                <w:rFonts w:ascii="宋体" w:hAnsi="宋体" w:cs="Arial"/>
                <w:kern w:val="0"/>
                <w:sz w:val="20"/>
                <w:szCs w:val="20"/>
              </w:rPr>
            </w:pPr>
            <w:r w:rsidRPr="003A1C73">
              <w:rPr>
                <w:rFonts w:ascii="宋体" w:hAnsi="宋体" w:cs="Arial" w:hint="eastAsia"/>
                <w:kern w:val="0"/>
                <w:sz w:val="20"/>
                <w:szCs w:val="20"/>
              </w:rPr>
              <w:t>0.00</w:t>
            </w:r>
          </w:p>
        </w:tc>
        <w:tc>
          <w:tcPr>
            <w:tcW w:w="240" w:type="pct"/>
            <w:tcBorders>
              <w:top w:val="nil"/>
              <w:left w:val="nil"/>
              <w:bottom w:val="single" w:sz="4" w:space="0" w:color="000000"/>
              <w:right w:val="single" w:sz="4" w:space="0" w:color="000000"/>
            </w:tcBorders>
            <w:shd w:val="clear" w:color="auto" w:fill="auto"/>
            <w:noWrap/>
            <w:vAlign w:val="center"/>
            <w:hideMark/>
          </w:tcPr>
          <w:p w:rsidR="003A1C73" w:rsidRPr="003A1C73" w:rsidRDefault="003A1C73" w:rsidP="003A1C73">
            <w:pPr>
              <w:widowControl/>
              <w:jc w:val="left"/>
              <w:rPr>
                <w:rFonts w:ascii="宋体" w:hAnsi="宋体" w:cs="Arial"/>
                <w:kern w:val="0"/>
                <w:sz w:val="20"/>
                <w:szCs w:val="20"/>
              </w:rPr>
            </w:pPr>
            <w:r w:rsidRPr="003A1C73">
              <w:rPr>
                <w:rFonts w:ascii="宋体" w:hAnsi="宋体" w:cs="Arial" w:hint="eastAsia"/>
                <w:kern w:val="0"/>
                <w:sz w:val="20"/>
                <w:szCs w:val="20"/>
              </w:rPr>
              <w:t>30212</w:t>
            </w:r>
          </w:p>
        </w:tc>
        <w:tc>
          <w:tcPr>
            <w:tcW w:w="742" w:type="pct"/>
            <w:tcBorders>
              <w:top w:val="nil"/>
              <w:left w:val="nil"/>
              <w:bottom w:val="single" w:sz="4" w:space="0" w:color="000000"/>
              <w:right w:val="single" w:sz="4" w:space="0" w:color="000000"/>
            </w:tcBorders>
            <w:shd w:val="clear" w:color="auto" w:fill="auto"/>
            <w:noWrap/>
            <w:vAlign w:val="center"/>
            <w:hideMark/>
          </w:tcPr>
          <w:p w:rsidR="003A1C73" w:rsidRPr="003A1C73" w:rsidRDefault="003A1C73" w:rsidP="003A1C73">
            <w:pPr>
              <w:widowControl/>
              <w:jc w:val="left"/>
              <w:rPr>
                <w:rFonts w:ascii="宋体" w:hAnsi="宋体" w:cs="Arial"/>
                <w:kern w:val="0"/>
                <w:sz w:val="20"/>
                <w:szCs w:val="20"/>
              </w:rPr>
            </w:pPr>
            <w:r w:rsidRPr="003A1C73">
              <w:rPr>
                <w:rFonts w:ascii="宋体" w:hAnsi="宋体" w:cs="Arial" w:hint="eastAsia"/>
                <w:kern w:val="0"/>
                <w:sz w:val="20"/>
                <w:szCs w:val="20"/>
              </w:rPr>
              <w:t xml:space="preserve">  因公出国（境）费用</w:t>
            </w:r>
          </w:p>
        </w:tc>
        <w:tc>
          <w:tcPr>
            <w:tcW w:w="206" w:type="pct"/>
            <w:tcBorders>
              <w:top w:val="nil"/>
              <w:left w:val="nil"/>
              <w:bottom w:val="single" w:sz="4" w:space="0" w:color="000000"/>
              <w:right w:val="single" w:sz="4" w:space="0" w:color="000000"/>
            </w:tcBorders>
            <w:shd w:val="clear" w:color="auto" w:fill="auto"/>
            <w:noWrap/>
            <w:vAlign w:val="center"/>
            <w:hideMark/>
          </w:tcPr>
          <w:p w:rsidR="003A1C73" w:rsidRPr="003A1C73" w:rsidRDefault="003A1C73" w:rsidP="003A1C73">
            <w:pPr>
              <w:widowControl/>
              <w:jc w:val="right"/>
              <w:rPr>
                <w:rFonts w:ascii="宋体" w:hAnsi="宋体" w:cs="Arial"/>
                <w:kern w:val="0"/>
                <w:sz w:val="20"/>
                <w:szCs w:val="20"/>
              </w:rPr>
            </w:pPr>
            <w:r w:rsidRPr="003A1C73">
              <w:rPr>
                <w:rFonts w:ascii="宋体" w:hAnsi="宋体" w:cs="Arial" w:hint="eastAsia"/>
                <w:kern w:val="0"/>
                <w:sz w:val="20"/>
                <w:szCs w:val="20"/>
              </w:rPr>
              <w:t>0.00</w:t>
            </w:r>
          </w:p>
        </w:tc>
        <w:tc>
          <w:tcPr>
            <w:tcW w:w="240" w:type="pct"/>
            <w:tcBorders>
              <w:top w:val="nil"/>
              <w:left w:val="nil"/>
              <w:bottom w:val="single" w:sz="4" w:space="0" w:color="000000"/>
              <w:right w:val="single" w:sz="4" w:space="0" w:color="000000"/>
            </w:tcBorders>
            <w:shd w:val="clear" w:color="auto" w:fill="auto"/>
            <w:noWrap/>
            <w:vAlign w:val="center"/>
            <w:hideMark/>
          </w:tcPr>
          <w:p w:rsidR="003A1C73" w:rsidRPr="003A1C73" w:rsidRDefault="003A1C73" w:rsidP="003A1C73">
            <w:pPr>
              <w:widowControl/>
              <w:jc w:val="left"/>
              <w:rPr>
                <w:rFonts w:ascii="宋体" w:hAnsi="宋体" w:cs="Arial"/>
                <w:kern w:val="0"/>
                <w:sz w:val="20"/>
                <w:szCs w:val="20"/>
              </w:rPr>
            </w:pPr>
            <w:r w:rsidRPr="003A1C73">
              <w:rPr>
                <w:rFonts w:ascii="宋体" w:hAnsi="宋体" w:cs="Arial" w:hint="eastAsia"/>
                <w:kern w:val="0"/>
                <w:sz w:val="20"/>
                <w:szCs w:val="20"/>
              </w:rPr>
              <w:t>31009</w:t>
            </w:r>
          </w:p>
        </w:tc>
        <w:tc>
          <w:tcPr>
            <w:tcW w:w="1345" w:type="pct"/>
            <w:tcBorders>
              <w:top w:val="nil"/>
              <w:left w:val="nil"/>
              <w:bottom w:val="single" w:sz="4" w:space="0" w:color="000000"/>
              <w:right w:val="single" w:sz="4" w:space="0" w:color="000000"/>
            </w:tcBorders>
            <w:shd w:val="clear" w:color="auto" w:fill="auto"/>
            <w:noWrap/>
            <w:vAlign w:val="center"/>
            <w:hideMark/>
          </w:tcPr>
          <w:p w:rsidR="003A1C73" w:rsidRPr="003A1C73" w:rsidRDefault="003A1C73" w:rsidP="003A1C73">
            <w:pPr>
              <w:widowControl/>
              <w:jc w:val="left"/>
              <w:rPr>
                <w:rFonts w:ascii="宋体" w:hAnsi="宋体" w:cs="Arial"/>
                <w:kern w:val="0"/>
                <w:sz w:val="20"/>
                <w:szCs w:val="20"/>
              </w:rPr>
            </w:pPr>
            <w:r w:rsidRPr="003A1C73">
              <w:rPr>
                <w:rFonts w:ascii="宋体" w:hAnsi="宋体" w:cs="Arial" w:hint="eastAsia"/>
                <w:kern w:val="0"/>
                <w:sz w:val="20"/>
                <w:szCs w:val="20"/>
              </w:rPr>
              <w:t xml:space="preserve">  土地补偿</w:t>
            </w:r>
          </w:p>
        </w:tc>
        <w:tc>
          <w:tcPr>
            <w:tcW w:w="434" w:type="pct"/>
            <w:tcBorders>
              <w:top w:val="nil"/>
              <w:left w:val="nil"/>
              <w:bottom w:val="single" w:sz="4" w:space="0" w:color="000000"/>
              <w:right w:val="single" w:sz="4" w:space="0" w:color="000000"/>
            </w:tcBorders>
            <w:shd w:val="clear" w:color="auto" w:fill="auto"/>
            <w:noWrap/>
            <w:vAlign w:val="center"/>
            <w:hideMark/>
          </w:tcPr>
          <w:p w:rsidR="003A1C73" w:rsidRPr="003A1C73" w:rsidRDefault="003A1C73" w:rsidP="003A1C73">
            <w:pPr>
              <w:widowControl/>
              <w:jc w:val="right"/>
              <w:rPr>
                <w:rFonts w:ascii="宋体" w:hAnsi="宋体" w:cs="Arial"/>
                <w:kern w:val="0"/>
                <w:sz w:val="20"/>
                <w:szCs w:val="20"/>
              </w:rPr>
            </w:pPr>
            <w:r w:rsidRPr="003A1C73">
              <w:rPr>
                <w:rFonts w:ascii="宋体" w:hAnsi="宋体" w:cs="Arial" w:hint="eastAsia"/>
                <w:kern w:val="0"/>
                <w:sz w:val="20"/>
                <w:szCs w:val="20"/>
              </w:rPr>
              <w:t>0.00</w:t>
            </w:r>
          </w:p>
        </w:tc>
      </w:tr>
      <w:tr w:rsidR="003A1C73" w:rsidRPr="003A1C73" w:rsidTr="003A1C73">
        <w:trPr>
          <w:trHeight w:val="300"/>
        </w:trPr>
        <w:tc>
          <w:tcPr>
            <w:tcW w:w="240" w:type="pct"/>
            <w:tcBorders>
              <w:top w:val="nil"/>
              <w:left w:val="single" w:sz="4" w:space="0" w:color="000000"/>
              <w:bottom w:val="single" w:sz="4" w:space="0" w:color="000000"/>
              <w:right w:val="single" w:sz="4" w:space="0" w:color="000000"/>
            </w:tcBorders>
            <w:shd w:val="clear" w:color="auto" w:fill="auto"/>
            <w:noWrap/>
            <w:vAlign w:val="center"/>
            <w:hideMark/>
          </w:tcPr>
          <w:p w:rsidR="003A1C73" w:rsidRPr="003A1C73" w:rsidRDefault="003A1C73" w:rsidP="003A1C73">
            <w:pPr>
              <w:widowControl/>
              <w:jc w:val="left"/>
              <w:rPr>
                <w:rFonts w:ascii="宋体" w:hAnsi="宋体" w:cs="Arial"/>
                <w:kern w:val="0"/>
                <w:sz w:val="20"/>
                <w:szCs w:val="20"/>
              </w:rPr>
            </w:pPr>
            <w:r w:rsidRPr="003A1C73">
              <w:rPr>
                <w:rFonts w:ascii="宋体" w:hAnsi="宋体" w:cs="Arial" w:hint="eastAsia"/>
                <w:kern w:val="0"/>
                <w:sz w:val="20"/>
                <w:szCs w:val="20"/>
              </w:rPr>
              <w:t>30114</w:t>
            </w:r>
          </w:p>
        </w:tc>
        <w:tc>
          <w:tcPr>
            <w:tcW w:w="1077" w:type="pct"/>
            <w:tcBorders>
              <w:top w:val="nil"/>
              <w:left w:val="nil"/>
              <w:bottom w:val="single" w:sz="4" w:space="0" w:color="000000"/>
              <w:right w:val="single" w:sz="4" w:space="0" w:color="000000"/>
            </w:tcBorders>
            <w:shd w:val="clear" w:color="auto" w:fill="auto"/>
            <w:noWrap/>
            <w:vAlign w:val="center"/>
            <w:hideMark/>
          </w:tcPr>
          <w:p w:rsidR="003A1C73" w:rsidRPr="003A1C73" w:rsidRDefault="003A1C73" w:rsidP="003A1C73">
            <w:pPr>
              <w:widowControl/>
              <w:jc w:val="left"/>
              <w:rPr>
                <w:rFonts w:ascii="宋体" w:hAnsi="宋体" w:cs="Arial"/>
                <w:kern w:val="0"/>
                <w:sz w:val="20"/>
                <w:szCs w:val="20"/>
              </w:rPr>
            </w:pPr>
            <w:r w:rsidRPr="003A1C73">
              <w:rPr>
                <w:rFonts w:ascii="宋体" w:hAnsi="宋体" w:cs="Arial" w:hint="eastAsia"/>
                <w:kern w:val="0"/>
                <w:sz w:val="20"/>
                <w:szCs w:val="20"/>
              </w:rPr>
              <w:t xml:space="preserve">  医疗费</w:t>
            </w:r>
          </w:p>
        </w:tc>
        <w:tc>
          <w:tcPr>
            <w:tcW w:w="474" w:type="pct"/>
            <w:tcBorders>
              <w:top w:val="nil"/>
              <w:left w:val="nil"/>
              <w:bottom w:val="single" w:sz="4" w:space="0" w:color="000000"/>
              <w:right w:val="single" w:sz="4" w:space="0" w:color="000000"/>
            </w:tcBorders>
            <w:shd w:val="clear" w:color="auto" w:fill="auto"/>
            <w:noWrap/>
            <w:vAlign w:val="center"/>
            <w:hideMark/>
          </w:tcPr>
          <w:p w:rsidR="003A1C73" w:rsidRPr="003A1C73" w:rsidRDefault="003A1C73" w:rsidP="003A1C73">
            <w:pPr>
              <w:widowControl/>
              <w:jc w:val="right"/>
              <w:rPr>
                <w:rFonts w:ascii="宋体" w:hAnsi="宋体" w:cs="Arial"/>
                <w:kern w:val="0"/>
                <w:sz w:val="20"/>
                <w:szCs w:val="20"/>
              </w:rPr>
            </w:pPr>
            <w:r w:rsidRPr="003A1C73">
              <w:rPr>
                <w:rFonts w:ascii="宋体" w:hAnsi="宋体" w:cs="Arial" w:hint="eastAsia"/>
                <w:kern w:val="0"/>
                <w:sz w:val="20"/>
                <w:szCs w:val="20"/>
              </w:rPr>
              <w:t>0.00</w:t>
            </w:r>
          </w:p>
        </w:tc>
        <w:tc>
          <w:tcPr>
            <w:tcW w:w="240" w:type="pct"/>
            <w:tcBorders>
              <w:top w:val="nil"/>
              <w:left w:val="nil"/>
              <w:bottom w:val="single" w:sz="4" w:space="0" w:color="000000"/>
              <w:right w:val="single" w:sz="4" w:space="0" w:color="000000"/>
            </w:tcBorders>
            <w:shd w:val="clear" w:color="auto" w:fill="auto"/>
            <w:noWrap/>
            <w:vAlign w:val="center"/>
            <w:hideMark/>
          </w:tcPr>
          <w:p w:rsidR="003A1C73" w:rsidRPr="003A1C73" w:rsidRDefault="003A1C73" w:rsidP="003A1C73">
            <w:pPr>
              <w:widowControl/>
              <w:jc w:val="left"/>
              <w:rPr>
                <w:rFonts w:ascii="宋体" w:hAnsi="宋体" w:cs="Arial"/>
                <w:kern w:val="0"/>
                <w:sz w:val="20"/>
                <w:szCs w:val="20"/>
              </w:rPr>
            </w:pPr>
            <w:r w:rsidRPr="003A1C73">
              <w:rPr>
                <w:rFonts w:ascii="宋体" w:hAnsi="宋体" w:cs="Arial" w:hint="eastAsia"/>
                <w:kern w:val="0"/>
                <w:sz w:val="20"/>
                <w:szCs w:val="20"/>
              </w:rPr>
              <w:t>30213</w:t>
            </w:r>
          </w:p>
        </w:tc>
        <w:tc>
          <w:tcPr>
            <w:tcW w:w="742" w:type="pct"/>
            <w:tcBorders>
              <w:top w:val="nil"/>
              <w:left w:val="nil"/>
              <w:bottom w:val="single" w:sz="4" w:space="0" w:color="000000"/>
              <w:right w:val="single" w:sz="4" w:space="0" w:color="000000"/>
            </w:tcBorders>
            <w:shd w:val="clear" w:color="auto" w:fill="auto"/>
            <w:noWrap/>
            <w:vAlign w:val="center"/>
            <w:hideMark/>
          </w:tcPr>
          <w:p w:rsidR="003A1C73" w:rsidRPr="003A1C73" w:rsidRDefault="003A1C73" w:rsidP="003A1C73">
            <w:pPr>
              <w:widowControl/>
              <w:jc w:val="left"/>
              <w:rPr>
                <w:rFonts w:ascii="宋体" w:hAnsi="宋体" w:cs="Arial"/>
                <w:kern w:val="0"/>
                <w:sz w:val="20"/>
                <w:szCs w:val="20"/>
              </w:rPr>
            </w:pPr>
            <w:r w:rsidRPr="003A1C73">
              <w:rPr>
                <w:rFonts w:ascii="宋体" w:hAnsi="宋体" w:cs="Arial" w:hint="eastAsia"/>
                <w:kern w:val="0"/>
                <w:sz w:val="20"/>
                <w:szCs w:val="20"/>
              </w:rPr>
              <w:t xml:space="preserve">  维修（护）费</w:t>
            </w:r>
          </w:p>
        </w:tc>
        <w:tc>
          <w:tcPr>
            <w:tcW w:w="206" w:type="pct"/>
            <w:tcBorders>
              <w:top w:val="nil"/>
              <w:left w:val="nil"/>
              <w:bottom w:val="single" w:sz="4" w:space="0" w:color="000000"/>
              <w:right w:val="single" w:sz="4" w:space="0" w:color="000000"/>
            </w:tcBorders>
            <w:shd w:val="clear" w:color="auto" w:fill="auto"/>
            <w:noWrap/>
            <w:vAlign w:val="center"/>
            <w:hideMark/>
          </w:tcPr>
          <w:p w:rsidR="003A1C73" w:rsidRPr="003A1C73" w:rsidRDefault="003A1C73" w:rsidP="003A1C73">
            <w:pPr>
              <w:widowControl/>
              <w:jc w:val="right"/>
              <w:rPr>
                <w:rFonts w:ascii="宋体" w:hAnsi="宋体" w:cs="Arial"/>
                <w:kern w:val="0"/>
                <w:sz w:val="20"/>
                <w:szCs w:val="20"/>
              </w:rPr>
            </w:pPr>
            <w:r w:rsidRPr="003A1C73">
              <w:rPr>
                <w:rFonts w:ascii="宋体" w:hAnsi="宋体" w:cs="Arial" w:hint="eastAsia"/>
                <w:kern w:val="0"/>
                <w:sz w:val="20"/>
                <w:szCs w:val="20"/>
              </w:rPr>
              <w:t>0.00</w:t>
            </w:r>
          </w:p>
        </w:tc>
        <w:tc>
          <w:tcPr>
            <w:tcW w:w="240" w:type="pct"/>
            <w:tcBorders>
              <w:top w:val="nil"/>
              <w:left w:val="nil"/>
              <w:bottom w:val="single" w:sz="4" w:space="0" w:color="000000"/>
              <w:right w:val="single" w:sz="4" w:space="0" w:color="000000"/>
            </w:tcBorders>
            <w:shd w:val="clear" w:color="auto" w:fill="auto"/>
            <w:noWrap/>
            <w:vAlign w:val="center"/>
            <w:hideMark/>
          </w:tcPr>
          <w:p w:rsidR="003A1C73" w:rsidRPr="003A1C73" w:rsidRDefault="003A1C73" w:rsidP="003A1C73">
            <w:pPr>
              <w:widowControl/>
              <w:jc w:val="left"/>
              <w:rPr>
                <w:rFonts w:ascii="宋体" w:hAnsi="宋体" w:cs="Arial"/>
                <w:kern w:val="0"/>
                <w:sz w:val="20"/>
                <w:szCs w:val="20"/>
              </w:rPr>
            </w:pPr>
            <w:r w:rsidRPr="003A1C73">
              <w:rPr>
                <w:rFonts w:ascii="宋体" w:hAnsi="宋体" w:cs="Arial" w:hint="eastAsia"/>
                <w:kern w:val="0"/>
                <w:sz w:val="20"/>
                <w:szCs w:val="20"/>
              </w:rPr>
              <w:t>31010</w:t>
            </w:r>
          </w:p>
        </w:tc>
        <w:tc>
          <w:tcPr>
            <w:tcW w:w="1345" w:type="pct"/>
            <w:tcBorders>
              <w:top w:val="nil"/>
              <w:left w:val="nil"/>
              <w:bottom w:val="single" w:sz="4" w:space="0" w:color="000000"/>
              <w:right w:val="single" w:sz="4" w:space="0" w:color="000000"/>
            </w:tcBorders>
            <w:shd w:val="clear" w:color="auto" w:fill="auto"/>
            <w:noWrap/>
            <w:vAlign w:val="center"/>
            <w:hideMark/>
          </w:tcPr>
          <w:p w:rsidR="003A1C73" w:rsidRPr="003A1C73" w:rsidRDefault="003A1C73" w:rsidP="003A1C73">
            <w:pPr>
              <w:widowControl/>
              <w:jc w:val="left"/>
              <w:rPr>
                <w:rFonts w:ascii="宋体" w:hAnsi="宋体" w:cs="Arial"/>
                <w:kern w:val="0"/>
                <w:sz w:val="20"/>
                <w:szCs w:val="20"/>
              </w:rPr>
            </w:pPr>
            <w:r w:rsidRPr="003A1C73">
              <w:rPr>
                <w:rFonts w:ascii="宋体" w:hAnsi="宋体" w:cs="Arial" w:hint="eastAsia"/>
                <w:kern w:val="0"/>
                <w:sz w:val="20"/>
                <w:szCs w:val="20"/>
              </w:rPr>
              <w:t xml:space="preserve">  安置补助</w:t>
            </w:r>
          </w:p>
        </w:tc>
        <w:tc>
          <w:tcPr>
            <w:tcW w:w="434" w:type="pct"/>
            <w:tcBorders>
              <w:top w:val="nil"/>
              <w:left w:val="nil"/>
              <w:bottom w:val="single" w:sz="4" w:space="0" w:color="000000"/>
              <w:right w:val="single" w:sz="4" w:space="0" w:color="000000"/>
            </w:tcBorders>
            <w:shd w:val="clear" w:color="auto" w:fill="auto"/>
            <w:noWrap/>
            <w:vAlign w:val="center"/>
            <w:hideMark/>
          </w:tcPr>
          <w:p w:rsidR="003A1C73" w:rsidRPr="003A1C73" w:rsidRDefault="003A1C73" w:rsidP="003A1C73">
            <w:pPr>
              <w:widowControl/>
              <w:jc w:val="right"/>
              <w:rPr>
                <w:rFonts w:ascii="宋体" w:hAnsi="宋体" w:cs="Arial"/>
                <w:kern w:val="0"/>
                <w:sz w:val="20"/>
                <w:szCs w:val="20"/>
              </w:rPr>
            </w:pPr>
            <w:r w:rsidRPr="003A1C73">
              <w:rPr>
                <w:rFonts w:ascii="宋体" w:hAnsi="宋体" w:cs="Arial" w:hint="eastAsia"/>
                <w:kern w:val="0"/>
                <w:sz w:val="20"/>
                <w:szCs w:val="20"/>
              </w:rPr>
              <w:t>0.00</w:t>
            </w:r>
          </w:p>
        </w:tc>
      </w:tr>
      <w:tr w:rsidR="003A1C73" w:rsidRPr="003A1C73" w:rsidTr="003A1C73">
        <w:trPr>
          <w:trHeight w:val="300"/>
        </w:trPr>
        <w:tc>
          <w:tcPr>
            <w:tcW w:w="240" w:type="pct"/>
            <w:tcBorders>
              <w:top w:val="nil"/>
              <w:left w:val="single" w:sz="4" w:space="0" w:color="000000"/>
              <w:bottom w:val="single" w:sz="4" w:space="0" w:color="000000"/>
              <w:right w:val="single" w:sz="4" w:space="0" w:color="000000"/>
            </w:tcBorders>
            <w:shd w:val="clear" w:color="auto" w:fill="auto"/>
            <w:noWrap/>
            <w:vAlign w:val="center"/>
            <w:hideMark/>
          </w:tcPr>
          <w:p w:rsidR="003A1C73" w:rsidRPr="003A1C73" w:rsidRDefault="003A1C73" w:rsidP="003A1C73">
            <w:pPr>
              <w:widowControl/>
              <w:jc w:val="left"/>
              <w:rPr>
                <w:rFonts w:ascii="宋体" w:hAnsi="宋体" w:cs="Arial"/>
                <w:kern w:val="0"/>
                <w:sz w:val="20"/>
                <w:szCs w:val="20"/>
              </w:rPr>
            </w:pPr>
            <w:r w:rsidRPr="003A1C73">
              <w:rPr>
                <w:rFonts w:ascii="宋体" w:hAnsi="宋体" w:cs="Arial" w:hint="eastAsia"/>
                <w:kern w:val="0"/>
                <w:sz w:val="20"/>
                <w:szCs w:val="20"/>
              </w:rPr>
              <w:t>30199</w:t>
            </w:r>
          </w:p>
        </w:tc>
        <w:tc>
          <w:tcPr>
            <w:tcW w:w="1077" w:type="pct"/>
            <w:tcBorders>
              <w:top w:val="nil"/>
              <w:left w:val="nil"/>
              <w:bottom w:val="single" w:sz="4" w:space="0" w:color="000000"/>
              <w:right w:val="single" w:sz="4" w:space="0" w:color="000000"/>
            </w:tcBorders>
            <w:shd w:val="clear" w:color="auto" w:fill="auto"/>
            <w:noWrap/>
            <w:vAlign w:val="center"/>
            <w:hideMark/>
          </w:tcPr>
          <w:p w:rsidR="003A1C73" w:rsidRPr="003A1C73" w:rsidRDefault="003A1C73" w:rsidP="003A1C73">
            <w:pPr>
              <w:widowControl/>
              <w:jc w:val="left"/>
              <w:rPr>
                <w:rFonts w:ascii="宋体" w:hAnsi="宋体" w:cs="Arial"/>
                <w:kern w:val="0"/>
                <w:sz w:val="20"/>
                <w:szCs w:val="20"/>
              </w:rPr>
            </w:pPr>
            <w:r w:rsidRPr="003A1C73">
              <w:rPr>
                <w:rFonts w:ascii="宋体" w:hAnsi="宋体" w:cs="Arial" w:hint="eastAsia"/>
                <w:kern w:val="0"/>
                <w:sz w:val="20"/>
                <w:szCs w:val="20"/>
              </w:rPr>
              <w:t xml:space="preserve">  其他工资福利支出</w:t>
            </w:r>
          </w:p>
        </w:tc>
        <w:tc>
          <w:tcPr>
            <w:tcW w:w="474" w:type="pct"/>
            <w:tcBorders>
              <w:top w:val="nil"/>
              <w:left w:val="nil"/>
              <w:bottom w:val="single" w:sz="4" w:space="0" w:color="000000"/>
              <w:right w:val="single" w:sz="4" w:space="0" w:color="000000"/>
            </w:tcBorders>
            <w:shd w:val="clear" w:color="auto" w:fill="auto"/>
            <w:noWrap/>
            <w:vAlign w:val="center"/>
            <w:hideMark/>
          </w:tcPr>
          <w:p w:rsidR="003A1C73" w:rsidRPr="003A1C73" w:rsidRDefault="003A1C73" w:rsidP="003A1C73">
            <w:pPr>
              <w:widowControl/>
              <w:jc w:val="right"/>
              <w:rPr>
                <w:rFonts w:ascii="宋体" w:hAnsi="宋体" w:cs="Arial"/>
                <w:kern w:val="0"/>
                <w:sz w:val="20"/>
                <w:szCs w:val="20"/>
              </w:rPr>
            </w:pPr>
            <w:r w:rsidRPr="003A1C73">
              <w:rPr>
                <w:rFonts w:ascii="宋体" w:hAnsi="宋体" w:cs="Arial" w:hint="eastAsia"/>
                <w:kern w:val="0"/>
                <w:sz w:val="20"/>
                <w:szCs w:val="20"/>
              </w:rPr>
              <w:t>0.00</w:t>
            </w:r>
          </w:p>
        </w:tc>
        <w:tc>
          <w:tcPr>
            <w:tcW w:w="240" w:type="pct"/>
            <w:tcBorders>
              <w:top w:val="nil"/>
              <w:left w:val="nil"/>
              <w:bottom w:val="single" w:sz="4" w:space="0" w:color="000000"/>
              <w:right w:val="single" w:sz="4" w:space="0" w:color="000000"/>
            </w:tcBorders>
            <w:shd w:val="clear" w:color="auto" w:fill="auto"/>
            <w:noWrap/>
            <w:vAlign w:val="center"/>
            <w:hideMark/>
          </w:tcPr>
          <w:p w:rsidR="003A1C73" w:rsidRPr="003A1C73" w:rsidRDefault="003A1C73" w:rsidP="003A1C73">
            <w:pPr>
              <w:widowControl/>
              <w:jc w:val="left"/>
              <w:rPr>
                <w:rFonts w:ascii="宋体" w:hAnsi="宋体" w:cs="Arial"/>
                <w:kern w:val="0"/>
                <w:sz w:val="20"/>
                <w:szCs w:val="20"/>
              </w:rPr>
            </w:pPr>
            <w:r w:rsidRPr="003A1C73">
              <w:rPr>
                <w:rFonts w:ascii="宋体" w:hAnsi="宋体" w:cs="Arial" w:hint="eastAsia"/>
                <w:kern w:val="0"/>
                <w:sz w:val="20"/>
                <w:szCs w:val="20"/>
              </w:rPr>
              <w:t>30214</w:t>
            </w:r>
          </w:p>
        </w:tc>
        <w:tc>
          <w:tcPr>
            <w:tcW w:w="742" w:type="pct"/>
            <w:tcBorders>
              <w:top w:val="nil"/>
              <w:left w:val="nil"/>
              <w:bottom w:val="single" w:sz="4" w:space="0" w:color="000000"/>
              <w:right w:val="single" w:sz="4" w:space="0" w:color="000000"/>
            </w:tcBorders>
            <w:shd w:val="clear" w:color="auto" w:fill="auto"/>
            <w:noWrap/>
            <w:vAlign w:val="center"/>
            <w:hideMark/>
          </w:tcPr>
          <w:p w:rsidR="003A1C73" w:rsidRPr="003A1C73" w:rsidRDefault="003A1C73" w:rsidP="003A1C73">
            <w:pPr>
              <w:widowControl/>
              <w:jc w:val="left"/>
              <w:rPr>
                <w:rFonts w:ascii="宋体" w:hAnsi="宋体" w:cs="Arial"/>
                <w:kern w:val="0"/>
                <w:sz w:val="20"/>
                <w:szCs w:val="20"/>
              </w:rPr>
            </w:pPr>
            <w:r w:rsidRPr="003A1C73">
              <w:rPr>
                <w:rFonts w:ascii="宋体" w:hAnsi="宋体" w:cs="Arial" w:hint="eastAsia"/>
                <w:kern w:val="0"/>
                <w:sz w:val="20"/>
                <w:szCs w:val="20"/>
              </w:rPr>
              <w:t xml:space="preserve">  租赁费</w:t>
            </w:r>
          </w:p>
        </w:tc>
        <w:tc>
          <w:tcPr>
            <w:tcW w:w="206" w:type="pct"/>
            <w:tcBorders>
              <w:top w:val="nil"/>
              <w:left w:val="nil"/>
              <w:bottom w:val="single" w:sz="4" w:space="0" w:color="000000"/>
              <w:right w:val="single" w:sz="4" w:space="0" w:color="000000"/>
            </w:tcBorders>
            <w:shd w:val="clear" w:color="auto" w:fill="auto"/>
            <w:noWrap/>
            <w:vAlign w:val="center"/>
            <w:hideMark/>
          </w:tcPr>
          <w:p w:rsidR="003A1C73" w:rsidRPr="003A1C73" w:rsidRDefault="003A1C73" w:rsidP="003A1C73">
            <w:pPr>
              <w:widowControl/>
              <w:jc w:val="right"/>
              <w:rPr>
                <w:rFonts w:ascii="宋体" w:hAnsi="宋体" w:cs="Arial"/>
                <w:kern w:val="0"/>
                <w:sz w:val="20"/>
                <w:szCs w:val="20"/>
              </w:rPr>
            </w:pPr>
            <w:r w:rsidRPr="003A1C73">
              <w:rPr>
                <w:rFonts w:ascii="宋体" w:hAnsi="宋体" w:cs="Arial" w:hint="eastAsia"/>
                <w:kern w:val="0"/>
                <w:sz w:val="20"/>
                <w:szCs w:val="20"/>
              </w:rPr>
              <w:t>0.00</w:t>
            </w:r>
          </w:p>
        </w:tc>
        <w:tc>
          <w:tcPr>
            <w:tcW w:w="240" w:type="pct"/>
            <w:tcBorders>
              <w:top w:val="nil"/>
              <w:left w:val="nil"/>
              <w:bottom w:val="single" w:sz="4" w:space="0" w:color="000000"/>
              <w:right w:val="single" w:sz="4" w:space="0" w:color="000000"/>
            </w:tcBorders>
            <w:shd w:val="clear" w:color="auto" w:fill="auto"/>
            <w:noWrap/>
            <w:vAlign w:val="center"/>
            <w:hideMark/>
          </w:tcPr>
          <w:p w:rsidR="003A1C73" w:rsidRPr="003A1C73" w:rsidRDefault="003A1C73" w:rsidP="003A1C73">
            <w:pPr>
              <w:widowControl/>
              <w:jc w:val="left"/>
              <w:rPr>
                <w:rFonts w:ascii="宋体" w:hAnsi="宋体" w:cs="Arial"/>
                <w:kern w:val="0"/>
                <w:sz w:val="20"/>
                <w:szCs w:val="20"/>
              </w:rPr>
            </w:pPr>
            <w:r w:rsidRPr="003A1C73">
              <w:rPr>
                <w:rFonts w:ascii="宋体" w:hAnsi="宋体" w:cs="Arial" w:hint="eastAsia"/>
                <w:kern w:val="0"/>
                <w:sz w:val="20"/>
                <w:szCs w:val="20"/>
              </w:rPr>
              <w:t>31011</w:t>
            </w:r>
          </w:p>
        </w:tc>
        <w:tc>
          <w:tcPr>
            <w:tcW w:w="1345" w:type="pct"/>
            <w:tcBorders>
              <w:top w:val="nil"/>
              <w:left w:val="nil"/>
              <w:bottom w:val="single" w:sz="4" w:space="0" w:color="000000"/>
              <w:right w:val="single" w:sz="4" w:space="0" w:color="000000"/>
            </w:tcBorders>
            <w:shd w:val="clear" w:color="auto" w:fill="auto"/>
            <w:noWrap/>
            <w:vAlign w:val="center"/>
            <w:hideMark/>
          </w:tcPr>
          <w:p w:rsidR="003A1C73" w:rsidRPr="003A1C73" w:rsidRDefault="003A1C73" w:rsidP="003A1C73">
            <w:pPr>
              <w:widowControl/>
              <w:jc w:val="left"/>
              <w:rPr>
                <w:rFonts w:ascii="宋体" w:hAnsi="宋体" w:cs="Arial"/>
                <w:kern w:val="0"/>
                <w:sz w:val="20"/>
                <w:szCs w:val="20"/>
              </w:rPr>
            </w:pPr>
            <w:r w:rsidRPr="003A1C73">
              <w:rPr>
                <w:rFonts w:ascii="宋体" w:hAnsi="宋体" w:cs="Arial" w:hint="eastAsia"/>
                <w:kern w:val="0"/>
                <w:sz w:val="20"/>
                <w:szCs w:val="20"/>
              </w:rPr>
              <w:t xml:space="preserve">  地上附着物和青苗补偿</w:t>
            </w:r>
          </w:p>
        </w:tc>
        <w:tc>
          <w:tcPr>
            <w:tcW w:w="434" w:type="pct"/>
            <w:tcBorders>
              <w:top w:val="nil"/>
              <w:left w:val="nil"/>
              <w:bottom w:val="single" w:sz="4" w:space="0" w:color="000000"/>
              <w:right w:val="single" w:sz="4" w:space="0" w:color="000000"/>
            </w:tcBorders>
            <w:shd w:val="clear" w:color="auto" w:fill="auto"/>
            <w:noWrap/>
            <w:vAlign w:val="center"/>
            <w:hideMark/>
          </w:tcPr>
          <w:p w:rsidR="003A1C73" w:rsidRPr="003A1C73" w:rsidRDefault="003A1C73" w:rsidP="003A1C73">
            <w:pPr>
              <w:widowControl/>
              <w:jc w:val="right"/>
              <w:rPr>
                <w:rFonts w:ascii="宋体" w:hAnsi="宋体" w:cs="Arial"/>
                <w:kern w:val="0"/>
                <w:sz w:val="20"/>
                <w:szCs w:val="20"/>
              </w:rPr>
            </w:pPr>
            <w:r w:rsidRPr="003A1C73">
              <w:rPr>
                <w:rFonts w:ascii="宋体" w:hAnsi="宋体" w:cs="Arial" w:hint="eastAsia"/>
                <w:kern w:val="0"/>
                <w:sz w:val="20"/>
                <w:szCs w:val="20"/>
              </w:rPr>
              <w:t>0.00</w:t>
            </w:r>
          </w:p>
        </w:tc>
      </w:tr>
      <w:tr w:rsidR="003A1C73" w:rsidRPr="003A1C73" w:rsidTr="003A1C73">
        <w:trPr>
          <w:trHeight w:val="300"/>
        </w:trPr>
        <w:tc>
          <w:tcPr>
            <w:tcW w:w="240" w:type="pct"/>
            <w:tcBorders>
              <w:top w:val="nil"/>
              <w:left w:val="single" w:sz="4" w:space="0" w:color="000000"/>
              <w:bottom w:val="single" w:sz="4" w:space="0" w:color="000000"/>
              <w:right w:val="single" w:sz="4" w:space="0" w:color="000000"/>
            </w:tcBorders>
            <w:shd w:val="clear" w:color="auto" w:fill="auto"/>
            <w:noWrap/>
            <w:vAlign w:val="center"/>
            <w:hideMark/>
          </w:tcPr>
          <w:p w:rsidR="003A1C73" w:rsidRPr="003A1C73" w:rsidRDefault="003A1C73" w:rsidP="003A1C73">
            <w:pPr>
              <w:widowControl/>
              <w:jc w:val="left"/>
              <w:rPr>
                <w:rFonts w:ascii="宋体" w:hAnsi="宋体" w:cs="Arial"/>
                <w:kern w:val="0"/>
                <w:sz w:val="20"/>
                <w:szCs w:val="20"/>
              </w:rPr>
            </w:pPr>
            <w:r w:rsidRPr="003A1C73">
              <w:rPr>
                <w:rFonts w:ascii="宋体" w:hAnsi="宋体" w:cs="Arial" w:hint="eastAsia"/>
                <w:kern w:val="0"/>
                <w:sz w:val="20"/>
                <w:szCs w:val="20"/>
              </w:rPr>
              <w:t>303</w:t>
            </w:r>
          </w:p>
        </w:tc>
        <w:tc>
          <w:tcPr>
            <w:tcW w:w="1077" w:type="pct"/>
            <w:tcBorders>
              <w:top w:val="nil"/>
              <w:left w:val="nil"/>
              <w:bottom w:val="single" w:sz="4" w:space="0" w:color="000000"/>
              <w:right w:val="single" w:sz="4" w:space="0" w:color="000000"/>
            </w:tcBorders>
            <w:shd w:val="clear" w:color="auto" w:fill="auto"/>
            <w:noWrap/>
            <w:vAlign w:val="center"/>
            <w:hideMark/>
          </w:tcPr>
          <w:p w:rsidR="003A1C73" w:rsidRPr="003A1C73" w:rsidRDefault="003A1C73" w:rsidP="003A1C73">
            <w:pPr>
              <w:widowControl/>
              <w:jc w:val="left"/>
              <w:rPr>
                <w:rFonts w:ascii="宋体" w:hAnsi="宋体" w:cs="Arial"/>
                <w:kern w:val="0"/>
                <w:sz w:val="20"/>
                <w:szCs w:val="20"/>
              </w:rPr>
            </w:pPr>
            <w:r w:rsidRPr="003A1C73">
              <w:rPr>
                <w:rFonts w:ascii="宋体" w:hAnsi="宋体" w:cs="Arial" w:hint="eastAsia"/>
                <w:kern w:val="0"/>
                <w:sz w:val="20"/>
                <w:szCs w:val="20"/>
              </w:rPr>
              <w:t>对个人和家庭的补助</w:t>
            </w:r>
          </w:p>
        </w:tc>
        <w:tc>
          <w:tcPr>
            <w:tcW w:w="474" w:type="pct"/>
            <w:tcBorders>
              <w:top w:val="nil"/>
              <w:left w:val="nil"/>
              <w:bottom w:val="single" w:sz="4" w:space="0" w:color="000000"/>
              <w:right w:val="single" w:sz="4" w:space="0" w:color="000000"/>
            </w:tcBorders>
            <w:shd w:val="clear" w:color="auto" w:fill="auto"/>
            <w:noWrap/>
            <w:vAlign w:val="center"/>
            <w:hideMark/>
          </w:tcPr>
          <w:p w:rsidR="003A1C73" w:rsidRPr="003A1C73" w:rsidRDefault="003A1C73" w:rsidP="003A1C73">
            <w:pPr>
              <w:widowControl/>
              <w:jc w:val="right"/>
              <w:rPr>
                <w:rFonts w:ascii="宋体" w:hAnsi="宋体" w:cs="Arial"/>
                <w:kern w:val="0"/>
                <w:sz w:val="20"/>
                <w:szCs w:val="20"/>
              </w:rPr>
            </w:pPr>
            <w:r w:rsidRPr="003A1C73">
              <w:rPr>
                <w:rFonts w:ascii="宋体" w:hAnsi="宋体" w:cs="Arial" w:hint="eastAsia"/>
                <w:kern w:val="0"/>
                <w:sz w:val="20"/>
                <w:szCs w:val="20"/>
              </w:rPr>
              <w:t>0.00</w:t>
            </w:r>
          </w:p>
        </w:tc>
        <w:tc>
          <w:tcPr>
            <w:tcW w:w="240" w:type="pct"/>
            <w:tcBorders>
              <w:top w:val="nil"/>
              <w:left w:val="nil"/>
              <w:bottom w:val="single" w:sz="4" w:space="0" w:color="000000"/>
              <w:right w:val="single" w:sz="4" w:space="0" w:color="000000"/>
            </w:tcBorders>
            <w:shd w:val="clear" w:color="auto" w:fill="auto"/>
            <w:noWrap/>
            <w:vAlign w:val="center"/>
            <w:hideMark/>
          </w:tcPr>
          <w:p w:rsidR="003A1C73" w:rsidRPr="003A1C73" w:rsidRDefault="003A1C73" w:rsidP="003A1C73">
            <w:pPr>
              <w:widowControl/>
              <w:jc w:val="left"/>
              <w:rPr>
                <w:rFonts w:ascii="宋体" w:hAnsi="宋体" w:cs="Arial"/>
                <w:kern w:val="0"/>
                <w:sz w:val="20"/>
                <w:szCs w:val="20"/>
              </w:rPr>
            </w:pPr>
            <w:r w:rsidRPr="003A1C73">
              <w:rPr>
                <w:rFonts w:ascii="宋体" w:hAnsi="宋体" w:cs="Arial" w:hint="eastAsia"/>
                <w:kern w:val="0"/>
                <w:sz w:val="20"/>
                <w:szCs w:val="20"/>
              </w:rPr>
              <w:t>30215</w:t>
            </w:r>
          </w:p>
        </w:tc>
        <w:tc>
          <w:tcPr>
            <w:tcW w:w="742" w:type="pct"/>
            <w:tcBorders>
              <w:top w:val="nil"/>
              <w:left w:val="nil"/>
              <w:bottom w:val="single" w:sz="4" w:space="0" w:color="000000"/>
              <w:right w:val="single" w:sz="4" w:space="0" w:color="000000"/>
            </w:tcBorders>
            <w:shd w:val="clear" w:color="auto" w:fill="auto"/>
            <w:noWrap/>
            <w:vAlign w:val="center"/>
            <w:hideMark/>
          </w:tcPr>
          <w:p w:rsidR="003A1C73" w:rsidRPr="003A1C73" w:rsidRDefault="003A1C73" w:rsidP="003A1C73">
            <w:pPr>
              <w:widowControl/>
              <w:jc w:val="left"/>
              <w:rPr>
                <w:rFonts w:ascii="宋体" w:hAnsi="宋体" w:cs="Arial"/>
                <w:kern w:val="0"/>
                <w:sz w:val="20"/>
                <w:szCs w:val="20"/>
              </w:rPr>
            </w:pPr>
            <w:r w:rsidRPr="003A1C73">
              <w:rPr>
                <w:rFonts w:ascii="宋体" w:hAnsi="宋体" w:cs="Arial" w:hint="eastAsia"/>
                <w:kern w:val="0"/>
                <w:sz w:val="20"/>
                <w:szCs w:val="20"/>
              </w:rPr>
              <w:t xml:space="preserve">  会议费</w:t>
            </w:r>
          </w:p>
        </w:tc>
        <w:tc>
          <w:tcPr>
            <w:tcW w:w="206" w:type="pct"/>
            <w:tcBorders>
              <w:top w:val="nil"/>
              <w:left w:val="nil"/>
              <w:bottom w:val="single" w:sz="4" w:space="0" w:color="000000"/>
              <w:right w:val="single" w:sz="4" w:space="0" w:color="000000"/>
            </w:tcBorders>
            <w:shd w:val="clear" w:color="auto" w:fill="auto"/>
            <w:noWrap/>
            <w:vAlign w:val="center"/>
            <w:hideMark/>
          </w:tcPr>
          <w:p w:rsidR="003A1C73" w:rsidRPr="003A1C73" w:rsidRDefault="003A1C73" w:rsidP="003A1C73">
            <w:pPr>
              <w:widowControl/>
              <w:jc w:val="right"/>
              <w:rPr>
                <w:rFonts w:ascii="宋体" w:hAnsi="宋体" w:cs="Arial"/>
                <w:kern w:val="0"/>
                <w:sz w:val="20"/>
                <w:szCs w:val="20"/>
              </w:rPr>
            </w:pPr>
            <w:r w:rsidRPr="003A1C73">
              <w:rPr>
                <w:rFonts w:ascii="宋体" w:hAnsi="宋体" w:cs="Arial" w:hint="eastAsia"/>
                <w:kern w:val="0"/>
                <w:sz w:val="20"/>
                <w:szCs w:val="20"/>
              </w:rPr>
              <w:t>0.00</w:t>
            </w:r>
          </w:p>
        </w:tc>
        <w:tc>
          <w:tcPr>
            <w:tcW w:w="240" w:type="pct"/>
            <w:tcBorders>
              <w:top w:val="nil"/>
              <w:left w:val="nil"/>
              <w:bottom w:val="single" w:sz="4" w:space="0" w:color="000000"/>
              <w:right w:val="single" w:sz="4" w:space="0" w:color="000000"/>
            </w:tcBorders>
            <w:shd w:val="clear" w:color="auto" w:fill="auto"/>
            <w:noWrap/>
            <w:vAlign w:val="center"/>
            <w:hideMark/>
          </w:tcPr>
          <w:p w:rsidR="003A1C73" w:rsidRPr="003A1C73" w:rsidRDefault="003A1C73" w:rsidP="003A1C73">
            <w:pPr>
              <w:widowControl/>
              <w:jc w:val="left"/>
              <w:rPr>
                <w:rFonts w:ascii="宋体" w:hAnsi="宋体" w:cs="Arial"/>
                <w:kern w:val="0"/>
                <w:sz w:val="20"/>
                <w:szCs w:val="20"/>
              </w:rPr>
            </w:pPr>
            <w:r w:rsidRPr="003A1C73">
              <w:rPr>
                <w:rFonts w:ascii="宋体" w:hAnsi="宋体" w:cs="Arial" w:hint="eastAsia"/>
                <w:kern w:val="0"/>
                <w:sz w:val="20"/>
                <w:szCs w:val="20"/>
              </w:rPr>
              <w:t>31012</w:t>
            </w:r>
          </w:p>
        </w:tc>
        <w:tc>
          <w:tcPr>
            <w:tcW w:w="1345" w:type="pct"/>
            <w:tcBorders>
              <w:top w:val="nil"/>
              <w:left w:val="nil"/>
              <w:bottom w:val="single" w:sz="4" w:space="0" w:color="000000"/>
              <w:right w:val="single" w:sz="4" w:space="0" w:color="000000"/>
            </w:tcBorders>
            <w:shd w:val="clear" w:color="auto" w:fill="auto"/>
            <w:noWrap/>
            <w:vAlign w:val="center"/>
            <w:hideMark/>
          </w:tcPr>
          <w:p w:rsidR="003A1C73" w:rsidRPr="003A1C73" w:rsidRDefault="003A1C73" w:rsidP="003A1C73">
            <w:pPr>
              <w:widowControl/>
              <w:jc w:val="left"/>
              <w:rPr>
                <w:rFonts w:ascii="宋体" w:hAnsi="宋体" w:cs="Arial"/>
                <w:kern w:val="0"/>
                <w:sz w:val="20"/>
                <w:szCs w:val="20"/>
              </w:rPr>
            </w:pPr>
            <w:r w:rsidRPr="003A1C73">
              <w:rPr>
                <w:rFonts w:ascii="宋体" w:hAnsi="宋体" w:cs="Arial" w:hint="eastAsia"/>
                <w:kern w:val="0"/>
                <w:sz w:val="20"/>
                <w:szCs w:val="20"/>
              </w:rPr>
              <w:t xml:space="preserve">  拆迁补偿</w:t>
            </w:r>
          </w:p>
        </w:tc>
        <w:tc>
          <w:tcPr>
            <w:tcW w:w="434" w:type="pct"/>
            <w:tcBorders>
              <w:top w:val="nil"/>
              <w:left w:val="nil"/>
              <w:bottom w:val="single" w:sz="4" w:space="0" w:color="000000"/>
              <w:right w:val="single" w:sz="4" w:space="0" w:color="000000"/>
            </w:tcBorders>
            <w:shd w:val="clear" w:color="auto" w:fill="auto"/>
            <w:noWrap/>
            <w:vAlign w:val="center"/>
            <w:hideMark/>
          </w:tcPr>
          <w:p w:rsidR="003A1C73" w:rsidRPr="003A1C73" w:rsidRDefault="003A1C73" w:rsidP="003A1C73">
            <w:pPr>
              <w:widowControl/>
              <w:jc w:val="right"/>
              <w:rPr>
                <w:rFonts w:ascii="宋体" w:hAnsi="宋体" w:cs="Arial"/>
                <w:kern w:val="0"/>
                <w:sz w:val="20"/>
                <w:szCs w:val="20"/>
              </w:rPr>
            </w:pPr>
            <w:r w:rsidRPr="003A1C73">
              <w:rPr>
                <w:rFonts w:ascii="宋体" w:hAnsi="宋体" w:cs="Arial" w:hint="eastAsia"/>
                <w:kern w:val="0"/>
                <w:sz w:val="20"/>
                <w:szCs w:val="20"/>
              </w:rPr>
              <w:t>0.00</w:t>
            </w:r>
          </w:p>
        </w:tc>
      </w:tr>
      <w:tr w:rsidR="003A1C73" w:rsidRPr="003A1C73" w:rsidTr="003A1C73">
        <w:trPr>
          <w:trHeight w:val="300"/>
        </w:trPr>
        <w:tc>
          <w:tcPr>
            <w:tcW w:w="240" w:type="pct"/>
            <w:tcBorders>
              <w:top w:val="nil"/>
              <w:left w:val="single" w:sz="4" w:space="0" w:color="000000"/>
              <w:bottom w:val="single" w:sz="4" w:space="0" w:color="000000"/>
              <w:right w:val="single" w:sz="4" w:space="0" w:color="000000"/>
            </w:tcBorders>
            <w:shd w:val="clear" w:color="auto" w:fill="auto"/>
            <w:noWrap/>
            <w:vAlign w:val="center"/>
            <w:hideMark/>
          </w:tcPr>
          <w:p w:rsidR="003A1C73" w:rsidRPr="003A1C73" w:rsidRDefault="003A1C73" w:rsidP="003A1C73">
            <w:pPr>
              <w:widowControl/>
              <w:jc w:val="left"/>
              <w:rPr>
                <w:rFonts w:ascii="宋体" w:hAnsi="宋体" w:cs="Arial"/>
                <w:kern w:val="0"/>
                <w:sz w:val="20"/>
                <w:szCs w:val="20"/>
              </w:rPr>
            </w:pPr>
            <w:r w:rsidRPr="003A1C73">
              <w:rPr>
                <w:rFonts w:ascii="宋体" w:hAnsi="宋体" w:cs="Arial" w:hint="eastAsia"/>
                <w:kern w:val="0"/>
                <w:sz w:val="20"/>
                <w:szCs w:val="20"/>
              </w:rPr>
              <w:t>30301</w:t>
            </w:r>
          </w:p>
        </w:tc>
        <w:tc>
          <w:tcPr>
            <w:tcW w:w="1077" w:type="pct"/>
            <w:tcBorders>
              <w:top w:val="nil"/>
              <w:left w:val="nil"/>
              <w:bottom w:val="single" w:sz="4" w:space="0" w:color="000000"/>
              <w:right w:val="single" w:sz="4" w:space="0" w:color="000000"/>
            </w:tcBorders>
            <w:shd w:val="clear" w:color="auto" w:fill="auto"/>
            <w:noWrap/>
            <w:vAlign w:val="center"/>
            <w:hideMark/>
          </w:tcPr>
          <w:p w:rsidR="003A1C73" w:rsidRPr="003A1C73" w:rsidRDefault="003A1C73" w:rsidP="003A1C73">
            <w:pPr>
              <w:widowControl/>
              <w:jc w:val="left"/>
              <w:rPr>
                <w:rFonts w:ascii="宋体" w:hAnsi="宋体" w:cs="Arial"/>
                <w:kern w:val="0"/>
                <w:sz w:val="20"/>
                <w:szCs w:val="20"/>
              </w:rPr>
            </w:pPr>
            <w:r w:rsidRPr="003A1C73">
              <w:rPr>
                <w:rFonts w:ascii="宋体" w:hAnsi="宋体" w:cs="Arial" w:hint="eastAsia"/>
                <w:kern w:val="0"/>
                <w:sz w:val="20"/>
                <w:szCs w:val="20"/>
              </w:rPr>
              <w:t xml:space="preserve">  离休费</w:t>
            </w:r>
          </w:p>
        </w:tc>
        <w:tc>
          <w:tcPr>
            <w:tcW w:w="474" w:type="pct"/>
            <w:tcBorders>
              <w:top w:val="nil"/>
              <w:left w:val="nil"/>
              <w:bottom w:val="single" w:sz="4" w:space="0" w:color="000000"/>
              <w:right w:val="single" w:sz="4" w:space="0" w:color="000000"/>
            </w:tcBorders>
            <w:shd w:val="clear" w:color="auto" w:fill="auto"/>
            <w:noWrap/>
            <w:vAlign w:val="center"/>
            <w:hideMark/>
          </w:tcPr>
          <w:p w:rsidR="003A1C73" w:rsidRPr="003A1C73" w:rsidRDefault="003A1C73" w:rsidP="003A1C73">
            <w:pPr>
              <w:widowControl/>
              <w:jc w:val="right"/>
              <w:rPr>
                <w:rFonts w:ascii="宋体" w:hAnsi="宋体" w:cs="Arial"/>
                <w:kern w:val="0"/>
                <w:sz w:val="20"/>
                <w:szCs w:val="20"/>
              </w:rPr>
            </w:pPr>
            <w:r w:rsidRPr="003A1C73">
              <w:rPr>
                <w:rFonts w:ascii="宋体" w:hAnsi="宋体" w:cs="Arial" w:hint="eastAsia"/>
                <w:kern w:val="0"/>
                <w:sz w:val="20"/>
                <w:szCs w:val="20"/>
              </w:rPr>
              <w:t>0.00</w:t>
            </w:r>
          </w:p>
        </w:tc>
        <w:tc>
          <w:tcPr>
            <w:tcW w:w="240" w:type="pct"/>
            <w:tcBorders>
              <w:top w:val="nil"/>
              <w:left w:val="nil"/>
              <w:bottom w:val="single" w:sz="4" w:space="0" w:color="000000"/>
              <w:right w:val="single" w:sz="4" w:space="0" w:color="000000"/>
            </w:tcBorders>
            <w:shd w:val="clear" w:color="auto" w:fill="auto"/>
            <w:noWrap/>
            <w:vAlign w:val="center"/>
            <w:hideMark/>
          </w:tcPr>
          <w:p w:rsidR="003A1C73" w:rsidRPr="003A1C73" w:rsidRDefault="003A1C73" w:rsidP="003A1C73">
            <w:pPr>
              <w:widowControl/>
              <w:jc w:val="left"/>
              <w:rPr>
                <w:rFonts w:ascii="宋体" w:hAnsi="宋体" w:cs="Arial"/>
                <w:kern w:val="0"/>
                <w:sz w:val="20"/>
                <w:szCs w:val="20"/>
              </w:rPr>
            </w:pPr>
            <w:r w:rsidRPr="003A1C73">
              <w:rPr>
                <w:rFonts w:ascii="宋体" w:hAnsi="宋体" w:cs="Arial" w:hint="eastAsia"/>
                <w:kern w:val="0"/>
                <w:sz w:val="20"/>
                <w:szCs w:val="20"/>
              </w:rPr>
              <w:t>30216</w:t>
            </w:r>
          </w:p>
        </w:tc>
        <w:tc>
          <w:tcPr>
            <w:tcW w:w="742" w:type="pct"/>
            <w:tcBorders>
              <w:top w:val="nil"/>
              <w:left w:val="nil"/>
              <w:bottom w:val="single" w:sz="4" w:space="0" w:color="000000"/>
              <w:right w:val="single" w:sz="4" w:space="0" w:color="000000"/>
            </w:tcBorders>
            <w:shd w:val="clear" w:color="auto" w:fill="auto"/>
            <w:noWrap/>
            <w:vAlign w:val="center"/>
            <w:hideMark/>
          </w:tcPr>
          <w:p w:rsidR="003A1C73" w:rsidRPr="003A1C73" w:rsidRDefault="003A1C73" w:rsidP="003A1C73">
            <w:pPr>
              <w:widowControl/>
              <w:jc w:val="left"/>
              <w:rPr>
                <w:rFonts w:ascii="宋体" w:hAnsi="宋体" w:cs="Arial"/>
                <w:kern w:val="0"/>
                <w:sz w:val="20"/>
                <w:szCs w:val="20"/>
              </w:rPr>
            </w:pPr>
            <w:r w:rsidRPr="003A1C73">
              <w:rPr>
                <w:rFonts w:ascii="宋体" w:hAnsi="宋体" w:cs="Arial" w:hint="eastAsia"/>
                <w:kern w:val="0"/>
                <w:sz w:val="20"/>
                <w:szCs w:val="20"/>
              </w:rPr>
              <w:t xml:space="preserve">  培训费</w:t>
            </w:r>
          </w:p>
        </w:tc>
        <w:tc>
          <w:tcPr>
            <w:tcW w:w="206" w:type="pct"/>
            <w:tcBorders>
              <w:top w:val="nil"/>
              <w:left w:val="nil"/>
              <w:bottom w:val="single" w:sz="4" w:space="0" w:color="000000"/>
              <w:right w:val="single" w:sz="4" w:space="0" w:color="000000"/>
            </w:tcBorders>
            <w:shd w:val="clear" w:color="auto" w:fill="auto"/>
            <w:noWrap/>
            <w:vAlign w:val="center"/>
            <w:hideMark/>
          </w:tcPr>
          <w:p w:rsidR="003A1C73" w:rsidRPr="003A1C73" w:rsidRDefault="003A1C73" w:rsidP="003A1C73">
            <w:pPr>
              <w:widowControl/>
              <w:jc w:val="right"/>
              <w:rPr>
                <w:rFonts w:ascii="宋体" w:hAnsi="宋体" w:cs="Arial"/>
                <w:kern w:val="0"/>
                <w:sz w:val="20"/>
                <w:szCs w:val="20"/>
              </w:rPr>
            </w:pPr>
            <w:r w:rsidRPr="003A1C73">
              <w:rPr>
                <w:rFonts w:ascii="宋体" w:hAnsi="宋体" w:cs="Arial" w:hint="eastAsia"/>
                <w:kern w:val="0"/>
                <w:sz w:val="20"/>
                <w:szCs w:val="20"/>
              </w:rPr>
              <w:t>0.00</w:t>
            </w:r>
          </w:p>
        </w:tc>
        <w:tc>
          <w:tcPr>
            <w:tcW w:w="240" w:type="pct"/>
            <w:tcBorders>
              <w:top w:val="nil"/>
              <w:left w:val="nil"/>
              <w:bottom w:val="single" w:sz="4" w:space="0" w:color="000000"/>
              <w:right w:val="single" w:sz="4" w:space="0" w:color="000000"/>
            </w:tcBorders>
            <w:shd w:val="clear" w:color="auto" w:fill="auto"/>
            <w:noWrap/>
            <w:vAlign w:val="center"/>
            <w:hideMark/>
          </w:tcPr>
          <w:p w:rsidR="003A1C73" w:rsidRPr="003A1C73" w:rsidRDefault="003A1C73" w:rsidP="003A1C73">
            <w:pPr>
              <w:widowControl/>
              <w:jc w:val="left"/>
              <w:rPr>
                <w:rFonts w:ascii="宋体" w:hAnsi="宋体" w:cs="Arial"/>
                <w:kern w:val="0"/>
                <w:sz w:val="20"/>
                <w:szCs w:val="20"/>
              </w:rPr>
            </w:pPr>
            <w:r w:rsidRPr="003A1C73">
              <w:rPr>
                <w:rFonts w:ascii="宋体" w:hAnsi="宋体" w:cs="Arial" w:hint="eastAsia"/>
                <w:kern w:val="0"/>
                <w:sz w:val="20"/>
                <w:szCs w:val="20"/>
              </w:rPr>
              <w:t>31013</w:t>
            </w:r>
          </w:p>
        </w:tc>
        <w:tc>
          <w:tcPr>
            <w:tcW w:w="1345" w:type="pct"/>
            <w:tcBorders>
              <w:top w:val="nil"/>
              <w:left w:val="nil"/>
              <w:bottom w:val="single" w:sz="4" w:space="0" w:color="000000"/>
              <w:right w:val="single" w:sz="4" w:space="0" w:color="000000"/>
            </w:tcBorders>
            <w:shd w:val="clear" w:color="auto" w:fill="auto"/>
            <w:noWrap/>
            <w:vAlign w:val="center"/>
            <w:hideMark/>
          </w:tcPr>
          <w:p w:rsidR="003A1C73" w:rsidRPr="003A1C73" w:rsidRDefault="003A1C73" w:rsidP="003A1C73">
            <w:pPr>
              <w:widowControl/>
              <w:jc w:val="left"/>
              <w:rPr>
                <w:rFonts w:ascii="宋体" w:hAnsi="宋体" w:cs="Arial"/>
                <w:kern w:val="0"/>
                <w:sz w:val="20"/>
                <w:szCs w:val="20"/>
              </w:rPr>
            </w:pPr>
            <w:r w:rsidRPr="003A1C73">
              <w:rPr>
                <w:rFonts w:ascii="宋体" w:hAnsi="宋体" w:cs="Arial" w:hint="eastAsia"/>
                <w:kern w:val="0"/>
                <w:sz w:val="20"/>
                <w:szCs w:val="20"/>
              </w:rPr>
              <w:t xml:space="preserve">  公务用车购置</w:t>
            </w:r>
          </w:p>
        </w:tc>
        <w:tc>
          <w:tcPr>
            <w:tcW w:w="434" w:type="pct"/>
            <w:tcBorders>
              <w:top w:val="nil"/>
              <w:left w:val="nil"/>
              <w:bottom w:val="single" w:sz="4" w:space="0" w:color="000000"/>
              <w:right w:val="single" w:sz="4" w:space="0" w:color="000000"/>
            </w:tcBorders>
            <w:shd w:val="clear" w:color="auto" w:fill="auto"/>
            <w:noWrap/>
            <w:vAlign w:val="center"/>
            <w:hideMark/>
          </w:tcPr>
          <w:p w:rsidR="003A1C73" w:rsidRPr="003A1C73" w:rsidRDefault="003A1C73" w:rsidP="003A1C73">
            <w:pPr>
              <w:widowControl/>
              <w:jc w:val="right"/>
              <w:rPr>
                <w:rFonts w:ascii="宋体" w:hAnsi="宋体" w:cs="Arial"/>
                <w:kern w:val="0"/>
                <w:sz w:val="20"/>
                <w:szCs w:val="20"/>
              </w:rPr>
            </w:pPr>
            <w:r w:rsidRPr="003A1C73">
              <w:rPr>
                <w:rFonts w:ascii="宋体" w:hAnsi="宋体" w:cs="Arial" w:hint="eastAsia"/>
                <w:kern w:val="0"/>
                <w:sz w:val="20"/>
                <w:szCs w:val="20"/>
              </w:rPr>
              <w:t>0.00</w:t>
            </w:r>
          </w:p>
        </w:tc>
      </w:tr>
      <w:tr w:rsidR="003A1C73" w:rsidRPr="003A1C73" w:rsidTr="003A1C73">
        <w:trPr>
          <w:trHeight w:val="300"/>
        </w:trPr>
        <w:tc>
          <w:tcPr>
            <w:tcW w:w="240" w:type="pct"/>
            <w:tcBorders>
              <w:top w:val="nil"/>
              <w:left w:val="single" w:sz="4" w:space="0" w:color="000000"/>
              <w:bottom w:val="single" w:sz="4" w:space="0" w:color="000000"/>
              <w:right w:val="single" w:sz="4" w:space="0" w:color="000000"/>
            </w:tcBorders>
            <w:shd w:val="clear" w:color="auto" w:fill="auto"/>
            <w:noWrap/>
            <w:vAlign w:val="center"/>
            <w:hideMark/>
          </w:tcPr>
          <w:p w:rsidR="003A1C73" w:rsidRPr="003A1C73" w:rsidRDefault="003A1C73" w:rsidP="003A1C73">
            <w:pPr>
              <w:widowControl/>
              <w:jc w:val="left"/>
              <w:rPr>
                <w:rFonts w:ascii="宋体" w:hAnsi="宋体" w:cs="Arial"/>
                <w:kern w:val="0"/>
                <w:sz w:val="20"/>
                <w:szCs w:val="20"/>
              </w:rPr>
            </w:pPr>
            <w:r w:rsidRPr="003A1C73">
              <w:rPr>
                <w:rFonts w:ascii="宋体" w:hAnsi="宋体" w:cs="Arial" w:hint="eastAsia"/>
                <w:kern w:val="0"/>
                <w:sz w:val="20"/>
                <w:szCs w:val="20"/>
              </w:rPr>
              <w:t>30302</w:t>
            </w:r>
          </w:p>
        </w:tc>
        <w:tc>
          <w:tcPr>
            <w:tcW w:w="1077" w:type="pct"/>
            <w:tcBorders>
              <w:top w:val="nil"/>
              <w:left w:val="nil"/>
              <w:bottom w:val="single" w:sz="4" w:space="0" w:color="000000"/>
              <w:right w:val="single" w:sz="4" w:space="0" w:color="000000"/>
            </w:tcBorders>
            <w:shd w:val="clear" w:color="auto" w:fill="auto"/>
            <w:noWrap/>
            <w:vAlign w:val="center"/>
            <w:hideMark/>
          </w:tcPr>
          <w:p w:rsidR="003A1C73" w:rsidRPr="003A1C73" w:rsidRDefault="003A1C73" w:rsidP="003A1C73">
            <w:pPr>
              <w:widowControl/>
              <w:jc w:val="left"/>
              <w:rPr>
                <w:rFonts w:ascii="宋体" w:hAnsi="宋体" w:cs="Arial"/>
                <w:kern w:val="0"/>
                <w:sz w:val="20"/>
                <w:szCs w:val="20"/>
              </w:rPr>
            </w:pPr>
            <w:r w:rsidRPr="003A1C73">
              <w:rPr>
                <w:rFonts w:ascii="宋体" w:hAnsi="宋体" w:cs="Arial" w:hint="eastAsia"/>
                <w:kern w:val="0"/>
                <w:sz w:val="20"/>
                <w:szCs w:val="20"/>
              </w:rPr>
              <w:t xml:space="preserve">  退休费</w:t>
            </w:r>
          </w:p>
        </w:tc>
        <w:tc>
          <w:tcPr>
            <w:tcW w:w="474" w:type="pct"/>
            <w:tcBorders>
              <w:top w:val="nil"/>
              <w:left w:val="nil"/>
              <w:bottom w:val="single" w:sz="4" w:space="0" w:color="000000"/>
              <w:right w:val="single" w:sz="4" w:space="0" w:color="000000"/>
            </w:tcBorders>
            <w:shd w:val="clear" w:color="auto" w:fill="auto"/>
            <w:noWrap/>
            <w:vAlign w:val="center"/>
            <w:hideMark/>
          </w:tcPr>
          <w:p w:rsidR="003A1C73" w:rsidRPr="003A1C73" w:rsidRDefault="003A1C73" w:rsidP="003A1C73">
            <w:pPr>
              <w:widowControl/>
              <w:jc w:val="right"/>
              <w:rPr>
                <w:rFonts w:ascii="宋体" w:hAnsi="宋体" w:cs="Arial"/>
                <w:kern w:val="0"/>
                <w:sz w:val="20"/>
                <w:szCs w:val="20"/>
              </w:rPr>
            </w:pPr>
            <w:r w:rsidRPr="003A1C73">
              <w:rPr>
                <w:rFonts w:ascii="宋体" w:hAnsi="宋体" w:cs="Arial" w:hint="eastAsia"/>
                <w:kern w:val="0"/>
                <w:sz w:val="20"/>
                <w:szCs w:val="20"/>
              </w:rPr>
              <w:t>0.00</w:t>
            </w:r>
          </w:p>
        </w:tc>
        <w:tc>
          <w:tcPr>
            <w:tcW w:w="240" w:type="pct"/>
            <w:tcBorders>
              <w:top w:val="nil"/>
              <w:left w:val="nil"/>
              <w:bottom w:val="single" w:sz="4" w:space="0" w:color="000000"/>
              <w:right w:val="single" w:sz="4" w:space="0" w:color="000000"/>
            </w:tcBorders>
            <w:shd w:val="clear" w:color="auto" w:fill="auto"/>
            <w:noWrap/>
            <w:vAlign w:val="center"/>
            <w:hideMark/>
          </w:tcPr>
          <w:p w:rsidR="003A1C73" w:rsidRPr="003A1C73" w:rsidRDefault="003A1C73" w:rsidP="003A1C73">
            <w:pPr>
              <w:widowControl/>
              <w:jc w:val="left"/>
              <w:rPr>
                <w:rFonts w:ascii="宋体" w:hAnsi="宋体" w:cs="Arial"/>
                <w:kern w:val="0"/>
                <w:sz w:val="20"/>
                <w:szCs w:val="20"/>
              </w:rPr>
            </w:pPr>
            <w:r w:rsidRPr="003A1C73">
              <w:rPr>
                <w:rFonts w:ascii="宋体" w:hAnsi="宋体" w:cs="Arial" w:hint="eastAsia"/>
                <w:kern w:val="0"/>
                <w:sz w:val="20"/>
                <w:szCs w:val="20"/>
              </w:rPr>
              <w:t>30217</w:t>
            </w:r>
          </w:p>
        </w:tc>
        <w:tc>
          <w:tcPr>
            <w:tcW w:w="742" w:type="pct"/>
            <w:tcBorders>
              <w:top w:val="nil"/>
              <w:left w:val="nil"/>
              <w:bottom w:val="single" w:sz="4" w:space="0" w:color="000000"/>
              <w:right w:val="single" w:sz="4" w:space="0" w:color="000000"/>
            </w:tcBorders>
            <w:shd w:val="clear" w:color="auto" w:fill="auto"/>
            <w:noWrap/>
            <w:vAlign w:val="center"/>
            <w:hideMark/>
          </w:tcPr>
          <w:p w:rsidR="003A1C73" w:rsidRPr="003A1C73" w:rsidRDefault="003A1C73" w:rsidP="003A1C73">
            <w:pPr>
              <w:widowControl/>
              <w:jc w:val="left"/>
              <w:rPr>
                <w:rFonts w:ascii="宋体" w:hAnsi="宋体" w:cs="Arial"/>
                <w:kern w:val="0"/>
                <w:sz w:val="20"/>
                <w:szCs w:val="20"/>
              </w:rPr>
            </w:pPr>
            <w:r w:rsidRPr="003A1C73">
              <w:rPr>
                <w:rFonts w:ascii="宋体" w:hAnsi="宋体" w:cs="Arial" w:hint="eastAsia"/>
                <w:kern w:val="0"/>
                <w:sz w:val="20"/>
                <w:szCs w:val="20"/>
              </w:rPr>
              <w:t xml:space="preserve">  公务接待费</w:t>
            </w:r>
          </w:p>
        </w:tc>
        <w:tc>
          <w:tcPr>
            <w:tcW w:w="206" w:type="pct"/>
            <w:tcBorders>
              <w:top w:val="nil"/>
              <w:left w:val="nil"/>
              <w:bottom w:val="single" w:sz="4" w:space="0" w:color="000000"/>
              <w:right w:val="single" w:sz="4" w:space="0" w:color="000000"/>
            </w:tcBorders>
            <w:shd w:val="clear" w:color="auto" w:fill="auto"/>
            <w:noWrap/>
            <w:vAlign w:val="center"/>
            <w:hideMark/>
          </w:tcPr>
          <w:p w:rsidR="003A1C73" w:rsidRPr="003A1C73" w:rsidRDefault="003A1C73" w:rsidP="003A1C73">
            <w:pPr>
              <w:widowControl/>
              <w:jc w:val="right"/>
              <w:rPr>
                <w:rFonts w:ascii="宋体" w:hAnsi="宋体" w:cs="Arial"/>
                <w:kern w:val="0"/>
                <w:sz w:val="20"/>
                <w:szCs w:val="20"/>
              </w:rPr>
            </w:pPr>
            <w:r w:rsidRPr="003A1C73">
              <w:rPr>
                <w:rFonts w:ascii="宋体" w:hAnsi="宋体" w:cs="Arial" w:hint="eastAsia"/>
                <w:kern w:val="0"/>
                <w:sz w:val="20"/>
                <w:szCs w:val="20"/>
              </w:rPr>
              <w:t>0.00</w:t>
            </w:r>
          </w:p>
        </w:tc>
        <w:tc>
          <w:tcPr>
            <w:tcW w:w="240" w:type="pct"/>
            <w:tcBorders>
              <w:top w:val="nil"/>
              <w:left w:val="nil"/>
              <w:bottom w:val="single" w:sz="4" w:space="0" w:color="000000"/>
              <w:right w:val="single" w:sz="4" w:space="0" w:color="000000"/>
            </w:tcBorders>
            <w:shd w:val="clear" w:color="auto" w:fill="auto"/>
            <w:noWrap/>
            <w:vAlign w:val="center"/>
            <w:hideMark/>
          </w:tcPr>
          <w:p w:rsidR="003A1C73" w:rsidRPr="003A1C73" w:rsidRDefault="003A1C73" w:rsidP="003A1C73">
            <w:pPr>
              <w:widowControl/>
              <w:jc w:val="left"/>
              <w:rPr>
                <w:rFonts w:ascii="宋体" w:hAnsi="宋体" w:cs="Arial"/>
                <w:kern w:val="0"/>
                <w:sz w:val="20"/>
                <w:szCs w:val="20"/>
              </w:rPr>
            </w:pPr>
            <w:r w:rsidRPr="003A1C73">
              <w:rPr>
                <w:rFonts w:ascii="宋体" w:hAnsi="宋体" w:cs="Arial" w:hint="eastAsia"/>
                <w:kern w:val="0"/>
                <w:sz w:val="20"/>
                <w:szCs w:val="20"/>
              </w:rPr>
              <w:t>31019</w:t>
            </w:r>
          </w:p>
        </w:tc>
        <w:tc>
          <w:tcPr>
            <w:tcW w:w="1345" w:type="pct"/>
            <w:tcBorders>
              <w:top w:val="nil"/>
              <w:left w:val="nil"/>
              <w:bottom w:val="single" w:sz="4" w:space="0" w:color="000000"/>
              <w:right w:val="single" w:sz="4" w:space="0" w:color="000000"/>
            </w:tcBorders>
            <w:shd w:val="clear" w:color="auto" w:fill="auto"/>
            <w:noWrap/>
            <w:vAlign w:val="center"/>
            <w:hideMark/>
          </w:tcPr>
          <w:p w:rsidR="003A1C73" w:rsidRPr="003A1C73" w:rsidRDefault="003A1C73" w:rsidP="003A1C73">
            <w:pPr>
              <w:widowControl/>
              <w:jc w:val="left"/>
              <w:rPr>
                <w:rFonts w:ascii="宋体" w:hAnsi="宋体" w:cs="Arial"/>
                <w:kern w:val="0"/>
                <w:sz w:val="20"/>
                <w:szCs w:val="20"/>
              </w:rPr>
            </w:pPr>
            <w:r w:rsidRPr="003A1C73">
              <w:rPr>
                <w:rFonts w:ascii="宋体" w:hAnsi="宋体" w:cs="Arial" w:hint="eastAsia"/>
                <w:kern w:val="0"/>
                <w:sz w:val="20"/>
                <w:szCs w:val="20"/>
              </w:rPr>
              <w:t xml:space="preserve">  其他交通工具购置</w:t>
            </w:r>
          </w:p>
        </w:tc>
        <w:tc>
          <w:tcPr>
            <w:tcW w:w="434" w:type="pct"/>
            <w:tcBorders>
              <w:top w:val="nil"/>
              <w:left w:val="nil"/>
              <w:bottom w:val="single" w:sz="4" w:space="0" w:color="000000"/>
              <w:right w:val="single" w:sz="4" w:space="0" w:color="000000"/>
            </w:tcBorders>
            <w:shd w:val="clear" w:color="auto" w:fill="auto"/>
            <w:noWrap/>
            <w:vAlign w:val="center"/>
            <w:hideMark/>
          </w:tcPr>
          <w:p w:rsidR="003A1C73" w:rsidRPr="003A1C73" w:rsidRDefault="003A1C73" w:rsidP="003A1C73">
            <w:pPr>
              <w:widowControl/>
              <w:jc w:val="right"/>
              <w:rPr>
                <w:rFonts w:ascii="宋体" w:hAnsi="宋体" w:cs="Arial"/>
                <w:kern w:val="0"/>
                <w:sz w:val="20"/>
                <w:szCs w:val="20"/>
              </w:rPr>
            </w:pPr>
            <w:r w:rsidRPr="003A1C73">
              <w:rPr>
                <w:rFonts w:ascii="宋体" w:hAnsi="宋体" w:cs="Arial" w:hint="eastAsia"/>
                <w:kern w:val="0"/>
                <w:sz w:val="20"/>
                <w:szCs w:val="20"/>
              </w:rPr>
              <w:t>0.00</w:t>
            </w:r>
          </w:p>
        </w:tc>
      </w:tr>
      <w:tr w:rsidR="003A1C73" w:rsidRPr="003A1C73" w:rsidTr="003A1C73">
        <w:trPr>
          <w:trHeight w:val="300"/>
        </w:trPr>
        <w:tc>
          <w:tcPr>
            <w:tcW w:w="240" w:type="pct"/>
            <w:tcBorders>
              <w:top w:val="nil"/>
              <w:left w:val="single" w:sz="4" w:space="0" w:color="000000"/>
              <w:bottom w:val="single" w:sz="4" w:space="0" w:color="000000"/>
              <w:right w:val="single" w:sz="4" w:space="0" w:color="000000"/>
            </w:tcBorders>
            <w:shd w:val="clear" w:color="auto" w:fill="auto"/>
            <w:noWrap/>
            <w:vAlign w:val="center"/>
            <w:hideMark/>
          </w:tcPr>
          <w:p w:rsidR="003A1C73" w:rsidRPr="003A1C73" w:rsidRDefault="003A1C73" w:rsidP="003A1C73">
            <w:pPr>
              <w:widowControl/>
              <w:jc w:val="left"/>
              <w:rPr>
                <w:rFonts w:ascii="宋体" w:hAnsi="宋体" w:cs="Arial"/>
                <w:kern w:val="0"/>
                <w:sz w:val="20"/>
                <w:szCs w:val="20"/>
              </w:rPr>
            </w:pPr>
            <w:r w:rsidRPr="003A1C73">
              <w:rPr>
                <w:rFonts w:ascii="宋体" w:hAnsi="宋体" w:cs="Arial" w:hint="eastAsia"/>
                <w:kern w:val="0"/>
                <w:sz w:val="20"/>
                <w:szCs w:val="20"/>
              </w:rPr>
              <w:lastRenderedPageBreak/>
              <w:t>30303</w:t>
            </w:r>
          </w:p>
        </w:tc>
        <w:tc>
          <w:tcPr>
            <w:tcW w:w="1077" w:type="pct"/>
            <w:tcBorders>
              <w:top w:val="nil"/>
              <w:left w:val="nil"/>
              <w:bottom w:val="single" w:sz="4" w:space="0" w:color="000000"/>
              <w:right w:val="single" w:sz="4" w:space="0" w:color="000000"/>
            </w:tcBorders>
            <w:shd w:val="clear" w:color="auto" w:fill="auto"/>
            <w:noWrap/>
            <w:vAlign w:val="center"/>
            <w:hideMark/>
          </w:tcPr>
          <w:p w:rsidR="003A1C73" w:rsidRPr="003A1C73" w:rsidRDefault="003A1C73" w:rsidP="003A1C73">
            <w:pPr>
              <w:widowControl/>
              <w:jc w:val="left"/>
              <w:rPr>
                <w:rFonts w:ascii="宋体" w:hAnsi="宋体" w:cs="Arial"/>
                <w:kern w:val="0"/>
                <w:sz w:val="20"/>
                <w:szCs w:val="20"/>
              </w:rPr>
            </w:pPr>
            <w:r w:rsidRPr="003A1C73">
              <w:rPr>
                <w:rFonts w:ascii="宋体" w:hAnsi="宋体" w:cs="Arial" w:hint="eastAsia"/>
                <w:kern w:val="0"/>
                <w:sz w:val="20"/>
                <w:szCs w:val="20"/>
              </w:rPr>
              <w:t xml:space="preserve">  退职（役）费</w:t>
            </w:r>
          </w:p>
        </w:tc>
        <w:tc>
          <w:tcPr>
            <w:tcW w:w="474" w:type="pct"/>
            <w:tcBorders>
              <w:top w:val="nil"/>
              <w:left w:val="nil"/>
              <w:bottom w:val="single" w:sz="4" w:space="0" w:color="000000"/>
              <w:right w:val="single" w:sz="4" w:space="0" w:color="000000"/>
            </w:tcBorders>
            <w:shd w:val="clear" w:color="auto" w:fill="auto"/>
            <w:noWrap/>
            <w:vAlign w:val="center"/>
            <w:hideMark/>
          </w:tcPr>
          <w:p w:rsidR="003A1C73" w:rsidRPr="003A1C73" w:rsidRDefault="003A1C73" w:rsidP="003A1C73">
            <w:pPr>
              <w:widowControl/>
              <w:jc w:val="right"/>
              <w:rPr>
                <w:rFonts w:ascii="宋体" w:hAnsi="宋体" w:cs="Arial"/>
                <w:kern w:val="0"/>
                <w:sz w:val="20"/>
                <w:szCs w:val="20"/>
              </w:rPr>
            </w:pPr>
            <w:r w:rsidRPr="003A1C73">
              <w:rPr>
                <w:rFonts w:ascii="宋体" w:hAnsi="宋体" w:cs="Arial" w:hint="eastAsia"/>
                <w:kern w:val="0"/>
                <w:sz w:val="20"/>
                <w:szCs w:val="20"/>
              </w:rPr>
              <w:t>0.00</w:t>
            </w:r>
          </w:p>
        </w:tc>
        <w:tc>
          <w:tcPr>
            <w:tcW w:w="240" w:type="pct"/>
            <w:tcBorders>
              <w:top w:val="nil"/>
              <w:left w:val="nil"/>
              <w:bottom w:val="single" w:sz="4" w:space="0" w:color="000000"/>
              <w:right w:val="single" w:sz="4" w:space="0" w:color="000000"/>
            </w:tcBorders>
            <w:shd w:val="clear" w:color="auto" w:fill="auto"/>
            <w:noWrap/>
            <w:vAlign w:val="center"/>
            <w:hideMark/>
          </w:tcPr>
          <w:p w:rsidR="003A1C73" w:rsidRPr="003A1C73" w:rsidRDefault="003A1C73" w:rsidP="003A1C73">
            <w:pPr>
              <w:widowControl/>
              <w:jc w:val="left"/>
              <w:rPr>
                <w:rFonts w:ascii="宋体" w:hAnsi="宋体" w:cs="Arial"/>
                <w:kern w:val="0"/>
                <w:sz w:val="20"/>
                <w:szCs w:val="20"/>
              </w:rPr>
            </w:pPr>
            <w:r w:rsidRPr="003A1C73">
              <w:rPr>
                <w:rFonts w:ascii="宋体" w:hAnsi="宋体" w:cs="Arial" w:hint="eastAsia"/>
                <w:kern w:val="0"/>
                <w:sz w:val="20"/>
                <w:szCs w:val="20"/>
              </w:rPr>
              <w:t>30218</w:t>
            </w:r>
          </w:p>
        </w:tc>
        <w:tc>
          <w:tcPr>
            <w:tcW w:w="742" w:type="pct"/>
            <w:tcBorders>
              <w:top w:val="nil"/>
              <w:left w:val="nil"/>
              <w:bottom w:val="single" w:sz="4" w:space="0" w:color="000000"/>
              <w:right w:val="single" w:sz="4" w:space="0" w:color="000000"/>
            </w:tcBorders>
            <w:shd w:val="clear" w:color="auto" w:fill="auto"/>
            <w:noWrap/>
            <w:vAlign w:val="center"/>
            <w:hideMark/>
          </w:tcPr>
          <w:p w:rsidR="003A1C73" w:rsidRPr="003A1C73" w:rsidRDefault="003A1C73" w:rsidP="003A1C73">
            <w:pPr>
              <w:widowControl/>
              <w:jc w:val="left"/>
              <w:rPr>
                <w:rFonts w:ascii="宋体" w:hAnsi="宋体" w:cs="Arial"/>
                <w:kern w:val="0"/>
                <w:sz w:val="20"/>
                <w:szCs w:val="20"/>
              </w:rPr>
            </w:pPr>
            <w:r w:rsidRPr="003A1C73">
              <w:rPr>
                <w:rFonts w:ascii="宋体" w:hAnsi="宋体" w:cs="Arial" w:hint="eastAsia"/>
                <w:kern w:val="0"/>
                <w:sz w:val="20"/>
                <w:szCs w:val="20"/>
              </w:rPr>
              <w:t xml:space="preserve">  专用材料费</w:t>
            </w:r>
          </w:p>
        </w:tc>
        <w:tc>
          <w:tcPr>
            <w:tcW w:w="206" w:type="pct"/>
            <w:tcBorders>
              <w:top w:val="nil"/>
              <w:left w:val="nil"/>
              <w:bottom w:val="single" w:sz="4" w:space="0" w:color="000000"/>
              <w:right w:val="single" w:sz="4" w:space="0" w:color="000000"/>
            </w:tcBorders>
            <w:shd w:val="clear" w:color="auto" w:fill="auto"/>
            <w:noWrap/>
            <w:vAlign w:val="center"/>
            <w:hideMark/>
          </w:tcPr>
          <w:p w:rsidR="003A1C73" w:rsidRPr="003A1C73" w:rsidRDefault="003A1C73" w:rsidP="003A1C73">
            <w:pPr>
              <w:widowControl/>
              <w:jc w:val="right"/>
              <w:rPr>
                <w:rFonts w:ascii="宋体" w:hAnsi="宋体" w:cs="Arial"/>
                <w:kern w:val="0"/>
                <w:sz w:val="20"/>
                <w:szCs w:val="20"/>
              </w:rPr>
            </w:pPr>
            <w:r w:rsidRPr="003A1C73">
              <w:rPr>
                <w:rFonts w:ascii="宋体" w:hAnsi="宋体" w:cs="Arial" w:hint="eastAsia"/>
                <w:kern w:val="0"/>
                <w:sz w:val="20"/>
                <w:szCs w:val="20"/>
              </w:rPr>
              <w:t>0.00</w:t>
            </w:r>
          </w:p>
        </w:tc>
        <w:tc>
          <w:tcPr>
            <w:tcW w:w="240" w:type="pct"/>
            <w:tcBorders>
              <w:top w:val="nil"/>
              <w:left w:val="nil"/>
              <w:bottom w:val="single" w:sz="4" w:space="0" w:color="000000"/>
              <w:right w:val="single" w:sz="4" w:space="0" w:color="000000"/>
            </w:tcBorders>
            <w:shd w:val="clear" w:color="auto" w:fill="auto"/>
            <w:noWrap/>
            <w:vAlign w:val="center"/>
            <w:hideMark/>
          </w:tcPr>
          <w:p w:rsidR="003A1C73" w:rsidRPr="003A1C73" w:rsidRDefault="003A1C73" w:rsidP="003A1C73">
            <w:pPr>
              <w:widowControl/>
              <w:jc w:val="left"/>
              <w:rPr>
                <w:rFonts w:ascii="宋体" w:hAnsi="宋体" w:cs="Arial"/>
                <w:kern w:val="0"/>
                <w:sz w:val="20"/>
                <w:szCs w:val="20"/>
              </w:rPr>
            </w:pPr>
            <w:r w:rsidRPr="003A1C73">
              <w:rPr>
                <w:rFonts w:ascii="宋体" w:hAnsi="宋体" w:cs="Arial" w:hint="eastAsia"/>
                <w:kern w:val="0"/>
                <w:sz w:val="20"/>
                <w:szCs w:val="20"/>
              </w:rPr>
              <w:t>31021</w:t>
            </w:r>
          </w:p>
        </w:tc>
        <w:tc>
          <w:tcPr>
            <w:tcW w:w="1345" w:type="pct"/>
            <w:tcBorders>
              <w:top w:val="nil"/>
              <w:left w:val="nil"/>
              <w:bottom w:val="single" w:sz="4" w:space="0" w:color="000000"/>
              <w:right w:val="single" w:sz="4" w:space="0" w:color="000000"/>
            </w:tcBorders>
            <w:shd w:val="clear" w:color="auto" w:fill="auto"/>
            <w:noWrap/>
            <w:vAlign w:val="center"/>
            <w:hideMark/>
          </w:tcPr>
          <w:p w:rsidR="003A1C73" w:rsidRPr="003A1C73" w:rsidRDefault="003A1C73" w:rsidP="003A1C73">
            <w:pPr>
              <w:widowControl/>
              <w:jc w:val="left"/>
              <w:rPr>
                <w:rFonts w:ascii="宋体" w:hAnsi="宋体" w:cs="Arial"/>
                <w:kern w:val="0"/>
                <w:sz w:val="20"/>
                <w:szCs w:val="20"/>
              </w:rPr>
            </w:pPr>
            <w:r w:rsidRPr="003A1C73">
              <w:rPr>
                <w:rFonts w:ascii="宋体" w:hAnsi="宋体" w:cs="Arial" w:hint="eastAsia"/>
                <w:kern w:val="0"/>
                <w:sz w:val="20"/>
                <w:szCs w:val="20"/>
              </w:rPr>
              <w:t xml:space="preserve">  文物和陈列品购置</w:t>
            </w:r>
          </w:p>
        </w:tc>
        <w:tc>
          <w:tcPr>
            <w:tcW w:w="434" w:type="pct"/>
            <w:tcBorders>
              <w:top w:val="nil"/>
              <w:left w:val="nil"/>
              <w:bottom w:val="single" w:sz="4" w:space="0" w:color="000000"/>
              <w:right w:val="single" w:sz="4" w:space="0" w:color="000000"/>
            </w:tcBorders>
            <w:shd w:val="clear" w:color="auto" w:fill="auto"/>
            <w:noWrap/>
            <w:vAlign w:val="center"/>
            <w:hideMark/>
          </w:tcPr>
          <w:p w:rsidR="003A1C73" w:rsidRPr="003A1C73" w:rsidRDefault="003A1C73" w:rsidP="003A1C73">
            <w:pPr>
              <w:widowControl/>
              <w:jc w:val="right"/>
              <w:rPr>
                <w:rFonts w:ascii="宋体" w:hAnsi="宋体" w:cs="Arial"/>
                <w:kern w:val="0"/>
                <w:sz w:val="20"/>
                <w:szCs w:val="20"/>
              </w:rPr>
            </w:pPr>
            <w:r w:rsidRPr="003A1C73">
              <w:rPr>
                <w:rFonts w:ascii="宋体" w:hAnsi="宋体" w:cs="Arial" w:hint="eastAsia"/>
                <w:kern w:val="0"/>
                <w:sz w:val="20"/>
                <w:szCs w:val="20"/>
              </w:rPr>
              <w:t>0.00</w:t>
            </w:r>
          </w:p>
        </w:tc>
      </w:tr>
      <w:tr w:rsidR="003A1C73" w:rsidRPr="003A1C73" w:rsidTr="003A1C73">
        <w:trPr>
          <w:trHeight w:val="300"/>
        </w:trPr>
        <w:tc>
          <w:tcPr>
            <w:tcW w:w="240" w:type="pct"/>
            <w:tcBorders>
              <w:top w:val="nil"/>
              <w:left w:val="single" w:sz="4" w:space="0" w:color="000000"/>
              <w:bottom w:val="single" w:sz="4" w:space="0" w:color="000000"/>
              <w:right w:val="single" w:sz="4" w:space="0" w:color="000000"/>
            </w:tcBorders>
            <w:shd w:val="clear" w:color="auto" w:fill="auto"/>
            <w:noWrap/>
            <w:vAlign w:val="center"/>
            <w:hideMark/>
          </w:tcPr>
          <w:p w:rsidR="003A1C73" w:rsidRPr="003A1C73" w:rsidRDefault="003A1C73" w:rsidP="003A1C73">
            <w:pPr>
              <w:widowControl/>
              <w:jc w:val="left"/>
              <w:rPr>
                <w:rFonts w:ascii="宋体" w:hAnsi="宋体" w:cs="Arial"/>
                <w:kern w:val="0"/>
                <w:sz w:val="20"/>
                <w:szCs w:val="20"/>
              </w:rPr>
            </w:pPr>
            <w:r w:rsidRPr="003A1C73">
              <w:rPr>
                <w:rFonts w:ascii="宋体" w:hAnsi="宋体" w:cs="Arial" w:hint="eastAsia"/>
                <w:kern w:val="0"/>
                <w:sz w:val="20"/>
                <w:szCs w:val="20"/>
              </w:rPr>
              <w:t>30304</w:t>
            </w:r>
          </w:p>
        </w:tc>
        <w:tc>
          <w:tcPr>
            <w:tcW w:w="1077" w:type="pct"/>
            <w:tcBorders>
              <w:top w:val="nil"/>
              <w:left w:val="nil"/>
              <w:bottom w:val="single" w:sz="4" w:space="0" w:color="000000"/>
              <w:right w:val="single" w:sz="4" w:space="0" w:color="000000"/>
            </w:tcBorders>
            <w:shd w:val="clear" w:color="auto" w:fill="auto"/>
            <w:noWrap/>
            <w:vAlign w:val="center"/>
            <w:hideMark/>
          </w:tcPr>
          <w:p w:rsidR="003A1C73" w:rsidRPr="003A1C73" w:rsidRDefault="003A1C73" w:rsidP="003A1C73">
            <w:pPr>
              <w:widowControl/>
              <w:jc w:val="left"/>
              <w:rPr>
                <w:rFonts w:ascii="宋体" w:hAnsi="宋体" w:cs="Arial"/>
                <w:kern w:val="0"/>
                <w:sz w:val="20"/>
                <w:szCs w:val="20"/>
              </w:rPr>
            </w:pPr>
            <w:r w:rsidRPr="003A1C73">
              <w:rPr>
                <w:rFonts w:ascii="宋体" w:hAnsi="宋体" w:cs="Arial" w:hint="eastAsia"/>
                <w:kern w:val="0"/>
                <w:sz w:val="20"/>
                <w:szCs w:val="20"/>
              </w:rPr>
              <w:t xml:space="preserve">  抚恤金</w:t>
            </w:r>
          </w:p>
        </w:tc>
        <w:tc>
          <w:tcPr>
            <w:tcW w:w="474" w:type="pct"/>
            <w:tcBorders>
              <w:top w:val="nil"/>
              <w:left w:val="nil"/>
              <w:bottom w:val="single" w:sz="4" w:space="0" w:color="000000"/>
              <w:right w:val="single" w:sz="4" w:space="0" w:color="000000"/>
            </w:tcBorders>
            <w:shd w:val="clear" w:color="auto" w:fill="auto"/>
            <w:noWrap/>
            <w:vAlign w:val="center"/>
            <w:hideMark/>
          </w:tcPr>
          <w:p w:rsidR="003A1C73" w:rsidRPr="003A1C73" w:rsidRDefault="003A1C73" w:rsidP="003A1C73">
            <w:pPr>
              <w:widowControl/>
              <w:jc w:val="right"/>
              <w:rPr>
                <w:rFonts w:ascii="宋体" w:hAnsi="宋体" w:cs="Arial"/>
                <w:kern w:val="0"/>
                <w:sz w:val="20"/>
                <w:szCs w:val="20"/>
              </w:rPr>
            </w:pPr>
            <w:r w:rsidRPr="003A1C73">
              <w:rPr>
                <w:rFonts w:ascii="宋体" w:hAnsi="宋体" w:cs="Arial" w:hint="eastAsia"/>
                <w:kern w:val="0"/>
                <w:sz w:val="20"/>
                <w:szCs w:val="20"/>
              </w:rPr>
              <w:t>0.00</w:t>
            </w:r>
          </w:p>
        </w:tc>
        <w:tc>
          <w:tcPr>
            <w:tcW w:w="240" w:type="pct"/>
            <w:tcBorders>
              <w:top w:val="nil"/>
              <w:left w:val="nil"/>
              <w:bottom w:val="single" w:sz="4" w:space="0" w:color="000000"/>
              <w:right w:val="single" w:sz="4" w:space="0" w:color="000000"/>
            </w:tcBorders>
            <w:shd w:val="clear" w:color="auto" w:fill="auto"/>
            <w:noWrap/>
            <w:vAlign w:val="center"/>
            <w:hideMark/>
          </w:tcPr>
          <w:p w:rsidR="003A1C73" w:rsidRPr="003A1C73" w:rsidRDefault="003A1C73" w:rsidP="003A1C73">
            <w:pPr>
              <w:widowControl/>
              <w:jc w:val="left"/>
              <w:rPr>
                <w:rFonts w:ascii="宋体" w:hAnsi="宋体" w:cs="Arial"/>
                <w:kern w:val="0"/>
                <w:sz w:val="20"/>
                <w:szCs w:val="20"/>
              </w:rPr>
            </w:pPr>
            <w:r w:rsidRPr="003A1C73">
              <w:rPr>
                <w:rFonts w:ascii="宋体" w:hAnsi="宋体" w:cs="Arial" w:hint="eastAsia"/>
                <w:kern w:val="0"/>
                <w:sz w:val="20"/>
                <w:szCs w:val="20"/>
              </w:rPr>
              <w:t>30224</w:t>
            </w:r>
          </w:p>
        </w:tc>
        <w:tc>
          <w:tcPr>
            <w:tcW w:w="742" w:type="pct"/>
            <w:tcBorders>
              <w:top w:val="nil"/>
              <w:left w:val="nil"/>
              <w:bottom w:val="single" w:sz="4" w:space="0" w:color="000000"/>
              <w:right w:val="single" w:sz="4" w:space="0" w:color="000000"/>
            </w:tcBorders>
            <w:shd w:val="clear" w:color="auto" w:fill="auto"/>
            <w:noWrap/>
            <w:vAlign w:val="center"/>
            <w:hideMark/>
          </w:tcPr>
          <w:p w:rsidR="003A1C73" w:rsidRPr="003A1C73" w:rsidRDefault="003A1C73" w:rsidP="003A1C73">
            <w:pPr>
              <w:widowControl/>
              <w:jc w:val="left"/>
              <w:rPr>
                <w:rFonts w:ascii="宋体" w:hAnsi="宋体" w:cs="Arial"/>
                <w:kern w:val="0"/>
                <w:sz w:val="20"/>
                <w:szCs w:val="20"/>
              </w:rPr>
            </w:pPr>
            <w:r w:rsidRPr="003A1C73">
              <w:rPr>
                <w:rFonts w:ascii="宋体" w:hAnsi="宋体" w:cs="Arial" w:hint="eastAsia"/>
                <w:kern w:val="0"/>
                <w:sz w:val="20"/>
                <w:szCs w:val="20"/>
              </w:rPr>
              <w:t xml:space="preserve">  被装购置费</w:t>
            </w:r>
          </w:p>
        </w:tc>
        <w:tc>
          <w:tcPr>
            <w:tcW w:w="206" w:type="pct"/>
            <w:tcBorders>
              <w:top w:val="nil"/>
              <w:left w:val="nil"/>
              <w:bottom w:val="single" w:sz="4" w:space="0" w:color="000000"/>
              <w:right w:val="single" w:sz="4" w:space="0" w:color="000000"/>
            </w:tcBorders>
            <w:shd w:val="clear" w:color="auto" w:fill="auto"/>
            <w:noWrap/>
            <w:vAlign w:val="center"/>
            <w:hideMark/>
          </w:tcPr>
          <w:p w:rsidR="003A1C73" w:rsidRPr="003A1C73" w:rsidRDefault="003A1C73" w:rsidP="003A1C73">
            <w:pPr>
              <w:widowControl/>
              <w:jc w:val="right"/>
              <w:rPr>
                <w:rFonts w:ascii="宋体" w:hAnsi="宋体" w:cs="Arial"/>
                <w:kern w:val="0"/>
                <w:sz w:val="20"/>
                <w:szCs w:val="20"/>
              </w:rPr>
            </w:pPr>
            <w:r w:rsidRPr="003A1C73">
              <w:rPr>
                <w:rFonts w:ascii="宋体" w:hAnsi="宋体" w:cs="Arial" w:hint="eastAsia"/>
                <w:kern w:val="0"/>
                <w:sz w:val="20"/>
                <w:szCs w:val="20"/>
              </w:rPr>
              <w:t>0.00</w:t>
            </w:r>
          </w:p>
        </w:tc>
        <w:tc>
          <w:tcPr>
            <w:tcW w:w="240" w:type="pct"/>
            <w:tcBorders>
              <w:top w:val="nil"/>
              <w:left w:val="nil"/>
              <w:bottom w:val="single" w:sz="4" w:space="0" w:color="000000"/>
              <w:right w:val="single" w:sz="4" w:space="0" w:color="000000"/>
            </w:tcBorders>
            <w:shd w:val="clear" w:color="auto" w:fill="auto"/>
            <w:noWrap/>
            <w:vAlign w:val="center"/>
            <w:hideMark/>
          </w:tcPr>
          <w:p w:rsidR="003A1C73" w:rsidRPr="003A1C73" w:rsidRDefault="003A1C73" w:rsidP="003A1C73">
            <w:pPr>
              <w:widowControl/>
              <w:jc w:val="left"/>
              <w:rPr>
                <w:rFonts w:ascii="宋体" w:hAnsi="宋体" w:cs="Arial"/>
                <w:kern w:val="0"/>
                <w:sz w:val="20"/>
                <w:szCs w:val="20"/>
              </w:rPr>
            </w:pPr>
            <w:r w:rsidRPr="003A1C73">
              <w:rPr>
                <w:rFonts w:ascii="宋体" w:hAnsi="宋体" w:cs="Arial" w:hint="eastAsia"/>
                <w:kern w:val="0"/>
                <w:sz w:val="20"/>
                <w:szCs w:val="20"/>
              </w:rPr>
              <w:t>31022</w:t>
            </w:r>
          </w:p>
        </w:tc>
        <w:tc>
          <w:tcPr>
            <w:tcW w:w="1345" w:type="pct"/>
            <w:tcBorders>
              <w:top w:val="nil"/>
              <w:left w:val="nil"/>
              <w:bottom w:val="single" w:sz="4" w:space="0" w:color="000000"/>
              <w:right w:val="single" w:sz="4" w:space="0" w:color="000000"/>
            </w:tcBorders>
            <w:shd w:val="clear" w:color="auto" w:fill="auto"/>
            <w:noWrap/>
            <w:vAlign w:val="center"/>
            <w:hideMark/>
          </w:tcPr>
          <w:p w:rsidR="003A1C73" w:rsidRPr="003A1C73" w:rsidRDefault="003A1C73" w:rsidP="003A1C73">
            <w:pPr>
              <w:widowControl/>
              <w:jc w:val="left"/>
              <w:rPr>
                <w:rFonts w:ascii="宋体" w:hAnsi="宋体" w:cs="Arial"/>
                <w:kern w:val="0"/>
                <w:sz w:val="20"/>
                <w:szCs w:val="20"/>
              </w:rPr>
            </w:pPr>
            <w:r w:rsidRPr="003A1C73">
              <w:rPr>
                <w:rFonts w:ascii="宋体" w:hAnsi="宋体" w:cs="Arial" w:hint="eastAsia"/>
                <w:kern w:val="0"/>
                <w:sz w:val="20"/>
                <w:szCs w:val="20"/>
              </w:rPr>
              <w:t xml:space="preserve">  无形资产购置</w:t>
            </w:r>
          </w:p>
        </w:tc>
        <w:tc>
          <w:tcPr>
            <w:tcW w:w="434" w:type="pct"/>
            <w:tcBorders>
              <w:top w:val="nil"/>
              <w:left w:val="nil"/>
              <w:bottom w:val="single" w:sz="4" w:space="0" w:color="000000"/>
              <w:right w:val="single" w:sz="4" w:space="0" w:color="000000"/>
            </w:tcBorders>
            <w:shd w:val="clear" w:color="auto" w:fill="auto"/>
            <w:noWrap/>
            <w:vAlign w:val="center"/>
            <w:hideMark/>
          </w:tcPr>
          <w:p w:rsidR="003A1C73" w:rsidRPr="003A1C73" w:rsidRDefault="003A1C73" w:rsidP="003A1C73">
            <w:pPr>
              <w:widowControl/>
              <w:jc w:val="right"/>
              <w:rPr>
                <w:rFonts w:ascii="宋体" w:hAnsi="宋体" w:cs="Arial"/>
                <w:kern w:val="0"/>
                <w:sz w:val="20"/>
                <w:szCs w:val="20"/>
              </w:rPr>
            </w:pPr>
            <w:r w:rsidRPr="003A1C73">
              <w:rPr>
                <w:rFonts w:ascii="宋体" w:hAnsi="宋体" w:cs="Arial" w:hint="eastAsia"/>
                <w:kern w:val="0"/>
                <w:sz w:val="20"/>
                <w:szCs w:val="20"/>
              </w:rPr>
              <w:t>0.00</w:t>
            </w:r>
          </w:p>
        </w:tc>
      </w:tr>
      <w:tr w:rsidR="003A1C73" w:rsidRPr="003A1C73" w:rsidTr="003A1C73">
        <w:trPr>
          <w:trHeight w:val="300"/>
        </w:trPr>
        <w:tc>
          <w:tcPr>
            <w:tcW w:w="240" w:type="pct"/>
            <w:tcBorders>
              <w:top w:val="nil"/>
              <w:left w:val="single" w:sz="4" w:space="0" w:color="000000"/>
              <w:bottom w:val="single" w:sz="4" w:space="0" w:color="000000"/>
              <w:right w:val="single" w:sz="4" w:space="0" w:color="000000"/>
            </w:tcBorders>
            <w:shd w:val="clear" w:color="auto" w:fill="auto"/>
            <w:noWrap/>
            <w:vAlign w:val="center"/>
            <w:hideMark/>
          </w:tcPr>
          <w:p w:rsidR="003A1C73" w:rsidRPr="003A1C73" w:rsidRDefault="003A1C73" w:rsidP="003A1C73">
            <w:pPr>
              <w:widowControl/>
              <w:jc w:val="left"/>
              <w:rPr>
                <w:rFonts w:ascii="宋体" w:hAnsi="宋体" w:cs="Arial"/>
                <w:kern w:val="0"/>
                <w:sz w:val="20"/>
                <w:szCs w:val="20"/>
              </w:rPr>
            </w:pPr>
            <w:r w:rsidRPr="003A1C73">
              <w:rPr>
                <w:rFonts w:ascii="宋体" w:hAnsi="宋体" w:cs="Arial" w:hint="eastAsia"/>
                <w:kern w:val="0"/>
                <w:sz w:val="20"/>
                <w:szCs w:val="20"/>
              </w:rPr>
              <w:t>30305</w:t>
            </w:r>
          </w:p>
        </w:tc>
        <w:tc>
          <w:tcPr>
            <w:tcW w:w="1077" w:type="pct"/>
            <w:tcBorders>
              <w:top w:val="nil"/>
              <w:left w:val="nil"/>
              <w:bottom w:val="single" w:sz="4" w:space="0" w:color="000000"/>
              <w:right w:val="single" w:sz="4" w:space="0" w:color="000000"/>
            </w:tcBorders>
            <w:shd w:val="clear" w:color="auto" w:fill="auto"/>
            <w:noWrap/>
            <w:vAlign w:val="center"/>
            <w:hideMark/>
          </w:tcPr>
          <w:p w:rsidR="003A1C73" w:rsidRPr="003A1C73" w:rsidRDefault="003A1C73" w:rsidP="003A1C73">
            <w:pPr>
              <w:widowControl/>
              <w:jc w:val="left"/>
              <w:rPr>
                <w:rFonts w:ascii="宋体" w:hAnsi="宋体" w:cs="Arial"/>
                <w:kern w:val="0"/>
                <w:sz w:val="20"/>
                <w:szCs w:val="20"/>
              </w:rPr>
            </w:pPr>
            <w:r w:rsidRPr="003A1C73">
              <w:rPr>
                <w:rFonts w:ascii="宋体" w:hAnsi="宋体" w:cs="Arial" w:hint="eastAsia"/>
                <w:kern w:val="0"/>
                <w:sz w:val="20"/>
                <w:szCs w:val="20"/>
              </w:rPr>
              <w:t xml:space="preserve">  生活补助</w:t>
            </w:r>
          </w:p>
        </w:tc>
        <w:tc>
          <w:tcPr>
            <w:tcW w:w="474" w:type="pct"/>
            <w:tcBorders>
              <w:top w:val="nil"/>
              <w:left w:val="nil"/>
              <w:bottom w:val="single" w:sz="4" w:space="0" w:color="000000"/>
              <w:right w:val="single" w:sz="4" w:space="0" w:color="000000"/>
            </w:tcBorders>
            <w:shd w:val="clear" w:color="auto" w:fill="auto"/>
            <w:noWrap/>
            <w:vAlign w:val="center"/>
            <w:hideMark/>
          </w:tcPr>
          <w:p w:rsidR="003A1C73" w:rsidRPr="003A1C73" w:rsidRDefault="003A1C73" w:rsidP="003A1C73">
            <w:pPr>
              <w:widowControl/>
              <w:jc w:val="right"/>
              <w:rPr>
                <w:rFonts w:ascii="宋体" w:hAnsi="宋体" w:cs="Arial"/>
                <w:kern w:val="0"/>
                <w:sz w:val="20"/>
                <w:szCs w:val="20"/>
              </w:rPr>
            </w:pPr>
            <w:r w:rsidRPr="003A1C73">
              <w:rPr>
                <w:rFonts w:ascii="宋体" w:hAnsi="宋体" w:cs="Arial" w:hint="eastAsia"/>
                <w:kern w:val="0"/>
                <w:sz w:val="20"/>
                <w:szCs w:val="20"/>
              </w:rPr>
              <w:t>0.00</w:t>
            </w:r>
          </w:p>
        </w:tc>
        <w:tc>
          <w:tcPr>
            <w:tcW w:w="240" w:type="pct"/>
            <w:tcBorders>
              <w:top w:val="nil"/>
              <w:left w:val="nil"/>
              <w:bottom w:val="single" w:sz="4" w:space="0" w:color="000000"/>
              <w:right w:val="single" w:sz="4" w:space="0" w:color="000000"/>
            </w:tcBorders>
            <w:shd w:val="clear" w:color="auto" w:fill="auto"/>
            <w:noWrap/>
            <w:vAlign w:val="center"/>
            <w:hideMark/>
          </w:tcPr>
          <w:p w:rsidR="003A1C73" w:rsidRPr="003A1C73" w:rsidRDefault="003A1C73" w:rsidP="003A1C73">
            <w:pPr>
              <w:widowControl/>
              <w:jc w:val="left"/>
              <w:rPr>
                <w:rFonts w:ascii="宋体" w:hAnsi="宋体" w:cs="Arial"/>
                <w:kern w:val="0"/>
                <w:sz w:val="20"/>
                <w:szCs w:val="20"/>
              </w:rPr>
            </w:pPr>
            <w:r w:rsidRPr="003A1C73">
              <w:rPr>
                <w:rFonts w:ascii="宋体" w:hAnsi="宋体" w:cs="Arial" w:hint="eastAsia"/>
                <w:kern w:val="0"/>
                <w:sz w:val="20"/>
                <w:szCs w:val="20"/>
              </w:rPr>
              <w:t>30225</w:t>
            </w:r>
          </w:p>
        </w:tc>
        <w:tc>
          <w:tcPr>
            <w:tcW w:w="742" w:type="pct"/>
            <w:tcBorders>
              <w:top w:val="nil"/>
              <w:left w:val="nil"/>
              <w:bottom w:val="single" w:sz="4" w:space="0" w:color="000000"/>
              <w:right w:val="single" w:sz="4" w:space="0" w:color="000000"/>
            </w:tcBorders>
            <w:shd w:val="clear" w:color="auto" w:fill="auto"/>
            <w:noWrap/>
            <w:vAlign w:val="center"/>
            <w:hideMark/>
          </w:tcPr>
          <w:p w:rsidR="003A1C73" w:rsidRPr="003A1C73" w:rsidRDefault="003A1C73" w:rsidP="003A1C73">
            <w:pPr>
              <w:widowControl/>
              <w:jc w:val="left"/>
              <w:rPr>
                <w:rFonts w:ascii="宋体" w:hAnsi="宋体" w:cs="Arial"/>
                <w:kern w:val="0"/>
                <w:sz w:val="20"/>
                <w:szCs w:val="20"/>
              </w:rPr>
            </w:pPr>
            <w:r w:rsidRPr="003A1C73">
              <w:rPr>
                <w:rFonts w:ascii="宋体" w:hAnsi="宋体" w:cs="Arial" w:hint="eastAsia"/>
                <w:kern w:val="0"/>
                <w:sz w:val="20"/>
                <w:szCs w:val="20"/>
              </w:rPr>
              <w:t xml:space="preserve">  专用燃料费</w:t>
            </w:r>
          </w:p>
        </w:tc>
        <w:tc>
          <w:tcPr>
            <w:tcW w:w="206" w:type="pct"/>
            <w:tcBorders>
              <w:top w:val="nil"/>
              <w:left w:val="nil"/>
              <w:bottom w:val="single" w:sz="4" w:space="0" w:color="000000"/>
              <w:right w:val="single" w:sz="4" w:space="0" w:color="000000"/>
            </w:tcBorders>
            <w:shd w:val="clear" w:color="auto" w:fill="auto"/>
            <w:noWrap/>
            <w:vAlign w:val="center"/>
            <w:hideMark/>
          </w:tcPr>
          <w:p w:rsidR="003A1C73" w:rsidRPr="003A1C73" w:rsidRDefault="003A1C73" w:rsidP="003A1C73">
            <w:pPr>
              <w:widowControl/>
              <w:jc w:val="right"/>
              <w:rPr>
                <w:rFonts w:ascii="宋体" w:hAnsi="宋体" w:cs="Arial"/>
                <w:kern w:val="0"/>
                <w:sz w:val="20"/>
                <w:szCs w:val="20"/>
              </w:rPr>
            </w:pPr>
            <w:r w:rsidRPr="003A1C73">
              <w:rPr>
                <w:rFonts w:ascii="宋体" w:hAnsi="宋体" w:cs="Arial" w:hint="eastAsia"/>
                <w:kern w:val="0"/>
                <w:sz w:val="20"/>
                <w:szCs w:val="20"/>
              </w:rPr>
              <w:t>0.00</w:t>
            </w:r>
          </w:p>
        </w:tc>
        <w:tc>
          <w:tcPr>
            <w:tcW w:w="240" w:type="pct"/>
            <w:tcBorders>
              <w:top w:val="nil"/>
              <w:left w:val="nil"/>
              <w:bottom w:val="single" w:sz="4" w:space="0" w:color="000000"/>
              <w:right w:val="single" w:sz="4" w:space="0" w:color="000000"/>
            </w:tcBorders>
            <w:shd w:val="clear" w:color="auto" w:fill="auto"/>
            <w:noWrap/>
            <w:vAlign w:val="center"/>
            <w:hideMark/>
          </w:tcPr>
          <w:p w:rsidR="003A1C73" w:rsidRPr="003A1C73" w:rsidRDefault="003A1C73" w:rsidP="003A1C73">
            <w:pPr>
              <w:widowControl/>
              <w:jc w:val="left"/>
              <w:rPr>
                <w:rFonts w:ascii="宋体" w:hAnsi="宋体" w:cs="Arial"/>
                <w:kern w:val="0"/>
                <w:sz w:val="20"/>
                <w:szCs w:val="20"/>
              </w:rPr>
            </w:pPr>
            <w:r w:rsidRPr="003A1C73">
              <w:rPr>
                <w:rFonts w:ascii="宋体" w:hAnsi="宋体" w:cs="Arial" w:hint="eastAsia"/>
                <w:kern w:val="0"/>
                <w:sz w:val="20"/>
                <w:szCs w:val="20"/>
              </w:rPr>
              <w:t>31099</w:t>
            </w:r>
          </w:p>
        </w:tc>
        <w:tc>
          <w:tcPr>
            <w:tcW w:w="1345" w:type="pct"/>
            <w:tcBorders>
              <w:top w:val="nil"/>
              <w:left w:val="nil"/>
              <w:bottom w:val="single" w:sz="4" w:space="0" w:color="000000"/>
              <w:right w:val="single" w:sz="4" w:space="0" w:color="000000"/>
            </w:tcBorders>
            <w:shd w:val="clear" w:color="auto" w:fill="auto"/>
            <w:noWrap/>
            <w:vAlign w:val="center"/>
            <w:hideMark/>
          </w:tcPr>
          <w:p w:rsidR="003A1C73" w:rsidRPr="003A1C73" w:rsidRDefault="003A1C73" w:rsidP="003A1C73">
            <w:pPr>
              <w:widowControl/>
              <w:jc w:val="left"/>
              <w:rPr>
                <w:rFonts w:ascii="宋体" w:hAnsi="宋体" w:cs="Arial"/>
                <w:kern w:val="0"/>
                <w:sz w:val="20"/>
                <w:szCs w:val="20"/>
              </w:rPr>
            </w:pPr>
            <w:r w:rsidRPr="003A1C73">
              <w:rPr>
                <w:rFonts w:ascii="宋体" w:hAnsi="宋体" w:cs="Arial" w:hint="eastAsia"/>
                <w:kern w:val="0"/>
                <w:sz w:val="20"/>
                <w:szCs w:val="20"/>
              </w:rPr>
              <w:t xml:space="preserve">  其他资本性支出</w:t>
            </w:r>
          </w:p>
        </w:tc>
        <w:tc>
          <w:tcPr>
            <w:tcW w:w="434" w:type="pct"/>
            <w:tcBorders>
              <w:top w:val="nil"/>
              <w:left w:val="nil"/>
              <w:bottom w:val="single" w:sz="4" w:space="0" w:color="000000"/>
              <w:right w:val="single" w:sz="4" w:space="0" w:color="000000"/>
            </w:tcBorders>
            <w:shd w:val="clear" w:color="auto" w:fill="auto"/>
            <w:noWrap/>
            <w:vAlign w:val="center"/>
            <w:hideMark/>
          </w:tcPr>
          <w:p w:rsidR="003A1C73" w:rsidRPr="003A1C73" w:rsidRDefault="003A1C73" w:rsidP="003A1C73">
            <w:pPr>
              <w:widowControl/>
              <w:jc w:val="right"/>
              <w:rPr>
                <w:rFonts w:ascii="宋体" w:hAnsi="宋体" w:cs="Arial"/>
                <w:kern w:val="0"/>
                <w:sz w:val="20"/>
                <w:szCs w:val="20"/>
              </w:rPr>
            </w:pPr>
            <w:r w:rsidRPr="003A1C73">
              <w:rPr>
                <w:rFonts w:ascii="宋体" w:hAnsi="宋体" w:cs="Arial" w:hint="eastAsia"/>
                <w:kern w:val="0"/>
                <w:sz w:val="20"/>
                <w:szCs w:val="20"/>
              </w:rPr>
              <w:t>0.00</w:t>
            </w:r>
          </w:p>
        </w:tc>
      </w:tr>
      <w:tr w:rsidR="003A1C73" w:rsidRPr="003A1C73" w:rsidTr="003A1C73">
        <w:trPr>
          <w:trHeight w:val="300"/>
        </w:trPr>
        <w:tc>
          <w:tcPr>
            <w:tcW w:w="240" w:type="pct"/>
            <w:tcBorders>
              <w:top w:val="nil"/>
              <w:left w:val="single" w:sz="4" w:space="0" w:color="000000"/>
              <w:bottom w:val="single" w:sz="4" w:space="0" w:color="000000"/>
              <w:right w:val="single" w:sz="4" w:space="0" w:color="000000"/>
            </w:tcBorders>
            <w:shd w:val="clear" w:color="auto" w:fill="auto"/>
            <w:noWrap/>
            <w:vAlign w:val="center"/>
            <w:hideMark/>
          </w:tcPr>
          <w:p w:rsidR="003A1C73" w:rsidRPr="003A1C73" w:rsidRDefault="003A1C73" w:rsidP="003A1C73">
            <w:pPr>
              <w:widowControl/>
              <w:jc w:val="left"/>
              <w:rPr>
                <w:rFonts w:ascii="宋体" w:hAnsi="宋体" w:cs="Arial"/>
                <w:kern w:val="0"/>
                <w:sz w:val="20"/>
                <w:szCs w:val="20"/>
              </w:rPr>
            </w:pPr>
            <w:r w:rsidRPr="003A1C73">
              <w:rPr>
                <w:rFonts w:ascii="宋体" w:hAnsi="宋体" w:cs="Arial" w:hint="eastAsia"/>
                <w:kern w:val="0"/>
                <w:sz w:val="20"/>
                <w:szCs w:val="20"/>
              </w:rPr>
              <w:t>30306</w:t>
            </w:r>
          </w:p>
        </w:tc>
        <w:tc>
          <w:tcPr>
            <w:tcW w:w="1077" w:type="pct"/>
            <w:tcBorders>
              <w:top w:val="nil"/>
              <w:left w:val="nil"/>
              <w:bottom w:val="single" w:sz="4" w:space="0" w:color="000000"/>
              <w:right w:val="single" w:sz="4" w:space="0" w:color="000000"/>
            </w:tcBorders>
            <w:shd w:val="clear" w:color="auto" w:fill="auto"/>
            <w:noWrap/>
            <w:vAlign w:val="center"/>
            <w:hideMark/>
          </w:tcPr>
          <w:p w:rsidR="003A1C73" w:rsidRPr="003A1C73" w:rsidRDefault="003A1C73" w:rsidP="003A1C73">
            <w:pPr>
              <w:widowControl/>
              <w:jc w:val="left"/>
              <w:rPr>
                <w:rFonts w:ascii="宋体" w:hAnsi="宋体" w:cs="Arial"/>
                <w:kern w:val="0"/>
                <w:sz w:val="20"/>
                <w:szCs w:val="20"/>
              </w:rPr>
            </w:pPr>
            <w:r w:rsidRPr="003A1C73">
              <w:rPr>
                <w:rFonts w:ascii="宋体" w:hAnsi="宋体" w:cs="Arial" w:hint="eastAsia"/>
                <w:kern w:val="0"/>
                <w:sz w:val="20"/>
                <w:szCs w:val="20"/>
              </w:rPr>
              <w:t xml:space="preserve">  救济费</w:t>
            </w:r>
          </w:p>
        </w:tc>
        <w:tc>
          <w:tcPr>
            <w:tcW w:w="474" w:type="pct"/>
            <w:tcBorders>
              <w:top w:val="nil"/>
              <w:left w:val="nil"/>
              <w:bottom w:val="single" w:sz="4" w:space="0" w:color="000000"/>
              <w:right w:val="single" w:sz="4" w:space="0" w:color="000000"/>
            </w:tcBorders>
            <w:shd w:val="clear" w:color="auto" w:fill="auto"/>
            <w:noWrap/>
            <w:vAlign w:val="center"/>
            <w:hideMark/>
          </w:tcPr>
          <w:p w:rsidR="003A1C73" w:rsidRPr="003A1C73" w:rsidRDefault="003A1C73" w:rsidP="003A1C73">
            <w:pPr>
              <w:widowControl/>
              <w:jc w:val="right"/>
              <w:rPr>
                <w:rFonts w:ascii="宋体" w:hAnsi="宋体" w:cs="Arial"/>
                <w:kern w:val="0"/>
                <w:sz w:val="20"/>
                <w:szCs w:val="20"/>
              </w:rPr>
            </w:pPr>
            <w:r w:rsidRPr="003A1C73">
              <w:rPr>
                <w:rFonts w:ascii="宋体" w:hAnsi="宋体" w:cs="Arial" w:hint="eastAsia"/>
                <w:kern w:val="0"/>
                <w:sz w:val="20"/>
                <w:szCs w:val="20"/>
              </w:rPr>
              <w:t>0.00</w:t>
            </w:r>
          </w:p>
        </w:tc>
        <w:tc>
          <w:tcPr>
            <w:tcW w:w="240" w:type="pct"/>
            <w:tcBorders>
              <w:top w:val="nil"/>
              <w:left w:val="nil"/>
              <w:bottom w:val="single" w:sz="4" w:space="0" w:color="000000"/>
              <w:right w:val="single" w:sz="4" w:space="0" w:color="000000"/>
            </w:tcBorders>
            <w:shd w:val="clear" w:color="auto" w:fill="auto"/>
            <w:noWrap/>
            <w:vAlign w:val="center"/>
            <w:hideMark/>
          </w:tcPr>
          <w:p w:rsidR="003A1C73" w:rsidRPr="003A1C73" w:rsidRDefault="003A1C73" w:rsidP="003A1C73">
            <w:pPr>
              <w:widowControl/>
              <w:jc w:val="left"/>
              <w:rPr>
                <w:rFonts w:ascii="宋体" w:hAnsi="宋体" w:cs="Arial"/>
                <w:kern w:val="0"/>
                <w:sz w:val="20"/>
                <w:szCs w:val="20"/>
              </w:rPr>
            </w:pPr>
            <w:r w:rsidRPr="003A1C73">
              <w:rPr>
                <w:rFonts w:ascii="宋体" w:hAnsi="宋体" w:cs="Arial" w:hint="eastAsia"/>
                <w:kern w:val="0"/>
                <w:sz w:val="20"/>
                <w:szCs w:val="20"/>
              </w:rPr>
              <w:t>30226</w:t>
            </w:r>
          </w:p>
        </w:tc>
        <w:tc>
          <w:tcPr>
            <w:tcW w:w="742" w:type="pct"/>
            <w:tcBorders>
              <w:top w:val="nil"/>
              <w:left w:val="nil"/>
              <w:bottom w:val="single" w:sz="4" w:space="0" w:color="000000"/>
              <w:right w:val="single" w:sz="4" w:space="0" w:color="000000"/>
            </w:tcBorders>
            <w:shd w:val="clear" w:color="auto" w:fill="auto"/>
            <w:noWrap/>
            <w:vAlign w:val="center"/>
            <w:hideMark/>
          </w:tcPr>
          <w:p w:rsidR="003A1C73" w:rsidRPr="003A1C73" w:rsidRDefault="003A1C73" w:rsidP="003A1C73">
            <w:pPr>
              <w:widowControl/>
              <w:jc w:val="left"/>
              <w:rPr>
                <w:rFonts w:ascii="宋体" w:hAnsi="宋体" w:cs="Arial"/>
                <w:kern w:val="0"/>
                <w:sz w:val="20"/>
                <w:szCs w:val="20"/>
              </w:rPr>
            </w:pPr>
            <w:r w:rsidRPr="003A1C73">
              <w:rPr>
                <w:rFonts w:ascii="宋体" w:hAnsi="宋体" w:cs="Arial" w:hint="eastAsia"/>
                <w:kern w:val="0"/>
                <w:sz w:val="20"/>
                <w:szCs w:val="20"/>
              </w:rPr>
              <w:t xml:space="preserve">  劳务费</w:t>
            </w:r>
          </w:p>
        </w:tc>
        <w:tc>
          <w:tcPr>
            <w:tcW w:w="206" w:type="pct"/>
            <w:tcBorders>
              <w:top w:val="nil"/>
              <w:left w:val="nil"/>
              <w:bottom w:val="single" w:sz="4" w:space="0" w:color="000000"/>
              <w:right w:val="single" w:sz="4" w:space="0" w:color="000000"/>
            </w:tcBorders>
            <w:shd w:val="clear" w:color="auto" w:fill="auto"/>
            <w:noWrap/>
            <w:vAlign w:val="center"/>
            <w:hideMark/>
          </w:tcPr>
          <w:p w:rsidR="003A1C73" w:rsidRPr="003A1C73" w:rsidRDefault="003A1C73" w:rsidP="003A1C73">
            <w:pPr>
              <w:widowControl/>
              <w:jc w:val="right"/>
              <w:rPr>
                <w:rFonts w:ascii="宋体" w:hAnsi="宋体" w:cs="Arial"/>
                <w:kern w:val="0"/>
                <w:sz w:val="20"/>
                <w:szCs w:val="20"/>
              </w:rPr>
            </w:pPr>
            <w:r w:rsidRPr="003A1C73">
              <w:rPr>
                <w:rFonts w:ascii="宋体" w:hAnsi="宋体" w:cs="Arial" w:hint="eastAsia"/>
                <w:kern w:val="0"/>
                <w:sz w:val="20"/>
                <w:szCs w:val="20"/>
              </w:rPr>
              <w:t>0.00</w:t>
            </w:r>
          </w:p>
        </w:tc>
        <w:tc>
          <w:tcPr>
            <w:tcW w:w="240" w:type="pct"/>
            <w:tcBorders>
              <w:top w:val="nil"/>
              <w:left w:val="nil"/>
              <w:bottom w:val="single" w:sz="4" w:space="0" w:color="000000"/>
              <w:right w:val="single" w:sz="4" w:space="0" w:color="000000"/>
            </w:tcBorders>
            <w:shd w:val="clear" w:color="auto" w:fill="auto"/>
            <w:noWrap/>
            <w:vAlign w:val="center"/>
            <w:hideMark/>
          </w:tcPr>
          <w:p w:rsidR="003A1C73" w:rsidRPr="003A1C73" w:rsidRDefault="003A1C73" w:rsidP="003A1C73">
            <w:pPr>
              <w:widowControl/>
              <w:jc w:val="left"/>
              <w:rPr>
                <w:rFonts w:ascii="宋体" w:hAnsi="宋体" w:cs="Arial"/>
                <w:kern w:val="0"/>
                <w:sz w:val="20"/>
                <w:szCs w:val="20"/>
              </w:rPr>
            </w:pPr>
            <w:r w:rsidRPr="003A1C73">
              <w:rPr>
                <w:rFonts w:ascii="宋体" w:hAnsi="宋体" w:cs="Arial" w:hint="eastAsia"/>
                <w:kern w:val="0"/>
                <w:sz w:val="20"/>
                <w:szCs w:val="20"/>
              </w:rPr>
              <w:t>399</w:t>
            </w:r>
          </w:p>
        </w:tc>
        <w:tc>
          <w:tcPr>
            <w:tcW w:w="1345" w:type="pct"/>
            <w:tcBorders>
              <w:top w:val="nil"/>
              <w:left w:val="nil"/>
              <w:bottom w:val="single" w:sz="4" w:space="0" w:color="000000"/>
              <w:right w:val="single" w:sz="4" w:space="0" w:color="000000"/>
            </w:tcBorders>
            <w:shd w:val="clear" w:color="auto" w:fill="auto"/>
            <w:noWrap/>
            <w:vAlign w:val="center"/>
            <w:hideMark/>
          </w:tcPr>
          <w:p w:rsidR="003A1C73" w:rsidRPr="003A1C73" w:rsidRDefault="003A1C73" w:rsidP="003A1C73">
            <w:pPr>
              <w:widowControl/>
              <w:jc w:val="left"/>
              <w:rPr>
                <w:rFonts w:ascii="宋体" w:hAnsi="宋体" w:cs="Arial"/>
                <w:kern w:val="0"/>
                <w:sz w:val="20"/>
                <w:szCs w:val="20"/>
              </w:rPr>
            </w:pPr>
            <w:r w:rsidRPr="003A1C73">
              <w:rPr>
                <w:rFonts w:ascii="宋体" w:hAnsi="宋体" w:cs="Arial" w:hint="eastAsia"/>
                <w:kern w:val="0"/>
                <w:sz w:val="20"/>
                <w:szCs w:val="20"/>
              </w:rPr>
              <w:t>其他支出</w:t>
            </w:r>
          </w:p>
        </w:tc>
        <w:tc>
          <w:tcPr>
            <w:tcW w:w="434" w:type="pct"/>
            <w:tcBorders>
              <w:top w:val="nil"/>
              <w:left w:val="nil"/>
              <w:bottom w:val="single" w:sz="4" w:space="0" w:color="000000"/>
              <w:right w:val="single" w:sz="4" w:space="0" w:color="000000"/>
            </w:tcBorders>
            <w:shd w:val="clear" w:color="auto" w:fill="auto"/>
            <w:noWrap/>
            <w:vAlign w:val="center"/>
            <w:hideMark/>
          </w:tcPr>
          <w:p w:rsidR="003A1C73" w:rsidRPr="003A1C73" w:rsidRDefault="003A1C73" w:rsidP="003A1C73">
            <w:pPr>
              <w:widowControl/>
              <w:jc w:val="right"/>
              <w:rPr>
                <w:rFonts w:ascii="宋体" w:hAnsi="宋体" w:cs="Arial"/>
                <w:kern w:val="0"/>
                <w:sz w:val="20"/>
                <w:szCs w:val="20"/>
              </w:rPr>
            </w:pPr>
            <w:r w:rsidRPr="003A1C73">
              <w:rPr>
                <w:rFonts w:ascii="宋体" w:hAnsi="宋体" w:cs="Arial" w:hint="eastAsia"/>
                <w:kern w:val="0"/>
                <w:sz w:val="20"/>
                <w:szCs w:val="20"/>
              </w:rPr>
              <w:t>0.00</w:t>
            </w:r>
          </w:p>
        </w:tc>
      </w:tr>
      <w:tr w:rsidR="003A1C73" w:rsidRPr="003A1C73" w:rsidTr="003A1C73">
        <w:trPr>
          <w:trHeight w:val="300"/>
        </w:trPr>
        <w:tc>
          <w:tcPr>
            <w:tcW w:w="240" w:type="pct"/>
            <w:tcBorders>
              <w:top w:val="nil"/>
              <w:left w:val="single" w:sz="4" w:space="0" w:color="000000"/>
              <w:bottom w:val="single" w:sz="4" w:space="0" w:color="000000"/>
              <w:right w:val="single" w:sz="4" w:space="0" w:color="000000"/>
            </w:tcBorders>
            <w:shd w:val="clear" w:color="auto" w:fill="auto"/>
            <w:noWrap/>
            <w:vAlign w:val="center"/>
            <w:hideMark/>
          </w:tcPr>
          <w:p w:rsidR="003A1C73" w:rsidRPr="003A1C73" w:rsidRDefault="003A1C73" w:rsidP="003A1C73">
            <w:pPr>
              <w:widowControl/>
              <w:jc w:val="left"/>
              <w:rPr>
                <w:rFonts w:ascii="宋体" w:hAnsi="宋体" w:cs="Arial"/>
                <w:kern w:val="0"/>
                <w:sz w:val="20"/>
                <w:szCs w:val="20"/>
              </w:rPr>
            </w:pPr>
            <w:r w:rsidRPr="003A1C73">
              <w:rPr>
                <w:rFonts w:ascii="宋体" w:hAnsi="宋体" w:cs="Arial" w:hint="eastAsia"/>
                <w:kern w:val="0"/>
                <w:sz w:val="20"/>
                <w:szCs w:val="20"/>
              </w:rPr>
              <w:t>30307</w:t>
            </w:r>
          </w:p>
        </w:tc>
        <w:tc>
          <w:tcPr>
            <w:tcW w:w="1077" w:type="pct"/>
            <w:tcBorders>
              <w:top w:val="nil"/>
              <w:left w:val="nil"/>
              <w:bottom w:val="single" w:sz="4" w:space="0" w:color="000000"/>
              <w:right w:val="single" w:sz="4" w:space="0" w:color="000000"/>
            </w:tcBorders>
            <w:shd w:val="clear" w:color="auto" w:fill="auto"/>
            <w:noWrap/>
            <w:vAlign w:val="center"/>
            <w:hideMark/>
          </w:tcPr>
          <w:p w:rsidR="003A1C73" w:rsidRPr="003A1C73" w:rsidRDefault="003A1C73" w:rsidP="003A1C73">
            <w:pPr>
              <w:widowControl/>
              <w:jc w:val="left"/>
              <w:rPr>
                <w:rFonts w:ascii="宋体" w:hAnsi="宋体" w:cs="Arial"/>
                <w:kern w:val="0"/>
                <w:sz w:val="20"/>
                <w:szCs w:val="20"/>
              </w:rPr>
            </w:pPr>
            <w:r w:rsidRPr="003A1C73">
              <w:rPr>
                <w:rFonts w:ascii="宋体" w:hAnsi="宋体" w:cs="Arial" w:hint="eastAsia"/>
                <w:kern w:val="0"/>
                <w:sz w:val="20"/>
                <w:szCs w:val="20"/>
              </w:rPr>
              <w:t xml:space="preserve">  医疗费补助</w:t>
            </w:r>
          </w:p>
        </w:tc>
        <w:tc>
          <w:tcPr>
            <w:tcW w:w="474" w:type="pct"/>
            <w:tcBorders>
              <w:top w:val="nil"/>
              <w:left w:val="nil"/>
              <w:bottom w:val="single" w:sz="4" w:space="0" w:color="000000"/>
              <w:right w:val="single" w:sz="4" w:space="0" w:color="000000"/>
            </w:tcBorders>
            <w:shd w:val="clear" w:color="auto" w:fill="auto"/>
            <w:noWrap/>
            <w:vAlign w:val="center"/>
            <w:hideMark/>
          </w:tcPr>
          <w:p w:rsidR="003A1C73" w:rsidRPr="003A1C73" w:rsidRDefault="003A1C73" w:rsidP="003A1C73">
            <w:pPr>
              <w:widowControl/>
              <w:jc w:val="right"/>
              <w:rPr>
                <w:rFonts w:ascii="宋体" w:hAnsi="宋体" w:cs="Arial"/>
                <w:kern w:val="0"/>
                <w:sz w:val="20"/>
                <w:szCs w:val="20"/>
              </w:rPr>
            </w:pPr>
            <w:r w:rsidRPr="003A1C73">
              <w:rPr>
                <w:rFonts w:ascii="宋体" w:hAnsi="宋体" w:cs="Arial" w:hint="eastAsia"/>
                <w:kern w:val="0"/>
                <w:sz w:val="20"/>
                <w:szCs w:val="20"/>
              </w:rPr>
              <w:t>0.00</w:t>
            </w:r>
          </w:p>
        </w:tc>
        <w:tc>
          <w:tcPr>
            <w:tcW w:w="240" w:type="pct"/>
            <w:tcBorders>
              <w:top w:val="nil"/>
              <w:left w:val="nil"/>
              <w:bottom w:val="single" w:sz="4" w:space="0" w:color="000000"/>
              <w:right w:val="single" w:sz="4" w:space="0" w:color="000000"/>
            </w:tcBorders>
            <w:shd w:val="clear" w:color="auto" w:fill="auto"/>
            <w:noWrap/>
            <w:vAlign w:val="center"/>
            <w:hideMark/>
          </w:tcPr>
          <w:p w:rsidR="003A1C73" w:rsidRPr="003A1C73" w:rsidRDefault="003A1C73" w:rsidP="003A1C73">
            <w:pPr>
              <w:widowControl/>
              <w:jc w:val="left"/>
              <w:rPr>
                <w:rFonts w:ascii="宋体" w:hAnsi="宋体" w:cs="Arial"/>
                <w:kern w:val="0"/>
                <w:sz w:val="20"/>
                <w:szCs w:val="20"/>
              </w:rPr>
            </w:pPr>
            <w:r w:rsidRPr="003A1C73">
              <w:rPr>
                <w:rFonts w:ascii="宋体" w:hAnsi="宋体" w:cs="Arial" w:hint="eastAsia"/>
                <w:kern w:val="0"/>
                <w:sz w:val="20"/>
                <w:szCs w:val="20"/>
              </w:rPr>
              <w:t>30227</w:t>
            </w:r>
          </w:p>
        </w:tc>
        <w:tc>
          <w:tcPr>
            <w:tcW w:w="742" w:type="pct"/>
            <w:tcBorders>
              <w:top w:val="nil"/>
              <w:left w:val="nil"/>
              <w:bottom w:val="single" w:sz="4" w:space="0" w:color="000000"/>
              <w:right w:val="single" w:sz="4" w:space="0" w:color="000000"/>
            </w:tcBorders>
            <w:shd w:val="clear" w:color="auto" w:fill="auto"/>
            <w:noWrap/>
            <w:vAlign w:val="center"/>
            <w:hideMark/>
          </w:tcPr>
          <w:p w:rsidR="003A1C73" w:rsidRPr="003A1C73" w:rsidRDefault="003A1C73" w:rsidP="003A1C73">
            <w:pPr>
              <w:widowControl/>
              <w:jc w:val="left"/>
              <w:rPr>
                <w:rFonts w:ascii="宋体" w:hAnsi="宋体" w:cs="Arial"/>
                <w:kern w:val="0"/>
                <w:sz w:val="20"/>
                <w:szCs w:val="20"/>
              </w:rPr>
            </w:pPr>
            <w:r w:rsidRPr="003A1C73">
              <w:rPr>
                <w:rFonts w:ascii="宋体" w:hAnsi="宋体" w:cs="Arial" w:hint="eastAsia"/>
                <w:kern w:val="0"/>
                <w:sz w:val="20"/>
                <w:szCs w:val="20"/>
              </w:rPr>
              <w:t xml:space="preserve">  委托业务费</w:t>
            </w:r>
          </w:p>
        </w:tc>
        <w:tc>
          <w:tcPr>
            <w:tcW w:w="206" w:type="pct"/>
            <w:tcBorders>
              <w:top w:val="nil"/>
              <w:left w:val="nil"/>
              <w:bottom w:val="single" w:sz="4" w:space="0" w:color="000000"/>
              <w:right w:val="single" w:sz="4" w:space="0" w:color="000000"/>
            </w:tcBorders>
            <w:shd w:val="clear" w:color="auto" w:fill="auto"/>
            <w:noWrap/>
            <w:vAlign w:val="center"/>
            <w:hideMark/>
          </w:tcPr>
          <w:p w:rsidR="003A1C73" w:rsidRPr="003A1C73" w:rsidRDefault="003A1C73" w:rsidP="003A1C73">
            <w:pPr>
              <w:widowControl/>
              <w:jc w:val="right"/>
              <w:rPr>
                <w:rFonts w:ascii="宋体" w:hAnsi="宋体" w:cs="Arial"/>
                <w:kern w:val="0"/>
                <w:sz w:val="20"/>
                <w:szCs w:val="20"/>
              </w:rPr>
            </w:pPr>
            <w:r w:rsidRPr="003A1C73">
              <w:rPr>
                <w:rFonts w:ascii="宋体" w:hAnsi="宋体" w:cs="Arial" w:hint="eastAsia"/>
                <w:kern w:val="0"/>
                <w:sz w:val="20"/>
                <w:szCs w:val="20"/>
              </w:rPr>
              <w:t>0.00</w:t>
            </w:r>
          </w:p>
        </w:tc>
        <w:tc>
          <w:tcPr>
            <w:tcW w:w="240" w:type="pct"/>
            <w:tcBorders>
              <w:top w:val="nil"/>
              <w:left w:val="nil"/>
              <w:bottom w:val="single" w:sz="4" w:space="0" w:color="000000"/>
              <w:right w:val="single" w:sz="4" w:space="0" w:color="000000"/>
            </w:tcBorders>
            <w:shd w:val="clear" w:color="auto" w:fill="auto"/>
            <w:noWrap/>
            <w:vAlign w:val="center"/>
            <w:hideMark/>
          </w:tcPr>
          <w:p w:rsidR="003A1C73" w:rsidRPr="003A1C73" w:rsidRDefault="003A1C73" w:rsidP="003A1C73">
            <w:pPr>
              <w:widowControl/>
              <w:jc w:val="left"/>
              <w:rPr>
                <w:rFonts w:ascii="宋体" w:hAnsi="宋体" w:cs="Arial"/>
                <w:kern w:val="0"/>
                <w:sz w:val="20"/>
                <w:szCs w:val="20"/>
              </w:rPr>
            </w:pPr>
            <w:r w:rsidRPr="003A1C73">
              <w:rPr>
                <w:rFonts w:ascii="宋体" w:hAnsi="宋体" w:cs="Arial" w:hint="eastAsia"/>
                <w:kern w:val="0"/>
                <w:sz w:val="20"/>
                <w:szCs w:val="20"/>
              </w:rPr>
              <w:t>39906</w:t>
            </w:r>
          </w:p>
        </w:tc>
        <w:tc>
          <w:tcPr>
            <w:tcW w:w="1345" w:type="pct"/>
            <w:tcBorders>
              <w:top w:val="nil"/>
              <w:left w:val="nil"/>
              <w:bottom w:val="single" w:sz="4" w:space="0" w:color="000000"/>
              <w:right w:val="single" w:sz="4" w:space="0" w:color="000000"/>
            </w:tcBorders>
            <w:shd w:val="clear" w:color="auto" w:fill="auto"/>
            <w:noWrap/>
            <w:vAlign w:val="center"/>
            <w:hideMark/>
          </w:tcPr>
          <w:p w:rsidR="003A1C73" w:rsidRPr="003A1C73" w:rsidRDefault="003A1C73" w:rsidP="003A1C73">
            <w:pPr>
              <w:widowControl/>
              <w:jc w:val="left"/>
              <w:rPr>
                <w:rFonts w:ascii="宋体" w:hAnsi="宋体" w:cs="Arial"/>
                <w:kern w:val="0"/>
                <w:sz w:val="20"/>
                <w:szCs w:val="20"/>
              </w:rPr>
            </w:pPr>
            <w:r w:rsidRPr="003A1C73">
              <w:rPr>
                <w:rFonts w:ascii="宋体" w:hAnsi="宋体" w:cs="Arial" w:hint="eastAsia"/>
                <w:kern w:val="0"/>
                <w:sz w:val="20"/>
                <w:szCs w:val="20"/>
              </w:rPr>
              <w:t xml:space="preserve">  赠与</w:t>
            </w:r>
          </w:p>
        </w:tc>
        <w:tc>
          <w:tcPr>
            <w:tcW w:w="434" w:type="pct"/>
            <w:tcBorders>
              <w:top w:val="nil"/>
              <w:left w:val="nil"/>
              <w:bottom w:val="single" w:sz="4" w:space="0" w:color="000000"/>
              <w:right w:val="single" w:sz="4" w:space="0" w:color="000000"/>
            </w:tcBorders>
            <w:shd w:val="clear" w:color="auto" w:fill="auto"/>
            <w:noWrap/>
            <w:vAlign w:val="center"/>
            <w:hideMark/>
          </w:tcPr>
          <w:p w:rsidR="003A1C73" w:rsidRPr="003A1C73" w:rsidRDefault="003A1C73" w:rsidP="003A1C73">
            <w:pPr>
              <w:widowControl/>
              <w:jc w:val="right"/>
              <w:rPr>
                <w:rFonts w:ascii="宋体" w:hAnsi="宋体" w:cs="Arial"/>
                <w:kern w:val="0"/>
                <w:sz w:val="20"/>
                <w:szCs w:val="20"/>
              </w:rPr>
            </w:pPr>
            <w:r w:rsidRPr="003A1C73">
              <w:rPr>
                <w:rFonts w:ascii="宋体" w:hAnsi="宋体" w:cs="Arial" w:hint="eastAsia"/>
                <w:kern w:val="0"/>
                <w:sz w:val="20"/>
                <w:szCs w:val="20"/>
              </w:rPr>
              <w:t>0.00</w:t>
            </w:r>
          </w:p>
        </w:tc>
      </w:tr>
      <w:tr w:rsidR="003A1C73" w:rsidRPr="003A1C73" w:rsidTr="003A1C73">
        <w:trPr>
          <w:trHeight w:val="300"/>
        </w:trPr>
        <w:tc>
          <w:tcPr>
            <w:tcW w:w="240" w:type="pct"/>
            <w:tcBorders>
              <w:top w:val="nil"/>
              <w:left w:val="single" w:sz="4" w:space="0" w:color="000000"/>
              <w:bottom w:val="single" w:sz="4" w:space="0" w:color="000000"/>
              <w:right w:val="single" w:sz="4" w:space="0" w:color="000000"/>
            </w:tcBorders>
            <w:shd w:val="clear" w:color="auto" w:fill="auto"/>
            <w:noWrap/>
            <w:vAlign w:val="center"/>
            <w:hideMark/>
          </w:tcPr>
          <w:p w:rsidR="003A1C73" w:rsidRPr="003A1C73" w:rsidRDefault="003A1C73" w:rsidP="003A1C73">
            <w:pPr>
              <w:widowControl/>
              <w:jc w:val="left"/>
              <w:rPr>
                <w:rFonts w:ascii="宋体" w:hAnsi="宋体" w:cs="Arial"/>
                <w:kern w:val="0"/>
                <w:sz w:val="20"/>
                <w:szCs w:val="20"/>
              </w:rPr>
            </w:pPr>
            <w:r w:rsidRPr="003A1C73">
              <w:rPr>
                <w:rFonts w:ascii="宋体" w:hAnsi="宋体" w:cs="Arial" w:hint="eastAsia"/>
                <w:kern w:val="0"/>
                <w:sz w:val="20"/>
                <w:szCs w:val="20"/>
              </w:rPr>
              <w:t>30308</w:t>
            </w:r>
          </w:p>
        </w:tc>
        <w:tc>
          <w:tcPr>
            <w:tcW w:w="1077" w:type="pct"/>
            <w:tcBorders>
              <w:top w:val="nil"/>
              <w:left w:val="nil"/>
              <w:bottom w:val="single" w:sz="4" w:space="0" w:color="000000"/>
              <w:right w:val="single" w:sz="4" w:space="0" w:color="000000"/>
            </w:tcBorders>
            <w:shd w:val="clear" w:color="auto" w:fill="auto"/>
            <w:noWrap/>
            <w:vAlign w:val="center"/>
            <w:hideMark/>
          </w:tcPr>
          <w:p w:rsidR="003A1C73" w:rsidRPr="003A1C73" w:rsidRDefault="003A1C73" w:rsidP="003A1C73">
            <w:pPr>
              <w:widowControl/>
              <w:jc w:val="left"/>
              <w:rPr>
                <w:rFonts w:ascii="宋体" w:hAnsi="宋体" w:cs="Arial"/>
                <w:kern w:val="0"/>
                <w:sz w:val="20"/>
                <w:szCs w:val="20"/>
              </w:rPr>
            </w:pPr>
            <w:r w:rsidRPr="003A1C73">
              <w:rPr>
                <w:rFonts w:ascii="宋体" w:hAnsi="宋体" w:cs="Arial" w:hint="eastAsia"/>
                <w:kern w:val="0"/>
                <w:sz w:val="20"/>
                <w:szCs w:val="20"/>
              </w:rPr>
              <w:t xml:space="preserve">  助学金</w:t>
            </w:r>
          </w:p>
        </w:tc>
        <w:tc>
          <w:tcPr>
            <w:tcW w:w="474" w:type="pct"/>
            <w:tcBorders>
              <w:top w:val="nil"/>
              <w:left w:val="nil"/>
              <w:bottom w:val="single" w:sz="4" w:space="0" w:color="000000"/>
              <w:right w:val="single" w:sz="4" w:space="0" w:color="000000"/>
            </w:tcBorders>
            <w:shd w:val="clear" w:color="auto" w:fill="auto"/>
            <w:noWrap/>
            <w:vAlign w:val="center"/>
            <w:hideMark/>
          </w:tcPr>
          <w:p w:rsidR="003A1C73" w:rsidRPr="003A1C73" w:rsidRDefault="003A1C73" w:rsidP="003A1C73">
            <w:pPr>
              <w:widowControl/>
              <w:jc w:val="right"/>
              <w:rPr>
                <w:rFonts w:ascii="宋体" w:hAnsi="宋体" w:cs="Arial"/>
                <w:kern w:val="0"/>
                <w:sz w:val="20"/>
                <w:szCs w:val="20"/>
              </w:rPr>
            </w:pPr>
            <w:r w:rsidRPr="003A1C73">
              <w:rPr>
                <w:rFonts w:ascii="宋体" w:hAnsi="宋体" w:cs="Arial" w:hint="eastAsia"/>
                <w:kern w:val="0"/>
                <w:sz w:val="20"/>
                <w:szCs w:val="20"/>
              </w:rPr>
              <w:t>0.00</w:t>
            </w:r>
          </w:p>
        </w:tc>
        <w:tc>
          <w:tcPr>
            <w:tcW w:w="240" w:type="pct"/>
            <w:tcBorders>
              <w:top w:val="nil"/>
              <w:left w:val="nil"/>
              <w:bottom w:val="single" w:sz="4" w:space="0" w:color="000000"/>
              <w:right w:val="single" w:sz="4" w:space="0" w:color="000000"/>
            </w:tcBorders>
            <w:shd w:val="clear" w:color="auto" w:fill="auto"/>
            <w:noWrap/>
            <w:vAlign w:val="center"/>
            <w:hideMark/>
          </w:tcPr>
          <w:p w:rsidR="003A1C73" w:rsidRPr="003A1C73" w:rsidRDefault="003A1C73" w:rsidP="003A1C73">
            <w:pPr>
              <w:widowControl/>
              <w:jc w:val="left"/>
              <w:rPr>
                <w:rFonts w:ascii="宋体" w:hAnsi="宋体" w:cs="Arial"/>
                <w:kern w:val="0"/>
                <w:sz w:val="20"/>
                <w:szCs w:val="20"/>
              </w:rPr>
            </w:pPr>
            <w:r w:rsidRPr="003A1C73">
              <w:rPr>
                <w:rFonts w:ascii="宋体" w:hAnsi="宋体" w:cs="Arial" w:hint="eastAsia"/>
                <w:kern w:val="0"/>
                <w:sz w:val="20"/>
                <w:szCs w:val="20"/>
              </w:rPr>
              <w:t>30228</w:t>
            </w:r>
          </w:p>
        </w:tc>
        <w:tc>
          <w:tcPr>
            <w:tcW w:w="742" w:type="pct"/>
            <w:tcBorders>
              <w:top w:val="nil"/>
              <w:left w:val="nil"/>
              <w:bottom w:val="single" w:sz="4" w:space="0" w:color="000000"/>
              <w:right w:val="single" w:sz="4" w:space="0" w:color="000000"/>
            </w:tcBorders>
            <w:shd w:val="clear" w:color="auto" w:fill="auto"/>
            <w:noWrap/>
            <w:vAlign w:val="center"/>
            <w:hideMark/>
          </w:tcPr>
          <w:p w:rsidR="003A1C73" w:rsidRPr="003A1C73" w:rsidRDefault="003A1C73" w:rsidP="003A1C73">
            <w:pPr>
              <w:widowControl/>
              <w:jc w:val="left"/>
              <w:rPr>
                <w:rFonts w:ascii="宋体" w:hAnsi="宋体" w:cs="Arial"/>
                <w:kern w:val="0"/>
                <w:sz w:val="20"/>
                <w:szCs w:val="20"/>
              </w:rPr>
            </w:pPr>
            <w:r w:rsidRPr="003A1C73">
              <w:rPr>
                <w:rFonts w:ascii="宋体" w:hAnsi="宋体" w:cs="Arial" w:hint="eastAsia"/>
                <w:kern w:val="0"/>
                <w:sz w:val="20"/>
                <w:szCs w:val="20"/>
              </w:rPr>
              <w:t xml:space="preserve">  工会经费</w:t>
            </w:r>
          </w:p>
        </w:tc>
        <w:tc>
          <w:tcPr>
            <w:tcW w:w="206" w:type="pct"/>
            <w:tcBorders>
              <w:top w:val="nil"/>
              <w:left w:val="nil"/>
              <w:bottom w:val="single" w:sz="4" w:space="0" w:color="000000"/>
              <w:right w:val="single" w:sz="4" w:space="0" w:color="000000"/>
            </w:tcBorders>
            <w:shd w:val="clear" w:color="auto" w:fill="auto"/>
            <w:noWrap/>
            <w:vAlign w:val="center"/>
            <w:hideMark/>
          </w:tcPr>
          <w:p w:rsidR="003A1C73" w:rsidRPr="003A1C73" w:rsidRDefault="003A1C73" w:rsidP="003A1C73">
            <w:pPr>
              <w:widowControl/>
              <w:jc w:val="right"/>
              <w:rPr>
                <w:rFonts w:ascii="宋体" w:hAnsi="宋体" w:cs="Arial"/>
                <w:kern w:val="0"/>
                <w:sz w:val="20"/>
                <w:szCs w:val="20"/>
              </w:rPr>
            </w:pPr>
            <w:r w:rsidRPr="003A1C73">
              <w:rPr>
                <w:rFonts w:ascii="宋体" w:hAnsi="宋体" w:cs="Arial" w:hint="eastAsia"/>
                <w:kern w:val="0"/>
                <w:sz w:val="20"/>
                <w:szCs w:val="20"/>
              </w:rPr>
              <w:t>0.00</w:t>
            </w:r>
          </w:p>
        </w:tc>
        <w:tc>
          <w:tcPr>
            <w:tcW w:w="240" w:type="pct"/>
            <w:tcBorders>
              <w:top w:val="nil"/>
              <w:left w:val="nil"/>
              <w:bottom w:val="single" w:sz="4" w:space="0" w:color="000000"/>
              <w:right w:val="single" w:sz="4" w:space="0" w:color="000000"/>
            </w:tcBorders>
            <w:shd w:val="clear" w:color="auto" w:fill="auto"/>
            <w:noWrap/>
            <w:vAlign w:val="center"/>
            <w:hideMark/>
          </w:tcPr>
          <w:p w:rsidR="003A1C73" w:rsidRPr="003A1C73" w:rsidRDefault="003A1C73" w:rsidP="003A1C73">
            <w:pPr>
              <w:widowControl/>
              <w:jc w:val="left"/>
              <w:rPr>
                <w:rFonts w:ascii="宋体" w:hAnsi="宋体" w:cs="Arial"/>
                <w:kern w:val="0"/>
                <w:sz w:val="20"/>
                <w:szCs w:val="20"/>
              </w:rPr>
            </w:pPr>
            <w:r w:rsidRPr="003A1C73">
              <w:rPr>
                <w:rFonts w:ascii="宋体" w:hAnsi="宋体" w:cs="Arial" w:hint="eastAsia"/>
                <w:kern w:val="0"/>
                <w:sz w:val="20"/>
                <w:szCs w:val="20"/>
              </w:rPr>
              <w:t>39907</w:t>
            </w:r>
          </w:p>
        </w:tc>
        <w:tc>
          <w:tcPr>
            <w:tcW w:w="1345" w:type="pct"/>
            <w:tcBorders>
              <w:top w:val="nil"/>
              <w:left w:val="nil"/>
              <w:bottom w:val="single" w:sz="4" w:space="0" w:color="000000"/>
              <w:right w:val="single" w:sz="4" w:space="0" w:color="000000"/>
            </w:tcBorders>
            <w:shd w:val="clear" w:color="auto" w:fill="auto"/>
            <w:noWrap/>
            <w:vAlign w:val="center"/>
            <w:hideMark/>
          </w:tcPr>
          <w:p w:rsidR="003A1C73" w:rsidRPr="003A1C73" w:rsidRDefault="003A1C73" w:rsidP="003A1C73">
            <w:pPr>
              <w:widowControl/>
              <w:jc w:val="left"/>
              <w:rPr>
                <w:rFonts w:ascii="宋体" w:hAnsi="宋体" w:cs="Arial"/>
                <w:kern w:val="0"/>
                <w:sz w:val="20"/>
                <w:szCs w:val="20"/>
              </w:rPr>
            </w:pPr>
            <w:r w:rsidRPr="003A1C73">
              <w:rPr>
                <w:rFonts w:ascii="宋体" w:hAnsi="宋体" w:cs="Arial" w:hint="eastAsia"/>
                <w:kern w:val="0"/>
                <w:sz w:val="20"/>
                <w:szCs w:val="20"/>
              </w:rPr>
              <w:t xml:space="preserve">  国家赔偿费用支出</w:t>
            </w:r>
          </w:p>
        </w:tc>
        <w:tc>
          <w:tcPr>
            <w:tcW w:w="434" w:type="pct"/>
            <w:tcBorders>
              <w:top w:val="nil"/>
              <w:left w:val="nil"/>
              <w:bottom w:val="single" w:sz="4" w:space="0" w:color="000000"/>
              <w:right w:val="single" w:sz="4" w:space="0" w:color="000000"/>
            </w:tcBorders>
            <w:shd w:val="clear" w:color="auto" w:fill="auto"/>
            <w:noWrap/>
            <w:vAlign w:val="center"/>
            <w:hideMark/>
          </w:tcPr>
          <w:p w:rsidR="003A1C73" w:rsidRPr="003A1C73" w:rsidRDefault="003A1C73" w:rsidP="003A1C73">
            <w:pPr>
              <w:widowControl/>
              <w:jc w:val="right"/>
              <w:rPr>
                <w:rFonts w:ascii="宋体" w:hAnsi="宋体" w:cs="Arial"/>
                <w:kern w:val="0"/>
                <w:sz w:val="20"/>
                <w:szCs w:val="20"/>
              </w:rPr>
            </w:pPr>
            <w:r w:rsidRPr="003A1C73">
              <w:rPr>
                <w:rFonts w:ascii="宋体" w:hAnsi="宋体" w:cs="Arial" w:hint="eastAsia"/>
                <w:kern w:val="0"/>
                <w:sz w:val="20"/>
                <w:szCs w:val="20"/>
              </w:rPr>
              <w:t>0.00</w:t>
            </w:r>
          </w:p>
        </w:tc>
      </w:tr>
      <w:tr w:rsidR="003A1C73" w:rsidRPr="003A1C73" w:rsidTr="003A1C73">
        <w:trPr>
          <w:trHeight w:val="300"/>
        </w:trPr>
        <w:tc>
          <w:tcPr>
            <w:tcW w:w="240" w:type="pct"/>
            <w:tcBorders>
              <w:top w:val="nil"/>
              <w:left w:val="single" w:sz="4" w:space="0" w:color="000000"/>
              <w:bottom w:val="single" w:sz="4" w:space="0" w:color="000000"/>
              <w:right w:val="single" w:sz="4" w:space="0" w:color="000000"/>
            </w:tcBorders>
            <w:shd w:val="clear" w:color="auto" w:fill="auto"/>
            <w:noWrap/>
            <w:vAlign w:val="center"/>
            <w:hideMark/>
          </w:tcPr>
          <w:p w:rsidR="003A1C73" w:rsidRPr="003A1C73" w:rsidRDefault="003A1C73" w:rsidP="003A1C73">
            <w:pPr>
              <w:widowControl/>
              <w:jc w:val="left"/>
              <w:rPr>
                <w:rFonts w:ascii="宋体" w:hAnsi="宋体" w:cs="Arial"/>
                <w:kern w:val="0"/>
                <w:sz w:val="20"/>
                <w:szCs w:val="20"/>
              </w:rPr>
            </w:pPr>
            <w:r w:rsidRPr="003A1C73">
              <w:rPr>
                <w:rFonts w:ascii="宋体" w:hAnsi="宋体" w:cs="Arial" w:hint="eastAsia"/>
                <w:kern w:val="0"/>
                <w:sz w:val="20"/>
                <w:szCs w:val="20"/>
              </w:rPr>
              <w:t>30309</w:t>
            </w:r>
          </w:p>
        </w:tc>
        <w:tc>
          <w:tcPr>
            <w:tcW w:w="1077" w:type="pct"/>
            <w:tcBorders>
              <w:top w:val="nil"/>
              <w:left w:val="nil"/>
              <w:bottom w:val="single" w:sz="4" w:space="0" w:color="000000"/>
              <w:right w:val="single" w:sz="4" w:space="0" w:color="000000"/>
            </w:tcBorders>
            <w:shd w:val="clear" w:color="auto" w:fill="auto"/>
            <w:noWrap/>
            <w:vAlign w:val="center"/>
            <w:hideMark/>
          </w:tcPr>
          <w:p w:rsidR="003A1C73" w:rsidRPr="003A1C73" w:rsidRDefault="003A1C73" w:rsidP="003A1C73">
            <w:pPr>
              <w:widowControl/>
              <w:jc w:val="left"/>
              <w:rPr>
                <w:rFonts w:ascii="宋体" w:hAnsi="宋体" w:cs="Arial"/>
                <w:kern w:val="0"/>
                <w:sz w:val="20"/>
                <w:szCs w:val="20"/>
              </w:rPr>
            </w:pPr>
            <w:r w:rsidRPr="003A1C73">
              <w:rPr>
                <w:rFonts w:ascii="宋体" w:hAnsi="宋体" w:cs="Arial" w:hint="eastAsia"/>
                <w:kern w:val="0"/>
                <w:sz w:val="20"/>
                <w:szCs w:val="20"/>
              </w:rPr>
              <w:t xml:space="preserve">  奖励金</w:t>
            </w:r>
          </w:p>
        </w:tc>
        <w:tc>
          <w:tcPr>
            <w:tcW w:w="474" w:type="pct"/>
            <w:tcBorders>
              <w:top w:val="nil"/>
              <w:left w:val="nil"/>
              <w:bottom w:val="single" w:sz="4" w:space="0" w:color="000000"/>
              <w:right w:val="single" w:sz="4" w:space="0" w:color="000000"/>
            </w:tcBorders>
            <w:shd w:val="clear" w:color="auto" w:fill="auto"/>
            <w:noWrap/>
            <w:vAlign w:val="center"/>
            <w:hideMark/>
          </w:tcPr>
          <w:p w:rsidR="003A1C73" w:rsidRPr="003A1C73" w:rsidRDefault="003A1C73" w:rsidP="003A1C73">
            <w:pPr>
              <w:widowControl/>
              <w:jc w:val="right"/>
              <w:rPr>
                <w:rFonts w:ascii="宋体" w:hAnsi="宋体" w:cs="Arial"/>
                <w:kern w:val="0"/>
                <w:sz w:val="20"/>
                <w:szCs w:val="20"/>
              </w:rPr>
            </w:pPr>
            <w:r w:rsidRPr="003A1C73">
              <w:rPr>
                <w:rFonts w:ascii="宋体" w:hAnsi="宋体" w:cs="Arial" w:hint="eastAsia"/>
                <w:kern w:val="0"/>
                <w:sz w:val="20"/>
                <w:szCs w:val="20"/>
              </w:rPr>
              <w:t>0.00</w:t>
            </w:r>
          </w:p>
        </w:tc>
        <w:tc>
          <w:tcPr>
            <w:tcW w:w="240" w:type="pct"/>
            <w:tcBorders>
              <w:top w:val="nil"/>
              <w:left w:val="nil"/>
              <w:bottom w:val="single" w:sz="4" w:space="0" w:color="000000"/>
              <w:right w:val="single" w:sz="4" w:space="0" w:color="000000"/>
            </w:tcBorders>
            <w:shd w:val="clear" w:color="auto" w:fill="auto"/>
            <w:noWrap/>
            <w:vAlign w:val="center"/>
            <w:hideMark/>
          </w:tcPr>
          <w:p w:rsidR="003A1C73" w:rsidRPr="003A1C73" w:rsidRDefault="003A1C73" w:rsidP="003A1C73">
            <w:pPr>
              <w:widowControl/>
              <w:jc w:val="left"/>
              <w:rPr>
                <w:rFonts w:ascii="宋体" w:hAnsi="宋体" w:cs="Arial"/>
                <w:kern w:val="0"/>
                <w:sz w:val="20"/>
                <w:szCs w:val="20"/>
              </w:rPr>
            </w:pPr>
            <w:r w:rsidRPr="003A1C73">
              <w:rPr>
                <w:rFonts w:ascii="宋体" w:hAnsi="宋体" w:cs="Arial" w:hint="eastAsia"/>
                <w:kern w:val="0"/>
                <w:sz w:val="20"/>
                <w:szCs w:val="20"/>
              </w:rPr>
              <w:t>30229</w:t>
            </w:r>
          </w:p>
        </w:tc>
        <w:tc>
          <w:tcPr>
            <w:tcW w:w="742" w:type="pct"/>
            <w:tcBorders>
              <w:top w:val="nil"/>
              <w:left w:val="nil"/>
              <w:bottom w:val="single" w:sz="4" w:space="0" w:color="000000"/>
              <w:right w:val="single" w:sz="4" w:space="0" w:color="000000"/>
            </w:tcBorders>
            <w:shd w:val="clear" w:color="auto" w:fill="auto"/>
            <w:noWrap/>
            <w:vAlign w:val="center"/>
            <w:hideMark/>
          </w:tcPr>
          <w:p w:rsidR="003A1C73" w:rsidRPr="003A1C73" w:rsidRDefault="003A1C73" w:rsidP="003A1C73">
            <w:pPr>
              <w:widowControl/>
              <w:jc w:val="left"/>
              <w:rPr>
                <w:rFonts w:ascii="宋体" w:hAnsi="宋体" w:cs="Arial"/>
                <w:kern w:val="0"/>
                <w:sz w:val="20"/>
                <w:szCs w:val="20"/>
              </w:rPr>
            </w:pPr>
            <w:r w:rsidRPr="003A1C73">
              <w:rPr>
                <w:rFonts w:ascii="宋体" w:hAnsi="宋体" w:cs="Arial" w:hint="eastAsia"/>
                <w:kern w:val="0"/>
                <w:sz w:val="20"/>
                <w:szCs w:val="20"/>
              </w:rPr>
              <w:t xml:space="preserve">  福利费</w:t>
            </w:r>
          </w:p>
        </w:tc>
        <w:tc>
          <w:tcPr>
            <w:tcW w:w="206" w:type="pct"/>
            <w:tcBorders>
              <w:top w:val="nil"/>
              <w:left w:val="nil"/>
              <w:bottom w:val="single" w:sz="4" w:space="0" w:color="000000"/>
              <w:right w:val="single" w:sz="4" w:space="0" w:color="000000"/>
            </w:tcBorders>
            <w:shd w:val="clear" w:color="auto" w:fill="auto"/>
            <w:noWrap/>
            <w:vAlign w:val="center"/>
            <w:hideMark/>
          </w:tcPr>
          <w:p w:rsidR="003A1C73" w:rsidRPr="003A1C73" w:rsidRDefault="003A1C73" w:rsidP="003A1C73">
            <w:pPr>
              <w:widowControl/>
              <w:jc w:val="right"/>
              <w:rPr>
                <w:rFonts w:ascii="宋体" w:hAnsi="宋体" w:cs="Arial"/>
                <w:kern w:val="0"/>
                <w:sz w:val="20"/>
                <w:szCs w:val="20"/>
              </w:rPr>
            </w:pPr>
            <w:r w:rsidRPr="003A1C73">
              <w:rPr>
                <w:rFonts w:ascii="宋体" w:hAnsi="宋体" w:cs="Arial" w:hint="eastAsia"/>
                <w:kern w:val="0"/>
                <w:sz w:val="20"/>
                <w:szCs w:val="20"/>
              </w:rPr>
              <w:t>0.00</w:t>
            </w:r>
          </w:p>
        </w:tc>
        <w:tc>
          <w:tcPr>
            <w:tcW w:w="240" w:type="pct"/>
            <w:tcBorders>
              <w:top w:val="nil"/>
              <w:left w:val="nil"/>
              <w:bottom w:val="single" w:sz="4" w:space="0" w:color="000000"/>
              <w:right w:val="single" w:sz="4" w:space="0" w:color="000000"/>
            </w:tcBorders>
            <w:shd w:val="clear" w:color="auto" w:fill="auto"/>
            <w:noWrap/>
            <w:vAlign w:val="center"/>
            <w:hideMark/>
          </w:tcPr>
          <w:p w:rsidR="003A1C73" w:rsidRPr="003A1C73" w:rsidRDefault="003A1C73" w:rsidP="003A1C73">
            <w:pPr>
              <w:widowControl/>
              <w:jc w:val="left"/>
              <w:rPr>
                <w:rFonts w:ascii="宋体" w:hAnsi="宋体" w:cs="Arial"/>
                <w:kern w:val="0"/>
                <w:sz w:val="20"/>
                <w:szCs w:val="20"/>
              </w:rPr>
            </w:pPr>
            <w:r w:rsidRPr="003A1C73">
              <w:rPr>
                <w:rFonts w:ascii="宋体" w:hAnsi="宋体" w:cs="Arial" w:hint="eastAsia"/>
                <w:kern w:val="0"/>
                <w:sz w:val="20"/>
                <w:szCs w:val="20"/>
              </w:rPr>
              <w:t>39908</w:t>
            </w:r>
          </w:p>
        </w:tc>
        <w:tc>
          <w:tcPr>
            <w:tcW w:w="1345" w:type="pct"/>
            <w:tcBorders>
              <w:top w:val="nil"/>
              <w:left w:val="nil"/>
              <w:bottom w:val="single" w:sz="4" w:space="0" w:color="000000"/>
              <w:right w:val="single" w:sz="4" w:space="0" w:color="000000"/>
            </w:tcBorders>
            <w:shd w:val="clear" w:color="auto" w:fill="auto"/>
            <w:noWrap/>
            <w:vAlign w:val="center"/>
            <w:hideMark/>
          </w:tcPr>
          <w:p w:rsidR="003A1C73" w:rsidRPr="003A1C73" w:rsidRDefault="003A1C73" w:rsidP="003A1C73">
            <w:pPr>
              <w:widowControl/>
              <w:jc w:val="left"/>
              <w:rPr>
                <w:rFonts w:ascii="宋体" w:hAnsi="宋体" w:cs="Arial"/>
                <w:kern w:val="0"/>
                <w:sz w:val="20"/>
                <w:szCs w:val="20"/>
              </w:rPr>
            </w:pPr>
            <w:r w:rsidRPr="003A1C73">
              <w:rPr>
                <w:rFonts w:ascii="宋体" w:hAnsi="宋体" w:cs="Arial" w:hint="eastAsia"/>
                <w:kern w:val="0"/>
                <w:sz w:val="20"/>
                <w:szCs w:val="20"/>
              </w:rPr>
              <w:t xml:space="preserve">  对民间非营利组织和群众性自治组织补贴</w:t>
            </w:r>
          </w:p>
        </w:tc>
        <w:tc>
          <w:tcPr>
            <w:tcW w:w="434" w:type="pct"/>
            <w:tcBorders>
              <w:top w:val="nil"/>
              <w:left w:val="nil"/>
              <w:bottom w:val="single" w:sz="4" w:space="0" w:color="000000"/>
              <w:right w:val="single" w:sz="4" w:space="0" w:color="000000"/>
            </w:tcBorders>
            <w:shd w:val="clear" w:color="auto" w:fill="auto"/>
            <w:noWrap/>
            <w:vAlign w:val="center"/>
            <w:hideMark/>
          </w:tcPr>
          <w:p w:rsidR="003A1C73" w:rsidRPr="003A1C73" w:rsidRDefault="003A1C73" w:rsidP="003A1C73">
            <w:pPr>
              <w:widowControl/>
              <w:jc w:val="right"/>
              <w:rPr>
                <w:rFonts w:ascii="宋体" w:hAnsi="宋体" w:cs="Arial"/>
                <w:kern w:val="0"/>
                <w:sz w:val="20"/>
                <w:szCs w:val="20"/>
              </w:rPr>
            </w:pPr>
            <w:r w:rsidRPr="003A1C73">
              <w:rPr>
                <w:rFonts w:ascii="宋体" w:hAnsi="宋体" w:cs="Arial" w:hint="eastAsia"/>
                <w:kern w:val="0"/>
                <w:sz w:val="20"/>
                <w:szCs w:val="20"/>
              </w:rPr>
              <w:t>0.00</w:t>
            </w:r>
          </w:p>
        </w:tc>
      </w:tr>
      <w:tr w:rsidR="003A1C73" w:rsidRPr="003A1C73" w:rsidTr="003A1C73">
        <w:trPr>
          <w:trHeight w:val="300"/>
        </w:trPr>
        <w:tc>
          <w:tcPr>
            <w:tcW w:w="240" w:type="pct"/>
            <w:tcBorders>
              <w:top w:val="nil"/>
              <w:left w:val="single" w:sz="4" w:space="0" w:color="000000"/>
              <w:bottom w:val="single" w:sz="4" w:space="0" w:color="000000"/>
              <w:right w:val="single" w:sz="4" w:space="0" w:color="000000"/>
            </w:tcBorders>
            <w:shd w:val="clear" w:color="auto" w:fill="auto"/>
            <w:noWrap/>
            <w:vAlign w:val="center"/>
            <w:hideMark/>
          </w:tcPr>
          <w:p w:rsidR="003A1C73" w:rsidRPr="003A1C73" w:rsidRDefault="003A1C73" w:rsidP="003A1C73">
            <w:pPr>
              <w:widowControl/>
              <w:jc w:val="left"/>
              <w:rPr>
                <w:rFonts w:ascii="宋体" w:hAnsi="宋体" w:cs="Arial"/>
                <w:kern w:val="0"/>
                <w:sz w:val="20"/>
                <w:szCs w:val="20"/>
              </w:rPr>
            </w:pPr>
            <w:r w:rsidRPr="003A1C73">
              <w:rPr>
                <w:rFonts w:ascii="宋体" w:hAnsi="宋体" w:cs="Arial" w:hint="eastAsia"/>
                <w:kern w:val="0"/>
                <w:sz w:val="20"/>
                <w:szCs w:val="20"/>
              </w:rPr>
              <w:t>30310</w:t>
            </w:r>
          </w:p>
        </w:tc>
        <w:tc>
          <w:tcPr>
            <w:tcW w:w="1077" w:type="pct"/>
            <w:tcBorders>
              <w:top w:val="nil"/>
              <w:left w:val="nil"/>
              <w:bottom w:val="single" w:sz="4" w:space="0" w:color="000000"/>
              <w:right w:val="single" w:sz="4" w:space="0" w:color="000000"/>
            </w:tcBorders>
            <w:shd w:val="clear" w:color="auto" w:fill="auto"/>
            <w:noWrap/>
            <w:vAlign w:val="center"/>
            <w:hideMark/>
          </w:tcPr>
          <w:p w:rsidR="003A1C73" w:rsidRPr="003A1C73" w:rsidRDefault="003A1C73" w:rsidP="003A1C73">
            <w:pPr>
              <w:widowControl/>
              <w:jc w:val="left"/>
              <w:rPr>
                <w:rFonts w:ascii="宋体" w:hAnsi="宋体" w:cs="Arial"/>
                <w:kern w:val="0"/>
                <w:sz w:val="20"/>
                <w:szCs w:val="20"/>
              </w:rPr>
            </w:pPr>
            <w:r w:rsidRPr="003A1C73">
              <w:rPr>
                <w:rFonts w:ascii="宋体" w:hAnsi="宋体" w:cs="Arial" w:hint="eastAsia"/>
                <w:kern w:val="0"/>
                <w:sz w:val="20"/>
                <w:szCs w:val="20"/>
              </w:rPr>
              <w:t xml:space="preserve">  个人农业生产补贴</w:t>
            </w:r>
          </w:p>
        </w:tc>
        <w:tc>
          <w:tcPr>
            <w:tcW w:w="474" w:type="pct"/>
            <w:tcBorders>
              <w:top w:val="nil"/>
              <w:left w:val="nil"/>
              <w:bottom w:val="single" w:sz="4" w:space="0" w:color="000000"/>
              <w:right w:val="single" w:sz="4" w:space="0" w:color="000000"/>
            </w:tcBorders>
            <w:shd w:val="clear" w:color="auto" w:fill="auto"/>
            <w:noWrap/>
            <w:vAlign w:val="center"/>
            <w:hideMark/>
          </w:tcPr>
          <w:p w:rsidR="003A1C73" w:rsidRPr="003A1C73" w:rsidRDefault="003A1C73" w:rsidP="003A1C73">
            <w:pPr>
              <w:widowControl/>
              <w:jc w:val="right"/>
              <w:rPr>
                <w:rFonts w:ascii="宋体" w:hAnsi="宋体" w:cs="Arial"/>
                <w:kern w:val="0"/>
                <w:sz w:val="20"/>
                <w:szCs w:val="20"/>
              </w:rPr>
            </w:pPr>
            <w:r w:rsidRPr="003A1C73">
              <w:rPr>
                <w:rFonts w:ascii="宋体" w:hAnsi="宋体" w:cs="Arial" w:hint="eastAsia"/>
                <w:kern w:val="0"/>
                <w:sz w:val="20"/>
                <w:szCs w:val="20"/>
              </w:rPr>
              <w:t>0.00</w:t>
            </w:r>
          </w:p>
        </w:tc>
        <w:tc>
          <w:tcPr>
            <w:tcW w:w="240" w:type="pct"/>
            <w:tcBorders>
              <w:top w:val="nil"/>
              <w:left w:val="nil"/>
              <w:bottom w:val="single" w:sz="4" w:space="0" w:color="000000"/>
              <w:right w:val="single" w:sz="4" w:space="0" w:color="000000"/>
            </w:tcBorders>
            <w:shd w:val="clear" w:color="auto" w:fill="auto"/>
            <w:noWrap/>
            <w:vAlign w:val="center"/>
            <w:hideMark/>
          </w:tcPr>
          <w:p w:rsidR="003A1C73" w:rsidRPr="003A1C73" w:rsidRDefault="003A1C73" w:rsidP="003A1C73">
            <w:pPr>
              <w:widowControl/>
              <w:jc w:val="left"/>
              <w:rPr>
                <w:rFonts w:ascii="宋体" w:hAnsi="宋体" w:cs="Arial"/>
                <w:kern w:val="0"/>
                <w:sz w:val="20"/>
                <w:szCs w:val="20"/>
              </w:rPr>
            </w:pPr>
            <w:r w:rsidRPr="003A1C73">
              <w:rPr>
                <w:rFonts w:ascii="宋体" w:hAnsi="宋体" w:cs="Arial" w:hint="eastAsia"/>
                <w:kern w:val="0"/>
                <w:sz w:val="20"/>
                <w:szCs w:val="20"/>
              </w:rPr>
              <w:t>30231</w:t>
            </w:r>
          </w:p>
        </w:tc>
        <w:tc>
          <w:tcPr>
            <w:tcW w:w="742" w:type="pct"/>
            <w:tcBorders>
              <w:top w:val="nil"/>
              <w:left w:val="nil"/>
              <w:bottom w:val="single" w:sz="4" w:space="0" w:color="000000"/>
              <w:right w:val="single" w:sz="4" w:space="0" w:color="000000"/>
            </w:tcBorders>
            <w:shd w:val="clear" w:color="auto" w:fill="auto"/>
            <w:noWrap/>
            <w:vAlign w:val="center"/>
            <w:hideMark/>
          </w:tcPr>
          <w:p w:rsidR="003A1C73" w:rsidRPr="003A1C73" w:rsidRDefault="003A1C73" w:rsidP="003A1C73">
            <w:pPr>
              <w:widowControl/>
              <w:jc w:val="left"/>
              <w:rPr>
                <w:rFonts w:ascii="宋体" w:hAnsi="宋体" w:cs="Arial"/>
                <w:kern w:val="0"/>
                <w:sz w:val="20"/>
                <w:szCs w:val="20"/>
              </w:rPr>
            </w:pPr>
            <w:r w:rsidRPr="003A1C73">
              <w:rPr>
                <w:rFonts w:ascii="宋体" w:hAnsi="宋体" w:cs="Arial" w:hint="eastAsia"/>
                <w:kern w:val="0"/>
                <w:sz w:val="20"/>
                <w:szCs w:val="20"/>
              </w:rPr>
              <w:t xml:space="preserve">  公务用车运行维护费</w:t>
            </w:r>
          </w:p>
        </w:tc>
        <w:tc>
          <w:tcPr>
            <w:tcW w:w="206" w:type="pct"/>
            <w:tcBorders>
              <w:top w:val="nil"/>
              <w:left w:val="nil"/>
              <w:bottom w:val="single" w:sz="4" w:space="0" w:color="000000"/>
              <w:right w:val="single" w:sz="4" w:space="0" w:color="000000"/>
            </w:tcBorders>
            <w:shd w:val="clear" w:color="auto" w:fill="auto"/>
            <w:noWrap/>
            <w:vAlign w:val="center"/>
            <w:hideMark/>
          </w:tcPr>
          <w:p w:rsidR="003A1C73" w:rsidRPr="003A1C73" w:rsidRDefault="003A1C73" w:rsidP="003A1C73">
            <w:pPr>
              <w:widowControl/>
              <w:jc w:val="right"/>
              <w:rPr>
                <w:rFonts w:ascii="宋体" w:hAnsi="宋体" w:cs="Arial"/>
                <w:kern w:val="0"/>
                <w:sz w:val="20"/>
                <w:szCs w:val="20"/>
              </w:rPr>
            </w:pPr>
            <w:r w:rsidRPr="003A1C73">
              <w:rPr>
                <w:rFonts w:ascii="宋体" w:hAnsi="宋体" w:cs="Arial" w:hint="eastAsia"/>
                <w:kern w:val="0"/>
                <w:sz w:val="20"/>
                <w:szCs w:val="20"/>
              </w:rPr>
              <w:t>0.00</w:t>
            </w:r>
          </w:p>
        </w:tc>
        <w:tc>
          <w:tcPr>
            <w:tcW w:w="240" w:type="pct"/>
            <w:tcBorders>
              <w:top w:val="nil"/>
              <w:left w:val="nil"/>
              <w:bottom w:val="single" w:sz="4" w:space="0" w:color="000000"/>
              <w:right w:val="single" w:sz="4" w:space="0" w:color="000000"/>
            </w:tcBorders>
            <w:shd w:val="clear" w:color="auto" w:fill="auto"/>
            <w:noWrap/>
            <w:vAlign w:val="center"/>
            <w:hideMark/>
          </w:tcPr>
          <w:p w:rsidR="003A1C73" w:rsidRPr="003A1C73" w:rsidRDefault="003A1C73" w:rsidP="003A1C73">
            <w:pPr>
              <w:widowControl/>
              <w:jc w:val="left"/>
              <w:rPr>
                <w:rFonts w:ascii="宋体" w:hAnsi="宋体" w:cs="Arial"/>
                <w:kern w:val="0"/>
                <w:sz w:val="20"/>
                <w:szCs w:val="20"/>
              </w:rPr>
            </w:pPr>
            <w:r w:rsidRPr="003A1C73">
              <w:rPr>
                <w:rFonts w:ascii="宋体" w:hAnsi="宋体" w:cs="Arial" w:hint="eastAsia"/>
                <w:kern w:val="0"/>
                <w:sz w:val="20"/>
                <w:szCs w:val="20"/>
              </w:rPr>
              <w:t>39999</w:t>
            </w:r>
          </w:p>
        </w:tc>
        <w:tc>
          <w:tcPr>
            <w:tcW w:w="1345" w:type="pct"/>
            <w:tcBorders>
              <w:top w:val="nil"/>
              <w:left w:val="nil"/>
              <w:bottom w:val="single" w:sz="4" w:space="0" w:color="000000"/>
              <w:right w:val="single" w:sz="4" w:space="0" w:color="000000"/>
            </w:tcBorders>
            <w:shd w:val="clear" w:color="auto" w:fill="auto"/>
            <w:noWrap/>
            <w:vAlign w:val="center"/>
            <w:hideMark/>
          </w:tcPr>
          <w:p w:rsidR="003A1C73" w:rsidRPr="003A1C73" w:rsidRDefault="003A1C73" w:rsidP="003A1C73">
            <w:pPr>
              <w:widowControl/>
              <w:jc w:val="left"/>
              <w:rPr>
                <w:rFonts w:ascii="宋体" w:hAnsi="宋体" w:cs="Arial"/>
                <w:kern w:val="0"/>
                <w:sz w:val="20"/>
                <w:szCs w:val="20"/>
              </w:rPr>
            </w:pPr>
            <w:r w:rsidRPr="003A1C73">
              <w:rPr>
                <w:rFonts w:ascii="宋体" w:hAnsi="宋体" w:cs="Arial" w:hint="eastAsia"/>
                <w:kern w:val="0"/>
                <w:sz w:val="20"/>
                <w:szCs w:val="20"/>
              </w:rPr>
              <w:t xml:space="preserve">  其他支出</w:t>
            </w:r>
          </w:p>
        </w:tc>
        <w:tc>
          <w:tcPr>
            <w:tcW w:w="434" w:type="pct"/>
            <w:tcBorders>
              <w:top w:val="nil"/>
              <w:left w:val="nil"/>
              <w:bottom w:val="single" w:sz="4" w:space="0" w:color="000000"/>
              <w:right w:val="single" w:sz="4" w:space="0" w:color="000000"/>
            </w:tcBorders>
            <w:shd w:val="clear" w:color="auto" w:fill="auto"/>
            <w:noWrap/>
            <w:vAlign w:val="center"/>
            <w:hideMark/>
          </w:tcPr>
          <w:p w:rsidR="003A1C73" w:rsidRPr="003A1C73" w:rsidRDefault="003A1C73" w:rsidP="003A1C73">
            <w:pPr>
              <w:widowControl/>
              <w:jc w:val="right"/>
              <w:rPr>
                <w:rFonts w:ascii="宋体" w:hAnsi="宋体" w:cs="Arial"/>
                <w:kern w:val="0"/>
                <w:sz w:val="20"/>
                <w:szCs w:val="20"/>
              </w:rPr>
            </w:pPr>
            <w:r w:rsidRPr="003A1C73">
              <w:rPr>
                <w:rFonts w:ascii="宋体" w:hAnsi="宋体" w:cs="Arial" w:hint="eastAsia"/>
                <w:kern w:val="0"/>
                <w:sz w:val="20"/>
                <w:szCs w:val="20"/>
              </w:rPr>
              <w:t>0.00</w:t>
            </w:r>
          </w:p>
        </w:tc>
      </w:tr>
      <w:tr w:rsidR="003A1C73" w:rsidRPr="003A1C73" w:rsidTr="003A1C73">
        <w:trPr>
          <w:trHeight w:val="300"/>
        </w:trPr>
        <w:tc>
          <w:tcPr>
            <w:tcW w:w="240" w:type="pct"/>
            <w:tcBorders>
              <w:top w:val="nil"/>
              <w:left w:val="single" w:sz="4" w:space="0" w:color="000000"/>
              <w:bottom w:val="single" w:sz="4" w:space="0" w:color="000000"/>
              <w:right w:val="single" w:sz="4" w:space="0" w:color="000000"/>
            </w:tcBorders>
            <w:shd w:val="clear" w:color="auto" w:fill="auto"/>
            <w:noWrap/>
            <w:vAlign w:val="center"/>
            <w:hideMark/>
          </w:tcPr>
          <w:p w:rsidR="003A1C73" w:rsidRPr="003A1C73" w:rsidRDefault="003A1C73" w:rsidP="003A1C73">
            <w:pPr>
              <w:widowControl/>
              <w:jc w:val="left"/>
              <w:rPr>
                <w:rFonts w:ascii="宋体" w:hAnsi="宋体" w:cs="Arial"/>
                <w:kern w:val="0"/>
                <w:sz w:val="20"/>
                <w:szCs w:val="20"/>
              </w:rPr>
            </w:pPr>
            <w:r w:rsidRPr="003A1C73">
              <w:rPr>
                <w:rFonts w:ascii="宋体" w:hAnsi="宋体" w:cs="Arial" w:hint="eastAsia"/>
                <w:kern w:val="0"/>
                <w:sz w:val="20"/>
                <w:szCs w:val="20"/>
              </w:rPr>
              <w:t>30399</w:t>
            </w:r>
          </w:p>
        </w:tc>
        <w:tc>
          <w:tcPr>
            <w:tcW w:w="1077" w:type="pct"/>
            <w:tcBorders>
              <w:top w:val="nil"/>
              <w:left w:val="nil"/>
              <w:bottom w:val="single" w:sz="4" w:space="0" w:color="000000"/>
              <w:right w:val="single" w:sz="4" w:space="0" w:color="000000"/>
            </w:tcBorders>
            <w:shd w:val="clear" w:color="auto" w:fill="auto"/>
            <w:noWrap/>
            <w:vAlign w:val="center"/>
            <w:hideMark/>
          </w:tcPr>
          <w:p w:rsidR="003A1C73" w:rsidRPr="003A1C73" w:rsidRDefault="003A1C73" w:rsidP="003A1C73">
            <w:pPr>
              <w:widowControl/>
              <w:jc w:val="left"/>
              <w:rPr>
                <w:rFonts w:ascii="宋体" w:hAnsi="宋体" w:cs="Arial"/>
                <w:kern w:val="0"/>
                <w:sz w:val="20"/>
                <w:szCs w:val="20"/>
              </w:rPr>
            </w:pPr>
            <w:r w:rsidRPr="003A1C73">
              <w:rPr>
                <w:rFonts w:ascii="宋体" w:hAnsi="宋体" w:cs="Arial" w:hint="eastAsia"/>
                <w:kern w:val="0"/>
                <w:sz w:val="20"/>
                <w:szCs w:val="20"/>
              </w:rPr>
              <w:t xml:space="preserve">  其他对个人和家庭的补助</w:t>
            </w:r>
          </w:p>
        </w:tc>
        <w:tc>
          <w:tcPr>
            <w:tcW w:w="474" w:type="pct"/>
            <w:tcBorders>
              <w:top w:val="nil"/>
              <w:left w:val="nil"/>
              <w:bottom w:val="single" w:sz="4" w:space="0" w:color="000000"/>
              <w:right w:val="single" w:sz="4" w:space="0" w:color="000000"/>
            </w:tcBorders>
            <w:shd w:val="clear" w:color="auto" w:fill="auto"/>
            <w:noWrap/>
            <w:vAlign w:val="center"/>
            <w:hideMark/>
          </w:tcPr>
          <w:p w:rsidR="003A1C73" w:rsidRPr="003A1C73" w:rsidRDefault="003A1C73" w:rsidP="003A1C73">
            <w:pPr>
              <w:widowControl/>
              <w:jc w:val="right"/>
              <w:rPr>
                <w:rFonts w:ascii="宋体" w:hAnsi="宋体" w:cs="Arial"/>
                <w:kern w:val="0"/>
                <w:sz w:val="20"/>
                <w:szCs w:val="20"/>
              </w:rPr>
            </w:pPr>
            <w:r w:rsidRPr="003A1C73">
              <w:rPr>
                <w:rFonts w:ascii="宋体" w:hAnsi="宋体" w:cs="Arial" w:hint="eastAsia"/>
                <w:kern w:val="0"/>
                <w:sz w:val="20"/>
                <w:szCs w:val="20"/>
              </w:rPr>
              <w:t>0.00</w:t>
            </w:r>
          </w:p>
        </w:tc>
        <w:tc>
          <w:tcPr>
            <w:tcW w:w="240" w:type="pct"/>
            <w:tcBorders>
              <w:top w:val="nil"/>
              <w:left w:val="nil"/>
              <w:bottom w:val="single" w:sz="4" w:space="0" w:color="000000"/>
              <w:right w:val="single" w:sz="4" w:space="0" w:color="000000"/>
            </w:tcBorders>
            <w:shd w:val="clear" w:color="auto" w:fill="auto"/>
            <w:noWrap/>
            <w:vAlign w:val="center"/>
            <w:hideMark/>
          </w:tcPr>
          <w:p w:rsidR="003A1C73" w:rsidRPr="003A1C73" w:rsidRDefault="003A1C73" w:rsidP="003A1C73">
            <w:pPr>
              <w:widowControl/>
              <w:jc w:val="left"/>
              <w:rPr>
                <w:rFonts w:ascii="宋体" w:hAnsi="宋体" w:cs="Arial"/>
                <w:kern w:val="0"/>
                <w:sz w:val="20"/>
                <w:szCs w:val="20"/>
              </w:rPr>
            </w:pPr>
            <w:r w:rsidRPr="003A1C73">
              <w:rPr>
                <w:rFonts w:ascii="宋体" w:hAnsi="宋体" w:cs="Arial" w:hint="eastAsia"/>
                <w:kern w:val="0"/>
                <w:sz w:val="20"/>
                <w:szCs w:val="20"/>
              </w:rPr>
              <w:t>30239</w:t>
            </w:r>
          </w:p>
        </w:tc>
        <w:tc>
          <w:tcPr>
            <w:tcW w:w="742" w:type="pct"/>
            <w:tcBorders>
              <w:top w:val="nil"/>
              <w:left w:val="nil"/>
              <w:bottom w:val="single" w:sz="4" w:space="0" w:color="000000"/>
              <w:right w:val="single" w:sz="4" w:space="0" w:color="000000"/>
            </w:tcBorders>
            <w:shd w:val="clear" w:color="auto" w:fill="auto"/>
            <w:noWrap/>
            <w:vAlign w:val="center"/>
            <w:hideMark/>
          </w:tcPr>
          <w:p w:rsidR="003A1C73" w:rsidRPr="003A1C73" w:rsidRDefault="003A1C73" w:rsidP="003A1C73">
            <w:pPr>
              <w:widowControl/>
              <w:jc w:val="left"/>
              <w:rPr>
                <w:rFonts w:ascii="宋体" w:hAnsi="宋体" w:cs="Arial"/>
                <w:kern w:val="0"/>
                <w:sz w:val="20"/>
                <w:szCs w:val="20"/>
              </w:rPr>
            </w:pPr>
            <w:r w:rsidRPr="003A1C73">
              <w:rPr>
                <w:rFonts w:ascii="宋体" w:hAnsi="宋体" w:cs="Arial" w:hint="eastAsia"/>
                <w:kern w:val="0"/>
                <w:sz w:val="20"/>
                <w:szCs w:val="20"/>
              </w:rPr>
              <w:t xml:space="preserve">  其他交通费用</w:t>
            </w:r>
          </w:p>
        </w:tc>
        <w:tc>
          <w:tcPr>
            <w:tcW w:w="206" w:type="pct"/>
            <w:tcBorders>
              <w:top w:val="nil"/>
              <w:left w:val="nil"/>
              <w:bottom w:val="single" w:sz="4" w:space="0" w:color="000000"/>
              <w:right w:val="single" w:sz="4" w:space="0" w:color="000000"/>
            </w:tcBorders>
            <w:shd w:val="clear" w:color="auto" w:fill="auto"/>
            <w:noWrap/>
            <w:vAlign w:val="center"/>
            <w:hideMark/>
          </w:tcPr>
          <w:p w:rsidR="003A1C73" w:rsidRPr="003A1C73" w:rsidRDefault="003A1C73" w:rsidP="003A1C73">
            <w:pPr>
              <w:widowControl/>
              <w:jc w:val="right"/>
              <w:rPr>
                <w:rFonts w:ascii="宋体" w:hAnsi="宋体" w:cs="Arial"/>
                <w:kern w:val="0"/>
                <w:sz w:val="20"/>
                <w:szCs w:val="20"/>
              </w:rPr>
            </w:pPr>
            <w:r w:rsidRPr="003A1C73">
              <w:rPr>
                <w:rFonts w:ascii="宋体" w:hAnsi="宋体" w:cs="Arial" w:hint="eastAsia"/>
                <w:kern w:val="0"/>
                <w:sz w:val="20"/>
                <w:szCs w:val="20"/>
              </w:rPr>
              <w:t>0.00</w:t>
            </w:r>
          </w:p>
        </w:tc>
        <w:tc>
          <w:tcPr>
            <w:tcW w:w="240" w:type="pct"/>
            <w:tcBorders>
              <w:top w:val="nil"/>
              <w:left w:val="nil"/>
              <w:bottom w:val="single" w:sz="4" w:space="0" w:color="000000"/>
              <w:right w:val="single" w:sz="4" w:space="0" w:color="000000"/>
            </w:tcBorders>
            <w:shd w:val="clear" w:color="auto" w:fill="auto"/>
            <w:noWrap/>
            <w:vAlign w:val="center"/>
            <w:hideMark/>
          </w:tcPr>
          <w:p w:rsidR="003A1C73" w:rsidRPr="003A1C73" w:rsidRDefault="00F22F6C" w:rsidP="003A1C73">
            <w:pPr>
              <w:widowControl/>
              <w:jc w:val="left"/>
              <w:rPr>
                <w:rFonts w:ascii="宋体" w:hAnsi="宋体" w:cs="Arial"/>
                <w:kern w:val="0"/>
                <w:sz w:val="20"/>
                <w:szCs w:val="20"/>
              </w:rPr>
            </w:pPr>
            <w:r>
              <w:rPr>
                <w:rFonts w:ascii="宋体" w:hAnsi="宋体" w:cs="Arial" w:hint="eastAsia"/>
                <w:kern w:val="0"/>
                <w:sz w:val="20"/>
                <w:szCs w:val="20"/>
              </w:rPr>
              <w:t xml:space="preserve">  </w:t>
            </w:r>
          </w:p>
        </w:tc>
        <w:tc>
          <w:tcPr>
            <w:tcW w:w="1345" w:type="pct"/>
            <w:tcBorders>
              <w:top w:val="nil"/>
              <w:left w:val="nil"/>
              <w:bottom w:val="single" w:sz="4" w:space="0" w:color="000000"/>
              <w:right w:val="single" w:sz="4" w:space="0" w:color="000000"/>
            </w:tcBorders>
            <w:shd w:val="clear" w:color="auto" w:fill="auto"/>
            <w:noWrap/>
            <w:vAlign w:val="center"/>
            <w:hideMark/>
          </w:tcPr>
          <w:p w:rsidR="003A1C73" w:rsidRPr="003A1C73" w:rsidRDefault="00F22F6C" w:rsidP="003A1C73">
            <w:pPr>
              <w:widowControl/>
              <w:jc w:val="left"/>
              <w:rPr>
                <w:rFonts w:ascii="宋体" w:hAnsi="宋体" w:cs="Arial"/>
                <w:kern w:val="0"/>
                <w:sz w:val="20"/>
                <w:szCs w:val="20"/>
              </w:rPr>
            </w:pPr>
            <w:r>
              <w:rPr>
                <w:rFonts w:ascii="宋体" w:hAnsi="宋体" w:cs="Arial" w:hint="eastAsia"/>
                <w:kern w:val="0"/>
                <w:sz w:val="20"/>
                <w:szCs w:val="20"/>
              </w:rPr>
              <w:t xml:space="preserve">  </w:t>
            </w:r>
          </w:p>
        </w:tc>
        <w:tc>
          <w:tcPr>
            <w:tcW w:w="434" w:type="pct"/>
            <w:tcBorders>
              <w:top w:val="nil"/>
              <w:left w:val="nil"/>
              <w:bottom w:val="single" w:sz="4" w:space="0" w:color="000000"/>
              <w:right w:val="single" w:sz="4" w:space="0" w:color="000000"/>
            </w:tcBorders>
            <w:shd w:val="clear" w:color="auto" w:fill="auto"/>
            <w:noWrap/>
            <w:vAlign w:val="center"/>
            <w:hideMark/>
          </w:tcPr>
          <w:p w:rsidR="003A1C73" w:rsidRPr="003A1C73" w:rsidRDefault="00F22F6C" w:rsidP="003A1C73">
            <w:pPr>
              <w:widowControl/>
              <w:jc w:val="right"/>
              <w:rPr>
                <w:rFonts w:ascii="宋体" w:hAnsi="宋体" w:cs="Arial"/>
                <w:kern w:val="0"/>
                <w:sz w:val="20"/>
                <w:szCs w:val="20"/>
              </w:rPr>
            </w:pPr>
            <w:r>
              <w:rPr>
                <w:rFonts w:ascii="宋体" w:hAnsi="宋体" w:cs="Arial" w:hint="eastAsia"/>
                <w:kern w:val="0"/>
                <w:sz w:val="20"/>
                <w:szCs w:val="20"/>
              </w:rPr>
              <w:t xml:space="preserve">  </w:t>
            </w:r>
          </w:p>
        </w:tc>
      </w:tr>
      <w:tr w:rsidR="003A1C73" w:rsidRPr="003A1C73" w:rsidTr="003A1C73">
        <w:trPr>
          <w:trHeight w:val="300"/>
        </w:trPr>
        <w:tc>
          <w:tcPr>
            <w:tcW w:w="240" w:type="pct"/>
            <w:tcBorders>
              <w:top w:val="nil"/>
              <w:left w:val="single" w:sz="4" w:space="0" w:color="000000"/>
              <w:bottom w:val="single" w:sz="4" w:space="0" w:color="000000"/>
              <w:right w:val="single" w:sz="4" w:space="0" w:color="000000"/>
            </w:tcBorders>
            <w:shd w:val="clear" w:color="auto" w:fill="auto"/>
            <w:noWrap/>
            <w:vAlign w:val="center"/>
            <w:hideMark/>
          </w:tcPr>
          <w:p w:rsidR="003A1C73" w:rsidRPr="003A1C73" w:rsidRDefault="00F22F6C" w:rsidP="003A1C73">
            <w:pPr>
              <w:widowControl/>
              <w:jc w:val="left"/>
              <w:rPr>
                <w:rFonts w:ascii="宋体" w:hAnsi="宋体" w:cs="Arial"/>
                <w:kern w:val="0"/>
                <w:sz w:val="20"/>
                <w:szCs w:val="20"/>
              </w:rPr>
            </w:pPr>
            <w:r>
              <w:rPr>
                <w:rFonts w:ascii="宋体" w:hAnsi="宋体" w:cs="Arial" w:hint="eastAsia"/>
                <w:kern w:val="0"/>
                <w:sz w:val="20"/>
                <w:szCs w:val="20"/>
              </w:rPr>
              <w:t xml:space="preserve">  </w:t>
            </w:r>
          </w:p>
        </w:tc>
        <w:tc>
          <w:tcPr>
            <w:tcW w:w="1077" w:type="pct"/>
            <w:tcBorders>
              <w:top w:val="nil"/>
              <w:left w:val="nil"/>
              <w:bottom w:val="single" w:sz="4" w:space="0" w:color="000000"/>
              <w:right w:val="single" w:sz="4" w:space="0" w:color="000000"/>
            </w:tcBorders>
            <w:shd w:val="clear" w:color="auto" w:fill="auto"/>
            <w:noWrap/>
            <w:vAlign w:val="center"/>
            <w:hideMark/>
          </w:tcPr>
          <w:p w:rsidR="003A1C73" w:rsidRPr="003A1C73" w:rsidRDefault="00F22F6C" w:rsidP="003A1C73">
            <w:pPr>
              <w:widowControl/>
              <w:jc w:val="left"/>
              <w:rPr>
                <w:rFonts w:ascii="宋体" w:hAnsi="宋体" w:cs="Arial"/>
                <w:kern w:val="0"/>
                <w:sz w:val="20"/>
                <w:szCs w:val="20"/>
              </w:rPr>
            </w:pPr>
            <w:r>
              <w:rPr>
                <w:rFonts w:ascii="宋体" w:hAnsi="宋体" w:cs="Arial" w:hint="eastAsia"/>
                <w:kern w:val="0"/>
                <w:sz w:val="20"/>
                <w:szCs w:val="20"/>
              </w:rPr>
              <w:t xml:space="preserve">  </w:t>
            </w:r>
          </w:p>
        </w:tc>
        <w:tc>
          <w:tcPr>
            <w:tcW w:w="474" w:type="pct"/>
            <w:tcBorders>
              <w:top w:val="nil"/>
              <w:left w:val="nil"/>
              <w:bottom w:val="single" w:sz="4" w:space="0" w:color="000000"/>
              <w:right w:val="single" w:sz="4" w:space="0" w:color="000000"/>
            </w:tcBorders>
            <w:shd w:val="clear" w:color="auto" w:fill="auto"/>
            <w:noWrap/>
            <w:vAlign w:val="center"/>
            <w:hideMark/>
          </w:tcPr>
          <w:p w:rsidR="003A1C73" w:rsidRPr="003A1C73" w:rsidRDefault="00F22F6C" w:rsidP="003A1C73">
            <w:pPr>
              <w:widowControl/>
              <w:jc w:val="right"/>
              <w:rPr>
                <w:rFonts w:ascii="宋体" w:hAnsi="宋体" w:cs="Arial"/>
                <w:kern w:val="0"/>
                <w:sz w:val="20"/>
                <w:szCs w:val="20"/>
              </w:rPr>
            </w:pPr>
            <w:r>
              <w:rPr>
                <w:rFonts w:ascii="宋体" w:hAnsi="宋体" w:cs="Arial" w:hint="eastAsia"/>
                <w:kern w:val="0"/>
                <w:sz w:val="20"/>
                <w:szCs w:val="20"/>
              </w:rPr>
              <w:t xml:space="preserve">  </w:t>
            </w:r>
          </w:p>
        </w:tc>
        <w:tc>
          <w:tcPr>
            <w:tcW w:w="240" w:type="pct"/>
            <w:tcBorders>
              <w:top w:val="nil"/>
              <w:left w:val="nil"/>
              <w:bottom w:val="single" w:sz="4" w:space="0" w:color="000000"/>
              <w:right w:val="single" w:sz="4" w:space="0" w:color="000000"/>
            </w:tcBorders>
            <w:shd w:val="clear" w:color="auto" w:fill="auto"/>
            <w:noWrap/>
            <w:vAlign w:val="center"/>
            <w:hideMark/>
          </w:tcPr>
          <w:p w:rsidR="003A1C73" w:rsidRPr="003A1C73" w:rsidRDefault="003A1C73" w:rsidP="003A1C73">
            <w:pPr>
              <w:widowControl/>
              <w:jc w:val="left"/>
              <w:rPr>
                <w:rFonts w:ascii="宋体" w:hAnsi="宋体" w:cs="Arial"/>
                <w:kern w:val="0"/>
                <w:sz w:val="20"/>
                <w:szCs w:val="20"/>
              </w:rPr>
            </w:pPr>
            <w:r w:rsidRPr="003A1C73">
              <w:rPr>
                <w:rFonts w:ascii="宋体" w:hAnsi="宋体" w:cs="Arial" w:hint="eastAsia"/>
                <w:kern w:val="0"/>
                <w:sz w:val="20"/>
                <w:szCs w:val="20"/>
              </w:rPr>
              <w:t>30240</w:t>
            </w:r>
          </w:p>
        </w:tc>
        <w:tc>
          <w:tcPr>
            <w:tcW w:w="742" w:type="pct"/>
            <w:tcBorders>
              <w:top w:val="nil"/>
              <w:left w:val="nil"/>
              <w:bottom w:val="single" w:sz="4" w:space="0" w:color="000000"/>
              <w:right w:val="single" w:sz="4" w:space="0" w:color="000000"/>
            </w:tcBorders>
            <w:shd w:val="clear" w:color="auto" w:fill="auto"/>
            <w:noWrap/>
            <w:vAlign w:val="center"/>
            <w:hideMark/>
          </w:tcPr>
          <w:p w:rsidR="003A1C73" w:rsidRPr="003A1C73" w:rsidRDefault="003A1C73" w:rsidP="003A1C73">
            <w:pPr>
              <w:widowControl/>
              <w:jc w:val="left"/>
              <w:rPr>
                <w:rFonts w:ascii="宋体" w:hAnsi="宋体" w:cs="Arial"/>
                <w:kern w:val="0"/>
                <w:sz w:val="20"/>
                <w:szCs w:val="20"/>
              </w:rPr>
            </w:pPr>
            <w:r w:rsidRPr="003A1C73">
              <w:rPr>
                <w:rFonts w:ascii="宋体" w:hAnsi="宋体" w:cs="Arial" w:hint="eastAsia"/>
                <w:kern w:val="0"/>
                <w:sz w:val="20"/>
                <w:szCs w:val="20"/>
              </w:rPr>
              <w:t xml:space="preserve">  税金及附加费用</w:t>
            </w:r>
          </w:p>
        </w:tc>
        <w:tc>
          <w:tcPr>
            <w:tcW w:w="206" w:type="pct"/>
            <w:tcBorders>
              <w:top w:val="nil"/>
              <w:left w:val="nil"/>
              <w:bottom w:val="single" w:sz="4" w:space="0" w:color="000000"/>
              <w:right w:val="single" w:sz="4" w:space="0" w:color="000000"/>
            </w:tcBorders>
            <w:shd w:val="clear" w:color="auto" w:fill="auto"/>
            <w:noWrap/>
            <w:vAlign w:val="center"/>
            <w:hideMark/>
          </w:tcPr>
          <w:p w:rsidR="003A1C73" w:rsidRPr="003A1C73" w:rsidRDefault="003A1C73" w:rsidP="003A1C73">
            <w:pPr>
              <w:widowControl/>
              <w:jc w:val="right"/>
              <w:rPr>
                <w:rFonts w:ascii="宋体" w:hAnsi="宋体" w:cs="Arial"/>
                <w:kern w:val="0"/>
                <w:sz w:val="20"/>
                <w:szCs w:val="20"/>
              </w:rPr>
            </w:pPr>
            <w:r w:rsidRPr="003A1C73">
              <w:rPr>
                <w:rFonts w:ascii="宋体" w:hAnsi="宋体" w:cs="Arial" w:hint="eastAsia"/>
                <w:kern w:val="0"/>
                <w:sz w:val="20"/>
                <w:szCs w:val="20"/>
              </w:rPr>
              <w:t>0.00</w:t>
            </w:r>
          </w:p>
        </w:tc>
        <w:tc>
          <w:tcPr>
            <w:tcW w:w="240" w:type="pct"/>
            <w:tcBorders>
              <w:top w:val="nil"/>
              <w:left w:val="nil"/>
              <w:bottom w:val="single" w:sz="4" w:space="0" w:color="000000"/>
              <w:right w:val="single" w:sz="4" w:space="0" w:color="000000"/>
            </w:tcBorders>
            <w:shd w:val="clear" w:color="auto" w:fill="auto"/>
            <w:noWrap/>
            <w:vAlign w:val="center"/>
            <w:hideMark/>
          </w:tcPr>
          <w:p w:rsidR="003A1C73" w:rsidRPr="003A1C73" w:rsidRDefault="00F22F6C" w:rsidP="003A1C73">
            <w:pPr>
              <w:widowControl/>
              <w:jc w:val="left"/>
              <w:rPr>
                <w:rFonts w:ascii="宋体" w:hAnsi="宋体" w:cs="Arial"/>
                <w:kern w:val="0"/>
                <w:sz w:val="20"/>
                <w:szCs w:val="20"/>
              </w:rPr>
            </w:pPr>
            <w:r>
              <w:rPr>
                <w:rFonts w:ascii="宋体" w:hAnsi="宋体" w:cs="Arial" w:hint="eastAsia"/>
                <w:kern w:val="0"/>
                <w:sz w:val="20"/>
                <w:szCs w:val="20"/>
              </w:rPr>
              <w:t xml:space="preserve">  </w:t>
            </w:r>
          </w:p>
        </w:tc>
        <w:tc>
          <w:tcPr>
            <w:tcW w:w="1345" w:type="pct"/>
            <w:tcBorders>
              <w:top w:val="nil"/>
              <w:left w:val="nil"/>
              <w:bottom w:val="single" w:sz="4" w:space="0" w:color="000000"/>
              <w:right w:val="single" w:sz="4" w:space="0" w:color="000000"/>
            </w:tcBorders>
            <w:shd w:val="clear" w:color="auto" w:fill="auto"/>
            <w:noWrap/>
            <w:vAlign w:val="center"/>
            <w:hideMark/>
          </w:tcPr>
          <w:p w:rsidR="003A1C73" w:rsidRPr="003A1C73" w:rsidRDefault="00F22F6C" w:rsidP="003A1C73">
            <w:pPr>
              <w:widowControl/>
              <w:jc w:val="left"/>
              <w:rPr>
                <w:rFonts w:ascii="宋体" w:hAnsi="宋体" w:cs="Arial"/>
                <w:kern w:val="0"/>
                <w:sz w:val="20"/>
                <w:szCs w:val="20"/>
              </w:rPr>
            </w:pPr>
            <w:r>
              <w:rPr>
                <w:rFonts w:ascii="宋体" w:hAnsi="宋体" w:cs="Arial" w:hint="eastAsia"/>
                <w:kern w:val="0"/>
                <w:sz w:val="20"/>
                <w:szCs w:val="20"/>
              </w:rPr>
              <w:t xml:space="preserve">  </w:t>
            </w:r>
          </w:p>
        </w:tc>
        <w:tc>
          <w:tcPr>
            <w:tcW w:w="434" w:type="pct"/>
            <w:tcBorders>
              <w:top w:val="nil"/>
              <w:left w:val="nil"/>
              <w:bottom w:val="single" w:sz="4" w:space="0" w:color="000000"/>
              <w:right w:val="single" w:sz="4" w:space="0" w:color="000000"/>
            </w:tcBorders>
            <w:shd w:val="clear" w:color="auto" w:fill="auto"/>
            <w:noWrap/>
            <w:vAlign w:val="center"/>
            <w:hideMark/>
          </w:tcPr>
          <w:p w:rsidR="003A1C73" w:rsidRPr="003A1C73" w:rsidRDefault="00F22F6C" w:rsidP="003A1C73">
            <w:pPr>
              <w:widowControl/>
              <w:jc w:val="right"/>
              <w:rPr>
                <w:rFonts w:ascii="宋体" w:hAnsi="宋体" w:cs="Arial"/>
                <w:kern w:val="0"/>
                <w:sz w:val="20"/>
                <w:szCs w:val="20"/>
              </w:rPr>
            </w:pPr>
            <w:r>
              <w:rPr>
                <w:rFonts w:ascii="宋体" w:hAnsi="宋体" w:cs="Arial" w:hint="eastAsia"/>
                <w:kern w:val="0"/>
                <w:sz w:val="20"/>
                <w:szCs w:val="20"/>
              </w:rPr>
              <w:t xml:space="preserve">  </w:t>
            </w:r>
          </w:p>
        </w:tc>
      </w:tr>
      <w:tr w:rsidR="003A1C73" w:rsidRPr="003A1C73" w:rsidTr="003A1C73">
        <w:trPr>
          <w:trHeight w:val="300"/>
        </w:trPr>
        <w:tc>
          <w:tcPr>
            <w:tcW w:w="240" w:type="pct"/>
            <w:tcBorders>
              <w:top w:val="nil"/>
              <w:left w:val="single" w:sz="4" w:space="0" w:color="000000"/>
              <w:bottom w:val="single" w:sz="4" w:space="0" w:color="000000"/>
              <w:right w:val="single" w:sz="4" w:space="0" w:color="000000"/>
            </w:tcBorders>
            <w:shd w:val="clear" w:color="auto" w:fill="auto"/>
            <w:noWrap/>
            <w:vAlign w:val="center"/>
            <w:hideMark/>
          </w:tcPr>
          <w:p w:rsidR="003A1C73" w:rsidRPr="003A1C73" w:rsidRDefault="00F22F6C" w:rsidP="003A1C73">
            <w:pPr>
              <w:widowControl/>
              <w:jc w:val="left"/>
              <w:rPr>
                <w:rFonts w:ascii="宋体" w:hAnsi="宋体" w:cs="Arial"/>
                <w:kern w:val="0"/>
                <w:sz w:val="20"/>
                <w:szCs w:val="20"/>
              </w:rPr>
            </w:pPr>
            <w:r>
              <w:rPr>
                <w:rFonts w:ascii="宋体" w:hAnsi="宋体" w:cs="Arial" w:hint="eastAsia"/>
                <w:kern w:val="0"/>
                <w:sz w:val="20"/>
                <w:szCs w:val="20"/>
              </w:rPr>
              <w:t xml:space="preserve">  </w:t>
            </w:r>
          </w:p>
        </w:tc>
        <w:tc>
          <w:tcPr>
            <w:tcW w:w="1077" w:type="pct"/>
            <w:tcBorders>
              <w:top w:val="nil"/>
              <w:left w:val="nil"/>
              <w:bottom w:val="single" w:sz="4" w:space="0" w:color="000000"/>
              <w:right w:val="single" w:sz="4" w:space="0" w:color="000000"/>
            </w:tcBorders>
            <w:shd w:val="clear" w:color="auto" w:fill="auto"/>
            <w:noWrap/>
            <w:vAlign w:val="center"/>
            <w:hideMark/>
          </w:tcPr>
          <w:p w:rsidR="003A1C73" w:rsidRPr="003A1C73" w:rsidRDefault="00F22F6C" w:rsidP="003A1C73">
            <w:pPr>
              <w:widowControl/>
              <w:jc w:val="left"/>
              <w:rPr>
                <w:rFonts w:ascii="宋体" w:hAnsi="宋体" w:cs="Arial"/>
                <w:kern w:val="0"/>
                <w:sz w:val="20"/>
                <w:szCs w:val="20"/>
              </w:rPr>
            </w:pPr>
            <w:r>
              <w:rPr>
                <w:rFonts w:ascii="宋体" w:hAnsi="宋体" w:cs="Arial" w:hint="eastAsia"/>
                <w:kern w:val="0"/>
                <w:sz w:val="20"/>
                <w:szCs w:val="20"/>
              </w:rPr>
              <w:t xml:space="preserve">  </w:t>
            </w:r>
          </w:p>
        </w:tc>
        <w:tc>
          <w:tcPr>
            <w:tcW w:w="474" w:type="pct"/>
            <w:tcBorders>
              <w:top w:val="nil"/>
              <w:left w:val="nil"/>
              <w:bottom w:val="single" w:sz="4" w:space="0" w:color="000000"/>
              <w:right w:val="single" w:sz="4" w:space="0" w:color="000000"/>
            </w:tcBorders>
            <w:shd w:val="clear" w:color="auto" w:fill="auto"/>
            <w:noWrap/>
            <w:vAlign w:val="center"/>
            <w:hideMark/>
          </w:tcPr>
          <w:p w:rsidR="003A1C73" w:rsidRPr="003A1C73" w:rsidRDefault="00F22F6C" w:rsidP="003A1C73">
            <w:pPr>
              <w:widowControl/>
              <w:jc w:val="right"/>
              <w:rPr>
                <w:rFonts w:ascii="宋体" w:hAnsi="宋体" w:cs="Arial"/>
                <w:kern w:val="0"/>
                <w:sz w:val="20"/>
                <w:szCs w:val="20"/>
              </w:rPr>
            </w:pPr>
            <w:r>
              <w:rPr>
                <w:rFonts w:ascii="宋体" w:hAnsi="宋体" w:cs="Arial" w:hint="eastAsia"/>
                <w:kern w:val="0"/>
                <w:sz w:val="20"/>
                <w:szCs w:val="20"/>
              </w:rPr>
              <w:t xml:space="preserve">  </w:t>
            </w:r>
          </w:p>
        </w:tc>
        <w:tc>
          <w:tcPr>
            <w:tcW w:w="240" w:type="pct"/>
            <w:tcBorders>
              <w:top w:val="nil"/>
              <w:left w:val="nil"/>
              <w:bottom w:val="single" w:sz="4" w:space="0" w:color="000000"/>
              <w:right w:val="single" w:sz="4" w:space="0" w:color="000000"/>
            </w:tcBorders>
            <w:shd w:val="clear" w:color="auto" w:fill="auto"/>
            <w:noWrap/>
            <w:vAlign w:val="center"/>
            <w:hideMark/>
          </w:tcPr>
          <w:p w:rsidR="003A1C73" w:rsidRPr="003A1C73" w:rsidRDefault="003A1C73" w:rsidP="003A1C73">
            <w:pPr>
              <w:widowControl/>
              <w:jc w:val="left"/>
              <w:rPr>
                <w:rFonts w:ascii="宋体" w:hAnsi="宋体" w:cs="Arial"/>
                <w:kern w:val="0"/>
                <w:sz w:val="20"/>
                <w:szCs w:val="20"/>
              </w:rPr>
            </w:pPr>
            <w:r w:rsidRPr="003A1C73">
              <w:rPr>
                <w:rFonts w:ascii="宋体" w:hAnsi="宋体" w:cs="Arial" w:hint="eastAsia"/>
                <w:kern w:val="0"/>
                <w:sz w:val="20"/>
                <w:szCs w:val="20"/>
              </w:rPr>
              <w:t>30299</w:t>
            </w:r>
          </w:p>
        </w:tc>
        <w:tc>
          <w:tcPr>
            <w:tcW w:w="742" w:type="pct"/>
            <w:tcBorders>
              <w:top w:val="nil"/>
              <w:left w:val="nil"/>
              <w:bottom w:val="single" w:sz="4" w:space="0" w:color="000000"/>
              <w:right w:val="single" w:sz="4" w:space="0" w:color="000000"/>
            </w:tcBorders>
            <w:shd w:val="clear" w:color="auto" w:fill="auto"/>
            <w:noWrap/>
            <w:vAlign w:val="center"/>
            <w:hideMark/>
          </w:tcPr>
          <w:p w:rsidR="003A1C73" w:rsidRPr="003A1C73" w:rsidRDefault="003A1C73" w:rsidP="003A1C73">
            <w:pPr>
              <w:widowControl/>
              <w:jc w:val="left"/>
              <w:rPr>
                <w:rFonts w:ascii="宋体" w:hAnsi="宋体" w:cs="Arial"/>
                <w:kern w:val="0"/>
                <w:sz w:val="20"/>
                <w:szCs w:val="20"/>
              </w:rPr>
            </w:pPr>
            <w:r w:rsidRPr="003A1C73">
              <w:rPr>
                <w:rFonts w:ascii="宋体" w:hAnsi="宋体" w:cs="Arial" w:hint="eastAsia"/>
                <w:kern w:val="0"/>
                <w:sz w:val="20"/>
                <w:szCs w:val="20"/>
              </w:rPr>
              <w:t xml:space="preserve">  其他商品和服务支出</w:t>
            </w:r>
          </w:p>
        </w:tc>
        <w:tc>
          <w:tcPr>
            <w:tcW w:w="206" w:type="pct"/>
            <w:tcBorders>
              <w:top w:val="nil"/>
              <w:left w:val="nil"/>
              <w:bottom w:val="single" w:sz="4" w:space="0" w:color="000000"/>
              <w:right w:val="single" w:sz="4" w:space="0" w:color="000000"/>
            </w:tcBorders>
            <w:shd w:val="clear" w:color="auto" w:fill="auto"/>
            <w:noWrap/>
            <w:vAlign w:val="center"/>
            <w:hideMark/>
          </w:tcPr>
          <w:p w:rsidR="003A1C73" w:rsidRPr="003A1C73" w:rsidRDefault="003A1C73" w:rsidP="003A1C73">
            <w:pPr>
              <w:widowControl/>
              <w:jc w:val="right"/>
              <w:rPr>
                <w:rFonts w:ascii="宋体" w:hAnsi="宋体" w:cs="Arial"/>
                <w:kern w:val="0"/>
                <w:sz w:val="20"/>
                <w:szCs w:val="20"/>
              </w:rPr>
            </w:pPr>
            <w:r w:rsidRPr="003A1C73">
              <w:rPr>
                <w:rFonts w:ascii="宋体" w:hAnsi="宋体" w:cs="Arial" w:hint="eastAsia"/>
                <w:kern w:val="0"/>
                <w:sz w:val="20"/>
                <w:szCs w:val="20"/>
              </w:rPr>
              <w:t>0.00</w:t>
            </w:r>
          </w:p>
        </w:tc>
        <w:tc>
          <w:tcPr>
            <w:tcW w:w="240" w:type="pct"/>
            <w:tcBorders>
              <w:top w:val="nil"/>
              <w:left w:val="nil"/>
              <w:bottom w:val="single" w:sz="4" w:space="0" w:color="000000"/>
              <w:right w:val="single" w:sz="4" w:space="0" w:color="000000"/>
            </w:tcBorders>
            <w:shd w:val="clear" w:color="auto" w:fill="auto"/>
            <w:noWrap/>
            <w:vAlign w:val="center"/>
            <w:hideMark/>
          </w:tcPr>
          <w:p w:rsidR="003A1C73" w:rsidRPr="003A1C73" w:rsidRDefault="00F22F6C" w:rsidP="003A1C73">
            <w:pPr>
              <w:widowControl/>
              <w:jc w:val="left"/>
              <w:rPr>
                <w:rFonts w:ascii="宋体" w:hAnsi="宋体" w:cs="Arial"/>
                <w:kern w:val="0"/>
                <w:sz w:val="20"/>
                <w:szCs w:val="20"/>
              </w:rPr>
            </w:pPr>
            <w:r>
              <w:rPr>
                <w:rFonts w:ascii="宋体" w:hAnsi="宋体" w:cs="Arial" w:hint="eastAsia"/>
                <w:kern w:val="0"/>
                <w:sz w:val="20"/>
                <w:szCs w:val="20"/>
              </w:rPr>
              <w:t xml:space="preserve">  </w:t>
            </w:r>
          </w:p>
        </w:tc>
        <w:tc>
          <w:tcPr>
            <w:tcW w:w="1345" w:type="pct"/>
            <w:tcBorders>
              <w:top w:val="nil"/>
              <w:left w:val="nil"/>
              <w:bottom w:val="single" w:sz="4" w:space="0" w:color="000000"/>
              <w:right w:val="single" w:sz="4" w:space="0" w:color="000000"/>
            </w:tcBorders>
            <w:shd w:val="clear" w:color="auto" w:fill="auto"/>
            <w:noWrap/>
            <w:vAlign w:val="center"/>
            <w:hideMark/>
          </w:tcPr>
          <w:p w:rsidR="003A1C73" w:rsidRPr="003A1C73" w:rsidRDefault="00F22F6C" w:rsidP="003A1C73">
            <w:pPr>
              <w:widowControl/>
              <w:jc w:val="left"/>
              <w:rPr>
                <w:rFonts w:ascii="宋体" w:hAnsi="宋体" w:cs="Arial"/>
                <w:kern w:val="0"/>
                <w:sz w:val="20"/>
                <w:szCs w:val="20"/>
              </w:rPr>
            </w:pPr>
            <w:r>
              <w:rPr>
                <w:rFonts w:ascii="宋体" w:hAnsi="宋体" w:cs="Arial" w:hint="eastAsia"/>
                <w:kern w:val="0"/>
                <w:sz w:val="20"/>
                <w:szCs w:val="20"/>
              </w:rPr>
              <w:t xml:space="preserve">  </w:t>
            </w:r>
          </w:p>
        </w:tc>
        <w:tc>
          <w:tcPr>
            <w:tcW w:w="434" w:type="pct"/>
            <w:tcBorders>
              <w:top w:val="nil"/>
              <w:left w:val="nil"/>
              <w:bottom w:val="single" w:sz="4" w:space="0" w:color="000000"/>
              <w:right w:val="single" w:sz="4" w:space="0" w:color="000000"/>
            </w:tcBorders>
            <w:shd w:val="clear" w:color="auto" w:fill="auto"/>
            <w:noWrap/>
            <w:vAlign w:val="center"/>
            <w:hideMark/>
          </w:tcPr>
          <w:p w:rsidR="003A1C73" w:rsidRPr="003A1C73" w:rsidRDefault="00F22F6C" w:rsidP="003A1C73">
            <w:pPr>
              <w:widowControl/>
              <w:jc w:val="right"/>
              <w:rPr>
                <w:rFonts w:ascii="宋体" w:hAnsi="宋体" w:cs="Arial"/>
                <w:kern w:val="0"/>
                <w:sz w:val="20"/>
                <w:szCs w:val="20"/>
              </w:rPr>
            </w:pPr>
            <w:r>
              <w:rPr>
                <w:rFonts w:ascii="宋体" w:hAnsi="宋体" w:cs="Arial" w:hint="eastAsia"/>
                <w:kern w:val="0"/>
                <w:sz w:val="20"/>
                <w:szCs w:val="20"/>
              </w:rPr>
              <w:t xml:space="preserve">  </w:t>
            </w:r>
          </w:p>
        </w:tc>
      </w:tr>
      <w:tr w:rsidR="003A1C73" w:rsidRPr="003A1C73" w:rsidTr="003A1C73">
        <w:trPr>
          <w:trHeight w:val="300"/>
        </w:trPr>
        <w:tc>
          <w:tcPr>
            <w:tcW w:w="1317" w:type="pct"/>
            <w:gridSpan w:val="2"/>
            <w:tcBorders>
              <w:top w:val="nil"/>
              <w:left w:val="single" w:sz="4" w:space="0" w:color="000000"/>
              <w:bottom w:val="single" w:sz="4" w:space="0" w:color="000000"/>
              <w:right w:val="single" w:sz="4" w:space="0" w:color="000000"/>
            </w:tcBorders>
            <w:shd w:val="clear" w:color="auto" w:fill="auto"/>
            <w:noWrap/>
            <w:vAlign w:val="center"/>
            <w:hideMark/>
          </w:tcPr>
          <w:p w:rsidR="003A1C73" w:rsidRPr="003A1C73" w:rsidRDefault="003A1C73" w:rsidP="003A1C73">
            <w:pPr>
              <w:widowControl/>
              <w:rPr>
                <w:rFonts w:ascii="宋体" w:hAnsi="宋体" w:cs="Arial"/>
                <w:kern w:val="0"/>
                <w:sz w:val="20"/>
                <w:szCs w:val="20"/>
              </w:rPr>
            </w:pPr>
            <w:r w:rsidRPr="003A1C73">
              <w:rPr>
                <w:rFonts w:ascii="宋体" w:hAnsi="宋体" w:cs="Arial" w:hint="eastAsia"/>
                <w:kern w:val="0"/>
                <w:sz w:val="20"/>
                <w:szCs w:val="20"/>
              </w:rPr>
              <w:t>人员经费合计</w:t>
            </w:r>
          </w:p>
        </w:tc>
        <w:tc>
          <w:tcPr>
            <w:tcW w:w="474" w:type="pct"/>
            <w:tcBorders>
              <w:top w:val="nil"/>
              <w:left w:val="nil"/>
              <w:bottom w:val="single" w:sz="4" w:space="0" w:color="000000"/>
              <w:right w:val="single" w:sz="4" w:space="0" w:color="000000"/>
            </w:tcBorders>
            <w:shd w:val="clear" w:color="auto" w:fill="auto"/>
            <w:noWrap/>
            <w:vAlign w:val="center"/>
            <w:hideMark/>
          </w:tcPr>
          <w:p w:rsidR="003A1C73" w:rsidRPr="003A1C73" w:rsidRDefault="006E13B7" w:rsidP="003A1C73">
            <w:pPr>
              <w:widowControl/>
              <w:jc w:val="right"/>
              <w:rPr>
                <w:rFonts w:ascii="宋体" w:hAnsi="宋体" w:cs="Arial"/>
                <w:kern w:val="0"/>
                <w:sz w:val="20"/>
                <w:szCs w:val="20"/>
              </w:rPr>
            </w:pPr>
            <w:r>
              <w:rPr>
                <w:rFonts w:ascii="宋体" w:hAnsi="宋体" w:cs="Arial" w:hint="eastAsia"/>
                <w:kern w:val="0"/>
                <w:sz w:val="20"/>
                <w:szCs w:val="20"/>
              </w:rPr>
              <w:t>326.62</w:t>
            </w:r>
          </w:p>
        </w:tc>
        <w:tc>
          <w:tcPr>
            <w:tcW w:w="2774" w:type="pct"/>
            <w:gridSpan w:val="5"/>
            <w:tcBorders>
              <w:top w:val="nil"/>
              <w:left w:val="nil"/>
              <w:bottom w:val="single" w:sz="4" w:space="0" w:color="000000"/>
              <w:right w:val="single" w:sz="4" w:space="0" w:color="000000"/>
            </w:tcBorders>
            <w:shd w:val="clear" w:color="auto" w:fill="auto"/>
            <w:noWrap/>
            <w:vAlign w:val="center"/>
            <w:hideMark/>
          </w:tcPr>
          <w:p w:rsidR="003A1C73" w:rsidRPr="003A1C73" w:rsidRDefault="003A1C73" w:rsidP="003A1C73">
            <w:pPr>
              <w:widowControl/>
              <w:rPr>
                <w:rFonts w:ascii="宋体" w:hAnsi="宋体" w:cs="Arial"/>
                <w:kern w:val="0"/>
                <w:sz w:val="20"/>
                <w:szCs w:val="20"/>
              </w:rPr>
            </w:pPr>
            <w:r w:rsidRPr="003A1C73">
              <w:rPr>
                <w:rFonts w:ascii="宋体" w:hAnsi="宋体" w:cs="Arial" w:hint="eastAsia"/>
                <w:kern w:val="0"/>
                <w:sz w:val="20"/>
                <w:szCs w:val="20"/>
              </w:rPr>
              <w:t>公用经费合计</w:t>
            </w:r>
          </w:p>
        </w:tc>
        <w:tc>
          <w:tcPr>
            <w:tcW w:w="434" w:type="pct"/>
            <w:tcBorders>
              <w:top w:val="nil"/>
              <w:left w:val="nil"/>
              <w:bottom w:val="single" w:sz="4" w:space="0" w:color="000000"/>
              <w:right w:val="single" w:sz="4" w:space="0" w:color="000000"/>
            </w:tcBorders>
            <w:shd w:val="clear" w:color="auto" w:fill="auto"/>
            <w:noWrap/>
            <w:vAlign w:val="center"/>
            <w:hideMark/>
          </w:tcPr>
          <w:p w:rsidR="003A1C73" w:rsidRPr="003A1C73" w:rsidRDefault="003A1C73" w:rsidP="003A1C73">
            <w:pPr>
              <w:widowControl/>
              <w:jc w:val="right"/>
              <w:rPr>
                <w:rFonts w:ascii="宋体" w:hAnsi="宋体" w:cs="Arial"/>
                <w:kern w:val="0"/>
                <w:sz w:val="20"/>
                <w:szCs w:val="20"/>
              </w:rPr>
            </w:pPr>
            <w:r w:rsidRPr="003A1C73">
              <w:rPr>
                <w:rFonts w:ascii="宋体" w:hAnsi="宋体" w:cs="Arial" w:hint="eastAsia"/>
                <w:kern w:val="0"/>
                <w:sz w:val="20"/>
                <w:szCs w:val="20"/>
              </w:rPr>
              <w:t>0.00</w:t>
            </w:r>
          </w:p>
        </w:tc>
      </w:tr>
    </w:tbl>
    <w:p w:rsidR="003A1C73" w:rsidRDefault="003A1C73">
      <w:r w:rsidRPr="003A1C73">
        <w:rPr>
          <w:rFonts w:hint="eastAsia"/>
        </w:rPr>
        <w:t>注：</w:t>
      </w:r>
      <w:r w:rsidRPr="003A1C73">
        <w:rPr>
          <w:rFonts w:hint="eastAsia"/>
        </w:rPr>
        <w:t>1.</w:t>
      </w:r>
      <w:r w:rsidRPr="003A1C73">
        <w:rPr>
          <w:rFonts w:hint="eastAsia"/>
        </w:rPr>
        <w:t>本表依据《一般公共预算财政拨款基本支出决算明细表》（财决</w:t>
      </w:r>
      <w:r w:rsidRPr="003A1C73">
        <w:rPr>
          <w:rFonts w:hint="eastAsia"/>
        </w:rPr>
        <w:t>08-1</w:t>
      </w:r>
      <w:r w:rsidRPr="003A1C73">
        <w:rPr>
          <w:rFonts w:hint="eastAsia"/>
        </w:rPr>
        <w:t>表）进行批复。</w:t>
      </w:r>
    </w:p>
    <w:p w:rsidR="00A63CDB" w:rsidRDefault="003A1C73">
      <w:pPr>
        <w:sectPr w:rsidR="00A63CDB" w:rsidSect="00334422">
          <w:pgSz w:w="16838" w:h="11906" w:orient="landscape"/>
          <w:pgMar w:top="1800" w:right="1440" w:bottom="1800" w:left="1440" w:header="851" w:footer="992" w:gutter="0"/>
          <w:cols w:space="425"/>
          <w:docGrid w:type="lines" w:linePitch="312"/>
        </w:sectPr>
      </w:pPr>
      <w:r w:rsidRPr="003A1C73">
        <w:rPr>
          <w:rFonts w:hint="eastAsia"/>
        </w:rPr>
        <w:t xml:space="preserve">    2.</w:t>
      </w:r>
      <w:r w:rsidRPr="003A1C73">
        <w:rPr>
          <w:rFonts w:hint="eastAsia"/>
        </w:rPr>
        <w:t>本表以“万元”为金额单位（保留两位小数）。</w:t>
      </w:r>
    </w:p>
    <w:p w:rsidR="003A1C73" w:rsidRPr="00A63CDB" w:rsidRDefault="00C82CB4" w:rsidP="00A63CDB">
      <w:pPr>
        <w:jc w:val="center"/>
        <w:rPr>
          <w:b/>
          <w:sz w:val="28"/>
        </w:rPr>
      </w:pPr>
      <w:r>
        <w:rPr>
          <w:rFonts w:hint="eastAsia"/>
          <w:b/>
          <w:sz w:val="28"/>
        </w:rPr>
        <w:lastRenderedPageBreak/>
        <w:t>政府性基金预算财政拨款收入支出决算</w:t>
      </w:r>
      <w:r w:rsidR="00A63CDB" w:rsidRPr="00A63CDB">
        <w:rPr>
          <w:rFonts w:hint="eastAsia"/>
          <w:b/>
          <w:sz w:val="28"/>
        </w:rPr>
        <w:t>表</w:t>
      </w:r>
    </w:p>
    <w:p w:rsidR="00A63CDB" w:rsidRDefault="00A63CDB"/>
    <w:tbl>
      <w:tblPr>
        <w:tblW w:w="5000" w:type="pct"/>
        <w:tblLook w:val="04A0"/>
      </w:tblPr>
      <w:tblGrid>
        <w:gridCol w:w="557"/>
        <w:gridCol w:w="554"/>
        <w:gridCol w:w="554"/>
        <w:gridCol w:w="991"/>
        <w:gridCol w:w="526"/>
        <w:gridCol w:w="977"/>
        <w:gridCol w:w="1317"/>
        <w:gridCol w:w="526"/>
        <w:gridCol w:w="1153"/>
        <w:gridCol w:w="751"/>
        <w:gridCol w:w="527"/>
        <w:gridCol w:w="751"/>
        <w:gridCol w:w="751"/>
        <w:gridCol w:w="527"/>
        <w:gridCol w:w="978"/>
        <w:gridCol w:w="978"/>
        <w:gridCol w:w="1756"/>
      </w:tblGrid>
      <w:tr w:rsidR="00A63CDB" w:rsidRPr="00A63CDB" w:rsidTr="00A63CDB">
        <w:trPr>
          <w:trHeight w:val="270"/>
        </w:trPr>
        <w:tc>
          <w:tcPr>
            <w:tcW w:w="199" w:type="pct"/>
            <w:tcBorders>
              <w:top w:val="nil"/>
              <w:left w:val="nil"/>
              <w:bottom w:val="nil"/>
              <w:right w:val="nil"/>
            </w:tcBorders>
            <w:shd w:val="clear" w:color="auto" w:fill="auto"/>
            <w:noWrap/>
            <w:vAlign w:val="center"/>
            <w:hideMark/>
          </w:tcPr>
          <w:p w:rsidR="00A63CDB" w:rsidRPr="00A63CDB" w:rsidRDefault="00A63CDB" w:rsidP="00A63CDB">
            <w:pPr>
              <w:widowControl/>
              <w:jc w:val="left"/>
              <w:rPr>
                <w:rFonts w:ascii="宋体" w:hAnsi="宋体" w:cs="Arial"/>
                <w:kern w:val="0"/>
                <w:sz w:val="18"/>
                <w:szCs w:val="18"/>
              </w:rPr>
            </w:pPr>
          </w:p>
        </w:tc>
        <w:tc>
          <w:tcPr>
            <w:tcW w:w="198" w:type="pct"/>
            <w:tcBorders>
              <w:top w:val="nil"/>
              <w:left w:val="nil"/>
              <w:bottom w:val="nil"/>
              <w:right w:val="nil"/>
            </w:tcBorders>
            <w:shd w:val="clear" w:color="auto" w:fill="auto"/>
            <w:noWrap/>
            <w:vAlign w:val="center"/>
            <w:hideMark/>
          </w:tcPr>
          <w:p w:rsidR="00A63CDB" w:rsidRPr="00A63CDB" w:rsidRDefault="00A63CDB" w:rsidP="00A63CDB">
            <w:pPr>
              <w:widowControl/>
              <w:jc w:val="left"/>
              <w:rPr>
                <w:rFonts w:ascii="宋体" w:hAnsi="宋体" w:cs="Arial"/>
                <w:kern w:val="0"/>
                <w:sz w:val="18"/>
                <w:szCs w:val="18"/>
              </w:rPr>
            </w:pPr>
          </w:p>
        </w:tc>
        <w:tc>
          <w:tcPr>
            <w:tcW w:w="198" w:type="pct"/>
            <w:tcBorders>
              <w:top w:val="nil"/>
              <w:left w:val="nil"/>
              <w:bottom w:val="nil"/>
              <w:right w:val="nil"/>
            </w:tcBorders>
            <w:shd w:val="clear" w:color="auto" w:fill="auto"/>
            <w:noWrap/>
            <w:vAlign w:val="center"/>
            <w:hideMark/>
          </w:tcPr>
          <w:p w:rsidR="00A63CDB" w:rsidRPr="00A63CDB" w:rsidRDefault="00A63CDB" w:rsidP="00A63CDB">
            <w:pPr>
              <w:widowControl/>
              <w:jc w:val="left"/>
              <w:rPr>
                <w:rFonts w:ascii="宋体" w:hAnsi="宋体" w:cs="Arial"/>
                <w:kern w:val="0"/>
                <w:sz w:val="18"/>
                <w:szCs w:val="18"/>
              </w:rPr>
            </w:pPr>
          </w:p>
        </w:tc>
        <w:tc>
          <w:tcPr>
            <w:tcW w:w="352" w:type="pct"/>
            <w:tcBorders>
              <w:top w:val="nil"/>
              <w:left w:val="nil"/>
              <w:bottom w:val="nil"/>
              <w:right w:val="nil"/>
            </w:tcBorders>
            <w:shd w:val="clear" w:color="auto" w:fill="auto"/>
            <w:noWrap/>
            <w:vAlign w:val="center"/>
            <w:hideMark/>
          </w:tcPr>
          <w:p w:rsidR="00A63CDB" w:rsidRPr="00A63CDB" w:rsidRDefault="00A63CDB" w:rsidP="00A63CDB">
            <w:pPr>
              <w:widowControl/>
              <w:jc w:val="left"/>
              <w:rPr>
                <w:rFonts w:ascii="宋体" w:hAnsi="宋体" w:cs="Arial"/>
                <w:kern w:val="0"/>
                <w:sz w:val="18"/>
                <w:szCs w:val="18"/>
              </w:rPr>
            </w:pPr>
          </w:p>
        </w:tc>
        <w:tc>
          <w:tcPr>
            <w:tcW w:w="188" w:type="pct"/>
            <w:tcBorders>
              <w:top w:val="nil"/>
              <w:left w:val="nil"/>
              <w:bottom w:val="nil"/>
              <w:right w:val="nil"/>
            </w:tcBorders>
            <w:shd w:val="clear" w:color="auto" w:fill="auto"/>
            <w:noWrap/>
            <w:vAlign w:val="center"/>
            <w:hideMark/>
          </w:tcPr>
          <w:p w:rsidR="00A63CDB" w:rsidRPr="00A63CDB" w:rsidRDefault="00A63CDB" w:rsidP="00A63CDB">
            <w:pPr>
              <w:widowControl/>
              <w:jc w:val="left"/>
              <w:rPr>
                <w:rFonts w:ascii="宋体" w:hAnsi="宋体" w:cs="Arial"/>
                <w:kern w:val="0"/>
                <w:sz w:val="18"/>
                <w:szCs w:val="18"/>
              </w:rPr>
            </w:pPr>
          </w:p>
        </w:tc>
        <w:tc>
          <w:tcPr>
            <w:tcW w:w="347" w:type="pct"/>
            <w:tcBorders>
              <w:top w:val="nil"/>
              <w:left w:val="nil"/>
              <w:bottom w:val="nil"/>
              <w:right w:val="nil"/>
            </w:tcBorders>
            <w:shd w:val="clear" w:color="auto" w:fill="auto"/>
            <w:noWrap/>
            <w:vAlign w:val="center"/>
            <w:hideMark/>
          </w:tcPr>
          <w:p w:rsidR="00A63CDB" w:rsidRPr="00A63CDB" w:rsidRDefault="00A63CDB" w:rsidP="00A63CDB">
            <w:pPr>
              <w:widowControl/>
              <w:jc w:val="left"/>
              <w:rPr>
                <w:rFonts w:ascii="宋体" w:hAnsi="宋体" w:cs="Arial"/>
                <w:kern w:val="0"/>
                <w:sz w:val="18"/>
                <w:szCs w:val="18"/>
              </w:rPr>
            </w:pPr>
          </w:p>
        </w:tc>
        <w:tc>
          <w:tcPr>
            <w:tcW w:w="467" w:type="pct"/>
            <w:tcBorders>
              <w:top w:val="nil"/>
              <w:left w:val="nil"/>
              <w:bottom w:val="nil"/>
              <w:right w:val="nil"/>
            </w:tcBorders>
            <w:shd w:val="clear" w:color="auto" w:fill="auto"/>
            <w:noWrap/>
            <w:vAlign w:val="center"/>
            <w:hideMark/>
          </w:tcPr>
          <w:p w:rsidR="00A63CDB" w:rsidRPr="00A63CDB" w:rsidRDefault="00A63CDB" w:rsidP="00A63CDB">
            <w:pPr>
              <w:widowControl/>
              <w:jc w:val="left"/>
              <w:rPr>
                <w:rFonts w:ascii="宋体" w:hAnsi="宋体" w:cs="Arial"/>
                <w:kern w:val="0"/>
                <w:sz w:val="18"/>
                <w:szCs w:val="18"/>
              </w:rPr>
            </w:pPr>
          </w:p>
        </w:tc>
        <w:tc>
          <w:tcPr>
            <w:tcW w:w="188" w:type="pct"/>
            <w:tcBorders>
              <w:top w:val="nil"/>
              <w:left w:val="nil"/>
              <w:bottom w:val="nil"/>
              <w:right w:val="nil"/>
            </w:tcBorders>
            <w:shd w:val="clear" w:color="auto" w:fill="auto"/>
            <w:noWrap/>
            <w:vAlign w:val="center"/>
            <w:hideMark/>
          </w:tcPr>
          <w:p w:rsidR="00A63CDB" w:rsidRPr="00A63CDB" w:rsidRDefault="00A63CDB" w:rsidP="00A63CDB">
            <w:pPr>
              <w:widowControl/>
              <w:jc w:val="left"/>
              <w:rPr>
                <w:rFonts w:ascii="宋体" w:hAnsi="宋体" w:cs="Arial"/>
                <w:kern w:val="0"/>
                <w:sz w:val="18"/>
                <w:szCs w:val="18"/>
              </w:rPr>
            </w:pPr>
          </w:p>
        </w:tc>
        <w:tc>
          <w:tcPr>
            <w:tcW w:w="409" w:type="pct"/>
            <w:tcBorders>
              <w:top w:val="nil"/>
              <w:left w:val="nil"/>
              <w:bottom w:val="nil"/>
              <w:right w:val="nil"/>
            </w:tcBorders>
            <w:shd w:val="clear" w:color="auto" w:fill="auto"/>
            <w:noWrap/>
            <w:vAlign w:val="center"/>
            <w:hideMark/>
          </w:tcPr>
          <w:p w:rsidR="00A63CDB" w:rsidRPr="00A63CDB" w:rsidRDefault="00A63CDB" w:rsidP="00A63CDB">
            <w:pPr>
              <w:widowControl/>
              <w:jc w:val="left"/>
              <w:rPr>
                <w:rFonts w:ascii="宋体" w:hAnsi="宋体" w:cs="Arial"/>
                <w:kern w:val="0"/>
                <w:sz w:val="18"/>
                <w:szCs w:val="18"/>
              </w:rPr>
            </w:pPr>
          </w:p>
        </w:tc>
        <w:tc>
          <w:tcPr>
            <w:tcW w:w="267" w:type="pct"/>
            <w:tcBorders>
              <w:top w:val="nil"/>
              <w:left w:val="nil"/>
              <w:bottom w:val="nil"/>
              <w:right w:val="nil"/>
            </w:tcBorders>
            <w:shd w:val="clear" w:color="auto" w:fill="auto"/>
            <w:noWrap/>
            <w:vAlign w:val="center"/>
            <w:hideMark/>
          </w:tcPr>
          <w:p w:rsidR="00A63CDB" w:rsidRPr="00A63CDB" w:rsidRDefault="00A63CDB" w:rsidP="00A63CDB">
            <w:pPr>
              <w:widowControl/>
              <w:jc w:val="left"/>
              <w:rPr>
                <w:rFonts w:ascii="宋体" w:hAnsi="宋体" w:cs="Arial"/>
                <w:kern w:val="0"/>
                <w:sz w:val="18"/>
                <w:szCs w:val="18"/>
              </w:rPr>
            </w:pPr>
          </w:p>
        </w:tc>
        <w:tc>
          <w:tcPr>
            <w:tcW w:w="188" w:type="pct"/>
            <w:tcBorders>
              <w:top w:val="nil"/>
              <w:left w:val="nil"/>
              <w:bottom w:val="nil"/>
              <w:right w:val="nil"/>
            </w:tcBorders>
            <w:shd w:val="clear" w:color="auto" w:fill="auto"/>
            <w:noWrap/>
            <w:vAlign w:val="center"/>
            <w:hideMark/>
          </w:tcPr>
          <w:p w:rsidR="00A63CDB" w:rsidRPr="00A63CDB" w:rsidRDefault="00A63CDB" w:rsidP="00A63CDB">
            <w:pPr>
              <w:widowControl/>
              <w:jc w:val="left"/>
              <w:rPr>
                <w:rFonts w:ascii="宋体" w:hAnsi="宋体" w:cs="Arial"/>
                <w:kern w:val="0"/>
                <w:sz w:val="18"/>
                <w:szCs w:val="18"/>
              </w:rPr>
            </w:pPr>
          </w:p>
        </w:tc>
        <w:tc>
          <w:tcPr>
            <w:tcW w:w="267" w:type="pct"/>
            <w:tcBorders>
              <w:top w:val="nil"/>
              <w:left w:val="nil"/>
              <w:bottom w:val="nil"/>
              <w:right w:val="nil"/>
            </w:tcBorders>
            <w:shd w:val="clear" w:color="auto" w:fill="auto"/>
            <w:noWrap/>
            <w:vAlign w:val="center"/>
            <w:hideMark/>
          </w:tcPr>
          <w:p w:rsidR="00A63CDB" w:rsidRPr="00A63CDB" w:rsidRDefault="00A63CDB" w:rsidP="00A63CDB">
            <w:pPr>
              <w:widowControl/>
              <w:jc w:val="left"/>
              <w:rPr>
                <w:rFonts w:ascii="宋体" w:hAnsi="宋体" w:cs="Arial"/>
                <w:kern w:val="0"/>
                <w:sz w:val="18"/>
                <w:szCs w:val="18"/>
              </w:rPr>
            </w:pPr>
          </w:p>
        </w:tc>
        <w:tc>
          <w:tcPr>
            <w:tcW w:w="267" w:type="pct"/>
            <w:tcBorders>
              <w:top w:val="nil"/>
              <w:left w:val="nil"/>
              <w:bottom w:val="nil"/>
              <w:right w:val="nil"/>
            </w:tcBorders>
            <w:shd w:val="clear" w:color="auto" w:fill="auto"/>
            <w:noWrap/>
            <w:vAlign w:val="center"/>
            <w:hideMark/>
          </w:tcPr>
          <w:p w:rsidR="00A63CDB" w:rsidRPr="00A63CDB" w:rsidRDefault="00A63CDB" w:rsidP="00A63CDB">
            <w:pPr>
              <w:widowControl/>
              <w:jc w:val="left"/>
              <w:rPr>
                <w:rFonts w:ascii="宋体" w:hAnsi="宋体" w:cs="Arial"/>
                <w:kern w:val="0"/>
                <w:sz w:val="18"/>
                <w:szCs w:val="18"/>
              </w:rPr>
            </w:pPr>
          </w:p>
        </w:tc>
        <w:tc>
          <w:tcPr>
            <w:tcW w:w="188" w:type="pct"/>
            <w:tcBorders>
              <w:top w:val="nil"/>
              <w:left w:val="nil"/>
              <w:bottom w:val="nil"/>
              <w:right w:val="nil"/>
            </w:tcBorders>
            <w:shd w:val="clear" w:color="auto" w:fill="auto"/>
            <w:noWrap/>
            <w:vAlign w:val="center"/>
            <w:hideMark/>
          </w:tcPr>
          <w:p w:rsidR="00A63CDB" w:rsidRPr="00A63CDB" w:rsidRDefault="00A63CDB" w:rsidP="00A63CDB">
            <w:pPr>
              <w:widowControl/>
              <w:jc w:val="left"/>
              <w:rPr>
                <w:rFonts w:ascii="宋体" w:hAnsi="宋体" w:cs="Arial"/>
                <w:kern w:val="0"/>
                <w:sz w:val="18"/>
                <w:szCs w:val="18"/>
              </w:rPr>
            </w:pPr>
          </w:p>
        </w:tc>
        <w:tc>
          <w:tcPr>
            <w:tcW w:w="347" w:type="pct"/>
            <w:tcBorders>
              <w:top w:val="nil"/>
              <w:left w:val="nil"/>
              <w:bottom w:val="nil"/>
              <w:right w:val="nil"/>
            </w:tcBorders>
            <w:shd w:val="clear" w:color="auto" w:fill="auto"/>
            <w:noWrap/>
            <w:vAlign w:val="center"/>
            <w:hideMark/>
          </w:tcPr>
          <w:p w:rsidR="00A63CDB" w:rsidRPr="00A63CDB" w:rsidRDefault="00A63CDB" w:rsidP="00A63CDB">
            <w:pPr>
              <w:widowControl/>
              <w:jc w:val="left"/>
              <w:rPr>
                <w:rFonts w:ascii="宋体" w:hAnsi="宋体" w:cs="Arial"/>
                <w:kern w:val="0"/>
                <w:sz w:val="18"/>
                <w:szCs w:val="18"/>
              </w:rPr>
            </w:pPr>
          </w:p>
        </w:tc>
        <w:tc>
          <w:tcPr>
            <w:tcW w:w="347" w:type="pct"/>
            <w:tcBorders>
              <w:top w:val="nil"/>
              <w:left w:val="nil"/>
              <w:bottom w:val="nil"/>
              <w:right w:val="nil"/>
            </w:tcBorders>
            <w:shd w:val="clear" w:color="auto" w:fill="auto"/>
            <w:noWrap/>
            <w:vAlign w:val="center"/>
            <w:hideMark/>
          </w:tcPr>
          <w:p w:rsidR="00A63CDB" w:rsidRPr="00A63CDB" w:rsidRDefault="00A63CDB" w:rsidP="00A63CDB">
            <w:pPr>
              <w:widowControl/>
              <w:jc w:val="left"/>
              <w:rPr>
                <w:rFonts w:ascii="宋体" w:hAnsi="宋体" w:cs="Arial"/>
                <w:kern w:val="0"/>
                <w:sz w:val="18"/>
                <w:szCs w:val="18"/>
              </w:rPr>
            </w:pPr>
          </w:p>
        </w:tc>
        <w:tc>
          <w:tcPr>
            <w:tcW w:w="583" w:type="pct"/>
            <w:tcBorders>
              <w:top w:val="nil"/>
              <w:left w:val="nil"/>
              <w:bottom w:val="nil"/>
              <w:right w:val="nil"/>
            </w:tcBorders>
            <w:shd w:val="clear" w:color="auto" w:fill="auto"/>
            <w:noWrap/>
            <w:vAlign w:val="center"/>
            <w:hideMark/>
          </w:tcPr>
          <w:p w:rsidR="00A63CDB" w:rsidRPr="00A63CDB" w:rsidRDefault="00A63CDB" w:rsidP="00A63CDB">
            <w:pPr>
              <w:widowControl/>
              <w:jc w:val="right"/>
              <w:rPr>
                <w:rFonts w:ascii="宋体" w:hAnsi="宋体" w:cs="Arial"/>
                <w:kern w:val="0"/>
                <w:sz w:val="22"/>
                <w:szCs w:val="22"/>
              </w:rPr>
            </w:pPr>
            <w:r w:rsidRPr="00A63CDB">
              <w:rPr>
                <w:rFonts w:ascii="宋体" w:hAnsi="宋体" w:cs="Arial" w:hint="eastAsia"/>
                <w:kern w:val="0"/>
                <w:sz w:val="22"/>
                <w:szCs w:val="22"/>
              </w:rPr>
              <w:t>财决批复07表</w:t>
            </w:r>
          </w:p>
        </w:tc>
      </w:tr>
      <w:tr w:rsidR="00A63CDB" w:rsidRPr="00A63CDB" w:rsidTr="00A63CDB">
        <w:trPr>
          <w:trHeight w:val="270"/>
        </w:trPr>
        <w:tc>
          <w:tcPr>
            <w:tcW w:w="946" w:type="pct"/>
            <w:gridSpan w:val="4"/>
            <w:tcBorders>
              <w:top w:val="nil"/>
              <w:left w:val="nil"/>
              <w:bottom w:val="single" w:sz="4" w:space="0" w:color="808080"/>
              <w:right w:val="nil"/>
            </w:tcBorders>
            <w:shd w:val="clear" w:color="auto" w:fill="auto"/>
            <w:noWrap/>
            <w:vAlign w:val="center"/>
            <w:hideMark/>
          </w:tcPr>
          <w:p w:rsidR="00A63CDB" w:rsidRPr="00A63CDB" w:rsidRDefault="00A63CDB" w:rsidP="00A63CDB">
            <w:pPr>
              <w:widowControl/>
              <w:jc w:val="left"/>
              <w:rPr>
                <w:rFonts w:ascii="宋体" w:hAnsi="宋体" w:cs="Arial"/>
                <w:kern w:val="0"/>
                <w:sz w:val="22"/>
                <w:szCs w:val="22"/>
              </w:rPr>
            </w:pPr>
            <w:r w:rsidRPr="00A63CDB">
              <w:rPr>
                <w:rFonts w:ascii="宋体" w:hAnsi="宋体" w:cs="Arial" w:hint="eastAsia"/>
                <w:kern w:val="0"/>
                <w:sz w:val="22"/>
                <w:szCs w:val="22"/>
              </w:rPr>
              <w:t>部门：广东省肺癌研究所</w:t>
            </w:r>
          </w:p>
        </w:tc>
        <w:tc>
          <w:tcPr>
            <w:tcW w:w="188" w:type="pct"/>
            <w:tcBorders>
              <w:top w:val="nil"/>
              <w:left w:val="nil"/>
              <w:bottom w:val="single" w:sz="4" w:space="0" w:color="808080"/>
              <w:right w:val="nil"/>
            </w:tcBorders>
            <w:shd w:val="clear" w:color="auto" w:fill="auto"/>
            <w:noWrap/>
            <w:vAlign w:val="center"/>
            <w:hideMark/>
          </w:tcPr>
          <w:p w:rsidR="00A63CDB" w:rsidRPr="00A63CDB" w:rsidRDefault="00F22F6C" w:rsidP="00A63CDB">
            <w:pPr>
              <w:widowControl/>
              <w:jc w:val="left"/>
              <w:rPr>
                <w:rFonts w:ascii="宋体" w:hAnsi="宋体" w:cs="Arial"/>
                <w:kern w:val="0"/>
                <w:sz w:val="18"/>
                <w:szCs w:val="18"/>
              </w:rPr>
            </w:pPr>
            <w:r>
              <w:rPr>
                <w:rFonts w:ascii="宋体" w:hAnsi="宋体" w:cs="Arial" w:hint="eastAsia"/>
                <w:kern w:val="0"/>
                <w:sz w:val="18"/>
                <w:szCs w:val="18"/>
              </w:rPr>
              <w:t xml:space="preserve">  </w:t>
            </w:r>
          </w:p>
        </w:tc>
        <w:tc>
          <w:tcPr>
            <w:tcW w:w="347" w:type="pct"/>
            <w:tcBorders>
              <w:top w:val="nil"/>
              <w:left w:val="nil"/>
              <w:bottom w:val="single" w:sz="4" w:space="0" w:color="808080"/>
              <w:right w:val="nil"/>
            </w:tcBorders>
            <w:shd w:val="clear" w:color="auto" w:fill="auto"/>
            <w:noWrap/>
            <w:vAlign w:val="center"/>
            <w:hideMark/>
          </w:tcPr>
          <w:p w:rsidR="00A63CDB" w:rsidRPr="00A63CDB" w:rsidRDefault="00F22F6C" w:rsidP="00A63CDB">
            <w:pPr>
              <w:widowControl/>
              <w:jc w:val="left"/>
              <w:rPr>
                <w:rFonts w:ascii="宋体" w:hAnsi="宋体" w:cs="Arial"/>
                <w:kern w:val="0"/>
                <w:sz w:val="18"/>
                <w:szCs w:val="18"/>
              </w:rPr>
            </w:pPr>
            <w:r>
              <w:rPr>
                <w:rFonts w:ascii="宋体" w:hAnsi="宋体" w:cs="Arial" w:hint="eastAsia"/>
                <w:kern w:val="0"/>
                <w:sz w:val="18"/>
                <w:szCs w:val="18"/>
              </w:rPr>
              <w:t xml:space="preserve"> </w:t>
            </w:r>
          </w:p>
        </w:tc>
        <w:tc>
          <w:tcPr>
            <w:tcW w:w="467" w:type="pct"/>
            <w:tcBorders>
              <w:top w:val="nil"/>
              <w:left w:val="nil"/>
              <w:bottom w:val="single" w:sz="4" w:space="0" w:color="808080"/>
              <w:right w:val="nil"/>
            </w:tcBorders>
            <w:shd w:val="clear" w:color="auto" w:fill="auto"/>
            <w:noWrap/>
            <w:vAlign w:val="center"/>
            <w:hideMark/>
          </w:tcPr>
          <w:p w:rsidR="00A63CDB" w:rsidRPr="00A63CDB" w:rsidRDefault="00F22F6C" w:rsidP="00A63CDB">
            <w:pPr>
              <w:widowControl/>
              <w:jc w:val="left"/>
              <w:rPr>
                <w:rFonts w:ascii="宋体" w:hAnsi="宋体" w:cs="Arial"/>
                <w:kern w:val="0"/>
                <w:sz w:val="18"/>
                <w:szCs w:val="18"/>
              </w:rPr>
            </w:pPr>
            <w:r>
              <w:rPr>
                <w:rFonts w:ascii="宋体" w:hAnsi="宋体" w:cs="Arial" w:hint="eastAsia"/>
                <w:kern w:val="0"/>
                <w:sz w:val="18"/>
                <w:szCs w:val="18"/>
              </w:rPr>
              <w:t xml:space="preserve">  </w:t>
            </w:r>
          </w:p>
        </w:tc>
        <w:tc>
          <w:tcPr>
            <w:tcW w:w="188" w:type="pct"/>
            <w:tcBorders>
              <w:top w:val="nil"/>
              <w:left w:val="nil"/>
              <w:bottom w:val="single" w:sz="4" w:space="0" w:color="808080"/>
              <w:right w:val="nil"/>
            </w:tcBorders>
            <w:shd w:val="clear" w:color="auto" w:fill="auto"/>
            <w:noWrap/>
            <w:vAlign w:val="center"/>
            <w:hideMark/>
          </w:tcPr>
          <w:p w:rsidR="00A63CDB" w:rsidRPr="00A63CDB" w:rsidRDefault="00F22F6C" w:rsidP="00A63CDB">
            <w:pPr>
              <w:widowControl/>
              <w:jc w:val="left"/>
              <w:rPr>
                <w:rFonts w:ascii="宋体" w:hAnsi="宋体" w:cs="Arial"/>
                <w:kern w:val="0"/>
                <w:sz w:val="18"/>
                <w:szCs w:val="18"/>
              </w:rPr>
            </w:pPr>
            <w:r>
              <w:rPr>
                <w:rFonts w:ascii="宋体" w:hAnsi="宋体" w:cs="Arial" w:hint="eastAsia"/>
                <w:kern w:val="0"/>
                <w:sz w:val="18"/>
                <w:szCs w:val="18"/>
              </w:rPr>
              <w:t xml:space="preserve">  </w:t>
            </w:r>
          </w:p>
        </w:tc>
        <w:tc>
          <w:tcPr>
            <w:tcW w:w="409" w:type="pct"/>
            <w:tcBorders>
              <w:top w:val="nil"/>
              <w:left w:val="nil"/>
              <w:bottom w:val="single" w:sz="4" w:space="0" w:color="808080"/>
              <w:right w:val="nil"/>
            </w:tcBorders>
            <w:shd w:val="clear" w:color="auto" w:fill="auto"/>
            <w:noWrap/>
            <w:vAlign w:val="center"/>
            <w:hideMark/>
          </w:tcPr>
          <w:p w:rsidR="00A63CDB" w:rsidRPr="00A63CDB" w:rsidRDefault="00A63CDB" w:rsidP="00A63CDB">
            <w:pPr>
              <w:widowControl/>
              <w:rPr>
                <w:rFonts w:ascii="宋体" w:hAnsi="宋体" w:cs="Arial"/>
                <w:kern w:val="0"/>
                <w:sz w:val="22"/>
                <w:szCs w:val="22"/>
              </w:rPr>
            </w:pPr>
            <w:r w:rsidRPr="00A63CDB">
              <w:rPr>
                <w:rFonts w:ascii="宋体" w:hAnsi="宋体" w:cs="Arial" w:hint="eastAsia"/>
                <w:kern w:val="0"/>
                <w:sz w:val="22"/>
                <w:szCs w:val="22"/>
              </w:rPr>
              <w:t>2019年度</w:t>
            </w:r>
          </w:p>
        </w:tc>
        <w:tc>
          <w:tcPr>
            <w:tcW w:w="267" w:type="pct"/>
            <w:tcBorders>
              <w:top w:val="nil"/>
              <w:left w:val="nil"/>
              <w:bottom w:val="single" w:sz="4" w:space="0" w:color="808080"/>
              <w:right w:val="nil"/>
            </w:tcBorders>
            <w:shd w:val="clear" w:color="auto" w:fill="auto"/>
            <w:noWrap/>
            <w:vAlign w:val="center"/>
            <w:hideMark/>
          </w:tcPr>
          <w:p w:rsidR="00A63CDB" w:rsidRPr="00A63CDB" w:rsidRDefault="00F22F6C" w:rsidP="00A63CDB">
            <w:pPr>
              <w:widowControl/>
              <w:jc w:val="left"/>
              <w:rPr>
                <w:rFonts w:ascii="宋体" w:hAnsi="宋体" w:cs="Arial"/>
                <w:kern w:val="0"/>
                <w:sz w:val="18"/>
                <w:szCs w:val="18"/>
              </w:rPr>
            </w:pPr>
            <w:r>
              <w:rPr>
                <w:rFonts w:ascii="宋体" w:hAnsi="宋体" w:cs="Arial" w:hint="eastAsia"/>
                <w:kern w:val="0"/>
                <w:sz w:val="18"/>
                <w:szCs w:val="18"/>
              </w:rPr>
              <w:t xml:space="preserve">  </w:t>
            </w:r>
          </w:p>
        </w:tc>
        <w:tc>
          <w:tcPr>
            <w:tcW w:w="188" w:type="pct"/>
            <w:tcBorders>
              <w:top w:val="nil"/>
              <w:left w:val="nil"/>
              <w:bottom w:val="single" w:sz="4" w:space="0" w:color="808080"/>
              <w:right w:val="nil"/>
            </w:tcBorders>
            <w:shd w:val="clear" w:color="auto" w:fill="auto"/>
            <w:noWrap/>
            <w:vAlign w:val="center"/>
            <w:hideMark/>
          </w:tcPr>
          <w:p w:rsidR="00A63CDB" w:rsidRPr="00A63CDB" w:rsidRDefault="00F22F6C" w:rsidP="00A63CDB">
            <w:pPr>
              <w:widowControl/>
              <w:jc w:val="left"/>
              <w:rPr>
                <w:rFonts w:ascii="宋体" w:hAnsi="宋体" w:cs="Arial"/>
                <w:kern w:val="0"/>
                <w:sz w:val="18"/>
                <w:szCs w:val="18"/>
              </w:rPr>
            </w:pPr>
            <w:r>
              <w:rPr>
                <w:rFonts w:ascii="宋体" w:hAnsi="宋体" w:cs="Arial" w:hint="eastAsia"/>
                <w:kern w:val="0"/>
                <w:sz w:val="18"/>
                <w:szCs w:val="18"/>
              </w:rPr>
              <w:t xml:space="preserve">  </w:t>
            </w:r>
          </w:p>
        </w:tc>
        <w:tc>
          <w:tcPr>
            <w:tcW w:w="267" w:type="pct"/>
            <w:tcBorders>
              <w:top w:val="nil"/>
              <w:left w:val="nil"/>
              <w:bottom w:val="single" w:sz="4" w:space="0" w:color="808080"/>
              <w:right w:val="nil"/>
            </w:tcBorders>
            <w:shd w:val="clear" w:color="auto" w:fill="auto"/>
            <w:noWrap/>
            <w:vAlign w:val="center"/>
            <w:hideMark/>
          </w:tcPr>
          <w:p w:rsidR="00A63CDB" w:rsidRPr="00A63CDB" w:rsidRDefault="00F22F6C" w:rsidP="00A63CDB">
            <w:pPr>
              <w:widowControl/>
              <w:jc w:val="left"/>
              <w:rPr>
                <w:rFonts w:ascii="宋体" w:hAnsi="宋体" w:cs="Arial"/>
                <w:kern w:val="0"/>
                <w:sz w:val="18"/>
                <w:szCs w:val="18"/>
              </w:rPr>
            </w:pPr>
            <w:r>
              <w:rPr>
                <w:rFonts w:ascii="宋体" w:hAnsi="宋体" w:cs="Arial" w:hint="eastAsia"/>
                <w:kern w:val="0"/>
                <w:sz w:val="18"/>
                <w:szCs w:val="18"/>
              </w:rPr>
              <w:t xml:space="preserve">  </w:t>
            </w:r>
          </w:p>
        </w:tc>
        <w:tc>
          <w:tcPr>
            <w:tcW w:w="267" w:type="pct"/>
            <w:tcBorders>
              <w:top w:val="nil"/>
              <w:left w:val="nil"/>
              <w:bottom w:val="single" w:sz="4" w:space="0" w:color="808080"/>
              <w:right w:val="nil"/>
            </w:tcBorders>
            <w:shd w:val="clear" w:color="auto" w:fill="auto"/>
            <w:noWrap/>
            <w:vAlign w:val="center"/>
            <w:hideMark/>
          </w:tcPr>
          <w:p w:rsidR="00A63CDB" w:rsidRPr="00A63CDB" w:rsidRDefault="00F22F6C" w:rsidP="00A63CDB">
            <w:pPr>
              <w:widowControl/>
              <w:jc w:val="left"/>
              <w:rPr>
                <w:rFonts w:ascii="宋体" w:hAnsi="宋体" w:cs="Arial"/>
                <w:kern w:val="0"/>
                <w:sz w:val="18"/>
                <w:szCs w:val="18"/>
              </w:rPr>
            </w:pPr>
            <w:r>
              <w:rPr>
                <w:rFonts w:ascii="宋体" w:hAnsi="宋体" w:cs="Arial" w:hint="eastAsia"/>
                <w:kern w:val="0"/>
                <w:sz w:val="18"/>
                <w:szCs w:val="18"/>
              </w:rPr>
              <w:t xml:space="preserve">  </w:t>
            </w:r>
          </w:p>
        </w:tc>
        <w:tc>
          <w:tcPr>
            <w:tcW w:w="188" w:type="pct"/>
            <w:tcBorders>
              <w:top w:val="nil"/>
              <w:left w:val="nil"/>
              <w:bottom w:val="single" w:sz="4" w:space="0" w:color="808080"/>
              <w:right w:val="nil"/>
            </w:tcBorders>
            <w:shd w:val="clear" w:color="auto" w:fill="auto"/>
            <w:noWrap/>
            <w:vAlign w:val="center"/>
            <w:hideMark/>
          </w:tcPr>
          <w:p w:rsidR="00A63CDB" w:rsidRPr="00A63CDB" w:rsidRDefault="00F22F6C" w:rsidP="00A63CDB">
            <w:pPr>
              <w:widowControl/>
              <w:jc w:val="left"/>
              <w:rPr>
                <w:rFonts w:ascii="宋体" w:hAnsi="宋体" w:cs="Arial"/>
                <w:kern w:val="0"/>
                <w:sz w:val="18"/>
                <w:szCs w:val="18"/>
              </w:rPr>
            </w:pPr>
            <w:r>
              <w:rPr>
                <w:rFonts w:ascii="宋体" w:hAnsi="宋体" w:cs="Arial" w:hint="eastAsia"/>
                <w:kern w:val="0"/>
                <w:sz w:val="18"/>
                <w:szCs w:val="18"/>
              </w:rPr>
              <w:t xml:space="preserve">  </w:t>
            </w:r>
          </w:p>
        </w:tc>
        <w:tc>
          <w:tcPr>
            <w:tcW w:w="347" w:type="pct"/>
            <w:tcBorders>
              <w:top w:val="nil"/>
              <w:left w:val="nil"/>
              <w:bottom w:val="single" w:sz="4" w:space="0" w:color="808080"/>
              <w:right w:val="nil"/>
            </w:tcBorders>
            <w:shd w:val="clear" w:color="auto" w:fill="auto"/>
            <w:noWrap/>
            <w:vAlign w:val="center"/>
            <w:hideMark/>
          </w:tcPr>
          <w:p w:rsidR="00A63CDB" w:rsidRPr="00A63CDB" w:rsidRDefault="00F22F6C" w:rsidP="00A63CDB">
            <w:pPr>
              <w:widowControl/>
              <w:jc w:val="left"/>
              <w:rPr>
                <w:rFonts w:ascii="宋体" w:hAnsi="宋体" w:cs="Arial"/>
                <w:kern w:val="0"/>
                <w:sz w:val="18"/>
                <w:szCs w:val="18"/>
              </w:rPr>
            </w:pPr>
            <w:r>
              <w:rPr>
                <w:rFonts w:ascii="宋体" w:hAnsi="宋体" w:cs="Arial" w:hint="eastAsia"/>
                <w:kern w:val="0"/>
                <w:sz w:val="18"/>
                <w:szCs w:val="18"/>
              </w:rPr>
              <w:t xml:space="preserve">  </w:t>
            </w:r>
          </w:p>
        </w:tc>
        <w:tc>
          <w:tcPr>
            <w:tcW w:w="347" w:type="pct"/>
            <w:tcBorders>
              <w:top w:val="nil"/>
              <w:left w:val="nil"/>
              <w:bottom w:val="single" w:sz="4" w:space="0" w:color="808080"/>
              <w:right w:val="nil"/>
            </w:tcBorders>
            <w:shd w:val="clear" w:color="auto" w:fill="auto"/>
            <w:noWrap/>
            <w:vAlign w:val="center"/>
            <w:hideMark/>
          </w:tcPr>
          <w:p w:rsidR="00A63CDB" w:rsidRPr="00A63CDB" w:rsidRDefault="00F22F6C" w:rsidP="00A63CDB">
            <w:pPr>
              <w:widowControl/>
              <w:jc w:val="left"/>
              <w:rPr>
                <w:rFonts w:ascii="宋体" w:hAnsi="宋体" w:cs="Arial"/>
                <w:kern w:val="0"/>
                <w:sz w:val="18"/>
                <w:szCs w:val="18"/>
              </w:rPr>
            </w:pPr>
            <w:r>
              <w:rPr>
                <w:rFonts w:ascii="宋体" w:hAnsi="宋体" w:cs="Arial" w:hint="eastAsia"/>
                <w:kern w:val="0"/>
                <w:sz w:val="18"/>
                <w:szCs w:val="18"/>
              </w:rPr>
              <w:t xml:space="preserve">  </w:t>
            </w:r>
          </w:p>
        </w:tc>
        <w:tc>
          <w:tcPr>
            <w:tcW w:w="583" w:type="pct"/>
            <w:tcBorders>
              <w:top w:val="nil"/>
              <w:left w:val="nil"/>
              <w:bottom w:val="single" w:sz="4" w:space="0" w:color="808080"/>
              <w:right w:val="nil"/>
            </w:tcBorders>
            <w:shd w:val="clear" w:color="auto" w:fill="auto"/>
            <w:noWrap/>
            <w:vAlign w:val="center"/>
            <w:hideMark/>
          </w:tcPr>
          <w:p w:rsidR="00A63CDB" w:rsidRPr="00A63CDB" w:rsidRDefault="00A63CDB" w:rsidP="00A63CDB">
            <w:pPr>
              <w:widowControl/>
              <w:jc w:val="right"/>
              <w:rPr>
                <w:rFonts w:ascii="宋体" w:hAnsi="宋体" w:cs="Arial"/>
                <w:kern w:val="0"/>
                <w:sz w:val="22"/>
                <w:szCs w:val="22"/>
              </w:rPr>
            </w:pPr>
            <w:r w:rsidRPr="00A63CDB">
              <w:rPr>
                <w:rFonts w:ascii="宋体" w:hAnsi="宋体" w:cs="Arial" w:hint="eastAsia"/>
                <w:kern w:val="0"/>
                <w:sz w:val="22"/>
                <w:szCs w:val="22"/>
              </w:rPr>
              <w:t>金额单位：</w:t>
            </w:r>
            <w:r w:rsidR="003861E6">
              <w:rPr>
                <w:rFonts w:ascii="宋体" w:hAnsi="宋体" w:cs="Arial" w:hint="eastAsia"/>
                <w:kern w:val="0"/>
                <w:sz w:val="22"/>
                <w:szCs w:val="22"/>
              </w:rPr>
              <w:t>万</w:t>
            </w:r>
            <w:r w:rsidRPr="00A63CDB">
              <w:rPr>
                <w:rFonts w:ascii="宋体" w:hAnsi="宋体" w:cs="Arial" w:hint="eastAsia"/>
                <w:kern w:val="0"/>
                <w:sz w:val="22"/>
                <w:szCs w:val="22"/>
              </w:rPr>
              <w:t>元</w:t>
            </w:r>
          </w:p>
        </w:tc>
      </w:tr>
      <w:tr w:rsidR="00A63CDB" w:rsidRPr="00A63CDB" w:rsidTr="00A63CDB">
        <w:trPr>
          <w:trHeight w:val="300"/>
        </w:trPr>
        <w:tc>
          <w:tcPr>
            <w:tcW w:w="594" w:type="pct"/>
            <w:gridSpan w:val="3"/>
            <w:vMerge w:val="restart"/>
            <w:tcBorders>
              <w:top w:val="nil"/>
              <w:left w:val="single" w:sz="4" w:space="0" w:color="000000"/>
              <w:bottom w:val="single" w:sz="4" w:space="0" w:color="000000"/>
              <w:right w:val="single" w:sz="4" w:space="0" w:color="000000"/>
            </w:tcBorders>
            <w:shd w:val="clear" w:color="auto" w:fill="auto"/>
            <w:vAlign w:val="center"/>
            <w:hideMark/>
          </w:tcPr>
          <w:p w:rsidR="00A63CDB" w:rsidRPr="00A63CDB" w:rsidRDefault="00A63CDB" w:rsidP="00A63CDB">
            <w:pPr>
              <w:widowControl/>
              <w:rPr>
                <w:rFonts w:ascii="宋体" w:hAnsi="宋体" w:cs="Arial"/>
                <w:kern w:val="0"/>
                <w:sz w:val="20"/>
                <w:szCs w:val="20"/>
              </w:rPr>
            </w:pPr>
            <w:r w:rsidRPr="00A63CDB">
              <w:rPr>
                <w:rFonts w:ascii="宋体" w:hAnsi="宋体" w:cs="Arial" w:hint="eastAsia"/>
                <w:kern w:val="0"/>
                <w:sz w:val="20"/>
                <w:szCs w:val="20"/>
              </w:rPr>
              <w:t>科目编码</w:t>
            </w:r>
          </w:p>
        </w:tc>
        <w:tc>
          <w:tcPr>
            <w:tcW w:w="352" w:type="pct"/>
            <w:vMerge w:val="restart"/>
            <w:tcBorders>
              <w:top w:val="nil"/>
              <w:left w:val="nil"/>
              <w:bottom w:val="single" w:sz="4" w:space="0" w:color="000000"/>
              <w:right w:val="single" w:sz="4" w:space="0" w:color="000000"/>
            </w:tcBorders>
            <w:shd w:val="clear" w:color="auto" w:fill="auto"/>
            <w:vAlign w:val="center"/>
            <w:hideMark/>
          </w:tcPr>
          <w:p w:rsidR="00A63CDB" w:rsidRPr="00A63CDB" w:rsidRDefault="00A63CDB" w:rsidP="00A63CDB">
            <w:pPr>
              <w:widowControl/>
              <w:rPr>
                <w:rFonts w:ascii="宋体" w:hAnsi="宋体" w:cs="Arial"/>
                <w:kern w:val="0"/>
                <w:sz w:val="20"/>
                <w:szCs w:val="20"/>
              </w:rPr>
            </w:pPr>
            <w:r w:rsidRPr="00A63CDB">
              <w:rPr>
                <w:rFonts w:ascii="宋体" w:hAnsi="宋体" w:cs="Arial" w:hint="eastAsia"/>
                <w:kern w:val="0"/>
                <w:sz w:val="20"/>
                <w:szCs w:val="20"/>
              </w:rPr>
              <w:t>科目名称</w:t>
            </w:r>
          </w:p>
        </w:tc>
        <w:tc>
          <w:tcPr>
            <w:tcW w:w="1002" w:type="pct"/>
            <w:gridSpan w:val="3"/>
            <w:tcBorders>
              <w:top w:val="nil"/>
              <w:left w:val="nil"/>
              <w:bottom w:val="single" w:sz="4" w:space="0" w:color="000000"/>
              <w:right w:val="single" w:sz="4" w:space="0" w:color="000000"/>
            </w:tcBorders>
            <w:shd w:val="clear" w:color="auto" w:fill="auto"/>
            <w:vAlign w:val="center"/>
            <w:hideMark/>
          </w:tcPr>
          <w:p w:rsidR="00A63CDB" w:rsidRPr="00A63CDB" w:rsidRDefault="00A63CDB" w:rsidP="00A63CDB">
            <w:pPr>
              <w:widowControl/>
              <w:rPr>
                <w:rFonts w:ascii="宋体" w:hAnsi="宋体" w:cs="Arial"/>
                <w:kern w:val="0"/>
                <w:sz w:val="20"/>
                <w:szCs w:val="20"/>
              </w:rPr>
            </w:pPr>
            <w:r w:rsidRPr="00A63CDB">
              <w:rPr>
                <w:rFonts w:ascii="宋体" w:hAnsi="宋体" w:cs="Arial" w:hint="eastAsia"/>
                <w:kern w:val="0"/>
                <w:sz w:val="20"/>
                <w:szCs w:val="20"/>
              </w:rPr>
              <w:t>年初结转和结余</w:t>
            </w:r>
          </w:p>
        </w:tc>
        <w:tc>
          <w:tcPr>
            <w:tcW w:w="864" w:type="pct"/>
            <w:gridSpan w:val="3"/>
            <w:tcBorders>
              <w:top w:val="nil"/>
              <w:left w:val="nil"/>
              <w:bottom w:val="single" w:sz="4" w:space="0" w:color="000000"/>
              <w:right w:val="single" w:sz="4" w:space="0" w:color="000000"/>
            </w:tcBorders>
            <w:shd w:val="clear" w:color="auto" w:fill="auto"/>
            <w:vAlign w:val="center"/>
            <w:hideMark/>
          </w:tcPr>
          <w:p w:rsidR="00A63CDB" w:rsidRPr="00A63CDB" w:rsidRDefault="00A63CDB" w:rsidP="00A63CDB">
            <w:pPr>
              <w:widowControl/>
              <w:rPr>
                <w:rFonts w:ascii="宋体" w:hAnsi="宋体" w:cs="Arial"/>
                <w:kern w:val="0"/>
                <w:sz w:val="20"/>
                <w:szCs w:val="20"/>
              </w:rPr>
            </w:pPr>
            <w:r w:rsidRPr="00A63CDB">
              <w:rPr>
                <w:rFonts w:ascii="宋体" w:hAnsi="宋体" w:cs="Arial" w:hint="eastAsia"/>
                <w:kern w:val="0"/>
                <w:sz w:val="20"/>
                <w:szCs w:val="20"/>
              </w:rPr>
              <w:t>本年收入</w:t>
            </w:r>
          </w:p>
        </w:tc>
        <w:tc>
          <w:tcPr>
            <w:tcW w:w="722" w:type="pct"/>
            <w:gridSpan w:val="3"/>
            <w:tcBorders>
              <w:top w:val="nil"/>
              <w:left w:val="nil"/>
              <w:bottom w:val="single" w:sz="4" w:space="0" w:color="000000"/>
              <w:right w:val="single" w:sz="4" w:space="0" w:color="000000"/>
            </w:tcBorders>
            <w:shd w:val="clear" w:color="auto" w:fill="auto"/>
            <w:vAlign w:val="center"/>
            <w:hideMark/>
          </w:tcPr>
          <w:p w:rsidR="00A63CDB" w:rsidRPr="00A63CDB" w:rsidRDefault="00A63CDB" w:rsidP="00A63CDB">
            <w:pPr>
              <w:widowControl/>
              <w:rPr>
                <w:rFonts w:ascii="宋体" w:hAnsi="宋体" w:cs="Arial"/>
                <w:kern w:val="0"/>
                <w:sz w:val="20"/>
                <w:szCs w:val="20"/>
              </w:rPr>
            </w:pPr>
            <w:r w:rsidRPr="00A63CDB">
              <w:rPr>
                <w:rFonts w:ascii="宋体" w:hAnsi="宋体" w:cs="Arial" w:hint="eastAsia"/>
                <w:kern w:val="0"/>
                <w:sz w:val="20"/>
                <w:szCs w:val="20"/>
              </w:rPr>
              <w:t>本年支出</w:t>
            </w:r>
          </w:p>
        </w:tc>
        <w:tc>
          <w:tcPr>
            <w:tcW w:w="1465" w:type="pct"/>
            <w:gridSpan w:val="4"/>
            <w:tcBorders>
              <w:top w:val="nil"/>
              <w:left w:val="nil"/>
              <w:bottom w:val="single" w:sz="4" w:space="0" w:color="000000"/>
              <w:right w:val="single" w:sz="4" w:space="0" w:color="000000"/>
            </w:tcBorders>
            <w:shd w:val="clear" w:color="auto" w:fill="auto"/>
            <w:vAlign w:val="center"/>
            <w:hideMark/>
          </w:tcPr>
          <w:p w:rsidR="00A63CDB" w:rsidRPr="00A63CDB" w:rsidRDefault="00A63CDB" w:rsidP="00A63CDB">
            <w:pPr>
              <w:widowControl/>
              <w:rPr>
                <w:rFonts w:ascii="宋体" w:hAnsi="宋体" w:cs="Arial"/>
                <w:kern w:val="0"/>
                <w:sz w:val="20"/>
                <w:szCs w:val="20"/>
              </w:rPr>
            </w:pPr>
            <w:r w:rsidRPr="00A63CDB">
              <w:rPr>
                <w:rFonts w:ascii="宋体" w:hAnsi="宋体" w:cs="Arial" w:hint="eastAsia"/>
                <w:kern w:val="0"/>
                <w:sz w:val="20"/>
                <w:szCs w:val="20"/>
              </w:rPr>
              <w:t>年末结转和结余</w:t>
            </w:r>
          </w:p>
        </w:tc>
      </w:tr>
      <w:tr w:rsidR="00A63CDB" w:rsidRPr="00A63CDB" w:rsidTr="00A63CDB">
        <w:trPr>
          <w:trHeight w:val="300"/>
        </w:trPr>
        <w:tc>
          <w:tcPr>
            <w:tcW w:w="594" w:type="pct"/>
            <w:gridSpan w:val="3"/>
            <w:vMerge/>
            <w:tcBorders>
              <w:top w:val="nil"/>
              <w:left w:val="single" w:sz="4" w:space="0" w:color="000000"/>
              <w:bottom w:val="single" w:sz="4" w:space="0" w:color="000000"/>
              <w:right w:val="single" w:sz="4" w:space="0" w:color="000000"/>
            </w:tcBorders>
            <w:vAlign w:val="center"/>
            <w:hideMark/>
          </w:tcPr>
          <w:p w:rsidR="00A63CDB" w:rsidRPr="00A63CDB" w:rsidRDefault="00A63CDB" w:rsidP="00A63CDB">
            <w:pPr>
              <w:widowControl/>
              <w:jc w:val="left"/>
              <w:rPr>
                <w:rFonts w:ascii="宋体" w:hAnsi="宋体" w:cs="Arial"/>
                <w:kern w:val="0"/>
                <w:sz w:val="20"/>
                <w:szCs w:val="20"/>
              </w:rPr>
            </w:pPr>
          </w:p>
        </w:tc>
        <w:tc>
          <w:tcPr>
            <w:tcW w:w="352" w:type="pct"/>
            <w:vMerge/>
            <w:tcBorders>
              <w:top w:val="nil"/>
              <w:left w:val="nil"/>
              <w:bottom w:val="single" w:sz="4" w:space="0" w:color="000000"/>
              <w:right w:val="single" w:sz="4" w:space="0" w:color="000000"/>
            </w:tcBorders>
            <w:vAlign w:val="center"/>
            <w:hideMark/>
          </w:tcPr>
          <w:p w:rsidR="00A63CDB" w:rsidRPr="00A63CDB" w:rsidRDefault="00A63CDB" w:rsidP="00A63CDB">
            <w:pPr>
              <w:widowControl/>
              <w:jc w:val="left"/>
              <w:rPr>
                <w:rFonts w:ascii="宋体" w:hAnsi="宋体" w:cs="Arial"/>
                <w:kern w:val="0"/>
                <w:sz w:val="20"/>
                <w:szCs w:val="20"/>
              </w:rPr>
            </w:pPr>
          </w:p>
        </w:tc>
        <w:tc>
          <w:tcPr>
            <w:tcW w:w="188" w:type="pct"/>
            <w:vMerge w:val="restart"/>
            <w:tcBorders>
              <w:top w:val="nil"/>
              <w:left w:val="nil"/>
              <w:bottom w:val="single" w:sz="4" w:space="0" w:color="000000"/>
              <w:right w:val="single" w:sz="4" w:space="0" w:color="000000"/>
            </w:tcBorders>
            <w:shd w:val="clear" w:color="auto" w:fill="auto"/>
            <w:vAlign w:val="center"/>
            <w:hideMark/>
          </w:tcPr>
          <w:p w:rsidR="00A63CDB" w:rsidRPr="00A63CDB" w:rsidRDefault="00A63CDB" w:rsidP="00A63CDB">
            <w:pPr>
              <w:widowControl/>
              <w:rPr>
                <w:rFonts w:ascii="宋体" w:hAnsi="宋体" w:cs="Arial"/>
                <w:kern w:val="0"/>
                <w:sz w:val="20"/>
                <w:szCs w:val="20"/>
              </w:rPr>
            </w:pPr>
            <w:r w:rsidRPr="00A63CDB">
              <w:rPr>
                <w:rFonts w:ascii="宋体" w:hAnsi="宋体" w:cs="Arial" w:hint="eastAsia"/>
                <w:kern w:val="0"/>
                <w:sz w:val="20"/>
                <w:szCs w:val="20"/>
              </w:rPr>
              <w:t>合计</w:t>
            </w:r>
          </w:p>
        </w:tc>
        <w:tc>
          <w:tcPr>
            <w:tcW w:w="347" w:type="pct"/>
            <w:vMerge w:val="restart"/>
            <w:tcBorders>
              <w:top w:val="nil"/>
              <w:left w:val="nil"/>
              <w:bottom w:val="single" w:sz="4" w:space="0" w:color="000000"/>
              <w:right w:val="single" w:sz="4" w:space="0" w:color="000000"/>
            </w:tcBorders>
            <w:shd w:val="clear" w:color="auto" w:fill="auto"/>
            <w:vAlign w:val="center"/>
            <w:hideMark/>
          </w:tcPr>
          <w:p w:rsidR="00A63CDB" w:rsidRPr="00A63CDB" w:rsidRDefault="00A63CDB" w:rsidP="00A63CDB">
            <w:pPr>
              <w:widowControl/>
              <w:rPr>
                <w:rFonts w:ascii="宋体" w:hAnsi="宋体" w:cs="Arial"/>
                <w:kern w:val="0"/>
                <w:sz w:val="20"/>
                <w:szCs w:val="20"/>
              </w:rPr>
            </w:pPr>
            <w:r w:rsidRPr="00A63CDB">
              <w:rPr>
                <w:rFonts w:ascii="宋体" w:hAnsi="宋体" w:cs="Arial" w:hint="eastAsia"/>
                <w:kern w:val="0"/>
                <w:sz w:val="20"/>
                <w:szCs w:val="20"/>
              </w:rPr>
              <w:t>基本支出结转</w:t>
            </w:r>
          </w:p>
        </w:tc>
        <w:tc>
          <w:tcPr>
            <w:tcW w:w="467" w:type="pct"/>
            <w:vMerge w:val="restart"/>
            <w:tcBorders>
              <w:top w:val="nil"/>
              <w:left w:val="nil"/>
              <w:bottom w:val="single" w:sz="4" w:space="0" w:color="000000"/>
              <w:right w:val="single" w:sz="4" w:space="0" w:color="000000"/>
            </w:tcBorders>
            <w:shd w:val="clear" w:color="auto" w:fill="auto"/>
            <w:vAlign w:val="center"/>
            <w:hideMark/>
          </w:tcPr>
          <w:p w:rsidR="00A63CDB" w:rsidRPr="00A63CDB" w:rsidRDefault="00A63CDB" w:rsidP="00A63CDB">
            <w:pPr>
              <w:widowControl/>
              <w:rPr>
                <w:rFonts w:ascii="宋体" w:hAnsi="宋体" w:cs="Arial"/>
                <w:kern w:val="0"/>
                <w:sz w:val="20"/>
                <w:szCs w:val="20"/>
              </w:rPr>
            </w:pPr>
            <w:r w:rsidRPr="00A63CDB">
              <w:rPr>
                <w:rFonts w:ascii="宋体" w:hAnsi="宋体" w:cs="Arial" w:hint="eastAsia"/>
                <w:kern w:val="0"/>
                <w:sz w:val="20"/>
                <w:szCs w:val="20"/>
              </w:rPr>
              <w:t>项目支出结转和结余</w:t>
            </w:r>
          </w:p>
        </w:tc>
        <w:tc>
          <w:tcPr>
            <w:tcW w:w="188" w:type="pct"/>
            <w:vMerge w:val="restart"/>
            <w:tcBorders>
              <w:top w:val="nil"/>
              <w:left w:val="nil"/>
              <w:bottom w:val="single" w:sz="4" w:space="0" w:color="000000"/>
              <w:right w:val="single" w:sz="4" w:space="0" w:color="000000"/>
            </w:tcBorders>
            <w:shd w:val="clear" w:color="auto" w:fill="auto"/>
            <w:vAlign w:val="center"/>
            <w:hideMark/>
          </w:tcPr>
          <w:p w:rsidR="00A63CDB" w:rsidRPr="00A63CDB" w:rsidRDefault="00A63CDB" w:rsidP="00A63CDB">
            <w:pPr>
              <w:widowControl/>
              <w:rPr>
                <w:rFonts w:ascii="宋体" w:hAnsi="宋体" w:cs="Arial"/>
                <w:kern w:val="0"/>
                <w:sz w:val="20"/>
                <w:szCs w:val="20"/>
              </w:rPr>
            </w:pPr>
            <w:r w:rsidRPr="00A63CDB">
              <w:rPr>
                <w:rFonts w:ascii="宋体" w:hAnsi="宋体" w:cs="Arial" w:hint="eastAsia"/>
                <w:kern w:val="0"/>
                <w:sz w:val="20"/>
                <w:szCs w:val="20"/>
              </w:rPr>
              <w:t>合计</w:t>
            </w:r>
          </w:p>
        </w:tc>
        <w:tc>
          <w:tcPr>
            <w:tcW w:w="409" w:type="pct"/>
            <w:vMerge w:val="restart"/>
            <w:tcBorders>
              <w:top w:val="nil"/>
              <w:left w:val="nil"/>
              <w:bottom w:val="single" w:sz="4" w:space="0" w:color="000000"/>
              <w:right w:val="single" w:sz="4" w:space="0" w:color="000000"/>
            </w:tcBorders>
            <w:shd w:val="clear" w:color="auto" w:fill="auto"/>
            <w:vAlign w:val="center"/>
            <w:hideMark/>
          </w:tcPr>
          <w:p w:rsidR="00A63CDB" w:rsidRPr="00A63CDB" w:rsidRDefault="00A63CDB" w:rsidP="00A63CDB">
            <w:pPr>
              <w:widowControl/>
              <w:rPr>
                <w:rFonts w:ascii="宋体" w:hAnsi="宋体" w:cs="Arial"/>
                <w:kern w:val="0"/>
                <w:sz w:val="20"/>
                <w:szCs w:val="20"/>
              </w:rPr>
            </w:pPr>
            <w:r w:rsidRPr="00A63CDB">
              <w:rPr>
                <w:rFonts w:ascii="宋体" w:hAnsi="宋体" w:cs="Arial" w:hint="eastAsia"/>
                <w:kern w:val="0"/>
                <w:sz w:val="20"/>
                <w:szCs w:val="20"/>
              </w:rPr>
              <w:t>基本支出</w:t>
            </w:r>
          </w:p>
        </w:tc>
        <w:tc>
          <w:tcPr>
            <w:tcW w:w="267" w:type="pct"/>
            <w:vMerge w:val="restart"/>
            <w:tcBorders>
              <w:top w:val="nil"/>
              <w:left w:val="nil"/>
              <w:bottom w:val="single" w:sz="4" w:space="0" w:color="000000"/>
              <w:right w:val="single" w:sz="4" w:space="0" w:color="000000"/>
            </w:tcBorders>
            <w:shd w:val="clear" w:color="auto" w:fill="auto"/>
            <w:vAlign w:val="center"/>
            <w:hideMark/>
          </w:tcPr>
          <w:p w:rsidR="00A63CDB" w:rsidRPr="00A63CDB" w:rsidRDefault="00A63CDB" w:rsidP="00A63CDB">
            <w:pPr>
              <w:widowControl/>
              <w:rPr>
                <w:rFonts w:ascii="宋体" w:hAnsi="宋体" w:cs="Arial"/>
                <w:kern w:val="0"/>
                <w:sz w:val="20"/>
                <w:szCs w:val="20"/>
              </w:rPr>
            </w:pPr>
            <w:r w:rsidRPr="00A63CDB">
              <w:rPr>
                <w:rFonts w:ascii="宋体" w:hAnsi="宋体" w:cs="Arial" w:hint="eastAsia"/>
                <w:kern w:val="0"/>
                <w:sz w:val="20"/>
                <w:szCs w:val="20"/>
              </w:rPr>
              <w:t>项目支出</w:t>
            </w:r>
          </w:p>
        </w:tc>
        <w:tc>
          <w:tcPr>
            <w:tcW w:w="188" w:type="pct"/>
            <w:vMerge w:val="restart"/>
            <w:tcBorders>
              <w:top w:val="nil"/>
              <w:left w:val="nil"/>
              <w:bottom w:val="single" w:sz="4" w:space="0" w:color="000000"/>
              <w:right w:val="single" w:sz="4" w:space="0" w:color="000000"/>
            </w:tcBorders>
            <w:shd w:val="clear" w:color="auto" w:fill="auto"/>
            <w:vAlign w:val="center"/>
            <w:hideMark/>
          </w:tcPr>
          <w:p w:rsidR="00A63CDB" w:rsidRPr="00A63CDB" w:rsidRDefault="00A63CDB" w:rsidP="00A63CDB">
            <w:pPr>
              <w:widowControl/>
              <w:rPr>
                <w:rFonts w:ascii="宋体" w:hAnsi="宋体" w:cs="Arial"/>
                <w:kern w:val="0"/>
                <w:sz w:val="20"/>
                <w:szCs w:val="20"/>
              </w:rPr>
            </w:pPr>
            <w:r w:rsidRPr="00A63CDB">
              <w:rPr>
                <w:rFonts w:ascii="宋体" w:hAnsi="宋体" w:cs="Arial" w:hint="eastAsia"/>
                <w:kern w:val="0"/>
                <w:sz w:val="20"/>
                <w:szCs w:val="20"/>
              </w:rPr>
              <w:t>合计</w:t>
            </w:r>
          </w:p>
        </w:tc>
        <w:tc>
          <w:tcPr>
            <w:tcW w:w="267" w:type="pct"/>
            <w:vMerge w:val="restart"/>
            <w:tcBorders>
              <w:top w:val="nil"/>
              <w:left w:val="nil"/>
              <w:bottom w:val="single" w:sz="4" w:space="0" w:color="000000"/>
              <w:right w:val="single" w:sz="4" w:space="0" w:color="000000"/>
            </w:tcBorders>
            <w:shd w:val="clear" w:color="auto" w:fill="auto"/>
            <w:vAlign w:val="center"/>
            <w:hideMark/>
          </w:tcPr>
          <w:p w:rsidR="00A63CDB" w:rsidRPr="00A63CDB" w:rsidRDefault="00A63CDB" w:rsidP="00A63CDB">
            <w:pPr>
              <w:widowControl/>
              <w:rPr>
                <w:rFonts w:ascii="宋体" w:hAnsi="宋体" w:cs="Arial"/>
                <w:kern w:val="0"/>
                <w:sz w:val="20"/>
                <w:szCs w:val="20"/>
              </w:rPr>
            </w:pPr>
            <w:r w:rsidRPr="00A63CDB">
              <w:rPr>
                <w:rFonts w:ascii="宋体" w:hAnsi="宋体" w:cs="Arial" w:hint="eastAsia"/>
                <w:kern w:val="0"/>
                <w:sz w:val="20"/>
                <w:szCs w:val="20"/>
              </w:rPr>
              <w:t>基本支出</w:t>
            </w:r>
          </w:p>
        </w:tc>
        <w:tc>
          <w:tcPr>
            <w:tcW w:w="267" w:type="pct"/>
            <w:vMerge w:val="restart"/>
            <w:tcBorders>
              <w:top w:val="nil"/>
              <w:left w:val="nil"/>
              <w:bottom w:val="single" w:sz="4" w:space="0" w:color="000000"/>
              <w:right w:val="single" w:sz="4" w:space="0" w:color="000000"/>
            </w:tcBorders>
            <w:shd w:val="clear" w:color="auto" w:fill="auto"/>
            <w:vAlign w:val="center"/>
            <w:hideMark/>
          </w:tcPr>
          <w:p w:rsidR="00A63CDB" w:rsidRPr="00A63CDB" w:rsidRDefault="00A63CDB" w:rsidP="00A63CDB">
            <w:pPr>
              <w:widowControl/>
              <w:rPr>
                <w:rFonts w:ascii="宋体" w:hAnsi="宋体" w:cs="Arial"/>
                <w:kern w:val="0"/>
                <w:sz w:val="20"/>
                <w:szCs w:val="20"/>
              </w:rPr>
            </w:pPr>
            <w:r w:rsidRPr="00A63CDB">
              <w:rPr>
                <w:rFonts w:ascii="宋体" w:hAnsi="宋体" w:cs="Arial" w:hint="eastAsia"/>
                <w:kern w:val="0"/>
                <w:sz w:val="20"/>
                <w:szCs w:val="20"/>
              </w:rPr>
              <w:t>项目支出</w:t>
            </w:r>
          </w:p>
        </w:tc>
        <w:tc>
          <w:tcPr>
            <w:tcW w:w="188" w:type="pct"/>
            <w:vMerge w:val="restart"/>
            <w:tcBorders>
              <w:top w:val="nil"/>
              <w:left w:val="nil"/>
              <w:bottom w:val="single" w:sz="4" w:space="0" w:color="000000"/>
              <w:right w:val="single" w:sz="4" w:space="0" w:color="000000"/>
            </w:tcBorders>
            <w:shd w:val="clear" w:color="auto" w:fill="auto"/>
            <w:vAlign w:val="center"/>
            <w:hideMark/>
          </w:tcPr>
          <w:p w:rsidR="00A63CDB" w:rsidRPr="00A63CDB" w:rsidRDefault="00A63CDB" w:rsidP="00A63CDB">
            <w:pPr>
              <w:widowControl/>
              <w:rPr>
                <w:rFonts w:ascii="宋体" w:hAnsi="宋体" w:cs="Arial"/>
                <w:kern w:val="0"/>
                <w:sz w:val="20"/>
                <w:szCs w:val="20"/>
              </w:rPr>
            </w:pPr>
            <w:r w:rsidRPr="00A63CDB">
              <w:rPr>
                <w:rFonts w:ascii="宋体" w:hAnsi="宋体" w:cs="Arial" w:hint="eastAsia"/>
                <w:kern w:val="0"/>
                <w:sz w:val="20"/>
                <w:szCs w:val="20"/>
              </w:rPr>
              <w:t>合计</w:t>
            </w:r>
          </w:p>
        </w:tc>
        <w:tc>
          <w:tcPr>
            <w:tcW w:w="347" w:type="pct"/>
            <w:vMerge w:val="restart"/>
            <w:tcBorders>
              <w:top w:val="nil"/>
              <w:left w:val="nil"/>
              <w:bottom w:val="single" w:sz="4" w:space="0" w:color="000000"/>
              <w:right w:val="single" w:sz="4" w:space="0" w:color="000000"/>
            </w:tcBorders>
            <w:shd w:val="clear" w:color="auto" w:fill="auto"/>
            <w:vAlign w:val="center"/>
            <w:hideMark/>
          </w:tcPr>
          <w:p w:rsidR="00A63CDB" w:rsidRPr="00A63CDB" w:rsidRDefault="00A63CDB" w:rsidP="00A63CDB">
            <w:pPr>
              <w:widowControl/>
              <w:rPr>
                <w:rFonts w:ascii="宋体" w:hAnsi="宋体" w:cs="Arial"/>
                <w:kern w:val="0"/>
                <w:sz w:val="20"/>
                <w:szCs w:val="20"/>
              </w:rPr>
            </w:pPr>
            <w:r w:rsidRPr="00A63CDB">
              <w:rPr>
                <w:rFonts w:ascii="宋体" w:hAnsi="宋体" w:cs="Arial" w:hint="eastAsia"/>
                <w:kern w:val="0"/>
                <w:sz w:val="20"/>
                <w:szCs w:val="20"/>
              </w:rPr>
              <w:t>基本支出结转</w:t>
            </w:r>
          </w:p>
        </w:tc>
        <w:tc>
          <w:tcPr>
            <w:tcW w:w="930" w:type="pct"/>
            <w:gridSpan w:val="2"/>
            <w:tcBorders>
              <w:top w:val="nil"/>
              <w:left w:val="nil"/>
              <w:bottom w:val="single" w:sz="4" w:space="0" w:color="000000"/>
              <w:right w:val="single" w:sz="4" w:space="0" w:color="000000"/>
            </w:tcBorders>
            <w:shd w:val="clear" w:color="auto" w:fill="auto"/>
            <w:vAlign w:val="center"/>
            <w:hideMark/>
          </w:tcPr>
          <w:p w:rsidR="00A63CDB" w:rsidRPr="00A63CDB" w:rsidRDefault="00A63CDB" w:rsidP="00A63CDB">
            <w:pPr>
              <w:widowControl/>
              <w:rPr>
                <w:rFonts w:ascii="宋体" w:hAnsi="宋体" w:cs="Arial"/>
                <w:kern w:val="0"/>
                <w:sz w:val="20"/>
                <w:szCs w:val="20"/>
              </w:rPr>
            </w:pPr>
            <w:r w:rsidRPr="00A63CDB">
              <w:rPr>
                <w:rFonts w:ascii="宋体" w:hAnsi="宋体" w:cs="Arial" w:hint="eastAsia"/>
                <w:kern w:val="0"/>
                <w:sz w:val="20"/>
                <w:szCs w:val="20"/>
              </w:rPr>
              <w:t>项目支出结转和结余</w:t>
            </w:r>
          </w:p>
        </w:tc>
      </w:tr>
      <w:tr w:rsidR="00A63CDB" w:rsidRPr="00A63CDB" w:rsidTr="00A63CDB">
        <w:trPr>
          <w:trHeight w:val="312"/>
        </w:trPr>
        <w:tc>
          <w:tcPr>
            <w:tcW w:w="594" w:type="pct"/>
            <w:gridSpan w:val="3"/>
            <w:vMerge/>
            <w:tcBorders>
              <w:top w:val="nil"/>
              <w:left w:val="single" w:sz="4" w:space="0" w:color="000000"/>
              <w:bottom w:val="single" w:sz="4" w:space="0" w:color="000000"/>
              <w:right w:val="single" w:sz="4" w:space="0" w:color="000000"/>
            </w:tcBorders>
            <w:vAlign w:val="center"/>
            <w:hideMark/>
          </w:tcPr>
          <w:p w:rsidR="00A63CDB" w:rsidRPr="00A63CDB" w:rsidRDefault="00A63CDB" w:rsidP="00A63CDB">
            <w:pPr>
              <w:widowControl/>
              <w:jc w:val="left"/>
              <w:rPr>
                <w:rFonts w:ascii="宋体" w:hAnsi="宋体" w:cs="Arial"/>
                <w:kern w:val="0"/>
                <w:sz w:val="20"/>
                <w:szCs w:val="20"/>
              </w:rPr>
            </w:pPr>
          </w:p>
        </w:tc>
        <w:tc>
          <w:tcPr>
            <w:tcW w:w="352" w:type="pct"/>
            <w:vMerge/>
            <w:tcBorders>
              <w:top w:val="nil"/>
              <w:left w:val="nil"/>
              <w:bottom w:val="single" w:sz="4" w:space="0" w:color="000000"/>
              <w:right w:val="single" w:sz="4" w:space="0" w:color="000000"/>
            </w:tcBorders>
            <w:vAlign w:val="center"/>
            <w:hideMark/>
          </w:tcPr>
          <w:p w:rsidR="00A63CDB" w:rsidRPr="00A63CDB" w:rsidRDefault="00A63CDB" w:rsidP="00A63CDB">
            <w:pPr>
              <w:widowControl/>
              <w:jc w:val="left"/>
              <w:rPr>
                <w:rFonts w:ascii="宋体" w:hAnsi="宋体" w:cs="Arial"/>
                <w:kern w:val="0"/>
                <w:sz w:val="20"/>
                <w:szCs w:val="20"/>
              </w:rPr>
            </w:pPr>
          </w:p>
        </w:tc>
        <w:tc>
          <w:tcPr>
            <w:tcW w:w="188" w:type="pct"/>
            <w:vMerge/>
            <w:tcBorders>
              <w:top w:val="nil"/>
              <w:left w:val="nil"/>
              <w:bottom w:val="single" w:sz="4" w:space="0" w:color="000000"/>
              <w:right w:val="single" w:sz="4" w:space="0" w:color="000000"/>
            </w:tcBorders>
            <w:vAlign w:val="center"/>
            <w:hideMark/>
          </w:tcPr>
          <w:p w:rsidR="00A63CDB" w:rsidRPr="00A63CDB" w:rsidRDefault="00A63CDB" w:rsidP="00A63CDB">
            <w:pPr>
              <w:widowControl/>
              <w:jc w:val="left"/>
              <w:rPr>
                <w:rFonts w:ascii="宋体" w:hAnsi="宋体" w:cs="Arial"/>
                <w:kern w:val="0"/>
                <w:sz w:val="20"/>
                <w:szCs w:val="20"/>
              </w:rPr>
            </w:pPr>
          </w:p>
        </w:tc>
        <w:tc>
          <w:tcPr>
            <w:tcW w:w="347" w:type="pct"/>
            <w:vMerge/>
            <w:tcBorders>
              <w:top w:val="nil"/>
              <w:left w:val="nil"/>
              <w:bottom w:val="single" w:sz="4" w:space="0" w:color="000000"/>
              <w:right w:val="single" w:sz="4" w:space="0" w:color="000000"/>
            </w:tcBorders>
            <w:vAlign w:val="center"/>
            <w:hideMark/>
          </w:tcPr>
          <w:p w:rsidR="00A63CDB" w:rsidRPr="00A63CDB" w:rsidRDefault="00A63CDB" w:rsidP="00A63CDB">
            <w:pPr>
              <w:widowControl/>
              <w:jc w:val="left"/>
              <w:rPr>
                <w:rFonts w:ascii="宋体" w:hAnsi="宋体" w:cs="Arial"/>
                <w:kern w:val="0"/>
                <w:sz w:val="20"/>
                <w:szCs w:val="20"/>
              </w:rPr>
            </w:pPr>
          </w:p>
        </w:tc>
        <w:tc>
          <w:tcPr>
            <w:tcW w:w="467" w:type="pct"/>
            <w:vMerge/>
            <w:tcBorders>
              <w:top w:val="nil"/>
              <w:left w:val="nil"/>
              <w:bottom w:val="single" w:sz="4" w:space="0" w:color="000000"/>
              <w:right w:val="single" w:sz="4" w:space="0" w:color="000000"/>
            </w:tcBorders>
            <w:vAlign w:val="center"/>
            <w:hideMark/>
          </w:tcPr>
          <w:p w:rsidR="00A63CDB" w:rsidRPr="00A63CDB" w:rsidRDefault="00A63CDB" w:rsidP="00A63CDB">
            <w:pPr>
              <w:widowControl/>
              <w:jc w:val="left"/>
              <w:rPr>
                <w:rFonts w:ascii="宋体" w:hAnsi="宋体" w:cs="Arial"/>
                <w:kern w:val="0"/>
                <w:sz w:val="20"/>
                <w:szCs w:val="20"/>
              </w:rPr>
            </w:pPr>
          </w:p>
        </w:tc>
        <w:tc>
          <w:tcPr>
            <w:tcW w:w="188" w:type="pct"/>
            <w:vMerge/>
            <w:tcBorders>
              <w:top w:val="nil"/>
              <w:left w:val="nil"/>
              <w:bottom w:val="single" w:sz="4" w:space="0" w:color="000000"/>
              <w:right w:val="single" w:sz="4" w:space="0" w:color="000000"/>
            </w:tcBorders>
            <w:vAlign w:val="center"/>
            <w:hideMark/>
          </w:tcPr>
          <w:p w:rsidR="00A63CDB" w:rsidRPr="00A63CDB" w:rsidRDefault="00A63CDB" w:rsidP="00A63CDB">
            <w:pPr>
              <w:widowControl/>
              <w:jc w:val="left"/>
              <w:rPr>
                <w:rFonts w:ascii="宋体" w:hAnsi="宋体" w:cs="Arial"/>
                <w:kern w:val="0"/>
                <w:sz w:val="20"/>
                <w:szCs w:val="20"/>
              </w:rPr>
            </w:pPr>
          </w:p>
        </w:tc>
        <w:tc>
          <w:tcPr>
            <w:tcW w:w="409" w:type="pct"/>
            <w:vMerge/>
            <w:tcBorders>
              <w:top w:val="nil"/>
              <w:left w:val="nil"/>
              <w:bottom w:val="single" w:sz="4" w:space="0" w:color="000000"/>
              <w:right w:val="single" w:sz="4" w:space="0" w:color="000000"/>
            </w:tcBorders>
            <w:vAlign w:val="center"/>
            <w:hideMark/>
          </w:tcPr>
          <w:p w:rsidR="00A63CDB" w:rsidRPr="00A63CDB" w:rsidRDefault="00A63CDB" w:rsidP="00A63CDB">
            <w:pPr>
              <w:widowControl/>
              <w:jc w:val="left"/>
              <w:rPr>
                <w:rFonts w:ascii="宋体" w:hAnsi="宋体" w:cs="Arial"/>
                <w:kern w:val="0"/>
                <w:sz w:val="20"/>
                <w:szCs w:val="20"/>
              </w:rPr>
            </w:pPr>
          </w:p>
        </w:tc>
        <w:tc>
          <w:tcPr>
            <w:tcW w:w="267" w:type="pct"/>
            <w:vMerge/>
            <w:tcBorders>
              <w:top w:val="nil"/>
              <w:left w:val="nil"/>
              <w:bottom w:val="single" w:sz="4" w:space="0" w:color="000000"/>
              <w:right w:val="single" w:sz="4" w:space="0" w:color="000000"/>
            </w:tcBorders>
            <w:vAlign w:val="center"/>
            <w:hideMark/>
          </w:tcPr>
          <w:p w:rsidR="00A63CDB" w:rsidRPr="00A63CDB" w:rsidRDefault="00A63CDB" w:rsidP="00A63CDB">
            <w:pPr>
              <w:widowControl/>
              <w:jc w:val="left"/>
              <w:rPr>
                <w:rFonts w:ascii="宋体" w:hAnsi="宋体" w:cs="Arial"/>
                <w:kern w:val="0"/>
                <w:sz w:val="20"/>
                <w:szCs w:val="20"/>
              </w:rPr>
            </w:pPr>
          </w:p>
        </w:tc>
        <w:tc>
          <w:tcPr>
            <w:tcW w:w="188" w:type="pct"/>
            <w:vMerge/>
            <w:tcBorders>
              <w:top w:val="nil"/>
              <w:left w:val="nil"/>
              <w:bottom w:val="single" w:sz="4" w:space="0" w:color="000000"/>
              <w:right w:val="single" w:sz="4" w:space="0" w:color="000000"/>
            </w:tcBorders>
            <w:vAlign w:val="center"/>
            <w:hideMark/>
          </w:tcPr>
          <w:p w:rsidR="00A63CDB" w:rsidRPr="00A63CDB" w:rsidRDefault="00A63CDB" w:rsidP="00A63CDB">
            <w:pPr>
              <w:widowControl/>
              <w:jc w:val="left"/>
              <w:rPr>
                <w:rFonts w:ascii="宋体" w:hAnsi="宋体" w:cs="Arial"/>
                <w:kern w:val="0"/>
                <w:sz w:val="20"/>
                <w:szCs w:val="20"/>
              </w:rPr>
            </w:pPr>
          </w:p>
        </w:tc>
        <w:tc>
          <w:tcPr>
            <w:tcW w:w="267" w:type="pct"/>
            <w:vMerge/>
            <w:tcBorders>
              <w:top w:val="nil"/>
              <w:left w:val="nil"/>
              <w:bottom w:val="single" w:sz="4" w:space="0" w:color="000000"/>
              <w:right w:val="single" w:sz="4" w:space="0" w:color="000000"/>
            </w:tcBorders>
            <w:vAlign w:val="center"/>
            <w:hideMark/>
          </w:tcPr>
          <w:p w:rsidR="00A63CDB" w:rsidRPr="00A63CDB" w:rsidRDefault="00A63CDB" w:rsidP="00A63CDB">
            <w:pPr>
              <w:widowControl/>
              <w:jc w:val="left"/>
              <w:rPr>
                <w:rFonts w:ascii="宋体" w:hAnsi="宋体" w:cs="Arial"/>
                <w:kern w:val="0"/>
                <w:sz w:val="20"/>
                <w:szCs w:val="20"/>
              </w:rPr>
            </w:pPr>
          </w:p>
        </w:tc>
        <w:tc>
          <w:tcPr>
            <w:tcW w:w="267" w:type="pct"/>
            <w:vMerge/>
            <w:tcBorders>
              <w:top w:val="nil"/>
              <w:left w:val="nil"/>
              <w:bottom w:val="single" w:sz="4" w:space="0" w:color="000000"/>
              <w:right w:val="single" w:sz="4" w:space="0" w:color="000000"/>
            </w:tcBorders>
            <w:vAlign w:val="center"/>
            <w:hideMark/>
          </w:tcPr>
          <w:p w:rsidR="00A63CDB" w:rsidRPr="00A63CDB" w:rsidRDefault="00A63CDB" w:rsidP="00A63CDB">
            <w:pPr>
              <w:widowControl/>
              <w:jc w:val="left"/>
              <w:rPr>
                <w:rFonts w:ascii="宋体" w:hAnsi="宋体" w:cs="Arial"/>
                <w:kern w:val="0"/>
                <w:sz w:val="20"/>
                <w:szCs w:val="20"/>
              </w:rPr>
            </w:pPr>
          </w:p>
        </w:tc>
        <w:tc>
          <w:tcPr>
            <w:tcW w:w="188" w:type="pct"/>
            <w:vMerge/>
            <w:tcBorders>
              <w:top w:val="nil"/>
              <w:left w:val="nil"/>
              <w:bottom w:val="single" w:sz="4" w:space="0" w:color="000000"/>
              <w:right w:val="single" w:sz="4" w:space="0" w:color="000000"/>
            </w:tcBorders>
            <w:vAlign w:val="center"/>
            <w:hideMark/>
          </w:tcPr>
          <w:p w:rsidR="00A63CDB" w:rsidRPr="00A63CDB" w:rsidRDefault="00A63CDB" w:rsidP="00A63CDB">
            <w:pPr>
              <w:widowControl/>
              <w:jc w:val="left"/>
              <w:rPr>
                <w:rFonts w:ascii="宋体" w:hAnsi="宋体" w:cs="Arial"/>
                <w:kern w:val="0"/>
                <w:sz w:val="20"/>
                <w:szCs w:val="20"/>
              </w:rPr>
            </w:pPr>
          </w:p>
        </w:tc>
        <w:tc>
          <w:tcPr>
            <w:tcW w:w="347" w:type="pct"/>
            <w:vMerge/>
            <w:tcBorders>
              <w:top w:val="nil"/>
              <w:left w:val="nil"/>
              <w:bottom w:val="single" w:sz="4" w:space="0" w:color="000000"/>
              <w:right w:val="single" w:sz="4" w:space="0" w:color="000000"/>
            </w:tcBorders>
            <w:vAlign w:val="center"/>
            <w:hideMark/>
          </w:tcPr>
          <w:p w:rsidR="00A63CDB" w:rsidRPr="00A63CDB" w:rsidRDefault="00A63CDB" w:rsidP="00A63CDB">
            <w:pPr>
              <w:widowControl/>
              <w:jc w:val="left"/>
              <w:rPr>
                <w:rFonts w:ascii="宋体" w:hAnsi="宋体" w:cs="Arial"/>
                <w:kern w:val="0"/>
                <w:sz w:val="20"/>
                <w:szCs w:val="20"/>
              </w:rPr>
            </w:pPr>
          </w:p>
        </w:tc>
        <w:tc>
          <w:tcPr>
            <w:tcW w:w="347" w:type="pct"/>
            <w:vMerge w:val="restart"/>
            <w:tcBorders>
              <w:top w:val="nil"/>
              <w:left w:val="nil"/>
              <w:bottom w:val="single" w:sz="4" w:space="0" w:color="000000"/>
              <w:right w:val="single" w:sz="4" w:space="0" w:color="000000"/>
            </w:tcBorders>
            <w:shd w:val="clear" w:color="auto" w:fill="auto"/>
            <w:vAlign w:val="center"/>
            <w:hideMark/>
          </w:tcPr>
          <w:p w:rsidR="00A63CDB" w:rsidRPr="00A63CDB" w:rsidRDefault="00A63CDB" w:rsidP="00A63CDB">
            <w:pPr>
              <w:widowControl/>
              <w:rPr>
                <w:rFonts w:ascii="宋体" w:hAnsi="宋体" w:cs="Arial"/>
                <w:kern w:val="0"/>
                <w:sz w:val="20"/>
                <w:szCs w:val="20"/>
              </w:rPr>
            </w:pPr>
            <w:r w:rsidRPr="00A63CDB">
              <w:rPr>
                <w:rFonts w:ascii="宋体" w:hAnsi="宋体" w:cs="Arial" w:hint="eastAsia"/>
                <w:kern w:val="0"/>
                <w:sz w:val="20"/>
                <w:szCs w:val="20"/>
              </w:rPr>
              <w:t>项目支出结转</w:t>
            </w:r>
          </w:p>
        </w:tc>
        <w:tc>
          <w:tcPr>
            <w:tcW w:w="583" w:type="pct"/>
            <w:vMerge w:val="restart"/>
            <w:tcBorders>
              <w:top w:val="nil"/>
              <w:left w:val="nil"/>
              <w:bottom w:val="single" w:sz="4" w:space="0" w:color="000000"/>
              <w:right w:val="single" w:sz="4" w:space="0" w:color="000000"/>
            </w:tcBorders>
            <w:shd w:val="clear" w:color="auto" w:fill="auto"/>
            <w:vAlign w:val="center"/>
            <w:hideMark/>
          </w:tcPr>
          <w:p w:rsidR="00A63CDB" w:rsidRPr="00A63CDB" w:rsidRDefault="00A63CDB" w:rsidP="00A63CDB">
            <w:pPr>
              <w:widowControl/>
              <w:rPr>
                <w:rFonts w:ascii="宋体" w:hAnsi="宋体" w:cs="Arial"/>
                <w:kern w:val="0"/>
                <w:sz w:val="20"/>
                <w:szCs w:val="20"/>
              </w:rPr>
            </w:pPr>
            <w:r w:rsidRPr="00A63CDB">
              <w:rPr>
                <w:rFonts w:ascii="宋体" w:hAnsi="宋体" w:cs="Arial" w:hint="eastAsia"/>
                <w:kern w:val="0"/>
                <w:sz w:val="20"/>
                <w:szCs w:val="20"/>
              </w:rPr>
              <w:t>项目支出结余</w:t>
            </w:r>
          </w:p>
        </w:tc>
      </w:tr>
      <w:tr w:rsidR="00A63CDB" w:rsidRPr="00A63CDB" w:rsidTr="00A63CDB">
        <w:trPr>
          <w:trHeight w:val="600"/>
        </w:trPr>
        <w:tc>
          <w:tcPr>
            <w:tcW w:w="594" w:type="pct"/>
            <w:gridSpan w:val="3"/>
            <w:vMerge/>
            <w:tcBorders>
              <w:top w:val="nil"/>
              <w:left w:val="single" w:sz="4" w:space="0" w:color="000000"/>
              <w:bottom w:val="single" w:sz="4" w:space="0" w:color="000000"/>
              <w:right w:val="single" w:sz="4" w:space="0" w:color="000000"/>
            </w:tcBorders>
            <w:vAlign w:val="center"/>
            <w:hideMark/>
          </w:tcPr>
          <w:p w:rsidR="00A63CDB" w:rsidRPr="00A63CDB" w:rsidRDefault="00A63CDB" w:rsidP="00A63CDB">
            <w:pPr>
              <w:widowControl/>
              <w:jc w:val="left"/>
              <w:rPr>
                <w:rFonts w:ascii="宋体" w:hAnsi="宋体" w:cs="Arial"/>
                <w:kern w:val="0"/>
                <w:sz w:val="20"/>
                <w:szCs w:val="20"/>
              </w:rPr>
            </w:pPr>
          </w:p>
        </w:tc>
        <w:tc>
          <w:tcPr>
            <w:tcW w:w="352" w:type="pct"/>
            <w:vMerge/>
            <w:tcBorders>
              <w:top w:val="nil"/>
              <w:left w:val="nil"/>
              <w:bottom w:val="single" w:sz="4" w:space="0" w:color="000000"/>
              <w:right w:val="single" w:sz="4" w:space="0" w:color="000000"/>
            </w:tcBorders>
            <w:vAlign w:val="center"/>
            <w:hideMark/>
          </w:tcPr>
          <w:p w:rsidR="00A63CDB" w:rsidRPr="00A63CDB" w:rsidRDefault="00A63CDB" w:rsidP="00A63CDB">
            <w:pPr>
              <w:widowControl/>
              <w:jc w:val="left"/>
              <w:rPr>
                <w:rFonts w:ascii="宋体" w:hAnsi="宋体" w:cs="Arial"/>
                <w:kern w:val="0"/>
                <w:sz w:val="20"/>
                <w:szCs w:val="20"/>
              </w:rPr>
            </w:pPr>
          </w:p>
        </w:tc>
        <w:tc>
          <w:tcPr>
            <w:tcW w:w="188" w:type="pct"/>
            <w:vMerge/>
            <w:tcBorders>
              <w:top w:val="nil"/>
              <w:left w:val="nil"/>
              <w:bottom w:val="single" w:sz="4" w:space="0" w:color="000000"/>
              <w:right w:val="single" w:sz="4" w:space="0" w:color="000000"/>
            </w:tcBorders>
            <w:vAlign w:val="center"/>
            <w:hideMark/>
          </w:tcPr>
          <w:p w:rsidR="00A63CDB" w:rsidRPr="00A63CDB" w:rsidRDefault="00A63CDB" w:rsidP="00A63CDB">
            <w:pPr>
              <w:widowControl/>
              <w:jc w:val="left"/>
              <w:rPr>
                <w:rFonts w:ascii="宋体" w:hAnsi="宋体" w:cs="Arial"/>
                <w:kern w:val="0"/>
                <w:sz w:val="20"/>
                <w:szCs w:val="20"/>
              </w:rPr>
            </w:pPr>
          </w:p>
        </w:tc>
        <w:tc>
          <w:tcPr>
            <w:tcW w:w="347" w:type="pct"/>
            <w:vMerge/>
            <w:tcBorders>
              <w:top w:val="nil"/>
              <w:left w:val="nil"/>
              <w:bottom w:val="single" w:sz="4" w:space="0" w:color="000000"/>
              <w:right w:val="single" w:sz="4" w:space="0" w:color="000000"/>
            </w:tcBorders>
            <w:vAlign w:val="center"/>
            <w:hideMark/>
          </w:tcPr>
          <w:p w:rsidR="00A63CDB" w:rsidRPr="00A63CDB" w:rsidRDefault="00A63CDB" w:rsidP="00A63CDB">
            <w:pPr>
              <w:widowControl/>
              <w:jc w:val="left"/>
              <w:rPr>
                <w:rFonts w:ascii="宋体" w:hAnsi="宋体" w:cs="Arial"/>
                <w:kern w:val="0"/>
                <w:sz w:val="20"/>
                <w:szCs w:val="20"/>
              </w:rPr>
            </w:pPr>
          </w:p>
        </w:tc>
        <w:tc>
          <w:tcPr>
            <w:tcW w:w="467" w:type="pct"/>
            <w:vMerge/>
            <w:tcBorders>
              <w:top w:val="nil"/>
              <w:left w:val="nil"/>
              <w:bottom w:val="single" w:sz="4" w:space="0" w:color="000000"/>
              <w:right w:val="single" w:sz="4" w:space="0" w:color="000000"/>
            </w:tcBorders>
            <w:vAlign w:val="center"/>
            <w:hideMark/>
          </w:tcPr>
          <w:p w:rsidR="00A63CDB" w:rsidRPr="00A63CDB" w:rsidRDefault="00A63CDB" w:rsidP="00A63CDB">
            <w:pPr>
              <w:widowControl/>
              <w:jc w:val="left"/>
              <w:rPr>
                <w:rFonts w:ascii="宋体" w:hAnsi="宋体" w:cs="Arial"/>
                <w:kern w:val="0"/>
                <w:sz w:val="20"/>
                <w:szCs w:val="20"/>
              </w:rPr>
            </w:pPr>
          </w:p>
        </w:tc>
        <w:tc>
          <w:tcPr>
            <w:tcW w:w="188" w:type="pct"/>
            <w:vMerge/>
            <w:tcBorders>
              <w:top w:val="nil"/>
              <w:left w:val="nil"/>
              <w:bottom w:val="single" w:sz="4" w:space="0" w:color="000000"/>
              <w:right w:val="single" w:sz="4" w:space="0" w:color="000000"/>
            </w:tcBorders>
            <w:vAlign w:val="center"/>
            <w:hideMark/>
          </w:tcPr>
          <w:p w:rsidR="00A63CDB" w:rsidRPr="00A63CDB" w:rsidRDefault="00A63CDB" w:rsidP="00A63CDB">
            <w:pPr>
              <w:widowControl/>
              <w:jc w:val="left"/>
              <w:rPr>
                <w:rFonts w:ascii="宋体" w:hAnsi="宋体" w:cs="Arial"/>
                <w:kern w:val="0"/>
                <w:sz w:val="20"/>
                <w:szCs w:val="20"/>
              </w:rPr>
            </w:pPr>
          </w:p>
        </w:tc>
        <w:tc>
          <w:tcPr>
            <w:tcW w:w="409" w:type="pct"/>
            <w:vMerge/>
            <w:tcBorders>
              <w:top w:val="nil"/>
              <w:left w:val="nil"/>
              <w:bottom w:val="single" w:sz="4" w:space="0" w:color="000000"/>
              <w:right w:val="single" w:sz="4" w:space="0" w:color="000000"/>
            </w:tcBorders>
            <w:vAlign w:val="center"/>
            <w:hideMark/>
          </w:tcPr>
          <w:p w:rsidR="00A63CDB" w:rsidRPr="00A63CDB" w:rsidRDefault="00A63CDB" w:rsidP="00A63CDB">
            <w:pPr>
              <w:widowControl/>
              <w:jc w:val="left"/>
              <w:rPr>
                <w:rFonts w:ascii="宋体" w:hAnsi="宋体" w:cs="Arial"/>
                <w:kern w:val="0"/>
                <w:sz w:val="20"/>
                <w:szCs w:val="20"/>
              </w:rPr>
            </w:pPr>
          </w:p>
        </w:tc>
        <w:tc>
          <w:tcPr>
            <w:tcW w:w="267" w:type="pct"/>
            <w:vMerge/>
            <w:tcBorders>
              <w:top w:val="nil"/>
              <w:left w:val="nil"/>
              <w:bottom w:val="single" w:sz="4" w:space="0" w:color="000000"/>
              <w:right w:val="single" w:sz="4" w:space="0" w:color="000000"/>
            </w:tcBorders>
            <w:vAlign w:val="center"/>
            <w:hideMark/>
          </w:tcPr>
          <w:p w:rsidR="00A63CDB" w:rsidRPr="00A63CDB" w:rsidRDefault="00A63CDB" w:rsidP="00A63CDB">
            <w:pPr>
              <w:widowControl/>
              <w:jc w:val="left"/>
              <w:rPr>
                <w:rFonts w:ascii="宋体" w:hAnsi="宋体" w:cs="Arial"/>
                <w:kern w:val="0"/>
                <w:sz w:val="20"/>
                <w:szCs w:val="20"/>
              </w:rPr>
            </w:pPr>
          </w:p>
        </w:tc>
        <w:tc>
          <w:tcPr>
            <w:tcW w:w="188" w:type="pct"/>
            <w:vMerge/>
            <w:tcBorders>
              <w:top w:val="nil"/>
              <w:left w:val="nil"/>
              <w:bottom w:val="single" w:sz="4" w:space="0" w:color="000000"/>
              <w:right w:val="single" w:sz="4" w:space="0" w:color="000000"/>
            </w:tcBorders>
            <w:vAlign w:val="center"/>
            <w:hideMark/>
          </w:tcPr>
          <w:p w:rsidR="00A63CDB" w:rsidRPr="00A63CDB" w:rsidRDefault="00A63CDB" w:rsidP="00A63CDB">
            <w:pPr>
              <w:widowControl/>
              <w:jc w:val="left"/>
              <w:rPr>
                <w:rFonts w:ascii="宋体" w:hAnsi="宋体" w:cs="Arial"/>
                <w:kern w:val="0"/>
                <w:sz w:val="20"/>
                <w:szCs w:val="20"/>
              </w:rPr>
            </w:pPr>
          </w:p>
        </w:tc>
        <w:tc>
          <w:tcPr>
            <w:tcW w:w="267" w:type="pct"/>
            <w:vMerge/>
            <w:tcBorders>
              <w:top w:val="nil"/>
              <w:left w:val="nil"/>
              <w:bottom w:val="single" w:sz="4" w:space="0" w:color="000000"/>
              <w:right w:val="single" w:sz="4" w:space="0" w:color="000000"/>
            </w:tcBorders>
            <w:vAlign w:val="center"/>
            <w:hideMark/>
          </w:tcPr>
          <w:p w:rsidR="00A63CDB" w:rsidRPr="00A63CDB" w:rsidRDefault="00A63CDB" w:rsidP="00A63CDB">
            <w:pPr>
              <w:widowControl/>
              <w:jc w:val="left"/>
              <w:rPr>
                <w:rFonts w:ascii="宋体" w:hAnsi="宋体" w:cs="Arial"/>
                <w:kern w:val="0"/>
                <w:sz w:val="20"/>
                <w:szCs w:val="20"/>
              </w:rPr>
            </w:pPr>
          </w:p>
        </w:tc>
        <w:tc>
          <w:tcPr>
            <w:tcW w:w="267" w:type="pct"/>
            <w:vMerge/>
            <w:tcBorders>
              <w:top w:val="nil"/>
              <w:left w:val="nil"/>
              <w:bottom w:val="single" w:sz="4" w:space="0" w:color="000000"/>
              <w:right w:val="single" w:sz="4" w:space="0" w:color="000000"/>
            </w:tcBorders>
            <w:vAlign w:val="center"/>
            <w:hideMark/>
          </w:tcPr>
          <w:p w:rsidR="00A63CDB" w:rsidRPr="00A63CDB" w:rsidRDefault="00A63CDB" w:rsidP="00A63CDB">
            <w:pPr>
              <w:widowControl/>
              <w:jc w:val="left"/>
              <w:rPr>
                <w:rFonts w:ascii="宋体" w:hAnsi="宋体" w:cs="Arial"/>
                <w:kern w:val="0"/>
                <w:sz w:val="20"/>
                <w:szCs w:val="20"/>
              </w:rPr>
            </w:pPr>
          </w:p>
        </w:tc>
        <w:tc>
          <w:tcPr>
            <w:tcW w:w="188" w:type="pct"/>
            <w:vMerge/>
            <w:tcBorders>
              <w:top w:val="nil"/>
              <w:left w:val="nil"/>
              <w:bottom w:val="single" w:sz="4" w:space="0" w:color="000000"/>
              <w:right w:val="single" w:sz="4" w:space="0" w:color="000000"/>
            </w:tcBorders>
            <w:vAlign w:val="center"/>
            <w:hideMark/>
          </w:tcPr>
          <w:p w:rsidR="00A63CDB" w:rsidRPr="00A63CDB" w:rsidRDefault="00A63CDB" w:rsidP="00A63CDB">
            <w:pPr>
              <w:widowControl/>
              <w:jc w:val="left"/>
              <w:rPr>
                <w:rFonts w:ascii="宋体" w:hAnsi="宋体" w:cs="Arial"/>
                <w:kern w:val="0"/>
                <w:sz w:val="20"/>
                <w:szCs w:val="20"/>
              </w:rPr>
            </w:pPr>
          </w:p>
        </w:tc>
        <w:tc>
          <w:tcPr>
            <w:tcW w:w="347" w:type="pct"/>
            <w:vMerge/>
            <w:tcBorders>
              <w:top w:val="nil"/>
              <w:left w:val="nil"/>
              <w:bottom w:val="single" w:sz="4" w:space="0" w:color="000000"/>
              <w:right w:val="single" w:sz="4" w:space="0" w:color="000000"/>
            </w:tcBorders>
            <w:vAlign w:val="center"/>
            <w:hideMark/>
          </w:tcPr>
          <w:p w:rsidR="00A63CDB" w:rsidRPr="00A63CDB" w:rsidRDefault="00A63CDB" w:rsidP="00A63CDB">
            <w:pPr>
              <w:widowControl/>
              <w:jc w:val="left"/>
              <w:rPr>
                <w:rFonts w:ascii="宋体" w:hAnsi="宋体" w:cs="Arial"/>
                <w:kern w:val="0"/>
                <w:sz w:val="20"/>
                <w:szCs w:val="20"/>
              </w:rPr>
            </w:pPr>
          </w:p>
        </w:tc>
        <w:tc>
          <w:tcPr>
            <w:tcW w:w="347" w:type="pct"/>
            <w:vMerge/>
            <w:tcBorders>
              <w:top w:val="nil"/>
              <w:left w:val="nil"/>
              <w:bottom w:val="single" w:sz="4" w:space="0" w:color="000000"/>
              <w:right w:val="single" w:sz="4" w:space="0" w:color="000000"/>
            </w:tcBorders>
            <w:vAlign w:val="center"/>
            <w:hideMark/>
          </w:tcPr>
          <w:p w:rsidR="00A63CDB" w:rsidRPr="00A63CDB" w:rsidRDefault="00A63CDB" w:rsidP="00A63CDB">
            <w:pPr>
              <w:widowControl/>
              <w:jc w:val="left"/>
              <w:rPr>
                <w:rFonts w:ascii="宋体" w:hAnsi="宋体" w:cs="Arial"/>
                <w:kern w:val="0"/>
                <w:sz w:val="20"/>
                <w:szCs w:val="20"/>
              </w:rPr>
            </w:pPr>
          </w:p>
        </w:tc>
        <w:tc>
          <w:tcPr>
            <w:tcW w:w="583" w:type="pct"/>
            <w:vMerge/>
            <w:tcBorders>
              <w:top w:val="nil"/>
              <w:left w:val="nil"/>
              <w:bottom w:val="single" w:sz="4" w:space="0" w:color="000000"/>
              <w:right w:val="single" w:sz="4" w:space="0" w:color="000000"/>
            </w:tcBorders>
            <w:vAlign w:val="center"/>
            <w:hideMark/>
          </w:tcPr>
          <w:p w:rsidR="00A63CDB" w:rsidRPr="00A63CDB" w:rsidRDefault="00A63CDB" w:rsidP="00A63CDB">
            <w:pPr>
              <w:widowControl/>
              <w:jc w:val="left"/>
              <w:rPr>
                <w:rFonts w:ascii="宋体" w:hAnsi="宋体" w:cs="Arial"/>
                <w:kern w:val="0"/>
                <w:sz w:val="20"/>
                <w:szCs w:val="20"/>
              </w:rPr>
            </w:pPr>
          </w:p>
        </w:tc>
      </w:tr>
      <w:tr w:rsidR="00A63CDB" w:rsidRPr="00A63CDB" w:rsidTr="00A63CDB">
        <w:trPr>
          <w:trHeight w:val="300"/>
        </w:trPr>
        <w:tc>
          <w:tcPr>
            <w:tcW w:w="199" w:type="pct"/>
            <w:vMerge w:val="restart"/>
            <w:tcBorders>
              <w:top w:val="nil"/>
              <w:left w:val="single" w:sz="4" w:space="0" w:color="000000"/>
              <w:bottom w:val="single" w:sz="4" w:space="0" w:color="000000"/>
              <w:right w:val="single" w:sz="4" w:space="0" w:color="000000"/>
            </w:tcBorders>
            <w:shd w:val="clear" w:color="auto" w:fill="auto"/>
            <w:vAlign w:val="center"/>
            <w:hideMark/>
          </w:tcPr>
          <w:p w:rsidR="00A63CDB" w:rsidRPr="00A63CDB" w:rsidRDefault="00A63CDB" w:rsidP="00A63CDB">
            <w:pPr>
              <w:widowControl/>
              <w:rPr>
                <w:rFonts w:ascii="宋体" w:hAnsi="宋体" w:cs="Arial"/>
                <w:kern w:val="0"/>
                <w:sz w:val="20"/>
                <w:szCs w:val="20"/>
              </w:rPr>
            </w:pPr>
            <w:r w:rsidRPr="00A63CDB">
              <w:rPr>
                <w:rFonts w:ascii="宋体" w:hAnsi="宋体" w:cs="Arial" w:hint="eastAsia"/>
                <w:kern w:val="0"/>
                <w:sz w:val="20"/>
                <w:szCs w:val="20"/>
              </w:rPr>
              <w:t>类</w:t>
            </w:r>
          </w:p>
        </w:tc>
        <w:tc>
          <w:tcPr>
            <w:tcW w:w="198" w:type="pct"/>
            <w:vMerge w:val="restart"/>
            <w:tcBorders>
              <w:top w:val="nil"/>
              <w:left w:val="nil"/>
              <w:bottom w:val="single" w:sz="4" w:space="0" w:color="000000"/>
              <w:right w:val="single" w:sz="4" w:space="0" w:color="000000"/>
            </w:tcBorders>
            <w:shd w:val="clear" w:color="auto" w:fill="auto"/>
            <w:vAlign w:val="center"/>
            <w:hideMark/>
          </w:tcPr>
          <w:p w:rsidR="00A63CDB" w:rsidRPr="00A63CDB" w:rsidRDefault="00A63CDB" w:rsidP="00A63CDB">
            <w:pPr>
              <w:widowControl/>
              <w:rPr>
                <w:rFonts w:ascii="宋体" w:hAnsi="宋体" w:cs="Arial"/>
                <w:kern w:val="0"/>
                <w:sz w:val="20"/>
                <w:szCs w:val="20"/>
              </w:rPr>
            </w:pPr>
            <w:r w:rsidRPr="00A63CDB">
              <w:rPr>
                <w:rFonts w:ascii="宋体" w:hAnsi="宋体" w:cs="Arial" w:hint="eastAsia"/>
                <w:kern w:val="0"/>
                <w:sz w:val="20"/>
                <w:szCs w:val="20"/>
              </w:rPr>
              <w:t>款</w:t>
            </w:r>
          </w:p>
        </w:tc>
        <w:tc>
          <w:tcPr>
            <w:tcW w:w="198" w:type="pct"/>
            <w:vMerge w:val="restart"/>
            <w:tcBorders>
              <w:top w:val="nil"/>
              <w:left w:val="nil"/>
              <w:bottom w:val="single" w:sz="4" w:space="0" w:color="000000"/>
              <w:right w:val="single" w:sz="4" w:space="0" w:color="000000"/>
            </w:tcBorders>
            <w:shd w:val="clear" w:color="auto" w:fill="auto"/>
            <w:vAlign w:val="center"/>
            <w:hideMark/>
          </w:tcPr>
          <w:p w:rsidR="00A63CDB" w:rsidRPr="00A63CDB" w:rsidRDefault="00A63CDB" w:rsidP="00A63CDB">
            <w:pPr>
              <w:widowControl/>
              <w:rPr>
                <w:rFonts w:ascii="宋体" w:hAnsi="宋体" w:cs="Arial"/>
                <w:kern w:val="0"/>
                <w:sz w:val="20"/>
                <w:szCs w:val="20"/>
              </w:rPr>
            </w:pPr>
            <w:r w:rsidRPr="00A63CDB">
              <w:rPr>
                <w:rFonts w:ascii="宋体" w:hAnsi="宋体" w:cs="Arial" w:hint="eastAsia"/>
                <w:kern w:val="0"/>
                <w:sz w:val="20"/>
                <w:szCs w:val="20"/>
              </w:rPr>
              <w:t>项</w:t>
            </w:r>
          </w:p>
        </w:tc>
        <w:tc>
          <w:tcPr>
            <w:tcW w:w="352" w:type="pct"/>
            <w:tcBorders>
              <w:top w:val="nil"/>
              <w:left w:val="nil"/>
              <w:bottom w:val="single" w:sz="4" w:space="0" w:color="000000"/>
              <w:right w:val="single" w:sz="4" w:space="0" w:color="000000"/>
            </w:tcBorders>
            <w:shd w:val="clear" w:color="auto" w:fill="auto"/>
            <w:vAlign w:val="center"/>
            <w:hideMark/>
          </w:tcPr>
          <w:p w:rsidR="00A63CDB" w:rsidRPr="00A63CDB" w:rsidRDefault="00A63CDB" w:rsidP="00A63CDB">
            <w:pPr>
              <w:widowControl/>
              <w:jc w:val="left"/>
              <w:rPr>
                <w:rFonts w:ascii="宋体" w:hAnsi="宋体" w:cs="Arial"/>
                <w:kern w:val="0"/>
                <w:sz w:val="20"/>
                <w:szCs w:val="20"/>
              </w:rPr>
            </w:pPr>
            <w:r w:rsidRPr="00A63CDB">
              <w:rPr>
                <w:rFonts w:ascii="宋体" w:hAnsi="宋体" w:cs="Arial" w:hint="eastAsia"/>
                <w:kern w:val="0"/>
                <w:sz w:val="20"/>
                <w:szCs w:val="20"/>
              </w:rPr>
              <w:t>栏次</w:t>
            </w:r>
          </w:p>
        </w:tc>
        <w:tc>
          <w:tcPr>
            <w:tcW w:w="188" w:type="pct"/>
            <w:tcBorders>
              <w:top w:val="nil"/>
              <w:left w:val="nil"/>
              <w:bottom w:val="single" w:sz="4" w:space="0" w:color="000000"/>
              <w:right w:val="single" w:sz="4" w:space="0" w:color="000000"/>
            </w:tcBorders>
            <w:shd w:val="clear" w:color="auto" w:fill="auto"/>
            <w:noWrap/>
            <w:vAlign w:val="center"/>
            <w:hideMark/>
          </w:tcPr>
          <w:p w:rsidR="00A63CDB" w:rsidRPr="00A63CDB" w:rsidRDefault="00A63CDB" w:rsidP="00A63CDB">
            <w:pPr>
              <w:widowControl/>
              <w:rPr>
                <w:rFonts w:ascii="宋体" w:hAnsi="宋体" w:cs="Arial"/>
                <w:kern w:val="0"/>
                <w:sz w:val="20"/>
                <w:szCs w:val="20"/>
              </w:rPr>
            </w:pPr>
            <w:r w:rsidRPr="00A63CDB">
              <w:rPr>
                <w:rFonts w:ascii="宋体" w:hAnsi="宋体" w:cs="Arial" w:hint="eastAsia"/>
                <w:kern w:val="0"/>
                <w:sz w:val="20"/>
                <w:szCs w:val="20"/>
              </w:rPr>
              <w:t>1</w:t>
            </w:r>
          </w:p>
        </w:tc>
        <w:tc>
          <w:tcPr>
            <w:tcW w:w="347" w:type="pct"/>
            <w:tcBorders>
              <w:top w:val="nil"/>
              <w:left w:val="nil"/>
              <w:bottom w:val="single" w:sz="4" w:space="0" w:color="000000"/>
              <w:right w:val="single" w:sz="4" w:space="0" w:color="000000"/>
            </w:tcBorders>
            <w:shd w:val="clear" w:color="auto" w:fill="auto"/>
            <w:noWrap/>
            <w:vAlign w:val="center"/>
            <w:hideMark/>
          </w:tcPr>
          <w:p w:rsidR="00A63CDB" w:rsidRPr="00A63CDB" w:rsidRDefault="00A63CDB" w:rsidP="00A63CDB">
            <w:pPr>
              <w:widowControl/>
              <w:rPr>
                <w:rFonts w:ascii="宋体" w:hAnsi="宋体" w:cs="Arial"/>
                <w:kern w:val="0"/>
                <w:sz w:val="20"/>
                <w:szCs w:val="20"/>
              </w:rPr>
            </w:pPr>
            <w:r w:rsidRPr="00A63CDB">
              <w:rPr>
                <w:rFonts w:ascii="宋体" w:hAnsi="宋体" w:cs="Arial" w:hint="eastAsia"/>
                <w:kern w:val="0"/>
                <w:sz w:val="20"/>
                <w:szCs w:val="20"/>
              </w:rPr>
              <w:t>2</w:t>
            </w:r>
          </w:p>
        </w:tc>
        <w:tc>
          <w:tcPr>
            <w:tcW w:w="467" w:type="pct"/>
            <w:tcBorders>
              <w:top w:val="nil"/>
              <w:left w:val="nil"/>
              <w:bottom w:val="single" w:sz="4" w:space="0" w:color="000000"/>
              <w:right w:val="single" w:sz="4" w:space="0" w:color="000000"/>
            </w:tcBorders>
            <w:shd w:val="clear" w:color="auto" w:fill="auto"/>
            <w:noWrap/>
            <w:vAlign w:val="center"/>
            <w:hideMark/>
          </w:tcPr>
          <w:p w:rsidR="00A63CDB" w:rsidRPr="00A63CDB" w:rsidRDefault="00A63CDB" w:rsidP="00A63CDB">
            <w:pPr>
              <w:widowControl/>
              <w:rPr>
                <w:rFonts w:ascii="宋体" w:hAnsi="宋体" w:cs="Arial"/>
                <w:kern w:val="0"/>
                <w:sz w:val="20"/>
                <w:szCs w:val="20"/>
              </w:rPr>
            </w:pPr>
            <w:r w:rsidRPr="00A63CDB">
              <w:rPr>
                <w:rFonts w:ascii="宋体" w:hAnsi="宋体" w:cs="Arial" w:hint="eastAsia"/>
                <w:kern w:val="0"/>
                <w:sz w:val="20"/>
                <w:szCs w:val="20"/>
              </w:rPr>
              <w:t>3</w:t>
            </w:r>
          </w:p>
        </w:tc>
        <w:tc>
          <w:tcPr>
            <w:tcW w:w="188" w:type="pct"/>
            <w:tcBorders>
              <w:top w:val="nil"/>
              <w:left w:val="nil"/>
              <w:bottom w:val="single" w:sz="4" w:space="0" w:color="000000"/>
              <w:right w:val="single" w:sz="4" w:space="0" w:color="000000"/>
            </w:tcBorders>
            <w:shd w:val="clear" w:color="auto" w:fill="auto"/>
            <w:noWrap/>
            <w:vAlign w:val="center"/>
            <w:hideMark/>
          </w:tcPr>
          <w:p w:rsidR="00A63CDB" w:rsidRPr="00A63CDB" w:rsidRDefault="00A63CDB" w:rsidP="00A63CDB">
            <w:pPr>
              <w:widowControl/>
              <w:rPr>
                <w:rFonts w:ascii="宋体" w:hAnsi="宋体" w:cs="Arial"/>
                <w:kern w:val="0"/>
                <w:sz w:val="20"/>
                <w:szCs w:val="20"/>
              </w:rPr>
            </w:pPr>
            <w:r w:rsidRPr="00A63CDB">
              <w:rPr>
                <w:rFonts w:ascii="宋体" w:hAnsi="宋体" w:cs="Arial" w:hint="eastAsia"/>
                <w:kern w:val="0"/>
                <w:sz w:val="20"/>
                <w:szCs w:val="20"/>
              </w:rPr>
              <w:t>4</w:t>
            </w:r>
          </w:p>
        </w:tc>
        <w:tc>
          <w:tcPr>
            <w:tcW w:w="409" w:type="pct"/>
            <w:tcBorders>
              <w:top w:val="nil"/>
              <w:left w:val="nil"/>
              <w:bottom w:val="single" w:sz="4" w:space="0" w:color="000000"/>
              <w:right w:val="single" w:sz="4" w:space="0" w:color="000000"/>
            </w:tcBorders>
            <w:shd w:val="clear" w:color="auto" w:fill="auto"/>
            <w:noWrap/>
            <w:vAlign w:val="center"/>
            <w:hideMark/>
          </w:tcPr>
          <w:p w:rsidR="00A63CDB" w:rsidRPr="00A63CDB" w:rsidRDefault="00A63CDB" w:rsidP="00A63CDB">
            <w:pPr>
              <w:widowControl/>
              <w:rPr>
                <w:rFonts w:ascii="宋体" w:hAnsi="宋体" w:cs="Arial"/>
                <w:kern w:val="0"/>
                <w:sz w:val="20"/>
                <w:szCs w:val="20"/>
              </w:rPr>
            </w:pPr>
            <w:r w:rsidRPr="00A63CDB">
              <w:rPr>
                <w:rFonts w:ascii="宋体" w:hAnsi="宋体" w:cs="Arial" w:hint="eastAsia"/>
                <w:kern w:val="0"/>
                <w:sz w:val="20"/>
                <w:szCs w:val="20"/>
              </w:rPr>
              <w:t>5</w:t>
            </w:r>
          </w:p>
        </w:tc>
        <w:tc>
          <w:tcPr>
            <w:tcW w:w="267" w:type="pct"/>
            <w:tcBorders>
              <w:top w:val="nil"/>
              <w:left w:val="nil"/>
              <w:bottom w:val="single" w:sz="4" w:space="0" w:color="000000"/>
              <w:right w:val="single" w:sz="4" w:space="0" w:color="000000"/>
            </w:tcBorders>
            <w:shd w:val="clear" w:color="auto" w:fill="auto"/>
            <w:noWrap/>
            <w:vAlign w:val="center"/>
            <w:hideMark/>
          </w:tcPr>
          <w:p w:rsidR="00A63CDB" w:rsidRPr="00A63CDB" w:rsidRDefault="00A63CDB" w:rsidP="00A63CDB">
            <w:pPr>
              <w:widowControl/>
              <w:rPr>
                <w:rFonts w:ascii="宋体" w:hAnsi="宋体" w:cs="Arial"/>
                <w:kern w:val="0"/>
                <w:sz w:val="20"/>
                <w:szCs w:val="20"/>
              </w:rPr>
            </w:pPr>
            <w:r w:rsidRPr="00A63CDB">
              <w:rPr>
                <w:rFonts w:ascii="宋体" w:hAnsi="宋体" w:cs="Arial" w:hint="eastAsia"/>
                <w:kern w:val="0"/>
                <w:sz w:val="20"/>
                <w:szCs w:val="20"/>
              </w:rPr>
              <w:t>6</w:t>
            </w:r>
          </w:p>
        </w:tc>
        <w:tc>
          <w:tcPr>
            <w:tcW w:w="188" w:type="pct"/>
            <w:tcBorders>
              <w:top w:val="nil"/>
              <w:left w:val="nil"/>
              <w:bottom w:val="single" w:sz="4" w:space="0" w:color="000000"/>
              <w:right w:val="single" w:sz="4" w:space="0" w:color="000000"/>
            </w:tcBorders>
            <w:shd w:val="clear" w:color="auto" w:fill="auto"/>
            <w:noWrap/>
            <w:vAlign w:val="center"/>
            <w:hideMark/>
          </w:tcPr>
          <w:p w:rsidR="00A63CDB" w:rsidRPr="00A63CDB" w:rsidRDefault="00A63CDB" w:rsidP="00A63CDB">
            <w:pPr>
              <w:widowControl/>
              <w:rPr>
                <w:rFonts w:ascii="宋体" w:hAnsi="宋体" w:cs="Arial"/>
                <w:kern w:val="0"/>
                <w:sz w:val="20"/>
                <w:szCs w:val="20"/>
              </w:rPr>
            </w:pPr>
            <w:r w:rsidRPr="00A63CDB">
              <w:rPr>
                <w:rFonts w:ascii="宋体" w:hAnsi="宋体" w:cs="Arial" w:hint="eastAsia"/>
                <w:kern w:val="0"/>
                <w:sz w:val="20"/>
                <w:szCs w:val="20"/>
              </w:rPr>
              <w:t>7</w:t>
            </w:r>
          </w:p>
        </w:tc>
        <w:tc>
          <w:tcPr>
            <w:tcW w:w="267" w:type="pct"/>
            <w:tcBorders>
              <w:top w:val="nil"/>
              <w:left w:val="nil"/>
              <w:bottom w:val="single" w:sz="4" w:space="0" w:color="000000"/>
              <w:right w:val="single" w:sz="4" w:space="0" w:color="000000"/>
            </w:tcBorders>
            <w:shd w:val="clear" w:color="auto" w:fill="auto"/>
            <w:noWrap/>
            <w:vAlign w:val="center"/>
            <w:hideMark/>
          </w:tcPr>
          <w:p w:rsidR="00A63CDB" w:rsidRPr="00A63CDB" w:rsidRDefault="00A63CDB" w:rsidP="00A63CDB">
            <w:pPr>
              <w:widowControl/>
              <w:rPr>
                <w:rFonts w:ascii="宋体" w:hAnsi="宋体" w:cs="Arial"/>
                <w:kern w:val="0"/>
                <w:sz w:val="20"/>
                <w:szCs w:val="20"/>
              </w:rPr>
            </w:pPr>
            <w:r w:rsidRPr="00A63CDB">
              <w:rPr>
                <w:rFonts w:ascii="宋体" w:hAnsi="宋体" w:cs="Arial" w:hint="eastAsia"/>
                <w:kern w:val="0"/>
                <w:sz w:val="20"/>
                <w:szCs w:val="20"/>
              </w:rPr>
              <w:t>8</w:t>
            </w:r>
          </w:p>
        </w:tc>
        <w:tc>
          <w:tcPr>
            <w:tcW w:w="267" w:type="pct"/>
            <w:tcBorders>
              <w:top w:val="nil"/>
              <w:left w:val="nil"/>
              <w:bottom w:val="single" w:sz="4" w:space="0" w:color="000000"/>
              <w:right w:val="single" w:sz="4" w:space="0" w:color="000000"/>
            </w:tcBorders>
            <w:shd w:val="clear" w:color="auto" w:fill="auto"/>
            <w:noWrap/>
            <w:vAlign w:val="center"/>
            <w:hideMark/>
          </w:tcPr>
          <w:p w:rsidR="00A63CDB" w:rsidRPr="00A63CDB" w:rsidRDefault="00A63CDB" w:rsidP="00A63CDB">
            <w:pPr>
              <w:widowControl/>
              <w:rPr>
                <w:rFonts w:ascii="宋体" w:hAnsi="宋体" w:cs="Arial"/>
                <w:kern w:val="0"/>
                <w:sz w:val="20"/>
                <w:szCs w:val="20"/>
              </w:rPr>
            </w:pPr>
            <w:r w:rsidRPr="00A63CDB">
              <w:rPr>
                <w:rFonts w:ascii="宋体" w:hAnsi="宋体" w:cs="Arial" w:hint="eastAsia"/>
                <w:kern w:val="0"/>
                <w:sz w:val="20"/>
                <w:szCs w:val="20"/>
              </w:rPr>
              <w:t>9</w:t>
            </w:r>
          </w:p>
        </w:tc>
        <w:tc>
          <w:tcPr>
            <w:tcW w:w="188" w:type="pct"/>
            <w:tcBorders>
              <w:top w:val="nil"/>
              <w:left w:val="nil"/>
              <w:bottom w:val="single" w:sz="4" w:space="0" w:color="000000"/>
              <w:right w:val="single" w:sz="4" w:space="0" w:color="000000"/>
            </w:tcBorders>
            <w:shd w:val="clear" w:color="auto" w:fill="auto"/>
            <w:noWrap/>
            <w:vAlign w:val="center"/>
            <w:hideMark/>
          </w:tcPr>
          <w:p w:rsidR="00A63CDB" w:rsidRPr="00A63CDB" w:rsidRDefault="00A63CDB" w:rsidP="00A63CDB">
            <w:pPr>
              <w:widowControl/>
              <w:rPr>
                <w:rFonts w:ascii="宋体" w:hAnsi="宋体" w:cs="Arial"/>
                <w:kern w:val="0"/>
                <w:sz w:val="20"/>
                <w:szCs w:val="20"/>
              </w:rPr>
            </w:pPr>
            <w:r w:rsidRPr="00A63CDB">
              <w:rPr>
                <w:rFonts w:ascii="宋体" w:hAnsi="宋体" w:cs="Arial" w:hint="eastAsia"/>
                <w:kern w:val="0"/>
                <w:sz w:val="20"/>
                <w:szCs w:val="20"/>
              </w:rPr>
              <w:t>10</w:t>
            </w:r>
          </w:p>
        </w:tc>
        <w:tc>
          <w:tcPr>
            <w:tcW w:w="347" w:type="pct"/>
            <w:tcBorders>
              <w:top w:val="nil"/>
              <w:left w:val="nil"/>
              <w:bottom w:val="single" w:sz="4" w:space="0" w:color="000000"/>
              <w:right w:val="single" w:sz="4" w:space="0" w:color="000000"/>
            </w:tcBorders>
            <w:shd w:val="clear" w:color="auto" w:fill="auto"/>
            <w:noWrap/>
            <w:vAlign w:val="center"/>
            <w:hideMark/>
          </w:tcPr>
          <w:p w:rsidR="00A63CDB" w:rsidRPr="00A63CDB" w:rsidRDefault="00A63CDB" w:rsidP="00A63CDB">
            <w:pPr>
              <w:widowControl/>
              <w:rPr>
                <w:rFonts w:ascii="宋体" w:hAnsi="宋体" w:cs="Arial"/>
                <w:kern w:val="0"/>
                <w:sz w:val="20"/>
                <w:szCs w:val="20"/>
              </w:rPr>
            </w:pPr>
            <w:r w:rsidRPr="00A63CDB">
              <w:rPr>
                <w:rFonts w:ascii="宋体" w:hAnsi="宋体" w:cs="Arial" w:hint="eastAsia"/>
                <w:kern w:val="0"/>
                <w:sz w:val="20"/>
                <w:szCs w:val="20"/>
              </w:rPr>
              <w:t>11</w:t>
            </w:r>
          </w:p>
        </w:tc>
        <w:tc>
          <w:tcPr>
            <w:tcW w:w="347" w:type="pct"/>
            <w:tcBorders>
              <w:top w:val="nil"/>
              <w:left w:val="nil"/>
              <w:bottom w:val="single" w:sz="4" w:space="0" w:color="000000"/>
              <w:right w:val="single" w:sz="4" w:space="0" w:color="000000"/>
            </w:tcBorders>
            <w:shd w:val="clear" w:color="auto" w:fill="auto"/>
            <w:noWrap/>
            <w:vAlign w:val="center"/>
            <w:hideMark/>
          </w:tcPr>
          <w:p w:rsidR="00A63CDB" w:rsidRPr="00A63CDB" w:rsidRDefault="00A63CDB" w:rsidP="00A63CDB">
            <w:pPr>
              <w:widowControl/>
              <w:rPr>
                <w:rFonts w:ascii="宋体" w:hAnsi="宋体" w:cs="Arial"/>
                <w:kern w:val="0"/>
                <w:sz w:val="20"/>
                <w:szCs w:val="20"/>
              </w:rPr>
            </w:pPr>
            <w:r w:rsidRPr="00A63CDB">
              <w:rPr>
                <w:rFonts w:ascii="宋体" w:hAnsi="宋体" w:cs="Arial" w:hint="eastAsia"/>
                <w:kern w:val="0"/>
                <w:sz w:val="20"/>
                <w:szCs w:val="20"/>
              </w:rPr>
              <w:t>12</w:t>
            </w:r>
          </w:p>
        </w:tc>
        <w:tc>
          <w:tcPr>
            <w:tcW w:w="583" w:type="pct"/>
            <w:tcBorders>
              <w:top w:val="nil"/>
              <w:left w:val="nil"/>
              <w:bottom w:val="single" w:sz="4" w:space="0" w:color="000000"/>
              <w:right w:val="single" w:sz="4" w:space="0" w:color="000000"/>
            </w:tcBorders>
            <w:shd w:val="clear" w:color="auto" w:fill="auto"/>
            <w:noWrap/>
            <w:vAlign w:val="center"/>
            <w:hideMark/>
          </w:tcPr>
          <w:p w:rsidR="00A63CDB" w:rsidRPr="00A63CDB" w:rsidRDefault="00A63CDB" w:rsidP="00A63CDB">
            <w:pPr>
              <w:widowControl/>
              <w:rPr>
                <w:rFonts w:ascii="宋体" w:hAnsi="宋体" w:cs="Arial"/>
                <w:kern w:val="0"/>
                <w:sz w:val="20"/>
                <w:szCs w:val="20"/>
              </w:rPr>
            </w:pPr>
            <w:r w:rsidRPr="00A63CDB">
              <w:rPr>
                <w:rFonts w:ascii="宋体" w:hAnsi="宋体" w:cs="Arial" w:hint="eastAsia"/>
                <w:kern w:val="0"/>
                <w:sz w:val="20"/>
                <w:szCs w:val="20"/>
              </w:rPr>
              <w:t>13</w:t>
            </w:r>
          </w:p>
        </w:tc>
      </w:tr>
      <w:tr w:rsidR="00A63CDB" w:rsidRPr="00A63CDB" w:rsidTr="00A63CDB">
        <w:trPr>
          <w:trHeight w:val="300"/>
        </w:trPr>
        <w:tc>
          <w:tcPr>
            <w:tcW w:w="199" w:type="pct"/>
            <w:vMerge/>
            <w:tcBorders>
              <w:top w:val="nil"/>
              <w:left w:val="single" w:sz="4" w:space="0" w:color="000000"/>
              <w:bottom w:val="single" w:sz="4" w:space="0" w:color="000000"/>
              <w:right w:val="single" w:sz="4" w:space="0" w:color="000000"/>
            </w:tcBorders>
            <w:vAlign w:val="center"/>
            <w:hideMark/>
          </w:tcPr>
          <w:p w:rsidR="00A63CDB" w:rsidRPr="00A63CDB" w:rsidRDefault="00A63CDB" w:rsidP="00A63CDB">
            <w:pPr>
              <w:widowControl/>
              <w:jc w:val="left"/>
              <w:rPr>
                <w:rFonts w:ascii="宋体" w:hAnsi="宋体" w:cs="Arial"/>
                <w:kern w:val="0"/>
                <w:sz w:val="20"/>
                <w:szCs w:val="20"/>
              </w:rPr>
            </w:pPr>
          </w:p>
        </w:tc>
        <w:tc>
          <w:tcPr>
            <w:tcW w:w="198" w:type="pct"/>
            <w:vMerge/>
            <w:tcBorders>
              <w:top w:val="nil"/>
              <w:left w:val="nil"/>
              <w:bottom w:val="single" w:sz="4" w:space="0" w:color="000000"/>
              <w:right w:val="single" w:sz="4" w:space="0" w:color="000000"/>
            </w:tcBorders>
            <w:vAlign w:val="center"/>
            <w:hideMark/>
          </w:tcPr>
          <w:p w:rsidR="00A63CDB" w:rsidRPr="00A63CDB" w:rsidRDefault="00A63CDB" w:rsidP="00A63CDB">
            <w:pPr>
              <w:widowControl/>
              <w:jc w:val="left"/>
              <w:rPr>
                <w:rFonts w:ascii="宋体" w:hAnsi="宋体" w:cs="Arial"/>
                <w:kern w:val="0"/>
                <w:sz w:val="20"/>
                <w:szCs w:val="20"/>
              </w:rPr>
            </w:pPr>
          </w:p>
        </w:tc>
        <w:tc>
          <w:tcPr>
            <w:tcW w:w="198" w:type="pct"/>
            <w:vMerge/>
            <w:tcBorders>
              <w:top w:val="nil"/>
              <w:left w:val="nil"/>
              <w:bottom w:val="single" w:sz="4" w:space="0" w:color="000000"/>
              <w:right w:val="single" w:sz="4" w:space="0" w:color="000000"/>
            </w:tcBorders>
            <w:vAlign w:val="center"/>
            <w:hideMark/>
          </w:tcPr>
          <w:p w:rsidR="00A63CDB" w:rsidRPr="00A63CDB" w:rsidRDefault="00A63CDB" w:rsidP="00A63CDB">
            <w:pPr>
              <w:widowControl/>
              <w:jc w:val="left"/>
              <w:rPr>
                <w:rFonts w:ascii="宋体" w:hAnsi="宋体" w:cs="Arial"/>
                <w:kern w:val="0"/>
                <w:sz w:val="20"/>
                <w:szCs w:val="20"/>
              </w:rPr>
            </w:pPr>
          </w:p>
        </w:tc>
        <w:tc>
          <w:tcPr>
            <w:tcW w:w="352" w:type="pct"/>
            <w:tcBorders>
              <w:top w:val="nil"/>
              <w:left w:val="nil"/>
              <w:bottom w:val="single" w:sz="4" w:space="0" w:color="000000"/>
              <w:right w:val="single" w:sz="4" w:space="0" w:color="000000"/>
            </w:tcBorders>
            <w:shd w:val="clear" w:color="auto" w:fill="auto"/>
            <w:vAlign w:val="center"/>
            <w:hideMark/>
          </w:tcPr>
          <w:p w:rsidR="00A63CDB" w:rsidRPr="00A63CDB" w:rsidRDefault="00A63CDB" w:rsidP="00A63CDB">
            <w:pPr>
              <w:widowControl/>
              <w:jc w:val="left"/>
              <w:rPr>
                <w:rFonts w:ascii="宋体" w:hAnsi="宋体" w:cs="Arial"/>
                <w:kern w:val="0"/>
                <w:sz w:val="20"/>
                <w:szCs w:val="20"/>
              </w:rPr>
            </w:pPr>
            <w:r w:rsidRPr="00A63CDB">
              <w:rPr>
                <w:rFonts w:ascii="宋体" w:hAnsi="宋体" w:cs="Arial" w:hint="eastAsia"/>
                <w:kern w:val="0"/>
                <w:sz w:val="20"/>
                <w:szCs w:val="20"/>
              </w:rPr>
              <w:t>合计</w:t>
            </w:r>
          </w:p>
        </w:tc>
        <w:tc>
          <w:tcPr>
            <w:tcW w:w="188" w:type="pct"/>
            <w:tcBorders>
              <w:top w:val="nil"/>
              <w:left w:val="nil"/>
              <w:bottom w:val="single" w:sz="4" w:space="0" w:color="000000"/>
              <w:right w:val="single" w:sz="4" w:space="0" w:color="000000"/>
            </w:tcBorders>
            <w:shd w:val="clear" w:color="auto" w:fill="auto"/>
            <w:noWrap/>
            <w:vAlign w:val="center"/>
            <w:hideMark/>
          </w:tcPr>
          <w:p w:rsidR="00A63CDB" w:rsidRPr="00A63CDB" w:rsidRDefault="00F22F6C" w:rsidP="00A63CDB">
            <w:pPr>
              <w:widowControl/>
              <w:jc w:val="right"/>
              <w:rPr>
                <w:rFonts w:ascii="宋体" w:hAnsi="宋体" w:cs="Arial"/>
                <w:b/>
                <w:bCs/>
                <w:kern w:val="0"/>
                <w:sz w:val="20"/>
                <w:szCs w:val="20"/>
              </w:rPr>
            </w:pPr>
            <w:r>
              <w:rPr>
                <w:rFonts w:ascii="宋体" w:hAnsi="宋体" w:cs="Arial" w:hint="eastAsia"/>
                <w:b/>
                <w:bCs/>
                <w:kern w:val="0"/>
                <w:sz w:val="20"/>
                <w:szCs w:val="20"/>
              </w:rPr>
              <w:t xml:space="preserve">  </w:t>
            </w:r>
          </w:p>
        </w:tc>
        <w:tc>
          <w:tcPr>
            <w:tcW w:w="347" w:type="pct"/>
            <w:tcBorders>
              <w:top w:val="nil"/>
              <w:left w:val="nil"/>
              <w:bottom w:val="single" w:sz="4" w:space="0" w:color="000000"/>
              <w:right w:val="single" w:sz="4" w:space="0" w:color="000000"/>
            </w:tcBorders>
            <w:shd w:val="clear" w:color="auto" w:fill="auto"/>
            <w:noWrap/>
            <w:vAlign w:val="center"/>
            <w:hideMark/>
          </w:tcPr>
          <w:p w:rsidR="00A63CDB" w:rsidRPr="00A63CDB" w:rsidRDefault="00F22F6C" w:rsidP="00A63CDB">
            <w:pPr>
              <w:widowControl/>
              <w:jc w:val="right"/>
              <w:rPr>
                <w:rFonts w:ascii="宋体" w:hAnsi="宋体" w:cs="Arial"/>
                <w:b/>
                <w:bCs/>
                <w:kern w:val="0"/>
                <w:sz w:val="20"/>
                <w:szCs w:val="20"/>
              </w:rPr>
            </w:pPr>
            <w:r>
              <w:rPr>
                <w:rFonts w:ascii="宋体" w:hAnsi="宋体" w:cs="Arial" w:hint="eastAsia"/>
                <w:b/>
                <w:bCs/>
                <w:kern w:val="0"/>
                <w:sz w:val="20"/>
                <w:szCs w:val="20"/>
              </w:rPr>
              <w:t xml:space="preserve">  </w:t>
            </w:r>
          </w:p>
        </w:tc>
        <w:tc>
          <w:tcPr>
            <w:tcW w:w="467" w:type="pct"/>
            <w:tcBorders>
              <w:top w:val="nil"/>
              <w:left w:val="nil"/>
              <w:bottom w:val="single" w:sz="4" w:space="0" w:color="000000"/>
              <w:right w:val="single" w:sz="4" w:space="0" w:color="000000"/>
            </w:tcBorders>
            <w:shd w:val="clear" w:color="auto" w:fill="auto"/>
            <w:noWrap/>
            <w:vAlign w:val="center"/>
            <w:hideMark/>
          </w:tcPr>
          <w:p w:rsidR="00A63CDB" w:rsidRPr="00A63CDB" w:rsidRDefault="00F22F6C" w:rsidP="00A63CDB">
            <w:pPr>
              <w:widowControl/>
              <w:jc w:val="right"/>
              <w:rPr>
                <w:rFonts w:ascii="宋体" w:hAnsi="宋体" w:cs="Arial"/>
                <w:b/>
                <w:bCs/>
                <w:kern w:val="0"/>
                <w:sz w:val="20"/>
                <w:szCs w:val="20"/>
              </w:rPr>
            </w:pPr>
            <w:r>
              <w:rPr>
                <w:rFonts w:ascii="宋体" w:hAnsi="宋体" w:cs="Arial" w:hint="eastAsia"/>
                <w:b/>
                <w:bCs/>
                <w:kern w:val="0"/>
                <w:sz w:val="20"/>
                <w:szCs w:val="20"/>
              </w:rPr>
              <w:t xml:space="preserve">  </w:t>
            </w:r>
          </w:p>
        </w:tc>
        <w:tc>
          <w:tcPr>
            <w:tcW w:w="188" w:type="pct"/>
            <w:tcBorders>
              <w:top w:val="nil"/>
              <w:left w:val="nil"/>
              <w:bottom w:val="single" w:sz="4" w:space="0" w:color="000000"/>
              <w:right w:val="single" w:sz="4" w:space="0" w:color="000000"/>
            </w:tcBorders>
            <w:shd w:val="clear" w:color="auto" w:fill="auto"/>
            <w:noWrap/>
            <w:vAlign w:val="center"/>
            <w:hideMark/>
          </w:tcPr>
          <w:p w:rsidR="00A63CDB" w:rsidRPr="00A63CDB" w:rsidRDefault="00F22F6C" w:rsidP="00A63CDB">
            <w:pPr>
              <w:widowControl/>
              <w:jc w:val="right"/>
              <w:rPr>
                <w:rFonts w:ascii="宋体" w:hAnsi="宋体" w:cs="Arial"/>
                <w:b/>
                <w:bCs/>
                <w:kern w:val="0"/>
                <w:sz w:val="20"/>
                <w:szCs w:val="20"/>
              </w:rPr>
            </w:pPr>
            <w:r>
              <w:rPr>
                <w:rFonts w:ascii="宋体" w:hAnsi="宋体" w:cs="Arial" w:hint="eastAsia"/>
                <w:b/>
                <w:bCs/>
                <w:kern w:val="0"/>
                <w:sz w:val="20"/>
                <w:szCs w:val="20"/>
              </w:rPr>
              <w:t xml:space="preserve">  </w:t>
            </w:r>
          </w:p>
        </w:tc>
        <w:tc>
          <w:tcPr>
            <w:tcW w:w="409" w:type="pct"/>
            <w:tcBorders>
              <w:top w:val="nil"/>
              <w:left w:val="nil"/>
              <w:bottom w:val="single" w:sz="4" w:space="0" w:color="000000"/>
              <w:right w:val="single" w:sz="4" w:space="0" w:color="000000"/>
            </w:tcBorders>
            <w:shd w:val="clear" w:color="auto" w:fill="auto"/>
            <w:noWrap/>
            <w:vAlign w:val="center"/>
            <w:hideMark/>
          </w:tcPr>
          <w:p w:rsidR="00A63CDB" w:rsidRPr="00A63CDB" w:rsidRDefault="00F22F6C" w:rsidP="00A63CDB">
            <w:pPr>
              <w:widowControl/>
              <w:jc w:val="right"/>
              <w:rPr>
                <w:rFonts w:ascii="宋体" w:hAnsi="宋体" w:cs="Arial"/>
                <w:b/>
                <w:bCs/>
                <w:kern w:val="0"/>
                <w:sz w:val="20"/>
                <w:szCs w:val="20"/>
              </w:rPr>
            </w:pPr>
            <w:r>
              <w:rPr>
                <w:rFonts w:ascii="宋体" w:hAnsi="宋体" w:cs="Arial" w:hint="eastAsia"/>
                <w:b/>
                <w:bCs/>
                <w:kern w:val="0"/>
                <w:sz w:val="20"/>
                <w:szCs w:val="20"/>
              </w:rPr>
              <w:t xml:space="preserve">  </w:t>
            </w:r>
          </w:p>
        </w:tc>
        <w:tc>
          <w:tcPr>
            <w:tcW w:w="267" w:type="pct"/>
            <w:tcBorders>
              <w:top w:val="nil"/>
              <w:left w:val="nil"/>
              <w:bottom w:val="single" w:sz="4" w:space="0" w:color="000000"/>
              <w:right w:val="single" w:sz="4" w:space="0" w:color="000000"/>
            </w:tcBorders>
            <w:shd w:val="clear" w:color="auto" w:fill="auto"/>
            <w:noWrap/>
            <w:vAlign w:val="center"/>
            <w:hideMark/>
          </w:tcPr>
          <w:p w:rsidR="00A63CDB" w:rsidRPr="00A63CDB" w:rsidRDefault="00F22F6C" w:rsidP="00A63CDB">
            <w:pPr>
              <w:widowControl/>
              <w:jc w:val="right"/>
              <w:rPr>
                <w:rFonts w:ascii="宋体" w:hAnsi="宋体" w:cs="Arial"/>
                <w:b/>
                <w:bCs/>
                <w:kern w:val="0"/>
                <w:sz w:val="20"/>
                <w:szCs w:val="20"/>
              </w:rPr>
            </w:pPr>
            <w:r>
              <w:rPr>
                <w:rFonts w:ascii="宋体" w:hAnsi="宋体" w:cs="Arial" w:hint="eastAsia"/>
                <w:b/>
                <w:bCs/>
                <w:kern w:val="0"/>
                <w:sz w:val="20"/>
                <w:szCs w:val="20"/>
              </w:rPr>
              <w:t xml:space="preserve">  </w:t>
            </w:r>
          </w:p>
        </w:tc>
        <w:tc>
          <w:tcPr>
            <w:tcW w:w="188" w:type="pct"/>
            <w:tcBorders>
              <w:top w:val="nil"/>
              <w:left w:val="nil"/>
              <w:bottom w:val="single" w:sz="4" w:space="0" w:color="000000"/>
              <w:right w:val="single" w:sz="4" w:space="0" w:color="000000"/>
            </w:tcBorders>
            <w:shd w:val="clear" w:color="auto" w:fill="auto"/>
            <w:noWrap/>
            <w:vAlign w:val="center"/>
            <w:hideMark/>
          </w:tcPr>
          <w:p w:rsidR="00A63CDB" w:rsidRPr="00A63CDB" w:rsidRDefault="00F22F6C" w:rsidP="00A63CDB">
            <w:pPr>
              <w:widowControl/>
              <w:jc w:val="right"/>
              <w:rPr>
                <w:rFonts w:ascii="宋体" w:hAnsi="宋体" w:cs="Arial"/>
                <w:b/>
                <w:bCs/>
                <w:kern w:val="0"/>
                <w:sz w:val="20"/>
                <w:szCs w:val="20"/>
              </w:rPr>
            </w:pPr>
            <w:r>
              <w:rPr>
                <w:rFonts w:ascii="宋体" w:hAnsi="宋体" w:cs="Arial" w:hint="eastAsia"/>
                <w:b/>
                <w:bCs/>
                <w:kern w:val="0"/>
                <w:sz w:val="20"/>
                <w:szCs w:val="20"/>
              </w:rPr>
              <w:t xml:space="preserve">  </w:t>
            </w:r>
          </w:p>
        </w:tc>
        <w:tc>
          <w:tcPr>
            <w:tcW w:w="267" w:type="pct"/>
            <w:tcBorders>
              <w:top w:val="nil"/>
              <w:left w:val="nil"/>
              <w:bottom w:val="single" w:sz="4" w:space="0" w:color="000000"/>
              <w:right w:val="single" w:sz="4" w:space="0" w:color="000000"/>
            </w:tcBorders>
            <w:shd w:val="clear" w:color="auto" w:fill="auto"/>
            <w:noWrap/>
            <w:vAlign w:val="center"/>
            <w:hideMark/>
          </w:tcPr>
          <w:p w:rsidR="00A63CDB" w:rsidRPr="00A63CDB" w:rsidRDefault="00F22F6C" w:rsidP="00A63CDB">
            <w:pPr>
              <w:widowControl/>
              <w:jc w:val="right"/>
              <w:rPr>
                <w:rFonts w:ascii="宋体" w:hAnsi="宋体" w:cs="Arial"/>
                <w:b/>
                <w:bCs/>
                <w:kern w:val="0"/>
                <w:sz w:val="20"/>
                <w:szCs w:val="20"/>
              </w:rPr>
            </w:pPr>
            <w:r>
              <w:rPr>
                <w:rFonts w:ascii="宋体" w:hAnsi="宋体" w:cs="Arial" w:hint="eastAsia"/>
                <w:b/>
                <w:bCs/>
                <w:kern w:val="0"/>
                <w:sz w:val="20"/>
                <w:szCs w:val="20"/>
              </w:rPr>
              <w:t xml:space="preserve">  </w:t>
            </w:r>
          </w:p>
        </w:tc>
        <w:tc>
          <w:tcPr>
            <w:tcW w:w="267" w:type="pct"/>
            <w:tcBorders>
              <w:top w:val="nil"/>
              <w:left w:val="nil"/>
              <w:bottom w:val="single" w:sz="4" w:space="0" w:color="000000"/>
              <w:right w:val="single" w:sz="4" w:space="0" w:color="000000"/>
            </w:tcBorders>
            <w:shd w:val="clear" w:color="auto" w:fill="auto"/>
            <w:noWrap/>
            <w:vAlign w:val="center"/>
            <w:hideMark/>
          </w:tcPr>
          <w:p w:rsidR="00A63CDB" w:rsidRPr="00A63CDB" w:rsidRDefault="00F22F6C" w:rsidP="00A63CDB">
            <w:pPr>
              <w:widowControl/>
              <w:jc w:val="right"/>
              <w:rPr>
                <w:rFonts w:ascii="宋体" w:hAnsi="宋体" w:cs="Arial"/>
                <w:b/>
                <w:bCs/>
                <w:kern w:val="0"/>
                <w:sz w:val="20"/>
                <w:szCs w:val="20"/>
              </w:rPr>
            </w:pPr>
            <w:r>
              <w:rPr>
                <w:rFonts w:ascii="宋体" w:hAnsi="宋体" w:cs="Arial" w:hint="eastAsia"/>
                <w:b/>
                <w:bCs/>
                <w:kern w:val="0"/>
                <w:sz w:val="20"/>
                <w:szCs w:val="20"/>
              </w:rPr>
              <w:t xml:space="preserve">  </w:t>
            </w:r>
          </w:p>
        </w:tc>
        <w:tc>
          <w:tcPr>
            <w:tcW w:w="188" w:type="pct"/>
            <w:tcBorders>
              <w:top w:val="nil"/>
              <w:left w:val="nil"/>
              <w:bottom w:val="single" w:sz="4" w:space="0" w:color="000000"/>
              <w:right w:val="single" w:sz="4" w:space="0" w:color="000000"/>
            </w:tcBorders>
            <w:shd w:val="clear" w:color="auto" w:fill="auto"/>
            <w:noWrap/>
            <w:vAlign w:val="center"/>
            <w:hideMark/>
          </w:tcPr>
          <w:p w:rsidR="00A63CDB" w:rsidRPr="00A63CDB" w:rsidRDefault="00F22F6C" w:rsidP="00A63CDB">
            <w:pPr>
              <w:widowControl/>
              <w:jc w:val="right"/>
              <w:rPr>
                <w:rFonts w:ascii="宋体" w:hAnsi="宋体" w:cs="Arial"/>
                <w:b/>
                <w:bCs/>
                <w:kern w:val="0"/>
                <w:sz w:val="20"/>
                <w:szCs w:val="20"/>
              </w:rPr>
            </w:pPr>
            <w:r>
              <w:rPr>
                <w:rFonts w:ascii="宋体" w:hAnsi="宋体" w:cs="Arial" w:hint="eastAsia"/>
                <w:b/>
                <w:bCs/>
                <w:kern w:val="0"/>
                <w:sz w:val="20"/>
                <w:szCs w:val="20"/>
              </w:rPr>
              <w:t xml:space="preserve">  </w:t>
            </w:r>
          </w:p>
        </w:tc>
        <w:tc>
          <w:tcPr>
            <w:tcW w:w="347" w:type="pct"/>
            <w:tcBorders>
              <w:top w:val="nil"/>
              <w:left w:val="nil"/>
              <w:bottom w:val="single" w:sz="4" w:space="0" w:color="000000"/>
              <w:right w:val="single" w:sz="4" w:space="0" w:color="000000"/>
            </w:tcBorders>
            <w:shd w:val="clear" w:color="auto" w:fill="auto"/>
            <w:noWrap/>
            <w:vAlign w:val="center"/>
            <w:hideMark/>
          </w:tcPr>
          <w:p w:rsidR="00A63CDB" w:rsidRPr="00A63CDB" w:rsidRDefault="00F22F6C" w:rsidP="00A63CDB">
            <w:pPr>
              <w:widowControl/>
              <w:jc w:val="right"/>
              <w:rPr>
                <w:rFonts w:ascii="宋体" w:hAnsi="宋体" w:cs="Arial"/>
                <w:b/>
                <w:bCs/>
                <w:kern w:val="0"/>
                <w:sz w:val="20"/>
                <w:szCs w:val="20"/>
              </w:rPr>
            </w:pPr>
            <w:r>
              <w:rPr>
                <w:rFonts w:ascii="宋体" w:hAnsi="宋体" w:cs="Arial" w:hint="eastAsia"/>
                <w:b/>
                <w:bCs/>
                <w:kern w:val="0"/>
                <w:sz w:val="20"/>
                <w:szCs w:val="20"/>
              </w:rPr>
              <w:t xml:space="preserve">  </w:t>
            </w:r>
          </w:p>
        </w:tc>
        <w:tc>
          <w:tcPr>
            <w:tcW w:w="347" w:type="pct"/>
            <w:tcBorders>
              <w:top w:val="nil"/>
              <w:left w:val="nil"/>
              <w:bottom w:val="single" w:sz="4" w:space="0" w:color="000000"/>
              <w:right w:val="single" w:sz="4" w:space="0" w:color="000000"/>
            </w:tcBorders>
            <w:shd w:val="clear" w:color="auto" w:fill="auto"/>
            <w:noWrap/>
            <w:vAlign w:val="center"/>
            <w:hideMark/>
          </w:tcPr>
          <w:p w:rsidR="00A63CDB" w:rsidRPr="00A63CDB" w:rsidRDefault="00F22F6C" w:rsidP="00A63CDB">
            <w:pPr>
              <w:widowControl/>
              <w:jc w:val="right"/>
              <w:rPr>
                <w:rFonts w:ascii="宋体" w:hAnsi="宋体" w:cs="Arial"/>
                <w:b/>
                <w:bCs/>
                <w:kern w:val="0"/>
                <w:sz w:val="20"/>
                <w:szCs w:val="20"/>
              </w:rPr>
            </w:pPr>
            <w:r>
              <w:rPr>
                <w:rFonts w:ascii="宋体" w:hAnsi="宋体" w:cs="Arial" w:hint="eastAsia"/>
                <w:b/>
                <w:bCs/>
                <w:kern w:val="0"/>
                <w:sz w:val="20"/>
                <w:szCs w:val="20"/>
              </w:rPr>
              <w:t xml:space="preserve">  </w:t>
            </w:r>
          </w:p>
        </w:tc>
        <w:tc>
          <w:tcPr>
            <w:tcW w:w="583" w:type="pct"/>
            <w:tcBorders>
              <w:top w:val="nil"/>
              <w:left w:val="nil"/>
              <w:bottom w:val="single" w:sz="4" w:space="0" w:color="000000"/>
              <w:right w:val="single" w:sz="4" w:space="0" w:color="000000"/>
            </w:tcBorders>
            <w:shd w:val="clear" w:color="auto" w:fill="auto"/>
            <w:noWrap/>
            <w:vAlign w:val="center"/>
            <w:hideMark/>
          </w:tcPr>
          <w:p w:rsidR="00A63CDB" w:rsidRPr="00A63CDB" w:rsidRDefault="00F22F6C" w:rsidP="00A63CDB">
            <w:pPr>
              <w:widowControl/>
              <w:jc w:val="right"/>
              <w:rPr>
                <w:rFonts w:ascii="宋体" w:hAnsi="宋体" w:cs="Arial"/>
                <w:b/>
                <w:bCs/>
                <w:kern w:val="0"/>
                <w:sz w:val="20"/>
                <w:szCs w:val="20"/>
              </w:rPr>
            </w:pPr>
            <w:r>
              <w:rPr>
                <w:rFonts w:ascii="宋体" w:hAnsi="宋体" w:cs="Arial" w:hint="eastAsia"/>
                <w:b/>
                <w:bCs/>
                <w:kern w:val="0"/>
                <w:sz w:val="20"/>
                <w:szCs w:val="20"/>
              </w:rPr>
              <w:t xml:space="preserve">  </w:t>
            </w:r>
          </w:p>
        </w:tc>
      </w:tr>
      <w:tr w:rsidR="00A63CDB" w:rsidRPr="00A63CDB" w:rsidTr="00A63CDB">
        <w:trPr>
          <w:trHeight w:val="300"/>
        </w:trPr>
        <w:tc>
          <w:tcPr>
            <w:tcW w:w="594"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A63CDB" w:rsidRPr="00A63CDB" w:rsidRDefault="00F22F6C" w:rsidP="00A63CDB">
            <w:pPr>
              <w:widowControl/>
              <w:jc w:val="left"/>
              <w:rPr>
                <w:rFonts w:ascii="宋体" w:hAnsi="宋体" w:cs="Arial"/>
                <w:kern w:val="0"/>
                <w:sz w:val="20"/>
                <w:szCs w:val="20"/>
              </w:rPr>
            </w:pPr>
            <w:r>
              <w:rPr>
                <w:rFonts w:ascii="宋体" w:hAnsi="宋体" w:cs="Arial" w:hint="eastAsia"/>
                <w:kern w:val="0"/>
                <w:sz w:val="20"/>
                <w:szCs w:val="20"/>
              </w:rPr>
              <w:t xml:space="preserve">  </w:t>
            </w:r>
          </w:p>
        </w:tc>
        <w:tc>
          <w:tcPr>
            <w:tcW w:w="352" w:type="pct"/>
            <w:tcBorders>
              <w:top w:val="nil"/>
              <w:left w:val="nil"/>
              <w:bottom w:val="single" w:sz="4" w:space="0" w:color="000000"/>
              <w:right w:val="single" w:sz="4" w:space="0" w:color="000000"/>
            </w:tcBorders>
            <w:shd w:val="clear" w:color="auto" w:fill="auto"/>
            <w:noWrap/>
            <w:vAlign w:val="center"/>
            <w:hideMark/>
          </w:tcPr>
          <w:p w:rsidR="00A63CDB" w:rsidRPr="00A63CDB" w:rsidRDefault="00F22F6C" w:rsidP="00A63CDB">
            <w:pPr>
              <w:widowControl/>
              <w:jc w:val="left"/>
              <w:rPr>
                <w:rFonts w:ascii="宋体" w:hAnsi="宋体" w:cs="Arial"/>
                <w:kern w:val="0"/>
                <w:sz w:val="20"/>
                <w:szCs w:val="20"/>
              </w:rPr>
            </w:pPr>
            <w:r>
              <w:rPr>
                <w:rFonts w:ascii="宋体" w:hAnsi="宋体" w:cs="Arial" w:hint="eastAsia"/>
                <w:kern w:val="0"/>
                <w:sz w:val="20"/>
                <w:szCs w:val="20"/>
              </w:rPr>
              <w:t xml:space="preserve">  </w:t>
            </w:r>
          </w:p>
        </w:tc>
        <w:tc>
          <w:tcPr>
            <w:tcW w:w="188" w:type="pct"/>
            <w:tcBorders>
              <w:top w:val="nil"/>
              <w:left w:val="nil"/>
              <w:bottom w:val="single" w:sz="4" w:space="0" w:color="000000"/>
              <w:right w:val="single" w:sz="4" w:space="0" w:color="000000"/>
            </w:tcBorders>
            <w:shd w:val="clear" w:color="auto" w:fill="auto"/>
            <w:noWrap/>
            <w:vAlign w:val="center"/>
            <w:hideMark/>
          </w:tcPr>
          <w:p w:rsidR="00A63CDB" w:rsidRPr="00A63CDB" w:rsidRDefault="00F22F6C" w:rsidP="00A63CDB">
            <w:pPr>
              <w:widowControl/>
              <w:jc w:val="right"/>
              <w:rPr>
                <w:rFonts w:ascii="宋体" w:hAnsi="宋体" w:cs="Arial"/>
                <w:kern w:val="0"/>
                <w:sz w:val="20"/>
                <w:szCs w:val="20"/>
              </w:rPr>
            </w:pPr>
            <w:r>
              <w:rPr>
                <w:rFonts w:ascii="宋体" w:hAnsi="宋体" w:cs="Arial" w:hint="eastAsia"/>
                <w:kern w:val="0"/>
                <w:sz w:val="20"/>
                <w:szCs w:val="20"/>
              </w:rPr>
              <w:t xml:space="preserve">  </w:t>
            </w:r>
          </w:p>
        </w:tc>
        <w:tc>
          <w:tcPr>
            <w:tcW w:w="347" w:type="pct"/>
            <w:tcBorders>
              <w:top w:val="nil"/>
              <w:left w:val="nil"/>
              <w:bottom w:val="single" w:sz="4" w:space="0" w:color="000000"/>
              <w:right w:val="single" w:sz="4" w:space="0" w:color="000000"/>
            </w:tcBorders>
            <w:shd w:val="clear" w:color="auto" w:fill="auto"/>
            <w:noWrap/>
            <w:vAlign w:val="center"/>
            <w:hideMark/>
          </w:tcPr>
          <w:p w:rsidR="00A63CDB" w:rsidRPr="00A63CDB" w:rsidRDefault="00F22F6C" w:rsidP="00A63CDB">
            <w:pPr>
              <w:widowControl/>
              <w:jc w:val="right"/>
              <w:rPr>
                <w:rFonts w:ascii="宋体" w:hAnsi="宋体" w:cs="Arial"/>
                <w:kern w:val="0"/>
                <w:sz w:val="20"/>
                <w:szCs w:val="20"/>
              </w:rPr>
            </w:pPr>
            <w:r>
              <w:rPr>
                <w:rFonts w:ascii="宋体" w:hAnsi="宋体" w:cs="Arial" w:hint="eastAsia"/>
                <w:kern w:val="0"/>
                <w:sz w:val="20"/>
                <w:szCs w:val="20"/>
              </w:rPr>
              <w:t xml:space="preserve">  </w:t>
            </w:r>
          </w:p>
        </w:tc>
        <w:tc>
          <w:tcPr>
            <w:tcW w:w="467" w:type="pct"/>
            <w:tcBorders>
              <w:top w:val="nil"/>
              <w:left w:val="nil"/>
              <w:bottom w:val="single" w:sz="4" w:space="0" w:color="000000"/>
              <w:right w:val="single" w:sz="4" w:space="0" w:color="000000"/>
            </w:tcBorders>
            <w:shd w:val="clear" w:color="auto" w:fill="auto"/>
            <w:noWrap/>
            <w:vAlign w:val="center"/>
            <w:hideMark/>
          </w:tcPr>
          <w:p w:rsidR="00A63CDB" w:rsidRPr="00A63CDB" w:rsidRDefault="00F22F6C" w:rsidP="00A63CDB">
            <w:pPr>
              <w:widowControl/>
              <w:jc w:val="right"/>
              <w:rPr>
                <w:rFonts w:ascii="宋体" w:hAnsi="宋体" w:cs="Arial"/>
                <w:kern w:val="0"/>
                <w:sz w:val="20"/>
                <w:szCs w:val="20"/>
              </w:rPr>
            </w:pPr>
            <w:r>
              <w:rPr>
                <w:rFonts w:ascii="宋体" w:hAnsi="宋体" w:cs="Arial" w:hint="eastAsia"/>
                <w:kern w:val="0"/>
                <w:sz w:val="20"/>
                <w:szCs w:val="20"/>
              </w:rPr>
              <w:t xml:space="preserve">  </w:t>
            </w:r>
          </w:p>
        </w:tc>
        <w:tc>
          <w:tcPr>
            <w:tcW w:w="188" w:type="pct"/>
            <w:tcBorders>
              <w:top w:val="nil"/>
              <w:left w:val="nil"/>
              <w:bottom w:val="single" w:sz="4" w:space="0" w:color="000000"/>
              <w:right w:val="single" w:sz="4" w:space="0" w:color="000000"/>
            </w:tcBorders>
            <w:shd w:val="clear" w:color="auto" w:fill="auto"/>
            <w:noWrap/>
            <w:vAlign w:val="center"/>
            <w:hideMark/>
          </w:tcPr>
          <w:p w:rsidR="00A63CDB" w:rsidRPr="00A63CDB" w:rsidRDefault="00F22F6C" w:rsidP="00A63CDB">
            <w:pPr>
              <w:widowControl/>
              <w:jc w:val="right"/>
              <w:rPr>
                <w:rFonts w:ascii="宋体" w:hAnsi="宋体" w:cs="Arial"/>
                <w:kern w:val="0"/>
                <w:sz w:val="20"/>
                <w:szCs w:val="20"/>
              </w:rPr>
            </w:pPr>
            <w:r>
              <w:rPr>
                <w:rFonts w:ascii="宋体" w:hAnsi="宋体" w:cs="Arial" w:hint="eastAsia"/>
                <w:kern w:val="0"/>
                <w:sz w:val="20"/>
                <w:szCs w:val="20"/>
              </w:rPr>
              <w:t xml:space="preserve">  </w:t>
            </w:r>
          </w:p>
        </w:tc>
        <w:tc>
          <w:tcPr>
            <w:tcW w:w="409" w:type="pct"/>
            <w:tcBorders>
              <w:top w:val="nil"/>
              <w:left w:val="nil"/>
              <w:bottom w:val="single" w:sz="4" w:space="0" w:color="000000"/>
              <w:right w:val="single" w:sz="4" w:space="0" w:color="000000"/>
            </w:tcBorders>
            <w:shd w:val="clear" w:color="auto" w:fill="auto"/>
            <w:noWrap/>
            <w:vAlign w:val="center"/>
            <w:hideMark/>
          </w:tcPr>
          <w:p w:rsidR="00A63CDB" w:rsidRPr="00A63CDB" w:rsidRDefault="00F22F6C" w:rsidP="00A63CDB">
            <w:pPr>
              <w:widowControl/>
              <w:jc w:val="right"/>
              <w:rPr>
                <w:rFonts w:ascii="宋体" w:hAnsi="宋体" w:cs="Arial"/>
                <w:kern w:val="0"/>
                <w:sz w:val="20"/>
                <w:szCs w:val="20"/>
              </w:rPr>
            </w:pPr>
            <w:r>
              <w:rPr>
                <w:rFonts w:ascii="宋体" w:hAnsi="宋体" w:cs="Arial" w:hint="eastAsia"/>
                <w:kern w:val="0"/>
                <w:sz w:val="20"/>
                <w:szCs w:val="20"/>
              </w:rPr>
              <w:t xml:space="preserve">  </w:t>
            </w:r>
          </w:p>
        </w:tc>
        <w:tc>
          <w:tcPr>
            <w:tcW w:w="267" w:type="pct"/>
            <w:tcBorders>
              <w:top w:val="nil"/>
              <w:left w:val="nil"/>
              <w:bottom w:val="single" w:sz="4" w:space="0" w:color="000000"/>
              <w:right w:val="single" w:sz="4" w:space="0" w:color="000000"/>
            </w:tcBorders>
            <w:shd w:val="clear" w:color="auto" w:fill="auto"/>
            <w:noWrap/>
            <w:vAlign w:val="center"/>
            <w:hideMark/>
          </w:tcPr>
          <w:p w:rsidR="00A63CDB" w:rsidRPr="00A63CDB" w:rsidRDefault="00F22F6C" w:rsidP="00A63CDB">
            <w:pPr>
              <w:widowControl/>
              <w:jc w:val="right"/>
              <w:rPr>
                <w:rFonts w:ascii="宋体" w:hAnsi="宋体" w:cs="Arial"/>
                <w:kern w:val="0"/>
                <w:sz w:val="20"/>
                <w:szCs w:val="20"/>
              </w:rPr>
            </w:pPr>
            <w:r>
              <w:rPr>
                <w:rFonts w:ascii="宋体" w:hAnsi="宋体" w:cs="Arial" w:hint="eastAsia"/>
                <w:kern w:val="0"/>
                <w:sz w:val="20"/>
                <w:szCs w:val="20"/>
              </w:rPr>
              <w:t xml:space="preserve">  </w:t>
            </w:r>
          </w:p>
        </w:tc>
        <w:tc>
          <w:tcPr>
            <w:tcW w:w="188" w:type="pct"/>
            <w:tcBorders>
              <w:top w:val="nil"/>
              <w:left w:val="nil"/>
              <w:bottom w:val="single" w:sz="4" w:space="0" w:color="000000"/>
              <w:right w:val="single" w:sz="4" w:space="0" w:color="000000"/>
            </w:tcBorders>
            <w:shd w:val="clear" w:color="auto" w:fill="auto"/>
            <w:noWrap/>
            <w:vAlign w:val="center"/>
            <w:hideMark/>
          </w:tcPr>
          <w:p w:rsidR="00A63CDB" w:rsidRPr="00A63CDB" w:rsidRDefault="00F22F6C" w:rsidP="00A63CDB">
            <w:pPr>
              <w:widowControl/>
              <w:jc w:val="right"/>
              <w:rPr>
                <w:rFonts w:ascii="宋体" w:hAnsi="宋体" w:cs="Arial"/>
                <w:kern w:val="0"/>
                <w:sz w:val="20"/>
                <w:szCs w:val="20"/>
              </w:rPr>
            </w:pPr>
            <w:r>
              <w:rPr>
                <w:rFonts w:ascii="宋体" w:hAnsi="宋体" w:cs="Arial" w:hint="eastAsia"/>
                <w:kern w:val="0"/>
                <w:sz w:val="20"/>
                <w:szCs w:val="20"/>
              </w:rPr>
              <w:t xml:space="preserve">  </w:t>
            </w:r>
          </w:p>
        </w:tc>
        <w:tc>
          <w:tcPr>
            <w:tcW w:w="267" w:type="pct"/>
            <w:tcBorders>
              <w:top w:val="nil"/>
              <w:left w:val="nil"/>
              <w:bottom w:val="single" w:sz="4" w:space="0" w:color="000000"/>
              <w:right w:val="single" w:sz="4" w:space="0" w:color="000000"/>
            </w:tcBorders>
            <w:shd w:val="clear" w:color="auto" w:fill="auto"/>
            <w:noWrap/>
            <w:vAlign w:val="center"/>
            <w:hideMark/>
          </w:tcPr>
          <w:p w:rsidR="00A63CDB" w:rsidRPr="00A63CDB" w:rsidRDefault="00F22F6C" w:rsidP="00A63CDB">
            <w:pPr>
              <w:widowControl/>
              <w:jc w:val="right"/>
              <w:rPr>
                <w:rFonts w:ascii="宋体" w:hAnsi="宋体" w:cs="Arial"/>
                <w:kern w:val="0"/>
                <w:sz w:val="20"/>
                <w:szCs w:val="20"/>
              </w:rPr>
            </w:pPr>
            <w:r>
              <w:rPr>
                <w:rFonts w:ascii="宋体" w:hAnsi="宋体" w:cs="Arial" w:hint="eastAsia"/>
                <w:kern w:val="0"/>
                <w:sz w:val="20"/>
                <w:szCs w:val="20"/>
              </w:rPr>
              <w:t xml:space="preserve">  </w:t>
            </w:r>
          </w:p>
        </w:tc>
        <w:tc>
          <w:tcPr>
            <w:tcW w:w="267" w:type="pct"/>
            <w:tcBorders>
              <w:top w:val="nil"/>
              <w:left w:val="nil"/>
              <w:bottom w:val="single" w:sz="4" w:space="0" w:color="000000"/>
              <w:right w:val="single" w:sz="4" w:space="0" w:color="000000"/>
            </w:tcBorders>
            <w:shd w:val="clear" w:color="auto" w:fill="auto"/>
            <w:noWrap/>
            <w:vAlign w:val="center"/>
            <w:hideMark/>
          </w:tcPr>
          <w:p w:rsidR="00A63CDB" w:rsidRPr="00A63CDB" w:rsidRDefault="00F22F6C" w:rsidP="00A63CDB">
            <w:pPr>
              <w:widowControl/>
              <w:jc w:val="right"/>
              <w:rPr>
                <w:rFonts w:ascii="宋体" w:hAnsi="宋体" w:cs="Arial"/>
                <w:kern w:val="0"/>
                <w:sz w:val="20"/>
                <w:szCs w:val="20"/>
              </w:rPr>
            </w:pPr>
            <w:r>
              <w:rPr>
                <w:rFonts w:ascii="宋体" w:hAnsi="宋体" w:cs="Arial" w:hint="eastAsia"/>
                <w:kern w:val="0"/>
                <w:sz w:val="20"/>
                <w:szCs w:val="20"/>
              </w:rPr>
              <w:t xml:space="preserve">  </w:t>
            </w:r>
          </w:p>
        </w:tc>
        <w:tc>
          <w:tcPr>
            <w:tcW w:w="188" w:type="pct"/>
            <w:tcBorders>
              <w:top w:val="nil"/>
              <w:left w:val="nil"/>
              <w:bottom w:val="single" w:sz="4" w:space="0" w:color="000000"/>
              <w:right w:val="single" w:sz="4" w:space="0" w:color="000000"/>
            </w:tcBorders>
            <w:shd w:val="clear" w:color="auto" w:fill="auto"/>
            <w:noWrap/>
            <w:vAlign w:val="center"/>
            <w:hideMark/>
          </w:tcPr>
          <w:p w:rsidR="00A63CDB" w:rsidRPr="00A63CDB" w:rsidRDefault="00F22F6C" w:rsidP="00A63CDB">
            <w:pPr>
              <w:widowControl/>
              <w:jc w:val="right"/>
              <w:rPr>
                <w:rFonts w:ascii="宋体" w:hAnsi="宋体" w:cs="Arial"/>
                <w:kern w:val="0"/>
                <w:sz w:val="20"/>
                <w:szCs w:val="20"/>
              </w:rPr>
            </w:pPr>
            <w:r>
              <w:rPr>
                <w:rFonts w:ascii="宋体" w:hAnsi="宋体" w:cs="Arial" w:hint="eastAsia"/>
                <w:kern w:val="0"/>
                <w:sz w:val="20"/>
                <w:szCs w:val="20"/>
              </w:rPr>
              <w:t xml:space="preserve">  </w:t>
            </w:r>
          </w:p>
        </w:tc>
        <w:tc>
          <w:tcPr>
            <w:tcW w:w="347" w:type="pct"/>
            <w:tcBorders>
              <w:top w:val="nil"/>
              <w:left w:val="nil"/>
              <w:bottom w:val="single" w:sz="4" w:space="0" w:color="000000"/>
              <w:right w:val="single" w:sz="4" w:space="0" w:color="000000"/>
            </w:tcBorders>
            <w:shd w:val="clear" w:color="auto" w:fill="auto"/>
            <w:noWrap/>
            <w:vAlign w:val="center"/>
            <w:hideMark/>
          </w:tcPr>
          <w:p w:rsidR="00A63CDB" w:rsidRPr="00A63CDB" w:rsidRDefault="00F22F6C" w:rsidP="00A63CDB">
            <w:pPr>
              <w:widowControl/>
              <w:jc w:val="right"/>
              <w:rPr>
                <w:rFonts w:ascii="宋体" w:hAnsi="宋体" w:cs="Arial"/>
                <w:kern w:val="0"/>
                <w:sz w:val="20"/>
                <w:szCs w:val="20"/>
              </w:rPr>
            </w:pPr>
            <w:r>
              <w:rPr>
                <w:rFonts w:ascii="宋体" w:hAnsi="宋体" w:cs="Arial" w:hint="eastAsia"/>
                <w:kern w:val="0"/>
                <w:sz w:val="20"/>
                <w:szCs w:val="20"/>
              </w:rPr>
              <w:t xml:space="preserve">  </w:t>
            </w:r>
          </w:p>
        </w:tc>
        <w:tc>
          <w:tcPr>
            <w:tcW w:w="347" w:type="pct"/>
            <w:tcBorders>
              <w:top w:val="nil"/>
              <w:left w:val="nil"/>
              <w:bottom w:val="single" w:sz="4" w:space="0" w:color="000000"/>
              <w:right w:val="single" w:sz="4" w:space="0" w:color="000000"/>
            </w:tcBorders>
            <w:shd w:val="clear" w:color="auto" w:fill="auto"/>
            <w:noWrap/>
            <w:vAlign w:val="center"/>
            <w:hideMark/>
          </w:tcPr>
          <w:p w:rsidR="00A63CDB" w:rsidRPr="00A63CDB" w:rsidRDefault="00F22F6C" w:rsidP="00A63CDB">
            <w:pPr>
              <w:widowControl/>
              <w:jc w:val="right"/>
              <w:rPr>
                <w:rFonts w:ascii="宋体" w:hAnsi="宋体" w:cs="Arial"/>
                <w:kern w:val="0"/>
                <w:sz w:val="20"/>
                <w:szCs w:val="20"/>
              </w:rPr>
            </w:pPr>
            <w:r>
              <w:rPr>
                <w:rFonts w:ascii="宋体" w:hAnsi="宋体" w:cs="Arial" w:hint="eastAsia"/>
                <w:kern w:val="0"/>
                <w:sz w:val="20"/>
                <w:szCs w:val="20"/>
              </w:rPr>
              <w:t xml:space="preserve">  </w:t>
            </w:r>
          </w:p>
        </w:tc>
        <w:tc>
          <w:tcPr>
            <w:tcW w:w="583" w:type="pct"/>
            <w:tcBorders>
              <w:top w:val="nil"/>
              <w:left w:val="nil"/>
              <w:bottom w:val="single" w:sz="4" w:space="0" w:color="000000"/>
              <w:right w:val="single" w:sz="4" w:space="0" w:color="000000"/>
            </w:tcBorders>
            <w:shd w:val="clear" w:color="auto" w:fill="auto"/>
            <w:noWrap/>
            <w:vAlign w:val="center"/>
            <w:hideMark/>
          </w:tcPr>
          <w:p w:rsidR="00A63CDB" w:rsidRPr="00A63CDB" w:rsidRDefault="00F22F6C" w:rsidP="00A63CDB">
            <w:pPr>
              <w:widowControl/>
              <w:jc w:val="right"/>
              <w:rPr>
                <w:rFonts w:ascii="宋体" w:hAnsi="宋体" w:cs="Arial"/>
                <w:kern w:val="0"/>
                <w:sz w:val="20"/>
                <w:szCs w:val="20"/>
              </w:rPr>
            </w:pPr>
            <w:r>
              <w:rPr>
                <w:rFonts w:ascii="宋体" w:hAnsi="宋体" w:cs="Arial" w:hint="eastAsia"/>
                <w:kern w:val="0"/>
                <w:sz w:val="20"/>
                <w:szCs w:val="20"/>
              </w:rPr>
              <w:t xml:space="preserve">  </w:t>
            </w:r>
          </w:p>
        </w:tc>
      </w:tr>
    </w:tbl>
    <w:p w:rsidR="00A63CDB" w:rsidRDefault="00A63CDB">
      <w:r w:rsidRPr="00A63CDB">
        <w:rPr>
          <w:rFonts w:hint="eastAsia"/>
        </w:rPr>
        <w:t>注：</w:t>
      </w:r>
      <w:r w:rsidRPr="00A63CDB">
        <w:rPr>
          <w:rFonts w:hint="eastAsia"/>
        </w:rPr>
        <w:t>1.</w:t>
      </w:r>
      <w:r w:rsidRPr="00A63CDB">
        <w:rPr>
          <w:rFonts w:hint="eastAsia"/>
        </w:rPr>
        <w:t>本表依据《政府性基金预算财政拨款收入支出决算表》（财决</w:t>
      </w:r>
      <w:r w:rsidRPr="00A63CDB">
        <w:rPr>
          <w:rFonts w:hint="eastAsia"/>
        </w:rPr>
        <w:t>09</w:t>
      </w:r>
      <w:r w:rsidRPr="00A63CDB">
        <w:rPr>
          <w:rFonts w:hint="eastAsia"/>
        </w:rPr>
        <w:t>表）进行批复。</w:t>
      </w:r>
    </w:p>
    <w:p w:rsidR="00A63CDB" w:rsidRDefault="00A63CDB">
      <w:r w:rsidRPr="00A63CDB">
        <w:rPr>
          <w:rFonts w:hint="eastAsia"/>
        </w:rPr>
        <w:t xml:space="preserve">    2.</w:t>
      </w:r>
      <w:r w:rsidRPr="00A63CDB">
        <w:rPr>
          <w:rFonts w:hint="eastAsia"/>
        </w:rPr>
        <w:t>本表批复到项级科目。</w:t>
      </w:r>
    </w:p>
    <w:p w:rsidR="00E3685A" w:rsidRDefault="00A63CDB">
      <w:pPr>
        <w:sectPr w:rsidR="00E3685A" w:rsidSect="00334422">
          <w:pgSz w:w="16838" w:h="11906" w:orient="landscape"/>
          <w:pgMar w:top="1800" w:right="1440" w:bottom="1800" w:left="1440" w:header="851" w:footer="992" w:gutter="0"/>
          <w:cols w:space="425"/>
          <w:docGrid w:type="lines" w:linePitch="312"/>
        </w:sectPr>
      </w:pPr>
      <w:r w:rsidRPr="00A63CDB">
        <w:rPr>
          <w:rFonts w:hint="eastAsia"/>
        </w:rPr>
        <w:t xml:space="preserve">    3.</w:t>
      </w:r>
      <w:r w:rsidRPr="00A63CDB">
        <w:rPr>
          <w:rFonts w:hint="eastAsia"/>
        </w:rPr>
        <w:t>本表以“万元”为金额单位（保留两位小数）。</w:t>
      </w:r>
    </w:p>
    <w:p w:rsidR="00E3685A" w:rsidRPr="00E3685A" w:rsidRDefault="00E3685A" w:rsidP="00E3685A">
      <w:pPr>
        <w:jc w:val="center"/>
        <w:rPr>
          <w:sz w:val="20"/>
        </w:rPr>
      </w:pPr>
      <w:r w:rsidRPr="00E3685A">
        <w:rPr>
          <w:rFonts w:ascii="宋体" w:hAnsi="宋体" w:cs="宋体" w:hint="eastAsia"/>
          <w:b/>
          <w:kern w:val="0"/>
          <w:sz w:val="28"/>
          <w:szCs w:val="32"/>
        </w:rPr>
        <w:lastRenderedPageBreak/>
        <w:t>一般公共预算财政拨款“三公”经费支出决算表</w:t>
      </w:r>
    </w:p>
    <w:p w:rsidR="00E3685A" w:rsidRDefault="00E3685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83"/>
        <w:gridCol w:w="1182"/>
        <w:gridCol w:w="1182"/>
        <w:gridCol w:w="1182"/>
        <w:gridCol w:w="1182"/>
        <w:gridCol w:w="1182"/>
        <w:gridCol w:w="1182"/>
        <w:gridCol w:w="1182"/>
        <w:gridCol w:w="1182"/>
        <w:gridCol w:w="1182"/>
        <w:gridCol w:w="1182"/>
        <w:gridCol w:w="1171"/>
      </w:tblGrid>
      <w:tr w:rsidR="00E3685A" w:rsidTr="006202A4">
        <w:trPr>
          <w:cantSplit/>
          <w:trHeight w:val="420"/>
        </w:trPr>
        <w:tc>
          <w:tcPr>
            <w:tcW w:w="10639" w:type="dxa"/>
            <w:gridSpan w:val="9"/>
            <w:tcBorders>
              <w:top w:val="nil"/>
              <w:left w:val="nil"/>
              <w:bottom w:val="single" w:sz="4" w:space="0" w:color="auto"/>
              <w:right w:val="nil"/>
            </w:tcBorders>
          </w:tcPr>
          <w:p w:rsidR="00E3685A" w:rsidRDefault="00E3685A" w:rsidP="006202A4">
            <w:pPr>
              <w:spacing w:line="288" w:lineRule="auto"/>
              <w:rPr>
                <w:rFonts w:ascii="宋体" w:hAnsi="宋体" w:cs="宋体"/>
                <w:sz w:val="28"/>
                <w:szCs w:val="28"/>
              </w:rPr>
            </w:pPr>
            <w:r>
              <w:rPr>
                <w:rFonts w:ascii="宋体" w:hAnsi="宋体" w:cs="宋体" w:hint="eastAsia"/>
                <w:kern w:val="0"/>
                <w:sz w:val="20"/>
                <w:szCs w:val="20"/>
              </w:rPr>
              <w:t>部门：</w:t>
            </w:r>
            <w:r w:rsidR="00536BA4">
              <w:rPr>
                <w:rFonts w:ascii="宋体" w:hAnsi="宋体" w:cs="宋体" w:hint="eastAsia"/>
                <w:kern w:val="0"/>
                <w:sz w:val="20"/>
                <w:szCs w:val="20"/>
              </w:rPr>
              <w:t>广东省肺癌研究所                                               2019年度</w:t>
            </w:r>
          </w:p>
        </w:tc>
        <w:tc>
          <w:tcPr>
            <w:tcW w:w="3535" w:type="dxa"/>
            <w:gridSpan w:val="3"/>
            <w:tcBorders>
              <w:top w:val="nil"/>
              <w:left w:val="nil"/>
              <w:bottom w:val="single" w:sz="4" w:space="0" w:color="auto"/>
              <w:right w:val="nil"/>
            </w:tcBorders>
          </w:tcPr>
          <w:p w:rsidR="00E3685A" w:rsidRDefault="00536BA4" w:rsidP="006202A4">
            <w:pPr>
              <w:jc w:val="right"/>
              <w:rPr>
                <w:rFonts w:ascii="宋体" w:hAnsi="宋体" w:cs="宋体"/>
              </w:rPr>
            </w:pPr>
            <w:r>
              <w:rPr>
                <w:rFonts w:ascii="宋体" w:hAnsi="宋体" w:cs="宋体" w:hint="eastAsia"/>
                <w:kern w:val="0"/>
                <w:sz w:val="20"/>
                <w:szCs w:val="20"/>
              </w:rPr>
              <w:t>金额单位：</w:t>
            </w:r>
            <w:r w:rsidR="003861E6">
              <w:rPr>
                <w:rFonts w:ascii="宋体" w:hAnsi="宋体" w:cs="宋体" w:hint="eastAsia"/>
                <w:kern w:val="0"/>
                <w:sz w:val="20"/>
                <w:szCs w:val="20"/>
              </w:rPr>
              <w:t>万</w:t>
            </w:r>
            <w:r w:rsidR="00E3685A">
              <w:rPr>
                <w:rFonts w:ascii="宋体" w:hAnsi="宋体" w:cs="宋体" w:hint="eastAsia"/>
                <w:kern w:val="0"/>
                <w:sz w:val="20"/>
                <w:szCs w:val="20"/>
              </w:rPr>
              <w:t>元</w:t>
            </w:r>
          </w:p>
        </w:tc>
      </w:tr>
      <w:tr w:rsidR="00E3685A" w:rsidTr="006202A4">
        <w:trPr>
          <w:cantSplit/>
          <w:trHeight w:val="420"/>
        </w:trPr>
        <w:tc>
          <w:tcPr>
            <w:tcW w:w="7093" w:type="dxa"/>
            <w:gridSpan w:val="6"/>
            <w:tcBorders>
              <w:top w:val="single" w:sz="4" w:space="0" w:color="auto"/>
            </w:tcBorders>
          </w:tcPr>
          <w:p w:rsidR="00E3685A" w:rsidRDefault="00E3685A" w:rsidP="006202A4">
            <w:pPr>
              <w:rPr>
                <w:rFonts w:ascii="宋体" w:hAnsi="宋体" w:cs="宋体"/>
                <w:szCs w:val="21"/>
              </w:rPr>
            </w:pPr>
            <w:r>
              <w:rPr>
                <w:rFonts w:ascii="宋体" w:hAnsi="宋体" w:cs="宋体" w:hint="eastAsia"/>
                <w:kern w:val="0"/>
                <w:szCs w:val="21"/>
              </w:rPr>
              <w:t>预算数</w:t>
            </w:r>
          </w:p>
        </w:tc>
        <w:tc>
          <w:tcPr>
            <w:tcW w:w="7081" w:type="dxa"/>
            <w:gridSpan w:val="6"/>
            <w:tcBorders>
              <w:top w:val="single" w:sz="4" w:space="0" w:color="auto"/>
            </w:tcBorders>
          </w:tcPr>
          <w:p w:rsidR="00E3685A" w:rsidRDefault="00E3685A" w:rsidP="006202A4">
            <w:pPr>
              <w:rPr>
                <w:rFonts w:ascii="宋体" w:hAnsi="宋体" w:cs="宋体"/>
                <w:szCs w:val="21"/>
              </w:rPr>
            </w:pPr>
            <w:r>
              <w:rPr>
                <w:rFonts w:ascii="宋体" w:hAnsi="宋体" w:cs="宋体" w:hint="eastAsia"/>
                <w:kern w:val="0"/>
                <w:szCs w:val="21"/>
              </w:rPr>
              <w:t>决算数</w:t>
            </w:r>
          </w:p>
        </w:tc>
      </w:tr>
      <w:tr w:rsidR="00E3685A" w:rsidTr="006202A4">
        <w:trPr>
          <w:cantSplit/>
          <w:trHeight w:val="420"/>
        </w:trPr>
        <w:tc>
          <w:tcPr>
            <w:tcW w:w="1183" w:type="dxa"/>
            <w:vMerge w:val="restart"/>
            <w:vAlign w:val="center"/>
          </w:tcPr>
          <w:p w:rsidR="00E3685A" w:rsidRDefault="00E3685A" w:rsidP="006202A4">
            <w:pPr>
              <w:widowControl/>
              <w:rPr>
                <w:rFonts w:ascii="宋体" w:hAnsi="宋体" w:cs="宋体"/>
                <w:kern w:val="0"/>
                <w:szCs w:val="21"/>
              </w:rPr>
            </w:pPr>
            <w:r>
              <w:rPr>
                <w:rFonts w:ascii="宋体" w:hAnsi="宋体" w:cs="宋体" w:hint="eastAsia"/>
                <w:kern w:val="0"/>
                <w:szCs w:val="21"/>
              </w:rPr>
              <w:t>合计</w:t>
            </w:r>
          </w:p>
        </w:tc>
        <w:tc>
          <w:tcPr>
            <w:tcW w:w="1182" w:type="dxa"/>
            <w:vMerge w:val="restart"/>
            <w:vAlign w:val="center"/>
          </w:tcPr>
          <w:p w:rsidR="00E3685A" w:rsidRDefault="00E3685A" w:rsidP="006202A4">
            <w:pPr>
              <w:widowControl/>
              <w:rPr>
                <w:rFonts w:ascii="宋体" w:hAnsi="宋体" w:cs="宋体"/>
                <w:kern w:val="0"/>
                <w:szCs w:val="21"/>
              </w:rPr>
            </w:pPr>
            <w:r>
              <w:rPr>
                <w:rFonts w:ascii="宋体" w:hAnsi="宋体" w:cs="宋体" w:hint="eastAsia"/>
                <w:kern w:val="0"/>
                <w:szCs w:val="21"/>
              </w:rPr>
              <w:t>因公出国（境）费</w:t>
            </w:r>
          </w:p>
        </w:tc>
        <w:tc>
          <w:tcPr>
            <w:tcW w:w="3546" w:type="dxa"/>
            <w:gridSpan w:val="3"/>
          </w:tcPr>
          <w:p w:rsidR="00E3685A" w:rsidRDefault="00E3685A" w:rsidP="006202A4">
            <w:pPr>
              <w:rPr>
                <w:rFonts w:ascii="宋体" w:hAnsi="宋体" w:cs="宋体"/>
                <w:szCs w:val="21"/>
              </w:rPr>
            </w:pPr>
            <w:r>
              <w:rPr>
                <w:rFonts w:ascii="宋体" w:hAnsi="宋体" w:cs="宋体" w:hint="eastAsia"/>
                <w:kern w:val="0"/>
                <w:szCs w:val="21"/>
              </w:rPr>
              <w:t>公务用车购置及运行费</w:t>
            </w:r>
          </w:p>
        </w:tc>
        <w:tc>
          <w:tcPr>
            <w:tcW w:w="1182" w:type="dxa"/>
            <w:vMerge w:val="restart"/>
            <w:vAlign w:val="center"/>
          </w:tcPr>
          <w:p w:rsidR="00E3685A" w:rsidRDefault="00E3685A" w:rsidP="006202A4">
            <w:pPr>
              <w:widowControl/>
              <w:rPr>
                <w:rFonts w:ascii="宋体" w:hAnsi="宋体" w:cs="宋体"/>
                <w:kern w:val="0"/>
                <w:szCs w:val="21"/>
              </w:rPr>
            </w:pPr>
            <w:r>
              <w:rPr>
                <w:rFonts w:ascii="宋体" w:hAnsi="宋体" w:cs="宋体" w:hint="eastAsia"/>
                <w:kern w:val="0"/>
                <w:szCs w:val="21"/>
              </w:rPr>
              <w:t>公务接待费</w:t>
            </w:r>
          </w:p>
        </w:tc>
        <w:tc>
          <w:tcPr>
            <w:tcW w:w="1182" w:type="dxa"/>
            <w:vMerge w:val="restart"/>
            <w:vAlign w:val="center"/>
          </w:tcPr>
          <w:p w:rsidR="00E3685A" w:rsidRDefault="00E3685A" w:rsidP="006202A4">
            <w:pPr>
              <w:widowControl/>
              <w:rPr>
                <w:rFonts w:ascii="宋体" w:hAnsi="宋体" w:cs="宋体"/>
                <w:kern w:val="0"/>
                <w:szCs w:val="21"/>
              </w:rPr>
            </w:pPr>
            <w:r>
              <w:rPr>
                <w:rFonts w:ascii="宋体" w:hAnsi="宋体" w:cs="宋体" w:hint="eastAsia"/>
                <w:kern w:val="0"/>
                <w:szCs w:val="21"/>
              </w:rPr>
              <w:t>合计</w:t>
            </w:r>
          </w:p>
        </w:tc>
        <w:tc>
          <w:tcPr>
            <w:tcW w:w="1182" w:type="dxa"/>
            <w:vMerge w:val="restart"/>
            <w:vAlign w:val="center"/>
          </w:tcPr>
          <w:p w:rsidR="00E3685A" w:rsidRDefault="00E3685A" w:rsidP="006202A4">
            <w:pPr>
              <w:rPr>
                <w:rFonts w:ascii="宋体" w:hAnsi="宋体" w:cs="宋体"/>
                <w:szCs w:val="21"/>
              </w:rPr>
            </w:pPr>
            <w:r>
              <w:rPr>
                <w:rFonts w:ascii="宋体" w:hAnsi="宋体" w:cs="宋体" w:hint="eastAsia"/>
                <w:kern w:val="0"/>
                <w:szCs w:val="21"/>
              </w:rPr>
              <w:t>因公出国（境）费</w:t>
            </w:r>
          </w:p>
        </w:tc>
        <w:tc>
          <w:tcPr>
            <w:tcW w:w="3546" w:type="dxa"/>
            <w:gridSpan w:val="3"/>
          </w:tcPr>
          <w:p w:rsidR="00E3685A" w:rsidRDefault="00E3685A" w:rsidP="006202A4">
            <w:pPr>
              <w:rPr>
                <w:rFonts w:ascii="宋体" w:hAnsi="宋体" w:cs="宋体"/>
                <w:szCs w:val="21"/>
              </w:rPr>
            </w:pPr>
            <w:r>
              <w:rPr>
                <w:rFonts w:ascii="宋体" w:hAnsi="宋体" w:cs="宋体" w:hint="eastAsia"/>
                <w:kern w:val="0"/>
                <w:szCs w:val="21"/>
              </w:rPr>
              <w:t>公务用车购置及运行费</w:t>
            </w:r>
          </w:p>
        </w:tc>
        <w:tc>
          <w:tcPr>
            <w:tcW w:w="1171" w:type="dxa"/>
            <w:vMerge w:val="restart"/>
            <w:vAlign w:val="center"/>
          </w:tcPr>
          <w:p w:rsidR="00E3685A" w:rsidRDefault="00E3685A" w:rsidP="006202A4">
            <w:pPr>
              <w:rPr>
                <w:rFonts w:ascii="宋体" w:hAnsi="宋体" w:cs="宋体"/>
                <w:szCs w:val="21"/>
              </w:rPr>
            </w:pPr>
            <w:r>
              <w:rPr>
                <w:rFonts w:ascii="宋体" w:hAnsi="宋体" w:cs="宋体" w:hint="eastAsia"/>
                <w:kern w:val="0"/>
                <w:szCs w:val="21"/>
              </w:rPr>
              <w:t>公务接待费</w:t>
            </w:r>
          </w:p>
        </w:tc>
      </w:tr>
      <w:tr w:rsidR="00E3685A" w:rsidTr="006202A4">
        <w:trPr>
          <w:cantSplit/>
          <w:trHeight w:val="420"/>
        </w:trPr>
        <w:tc>
          <w:tcPr>
            <w:tcW w:w="1183" w:type="dxa"/>
            <w:vMerge/>
          </w:tcPr>
          <w:p w:rsidR="00E3685A" w:rsidRDefault="00E3685A" w:rsidP="006202A4">
            <w:pPr>
              <w:spacing w:line="288" w:lineRule="auto"/>
              <w:rPr>
                <w:rFonts w:ascii="宋体" w:hAnsi="宋体" w:cs="宋体"/>
                <w:szCs w:val="21"/>
              </w:rPr>
            </w:pPr>
          </w:p>
        </w:tc>
        <w:tc>
          <w:tcPr>
            <w:tcW w:w="1182" w:type="dxa"/>
            <w:vMerge/>
          </w:tcPr>
          <w:p w:rsidR="00E3685A" w:rsidRDefault="00E3685A" w:rsidP="006202A4">
            <w:pPr>
              <w:spacing w:line="288" w:lineRule="auto"/>
              <w:rPr>
                <w:rFonts w:ascii="宋体" w:hAnsi="宋体" w:cs="宋体"/>
                <w:szCs w:val="21"/>
              </w:rPr>
            </w:pPr>
          </w:p>
        </w:tc>
        <w:tc>
          <w:tcPr>
            <w:tcW w:w="1182" w:type="dxa"/>
            <w:vAlign w:val="center"/>
          </w:tcPr>
          <w:p w:rsidR="00E3685A" w:rsidRDefault="00E3685A" w:rsidP="006202A4">
            <w:pPr>
              <w:widowControl/>
              <w:rPr>
                <w:rFonts w:ascii="宋体" w:hAnsi="宋体" w:cs="宋体"/>
                <w:kern w:val="0"/>
                <w:szCs w:val="21"/>
              </w:rPr>
            </w:pPr>
            <w:r>
              <w:rPr>
                <w:rFonts w:ascii="宋体" w:hAnsi="宋体" w:cs="宋体" w:hint="eastAsia"/>
                <w:kern w:val="0"/>
                <w:szCs w:val="21"/>
              </w:rPr>
              <w:t>小计</w:t>
            </w:r>
          </w:p>
        </w:tc>
        <w:tc>
          <w:tcPr>
            <w:tcW w:w="1182" w:type="dxa"/>
            <w:vAlign w:val="center"/>
          </w:tcPr>
          <w:p w:rsidR="00E3685A" w:rsidRDefault="00E3685A" w:rsidP="006202A4">
            <w:pPr>
              <w:widowControl/>
              <w:rPr>
                <w:rFonts w:ascii="宋体" w:hAnsi="宋体" w:cs="宋体"/>
                <w:kern w:val="0"/>
                <w:szCs w:val="21"/>
              </w:rPr>
            </w:pPr>
            <w:r>
              <w:rPr>
                <w:rFonts w:ascii="宋体" w:hAnsi="宋体" w:cs="宋体" w:hint="eastAsia"/>
                <w:kern w:val="0"/>
                <w:szCs w:val="21"/>
              </w:rPr>
              <w:t>公务用车</w:t>
            </w:r>
            <w:r>
              <w:rPr>
                <w:rFonts w:ascii="宋体" w:hAnsi="宋体" w:cs="宋体" w:hint="eastAsia"/>
                <w:kern w:val="0"/>
                <w:szCs w:val="21"/>
              </w:rPr>
              <w:br/>
              <w:t>购置费</w:t>
            </w:r>
          </w:p>
        </w:tc>
        <w:tc>
          <w:tcPr>
            <w:tcW w:w="1182" w:type="dxa"/>
            <w:vAlign w:val="center"/>
          </w:tcPr>
          <w:p w:rsidR="00E3685A" w:rsidRDefault="00E3685A" w:rsidP="006202A4">
            <w:pPr>
              <w:widowControl/>
              <w:rPr>
                <w:rFonts w:ascii="宋体" w:hAnsi="宋体" w:cs="宋体"/>
                <w:kern w:val="0"/>
                <w:szCs w:val="21"/>
              </w:rPr>
            </w:pPr>
            <w:r>
              <w:rPr>
                <w:rFonts w:ascii="宋体" w:hAnsi="宋体" w:cs="宋体" w:hint="eastAsia"/>
                <w:kern w:val="0"/>
                <w:szCs w:val="21"/>
              </w:rPr>
              <w:t>公务用车</w:t>
            </w:r>
            <w:r>
              <w:rPr>
                <w:rFonts w:ascii="宋体" w:hAnsi="宋体" w:cs="宋体" w:hint="eastAsia"/>
                <w:kern w:val="0"/>
                <w:szCs w:val="21"/>
              </w:rPr>
              <w:br/>
              <w:t>运行费</w:t>
            </w:r>
          </w:p>
        </w:tc>
        <w:tc>
          <w:tcPr>
            <w:tcW w:w="1182" w:type="dxa"/>
            <w:vMerge/>
          </w:tcPr>
          <w:p w:rsidR="00E3685A" w:rsidRDefault="00E3685A" w:rsidP="006202A4">
            <w:pPr>
              <w:spacing w:line="288" w:lineRule="auto"/>
              <w:rPr>
                <w:rFonts w:ascii="宋体" w:hAnsi="宋体" w:cs="宋体"/>
                <w:szCs w:val="21"/>
              </w:rPr>
            </w:pPr>
          </w:p>
        </w:tc>
        <w:tc>
          <w:tcPr>
            <w:tcW w:w="1182" w:type="dxa"/>
            <w:vMerge/>
          </w:tcPr>
          <w:p w:rsidR="00E3685A" w:rsidRDefault="00E3685A" w:rsidP="006202A4">
            <w:pPr>
              <w:spacing w:line="288" w:lineRule="auto"/>
              <w:rPr>
                <w:rFonts w:ascii="宋体" w:hAnsi="宋体" w:cs="宋体"/>
                <w:szCs w:val="21"/>
              </w:rPr>
            </w:pPr>
          </w:p>
        </w:tc>
        <w:tc>
          <w:tcPr>
            <w:tcW w:w="1182" w:type="dxa"/>
            <w:vMerge/>
          </w:tcPr>
          <w:p w:rsidR="00E3685A" w:rsidRDefault="00E3685A" w:rsidP="006202A4">
            <w:pPr>
              <w:spacing w:line="288" w:lineRule="auto"/>
              <w:rPr>
                <w:rFonts w:ascii="宋体" w:hAnsi="宋体" w:cs="宋体"/>
                <w:szCs w:val="21"/>
              </w:rPr>
            </w:pPr>
          </w:p>
        </w:tc>
        <w:tc>
          <w:tcPr>
            <w:tcW w:w="1182" w:type="dxa"/>
            <w:vAlign w:val="center"/>
          </w:tcPr>
          <w:p w:rsidR="00E3685A" w:rsidRDefault="00E3685A" w:rsidP="006202A4">
            <w:pPr>
              <w:widowControl/>
              <w:rPr>
                <w:rFonts w:ascii="宋体" w:hAnsi="宋体" w:cs="宋体"/>
                <w:kern w:val="0"/>
                <w:szCs w:val="21"/>
              </w:rPr>
            </w:pPr>
            <w:r>
              <w:rPr>
                <w:rFonts w:ascii="宋体" w:hAnsi="宋体" w:cs="宋体" w:hint="eastAsia"/>
                <w:kern w:val="0"/>
                <w:szCs w:val="21"/>
              </w:rPr>
              <w:t>小计</w:t>
            </w:r>
          </w:p>
        </w:tc>
        <w:tc>
          <w:tcPr>
            <w:tcW w:w="1182" w:type="dxa"/>
            <w:vAlign w:val="center"/>
          </w:tcPr>
          <w:p w:rsidR="00E3685A" w:rsidRDefault="00E3685A" w:rsidP="006202A4">
            <w:pPr>
              <w:widowControl/>
              <w:rPr>
                <w:rFonts w:ascii="宋体" w:hAnsi="宋体" w:cs="宋体"/>
                <w:kern w:val="0"/>
                <w:szCs w:val="21"/>
              </w:rPr>
            </w:pPr>
            <w:r>
              <w:rPr>
                <w:rFonts w:ascii="宋体" w:hAnsi="宋体" w:cs="宋体" w:hint="eastAsia"/>
                <w:kern w:val="0"/>
                <w:szCs w:val="21"/>
              </w:rPr>
              <w:t>公务用车</w:t>
            </w:r>
            <w:r>
              <w:rPr>
                <w:rFonts w:ascii="宋体" w:hAnsi="宋体" w:cs="宋体" w:hint="eastAsia"/>
                <w:kern w:val="0"/>
                <w:szCs w:val="21"/>
              </w:rPr>
              <w:br/>
              <w:t>购置费</w:t>
            </w:r>
          </w:p>
        </w:tc>
        <w:tc>
          <w:tcPr>
            <w:tcW w:w="1182" w:type="dxa"/>
            <w:vAlign w:val="center"/>
          </w:tcPr>
          <w:p w:rsidR="00E3685A" w:rsidRDefault="00E3685A" w:rsidP="006202A4">
            <w:pPr>
              <w:widowControl/>
              <w:rPr>
                <w:rFonts w:ascii="宋体" w:hAnsi="宋体" w:cs="宋体"/>
                <w:kern w:val="0"/>
                <w:szCs w:val="21"/>
              </w:rPr>
            </w:pPr>
            <w:r>
              <w:rPr>
                <w:rFonts w:ascii="宋体" w:hAnsi="宋体" w:cs="宋体" w:hint="eastAsia"/>
                <w:kern w:val="0"/>
                <w:szCs w:val="21"/>
              </w:rPr>
              <w:t>公务用车</w:t>
            </w:r>
            <w:r>
              <w:rPr>
                <w:rFonts w:ascii="宋体" w:hAnsi="宋体" w:cs="宋体" w:hint="eastAsia"/>
                <w:kern w:val="0"/>
                <w:szCs w:val="21"/>
              </w:rPr>
              <w:br/>
              <w:t>运行费</w:t>
            </w:r>
          </w:p>
        </w:tc>
        <w:tc>
          <w:tcPr>
            <w:tcW w:w="1171" w:type="dxa"/>
            <w:vMerge/>
          </w:tcPr>
          <w:p w:rsidR="00E3685A" w:rsidRDefault="00E3685A" w:rsidP="006202A4">
            <w:pPr>
              <w:spacing w:line="288" w:lineRule="auto"/>
              <w:rPr>
                <w:rFonts w:ascii="宋体" w:hAnsi="宋体" w:cs="宋体"/>
                <w:szCs w:val="21"/>
              </w:rPr>
            </w:pPr>
          </w:p>
        </w:tc>
      </w:tr>
      <w:tr w:rsidR="00E3685A" w:rsidTr="006202A4">
        <w:trPr>
          <w:cantSplit/>
          <w:trHeight w:val="420"/>
        </w:trPr>
        <w:tc>
          <w:tcPr>
            <w:tcW w:w="1183" w:type="dxa"/>
            <w:vAlign w:val="center"/>
          </w:tcPr>
          <w:p w:rsidR="00E3685A" w:rsidRDefault="00E3685A" w:rsidP="006202A4">
            <w:pPr>
              <w:widowControl/>
              <w:rPr>
                <w:rFonts w:ascii="宋体" w:hAnsi="宋体" w:cs="宋体"/>
                <w:kern w:val="0"/>
                <w:szCs w:val="21"/>
              </w:rPr>
            </w:pPr>
            <w:r>
              <w:rPr>
                <w:rFonts w:ascii="宋体" w:hAnsi="宋体" w:cs="宋体" w:hint="eastAsia"/>
                <w:kern w:val="0"/>
                <w:szCs w:val="21"/>
              </w:rPr>
              <w:t>1</w:t>
            </w:r>
          </w:p>
        </w:tc>
        <w:tc>
          <w:tcPr>
            <w:tcW w:w="1182" w:type="dxa"/>
            <w:vAlign w:val="center"/>
          </w:tcPr>
          <w:p w:rsidR="00E3685A" w:rsidRDefault="00E3685A" w:rsidP="006202A4">
            <w:pPr>
              <w:widowControl/>
              <w:rPr>
                <w:rFonts w:ascii="宋体" w:hAnsi="宋体" w:cs="宋体"/>
                <w:kern w:val="0"/>
                <w:szCs w:val="21"/>
              </w:rPr>
            </w:pPr>
            <w:r>
              <w:rPr>
                <w:rFonts w:ascii="宋体" w:hAnsi="宋体" w:cs="宋体" w:hint="eastAsia"/>
                <w:kern w:val="0"/>
                <w:szCs w:val="21"/>
              </w:rPr>
              <w:t>2</w:t>
            </w:r>
          </w:p>
        </w:tc>
        <w:tc>
          <w:tcPr>
            <w:tcW w:w="1182" w:type="dxa"/>
            <w:vAlign w:val="center"/>
          </w:tcPr>
          <w:p w:rsidR="00E3685A" w:rsidRDefault="00E3685A" w:rsidP="006202A4">
            <w:pPr>
              <w:widowControl/>
              <w:rPr>
                <w:rFonts w:ascii="宋体" w:hAnsi="宋体" w:cs="宋体"/>
                <w:kern w:val="0"/>
                <w:szCs w:val="21"/>
              </w:rPr>
            </w:pPr>
            <w:r>
              <w:rPr>
                <w:rFonts w:ascii="宋体" w:hAnsi="宋体" w:cs="宋体" w:hint="eastAsia"/>
                <w:kern w:val="0"/>
                <w:szCs w:val="21"/>
              </w:rPr>
              <w:t>3</w:t>
            </w:r>
          </w:p>
        </w:tc>
        <w:tc>
          <w:tcPr>
            <w:tcW w:w="1182" w:type="dxa"/>
            <w:vAlign w:val="center"/>
          </w:tcPr>
          <w:p w:rsidR="00E3685A" w:rsidRDefault="00E3685A" w:rsidP="006202A4">
            <w:pPr>
              <w:widowControl/>
              <w:rPr>
                <w:rFonts w:ascii="宋体" w:hAnsi="宋体" w:cs="宋体"/>
                <w:kern w:val="0"/>
                <w:szCs w:val="21"/>
              </w:rPr>
            </w:pPr>
            <w:r>
              <w:rPr>
                <w:rFonts w:ascii="宋体" w:hAnsi="宋体" w:cs="宋体" w:hint="eastAsia"/>
                <w:kern w:val="0"/>
                <w:szCs w:val="21"/>
              </w:rPr>
              <w:t>4</w:t>
            </w:r>
          </w:p>
        </w:tc>
        <w:tc>
          <w:tcPr>
            <w:tcW w:w="1182" w:type="dxa"/>
            <w:vAlign w:val="center"/>
          </w:tcPr>
          <w:p w:rsidR="00E3685A" w:rsidRDefault="00E3685A" w:rsidP="006202A4">
            <w:pPr>
              <w:widowControl/>
              <w:rPr>
                <w:rFonts w:ascii="宋体" w:hAnsi="宋体" w:cs="宋体"/>
                <w:kern w:val="0"/>
                <w:szCs w:val="21"/>
              </w:rPr>
            </w:pPr>
            <w:r>
              <w:rPr>
                <w:rFonts w:ascii="宋体" w:hAnsi="宋体" w:cs="宋体" w:hint="eastAsia"/>
                <w:kern w:val="0"/>
                <w:szCs w:val="21"/>
              </w:rPr>
              <w:t>5</w:t>
            </w:r>
          </w:p>
        </w:tc>
        <w:tc>
          <w:tcPr>
            <w:tcW w:w="1182" w:type="dxa"/>
            <w:vAlign w:val="center"/>
          </w:tcPr>
          <w:p w:rsidR="00E3685A" w:rsidRDefault="00E3685A" w:rsidP="006202A4">
            <w:pPr>
              <w:widowControl/>
              <w:rPr>
                <w:rFonts w:ascii="宋体" w:hAnsi="宋体" w:cs="宋体"/>
                <w:kern w:val="0"/>
                <w:szCs w:val="21"/>
              </w:rPr>
            </w:pPr>
            <w:r>
              <w:rPr>
                <w:rFonts w:ascii="宋体" w:hAnsi="宋体" w:cs="宋体" w:hint="eastAsia"/>
                <w:kern w:val="0"/>
                <w:szCs w:val="21"/>
              </w:rPr>
              <w:t>6</w:t>
            </w:r>
          </w:p>
        </w:tc>
        <w:tc>
          <w:tcPr>
            <w:tcW w:w="1182" w:type="dxa"/>
            <w:vAlign w:val="center"/>
          </w:tcPr>
          <w:p w:rsidR="00E3685A" w:rsidRDefault="00E3685A" w:rsidP="006202A4">
            <w:pPr>
              <w:widowControl/>
              <w:rPr>
                <w:rFonts w:ascii="宋体" w:hAnsi="宋体" w:cs="宋体"/>
                <w:kern w:val="0"/>
                <w:szCs w:val="21"/>
              </w:rPr>
            </w:pPr>
            <w:r>
              <w:rPr>
                <w:rFonts w:ascii="宋体" w:hAnsi="宋体" w:cs="宋体" w:hint="eastAsia"/>
                <w:kern w:val="0"/>
                <w:szCs w:val="21"/>
              </w:rPr>
              <w:t>7</w:t>
            </w:r>
          </w:p>
        </w:tc>
        <w:tc>
          <w:tcPr>
            <w:tcW w:w="1182" w:type="dxa"/>
            <w:vAlign w:val="center"/>
          </w:tcPr>
          <w:p w:rsidR="00E3685A" w:rsidRDefault="00E3685A" w:rsidP="006202A4">
            <w:pPr>
              <w:widowControl/>
              <w:rPr>
                <w:rFonts w:ascii="宋体" w:hAnsi="宋体" w:cs="宋体"/>
                <w:kern w:val="0"/>
                <w:szCs w:val="21"/>
              </w:rPr>
            </w:pPr>
            <w:r>
              <w:rPr>
                <w:rFonts w:ascii="宋体" w:hAnsi="宋体" w:cs="宋体" w:hint="eastAsia"/>
                <w:kern w:val="0"/>
                <w:szCs w:val="21"/>
              </w:rPr>
              <w:t>8</w:t>
            </w:r>
          </w:p>
        </w:tc>
        <w:tc>
          <w:tcPr>
            <w:tcW w:w="1182" w:type="dxa"/>
            <w:vAlign w:val="center"/>
          </w:tcPr>
          <w:p w:rsidR="00E3685A" w:rsidRDefault="00E3685A" w:rsidP="006202A4">
            <w:pPr>
              <w:widowControl/>
              <w:rPr>
                <w:rFonts w:ascii="宋体" w:hAnsi="宋体" w:cs="宋体"/>
                <w:kern w:val="0"/>
                <w:szCs w:val="21"/>
              </w:rPr>
            </w:pPr>
            <w:r>
              <w:rPr>
                <w:rFonts w:ascii="宋体" w:hAnsi="宋体" w:cs="宋体" w:hint="eastAsia"/>
                <w:kern w:val="0"/>
                <w:szCs w:val="21"/>
              </w:rPr>
              <w:t>9</w:t>
            </w:r>
          </w:p>
        </w:tc>
        <w:tc>
          <w:tcPr>
            <w:tcW w:w="1182" w:type="dxa"/>
            <w:vAlign w:val="center"/>
          </w:tcPr>
          <w:p w:rsidR="00E3685A" w:rsidRDefault="00E3685A" w:rsidP="006202A4">
            <w:pPr>
              <w:widowControl/>
              <w:rPr>
                <w:rFonts w:ascii="宋体" w:hAnsi="宋体" w:cs="宋体"/>
                <w:kern w:val="0"/>
                <w:szCs w:val="21"/>
              </w:rPr>
            </w:pPr>
            <w:r>
              <w:rPr>
                <w:rFonts w:ascii="宋体" w:hAnsi="宋体" w:cs="宋体" w:hint="eastAsia"/>
                <w:kern w:val="0"/>
                <w:szCs w:val="21"/>
              </w:rPr>
              <w:t>10</w:t>
            </w:r>
          </w:p>
        </w:tc>
        <w:tc>
          <w:tcPr>
            <w:tcW w:w="1182" w:type="dxa"/>
            <w:vAlign w:val="center"/>
          </w:tcPr>
          <w:p w:rsidR="00E3685A" w:rsidRDefault="00E3685A" w:rsidP="006202A4">
            <w:pPr>
              <w:widowControl/>
              <w:rPr>
                <w:rFonts w:ascii="宋体" w:hAnsi="宋体" w:cs="宋体"/>
                <w:kern w:val="0"/>
                <w:szCs w:val="21"/>
              </w:rPr>
            </w:pPr>
            <w:r>
              <w:rPr>
                <w:rFonts w:ascii="宋体" w:hAnsi="宋体" w:cs="宋体" w:hint="eastAsia"/>
                <w:kern w:val="0"/>
                <w:szCs w:val="21"/>
              </w:rPr>
              <w:t>11</w:t>
            </w:r>
          </w:p>
        </w:tc>
        <w:tc>
          <w:tcPr>
            <w:tcW w:w="1171" w:type="dxa"/>
            <w:vAlign w:val="center"/>
          </w:tcPr>
          <w:p w:rsidR="00E3685A" w:rsidRDefault="00E3685A" w:rsidP="006202A4">
            <w:pPr>
              <w:widowControl/>
              <w:rPr>
                <w:rFonts w:ascii="宋体" w:hAnsi="宋体" w:cs="宋体"/>
                <w:kern w:val="0"/>
                <w:szCs w:val="21"/>
              </w:rPr>
            </w:pPr>
            <w:r>
              <w:rPr>
                <w:rFonts w:ascii="宋体" w:hAnsi="宋体" w:cs="宋体" w:hint="eastAsia"/>
                <w:kern w:val="0"/>
                <w:szCs w:val="21"/>
              </w:rPr>
              <w:t>12</w:t>
            </w:r>
          </w:p>
        </w:tc>
      </w:tr>
      <w:tr w:rsidR="00E3685A" w:rsidTr="006202A4">
        <w:trPr>
          <w:cantSplit/>
          <w:trHeight w:val="420"/>
        </w:trPr>
        <w:tc>
          <w:tcPr>
            <w:tcW w:w="1183" w:type="dxa"/>
            <w:vAlign w:val="center"/>
          </w:tcPr>
          <w:p w:rsidR="00E3685A" w:rsidRDefault="00E3685A" w:rsidP="006202A4">
            <w:pPr>
              <w:widowControl/>
              <w:jc w:val="right"/>
              <w:rPr>
                <w:rFonts w:ascii="宋体" w:hAnsi="宋体" w:cs="宋体"/>
                <w:kern w:val="0"/>
                <w:szCs w:val="21"/>
              </w:rPr>
            </w:pPr>
            <w:r>
              <w:rPr>
                <w:rFonts w:ascii="宋体" w:hAnsi="宋体" w:cs="宋体" w:hint="eastAsia"/>
                <w:kern w:val="0"/>
                <w:szCs w:val="21"/>
              </w:rPr>
              <w:t>0.00</w:t>
            </w:r>
          </w:p>
        </w:tc>
        <w:tc>
          <w:tcPr>
            <w:tcW w:w="1182" w:type="dxa"/>
            <w:vAlign w:val="center"/>
          </w:tcPr>
          <w:p w:rsidR="00E3685A" w:rsidRDefault="00E3685A" w:rsidP="006202A4">
            <w:pPr>
              <w:widowControl/>
              <w:jc w:val="right"/>
              <w:rPr>
                <w:rFonts w:ascii="宋体" w:hAnsi="宋体" w:cs="宋体"/>
                <w:kern w:val="0"/>
                <w:szCs w:val="21"/>
              </w:rPr>
            </w:pPr>
            <w:r>
              <w:rPr>
                <w:rFonts w:ascii="宋体" w:hAnsi="宋体" w:cs="宋体" w:hint="eastAsia"/>
                <w:kern w:val="0"/>
                <w:szCs w:val="21"/>
              </w:rPr>
              <w:t>0.00</w:t>
            </w:r>
          </w:p>
        </w:tc>
        <w:tc>
          <w:tcPr>
            <w:tcW w:w="1182" w:type="dxa"/>
            <w:vAlign w:val="center"/>
          </w:tcPr>
          <w:p w:rsidR="00E3685A" w:rsidRDefault="00E3685A" w:rsidP="006202A4">
            <w:pPr>
              <w:widowControl/>
              <w:jc w:val="right"/>
              <w:rPr>
                <w:rFonts w:ascii="宋体" w:hAnsi="宋体" w:cs="宋体"/>
                <w:kern w:val="0"/>
                <w:szCs w:val="21"/>
              </w:rPr>
            </w:pPr>
            <w:r>
              <w:rPr>
                <w:rFonts w:ascii="宋体" w:hAnsi="宋体" w:cs="宋体" w:hint="eastAsia"/>
                <w:kern w:val="0"/>
                <w:szCs w:val="21"/>
              </w:rPr>
              <w:t>0.00</w:t>
            </w:r>
          </w:p>
        </w:tc>
        <w:tc>
          <w:tcPr>
            <w:tcW w:w="1182" w:type="dxa"/>
            <w:vAlign w:val="center"/>
          </w:tcPr>
          <w:p w:rsidR="00E3685A" w:rsidRDefault="00E3685A" w:rsidP="006202A4">
            <w:pPr>
              <w:widowControl/>
              <w:jc w:val="right"/>
              <w:rPr>
                <w:rFonts w:ascii="宋体" w:hAnsi="宋体" w:cs="宋体"/>
                <w:kern w:val="0"/>
                <w:szCs w:val="21"/>
              </w:rPr>
            </w:pPr>
            <w:r>
              <w:rPr>
                <w:rFonts w:ascii="宋体" w:hAnsi="宋体" w:cs="宋体" w:hint="eastAsia"/>
                <w:kern w:val="0"/>
                <w:szCs w:val="21"/>
              </w:rPr>
              <w:t>0.00</w:t>
            </w:r>
          </w:p>
        </w:tc>
        <w:tc>
          <w:tcPr>
            <w:tcW w:w="1182" w:type="dxa"/>
            <w:vAlign w:val="center"/>
          </w:tcPr>
          <w:p w:rsidR="00E3685A" w:rsidRDefault="00E3685A" w:rsidP="006202A4">
            <w:pPr>
              <w:widowControl/>
              <w:jc w:val="right"/>
              <w:rPr>
                <w:rFonts w:ascii="宋体" w:hAnsi="宋体" w:cs="宋体"/>
                <w:kern w:val="0"/>
                <w:szCs w:val="21"/>
              </w:rPr>
            </w:pPr>
            <w:r>
              <w:rPr>
                <w:rFonts w:ascii="宋体" w:hAnsi="宋体" w:cs="宋体" w:hint="eastAsia"/>
                <w:kern w:val="0"/>
                <w:szCs w:val="21"/>
              </w:rPr>
              <w:t>0.00</w:t>
            </w:r>
          </w:p>
        </w:tc>
        <w:tc>
          <w:tcPr>
            <w:tcW w:w="1182" w:type="dxa"/>
            <w:vAlign w:val="center"/>
          </w:tcPr>
          <w:p w:rsidR="00E3685A" w:rsidRDefault="00E3685A" w:rsidP="006202A4">
            <w:pPr>
              <w:widowControl/>
              <w:jc w:val="right"/>
              <w:rPr>
                <w:rFonts w:ascii="宋体" w:hAnsi="宋体" w:cs="宋体"/>
                <w:kern w:val="0"/>
                <w:szCs w:val="21"/>
              </w:rPr>
            </w:pPr>
            <w:r>
              <w:rPr>
                <w:rFonts w:ascii="宋体" w:hAnsi="宋体" w:cs="宋体" w:hint="eastAsia"/>
                <w:kern w:val="0"/>
                <w:szCs w:val="21"/>
              </w:rPr>
              <w:t>0.00</w:t>
            </w:r>
          </w:p>
        </w:tc>
        <w:tc>
          <w:tcPr>
            <w:tcW w:w="1182" w:type="dxa"/>
            <w:vAlign w:val="center"/>
          </w:tcPr>
          <w:p w:rsidR="00E3685A" w:rsidRDefault="00E3685A" w:rsidP="006202A4">
            <w:pPr>
              <w:widowControl/>
              <w:jc w:val="right"/>
              <w:rPr>
                <w:rFonts w:ascii="宋体" w:hAnsi="宋体" w:cs="宋体"/>
                <w:kern w:val="0"/>
                <w:szCs w:val="21"/>
              </w:rPr>
            </w:pPr>
            <w:r>
              <w:rPr>
                <w:rFonts w:ascii="宋体" w:hAnsi="宋体" w:cs="宋体" w:hint="eastAsia"/>
                <w:kern w:val="0"/>
                <w:szCs w:val="21"/>
              </w:rPr>
              <w:t>0.00</w:t>
            </w:r>
          </w:p>
        </w:tc>
        <w:tc>
          <w:tcPr>
            <w:tcW w:w="1182" w:type="dxa"/>
            <w:vAlign w:val="center"/>
          </w:tcPr>
          <w:p w:rsidR="00E3685A" w:rsidRDefault="00E3685A" w:rsidP="006202A4">
            <w:pPr>
              <w:widowControl/>
              <w:jc w:val="right"/>
              <w:rPr>
                <w:rFonts w:ascii="宋体" w:hAnsi="宋体" w:cs="宋体"/>
                <w:kern w:val="0"/>
                <w:szCs w:val="21"/>
              </w:rPr>
            </w:pPr>
            <w:r>
              <w:rPr>
                <w:rFonts w:ascii="宋体" w:hAnsi="宋体" w:cs="宋体" w:hint="eastAsia"/>
                <w:kern w:val="0"/>
                <w:szCs w:val="21"/>
              </w:rPr>
              <w:t>0.00</w:t>
            </w:r>
          </w:p>
        </w:tc>
        <w:tc>
          <w:tcPr>
            <w:tcW w:w="1182" w:type="dxa"/>
            <w:vAlign w:val="center"/>
          </w:tcPr>
          <w:p w:rsidR="00E3685A" w:rsidRDefault="00E3685A" w:rsidP="006202A4">
            <w:pPr>
              <w:widowControl/>
              <w:jc w:val="right"/>
              <w:rPr>
                <w:rFonts w:ascii="宋体" w:hAnsi="宋体" w:cs="宋体"/>
                <w:kern w:val="0"/>
                <w:szCs w:val="21"/>
              </w:rPr>
            </w:pPr>
            <w:r>
              <w:rPr>
                <w:rFonts w:ascii="宋体" w:hAnsi="宋体" w:cs="宋体" w:hint="eastAsia"/>
                <w:kern w:val="0"/>
                <w:szCs w:val="21"/>
              </w:rPr>
              <w:t>0.00</w:t>
            </w:r>
          </w:p>
        </w:tc>
        <w:tc>
          <w:tcPr>
            <w:tcW w:w="1182" w:type="dxa"/>
            <w:vAlign w:val="center"/>
          </w:tcPr>
          <w:p w:rsidR="00E3685A" w:rsidRDefault="00E3685A" w:rsidP="006202A4">
            <w:pPr>
              <w:widowControl/>
              <w:jc w:val="right"/>
              <w:rPr>
                <w:rFonts w:ascii="宋体" w:hAnsi="宋体" w:cs="宋体"/>
                <w:kern w:val="0"/>
                <w:szCs w:val="21"/>
              </w:rPr>
            </w:pPr>
            <w:r>
              <w:rPr>
                <w:rFonts w:ascii="宋体" w:hAnsi="宋体" w:cs="宋体" w:hint="eastAsia"/>
                <w:kern w:val="0"/>
                <w:szCs w:val="21"/>
              </w:rPr>
              <w:t>0.00</w:t>
            </w:r>
          </w:p>
        </w:tc>
        <w:tc>
          <w:tcPr>
            <w:tcW w:w="1182" w:type="dxa"/>
            <w:vAlign w:val="center"/>
          </w:tcPr>
          <w:p w:rsidR="00E3685A" w:rsidRDefault="00E3685A" w:rsidP="006202A4">
            <w:pPr>
              <w:widowControl/>
              <w:jc w:val="right"/>
              <w:rPr>
                <w:rFonts w:ascii="宋体" w:hAnsi="宋体" w:cs="宋体"/>
                <w:kern w:val="0"/>
                <w:szCs w:val="21"/>
              </w:rPr>
            </w:pPr>
            <w:r>
              <w:rPr>
                <w:rFonts w:ascii="宋体" w:hAnsi="宋体" w:cs="宋体" w:hint="eastAsia"/>
                <w:kern w:val="0"/>
                <w:szCs w:val="21"/>
              </w:rPr>
              <w:t>0.00</w:t>
            </w:r>
          </w:p>
        </w:tc>
        <w:tc>
          <w:tcPr>
            <w:tcW w:w="1171" w:type="dxa"/>
            <w:vAlign w:val="center"/>
          </w:tcPr>
          <w:p w:rsidR="00E3685A" w:rsidRDefault="00E3685A" w:rsidP="006202A4">
            <w:pPr>
              <w:widowControl/>
              <w:jc w:val="right"/>
              <w:rPr>
                <w:rFonts w:ascii="宋体" w:hAnsi="宋体" w:cs="宋体"/>
                <w:kern w:val="0"/>
                <w:szCs w:val="21"/>
              </w:rPr>
            </w:pPr>
            <w:r>
              <w:rPr>
                <w:rFonts w:ascii="宋体" w:hAnsi="宋体" w:cs="宋体" w:hint="eastAsia"/>
                <w:kern w:val="0"/>
                <w:szCs w:val="21"/>
              </w:rPr>
              <w:t>0.00</w:t>
            </w:r>
          </w:p>
        </w:tc>
      </w:tr>
    </w:tbl>
    <w:p w:rsidR="00E3685A" w:rsidRPr="00A63CDB" w:rsidRDefault="00E3685A">
      <w:pPr>
        <w:sectPr w:rsidR="00E3685A" w:rsidRPr="00A63CDB" w:rsidSect="00334422">
          <w:pgSz w:w="16838" w:h="11906" w:orient="landscape"/>
          <w:pgMar w:top="1800" w:right="1440" w:bottom="1800" w:left="1440" w:header="851" w:footer="992" w:gutter="0"/>
          <w:cols w:space="425"/>
          <w:docGrid w:type="lines" w:linePitch="312"/>
        </w:sectPr>
      </w:pPr>
      <w:r>
        <w:rPr>
          <w:rFonts w:ascii="宋体" w:hAnsi="宋体" w:cs="宋体" w:hint="eastAsia"/>
          <w:szCs w:val="21"/>
        </w:rPr>
        <w:t>注：本表反映部门本年度财政拨款“三公”经费支出情况。其中，预算数为“三公”经费年初预算数，决算数是包括当年一般公共预算财政拨款和以前年度结转资金安排的实际支出。</w:t>
      </w:r>
    </w:p>
    <w:p w:rsidR="005844EE" w:rsidRDefault="00834121" w:rsidP="005844EE">
      <w:pPr>
        <w:numPr>
          <w:ilvl w:val="0"/>
          <w:numId w:val="3"/>
        </w:numPr>
        <w:spacing w:line="288" w:lineRule="auto"/>
        <w:jc w:val="center"/>
        <w:outlineLvl w:val="0"/>
        <w:rPr>
          <w:rFonts w:ascii="仿宋_GB2312" w:eastAsia="仿宋_GB2312" w:hAnsi="宋体" w:cs="宋体"/>
          <w:b/>
          <w:sz w:val="36"/>
          <w:szCs w:val="36"/>
        </w:rPr>
      </w:pPr>
      <w:bookmarkStart w:id="7" w:name="PO_part3DivNameYear1"/>
      <w:r>
        <w:rPr>
          <w:rFonts w:ascii="仿宋_GB2312" w:eastAsia="仿宋_GB2312" w:hAnsi="宋体" w:cs="宋体" w:hint="eastAsia"/>
          <w:b/>
          <w:sz w:val="36"/>
          <w:szCs w:val="36"/>
        </w:rPr>
        <w:lastRenderedPageBreak/>
        <w:t>广东省肺癌研究所2019</w:t>
      </w:r>
      <w:r w:rsidR="005844EE">
        <w:rPr>
          <w:rFonts w:ascii="仿宋_GB2312" w:eastAsia="仿宋_GB2312" w:hAnsi="宋体" w:cs="宋体" w:hint="eastAsia"/>
          <w:b/>
          <w:sz w:val="11"/>
          <w:szCs w:val="11"/>
        </w:rPr>
        <w:t xml:space="preserve"> </w:t>
      </w:r>
      <w:bookmarkEnd w:id="7"/>
      <w:r w:rsidR="005844EE">
        <w:rPr>
          <w:rFonts w:ascii="仿宋_GB2312" w:eastAsia="仿宋_GB2312" w:hAnsi="宋体" w:cs="宋体" w:hint="eastAsia"/>
          <w:b/>
          <w:sz w:val="36"/>
          <w:szCs w:val="36"/>
        </w:rPr>
        <w:t>年部门决算情况说明</w:t>
      </w:r>
    </w:p>
    <w:p w:rsidR="005844EE" w:rsidRDefault="005844EE" w:rsidP="000732FA">
      <w:pPr>
        <w:spacing w:line="288" w:lineRule="auto"/>
        <w:jc w:val="left"/>
        <w:outlineLvl w:val="0"/>
        <w:rPr>
          <w:rFonts w:ascii="仿宋_GB2312" w:eastAsia="仿宋_GB2312" w:hAnsi="宋体" w:cs="宋体"/>
          <w:b/>
          <w:sz w:val="32"/>
          <w:szCs w:val="32"/>
        </w:rPr>
      </w:pPr>
      <w:r>
        <w:rPr>
          <w:rFonts w:ascii="仿宋_GB2312" w:eastAsia="仿宋_GB2312" w:hAnsi="宋体" w:cs="宋体" w:hint="eastAsia"/>
          <w:b/>
          <w:sz w:val="36"/>
          <w:szCs w:val="36"/>
        </w:rPr>
        <w:t>一、</w:t>
      </w:r>
      <w:bookmarkStart w:id="8" w:name="PO_part3A1Year1"/>
      <w:r w:rsidR="00834121">
        <w:rPr>
          <w:rFonts w:ascii="仿宋_GB2312" w:eastAsia="仿宋_GB2312" w:hAnsi="宋体" w:cs="宋体" w:hint="eastAsia"/>
          <w:b/>
          <w:sz w:val="32"/>
          <w:szCs w:val="32"/>
        </w:rPr>
        <w:t>2019</w:t>
      </w:r>
      <w:r>
        <w:rPr>
          <w:rFonts w:ascii="仿宋_GB2312" w:eastAsia="仿宋_GB2312" w:hAnsi="宋体" w:cs="宋体" w:hint="eastAsia"/>
          <w:b/>
          <w:sz w:val="11"/>
          <w:szCs w:val="11"/>
        </w:rPr>
        <w:t xml:space="preserve"> </w:t>
      </w:r>
      <w:bookmarkEnd w:id="8"/>
      <w:r>
        <w:rPr>
          <w:rFonts w:ascii="仿宋_GB2312" w:eastAsia="仿宋_GB2312" w:hAnsi="宋体" w:cs="宋体" w:hint="eastAsia"/>
          <w:b/>
          <w:sz w:val="32"/>
          <w:szCs w:val="32"/>
        </w:rPr>
        <w:t>年度收入支出决算总体情况说明</w:t>
      </w:r>
    </w:p>
    <w:p w:rsidR="005844EE" w:rsidRDefault="005844EE" w:rsidP="005844EE">
      <w:pPr>
        <w:spacing w:line="288" w:lineRule="auto"/>
        <w:ind w:firstLineChars="200" w:firstLine="643"/>
        <w:jc w:val="left"/>
        <w:rPr>
          <w:rFonts w:ascii="仿宋_GB2312" w:eastAsia="仿宋_GB2312" w:hAnsi="宋体" w:cs="宋体"/>
          <w:b/>
          <w:sz w:val="32"/>
          <w:szCs w:val="32"/>
        </w:rPr>
      </w:pPr>
      <w:r>
        <w:rPr>
          <w:rFonts w:ascii="仿宋_GB2312" w:eastAsia="仿宋_GB2312" w:hAnsi="宋体" w:cs="宋体" w:hint="eastAsia"/>
          <w:b/>
          <w:sz w:val="32"/>
          <w:szCs w:val="32"/>
        </w:rPr>
        <w:t>（一）年度收入总体情况</w:t>
      </w:r>
    </w:p>
    <w:p w:rsidR="005844EE" w:rsidRDefault="005844EE" w:rsidP="005844EE">
      <w:pPr>
        <w:spacing w:line="288" w:lineRule="auto"/>
        <w:ind w:firstLineChars="200" w:firstLine="640"/>
        <w:jc w:val="left"/>
        <w:rPr>
          <w:rFonts w:ascii="仿宋_GB2312" w:eastAsia="仿宋_GB2312" w:hAnsi="宋体" w:cs="宋体"/>
          <w:sz w:val="32"/>
          <w:szCs w:val="32"/>
        </w:rPr>
      </w:pPr>
      <w:bookmarkStart w:id="9" w:name="PO_part3A1B1DivNameYear1"/>
      <w:r>
        <w:rPr>
          <w:rFonts w:ascii="仿宋_GB2312" w:eastAsia="仿宋_GB2312" w:hAnsi="宋体" w:cs="宋体" w:hint="eastAsia"/>
          <w:sz w:val="32"/>
          <w:szCs w:val="32"/>
        </w:rPr>
        <w:t xml:space="preserve"> </w:t>
      </w:r>
      <w:r w:rsidR="00834121">
        <w:rPr>
          <w:rFonts w:ascii="仿宋_GB2312" w:eastAsia="仿宋_GB2312" w:hAnsi="宋体" w:cs="宋体" w:hint="eastAsia"/>
          <w:sz w:val="32"/>
          <w:szCs w:val="32"/>
        </w:rPr>
        <w:t>广东省肺癌研究所2019</w:t>
      </w:r>
      <w:r>
        <w:rPr>
          <w:rFonts w:ascii="仿宋_GB2312" w:eastAsia="仿宋_GB2312" w:hAnsi="宋体" w:cs="宋体" w:hint="eastAsia"/>
          <w:sz w:val="11"/>
          <w:szCs w:val="11"/>
        </w:rPr>
        <w:t xml:space="preserve"> </w:t>
      </w:r>
      <w:bookmarkEnd w:id="9"/>
      <w:r>
        <w:rPr>
          <w:rFonts w:ascii="仿宋_GB2312" w:eastAsia="仿宋_GB2312" w:hAnsi="宋体" w:cs="宋体" w:hint="eastAsia"/>
          <w:sz w:val="32"/>
          <w:szCs w:val="32"/>
        </w:rPr>
        <w:t>年度总收入</w:t>
      </w:r>
      <w:bookmarkStart w:id="10" w:name="PO_part3A1B1Amount1"/>
      <w:r w:rsidR="00834121">
        <w:rPr>
          <w:rFonts w:ascii="仿宋_GB2312" w:eastAsia="仿宋_GB2312" w:hAnsi="宋体" w:cs="宋体" w:hint="eastAsia"/>
          <w:sz w:val="32"/>
          <w:szCs w:val="32"/>
        </w:rPr>
        <w:t>475.90</w:t>
      </w:r>
      <w:r>
        <w:rPr>
          <w:rFonts w:ascii="仿宋_GB2312" w:eastAsia="仿宋_GB2312" w:hAnsi="宋体" w:cs="宋体" w:hint="eastAsia"/>
          <w:sz w:val="11"/>
          <w:szCs w:val="11"/>
        </w:rPr>
        <w:t xml:space="preserve"> </w:t>
      </w:r>
      <w:bookmarkEnd w:id="10"/>
      <w:r>
        <w:rPr>
          <w:rFonts w:ascii="仿宋_GB2312" w:eastAsia="仿宋_GB2312" w:hAnsi="宋体" w:cs="宋体" w:hint="eastAsia"/>
          <w:sz w:val="32"/>
          <w:szCs w:val="32"/>
        </w:rPr>
        <w:t>万元，其中本年收入</w:t>
      </w:r>
      <w:bookmarkStart w:id="11" w:name="PO_part3A1B1Amount2"/>
      <w:r w:rsidR="00834121">
        <w:rPr>
          <w:rFonts w:ascii="仿宋_GB2312" w:eastAsia="仿宋_GB2312" w:hAnsi="宋体" w:cs="宋体" w:hint="eastAsia"/>
          <w:sz w:val="32"/>
          <w:szCs w:val="32"/>
        </w:rPr>
        <w:t>326.62</w:t>
      </w:r>
      <w:r>
        <w:rPr>
          <w:rFonts w:ascii="仿宋_GB2312" w:eastAsia="仿宋_GB2312" w:hAnsi="宋体" w:cs="宋体" w:hint="eastAsia"/>
          <w:sz w:val="11"/>
          <w:szCs w:val="11"/>
        </w:rPr>
        <w:t xml:space="preserve"> </w:t>
      </w:r>
      <w:bookmarkEnd w:id="11"/>
      <w:r>
        <w:rPr>
          <w:rFonts w:ascii="仿宋_GB2312" w:eastAsia="仿宋_GB2312" w:hAnsi="宋体" w:cs="宋体" w:hint="eastAsia"/>
          <w:sz w:val="32"/>
          <w:szCs w:val="32"/>
        </w:rPr>
        <w:t>万元。具体情况如下：</w:t>
      </w:r>
    </w:p>
    <w:p w:rsidR="005844EE" w:rsidRDefault="005844EE" w:rsidP="005844EE">
      <w:pPr>
        <w:numPr>
          <w:ilvl w:val="0"/>
          <w:numId w:val="4"/>
        </w:numPr>
        <w:spacing w:line="288" w:lineRule="auto"/>
        <w:ind w:firstLineChars="200" w:firstLine="640"/>
        <w:jc w:val="left"/>
        <w:rPr>
          <w:rFonts w:ascii="仿宋_GB2312" w:eastAsia="仿宋_GB2312" w:hAnsi="宋体" w:cs="宋体"/>
          <w:sz w:val="32"/>
          <w:szCs w:val="32"/>
        </w:rPr>
      </w:pPr>
      <w:r>
        <w:rPr>
          <w:rFonts w:ascii="仿宋_GB2312" w:eastAsia="仿宋_GB2312" w:hAnsi="宋体" w:cs="宋体" w:hint="eastAsia"/>
          <w:sz w:val="32"/>
          <w:szCs w:val="32"/>
        </w:rPr>
        <w:t>一般公共预算财政拨款收入</w:t>
      </w:r>
      <w:bookmarkStart w:id="12" w:name="PO_part3A1B1C1Amount1"/>
      <w:r w:rsidR="00834121">
        <w:rPr>
          <w:rFonts w:ascii="仿宋_GB2312" w:eastAsia="仿宋_GB2312" w:hAnsi="宋体" w:cs="宋体" w:hint="eastAsia"/>
          <w:sz w:val="32"/>
          <w:szCs w:val="32"/>
        </w:rPr>
        <w:t>326.62</w:t>
      </w:r>
      <w:r>
        <w:rPr>
          <w:rFonts w:ascii="仿宋_GB2312" w:eastAsia="仿宋_GB2312" w:hAnsi="宋体" w:cs="宋体" w:hint="eastAsia"/>
          <w:sz w:val="11"/>
          <w:szCs w:val="11"/>
        </w:rPr>
        <w:t xml:space="preserve"> </w:t>
      </w:r>
      <w:bookmarkEnd w:id="12"/>
      <w:r>
        <w:rPr>
          <w:rFonts w:ascii="仿宋_GB2312" w:eastAsia="仿宋_GB2312" w:hAnsi="宋体" w:cs="宋体" w:hint="eastAsia"/>
          <w:sz w:val="32"/>
          <w:szCs w:val="32"/>
        </w:rPr>
        <w:t>万元，</w:t>
      </w:r>
      <w:bookmarkStart w:id="13" w:name="PO_part3A1B1C1IncPercentIncAmount1"/>
      <w:r w:rsidR="00834121">
        <w:rPr>
          <w:rFonts w:ascii="仿宋_GB2312" w:eastAsia="仿宋_GB2312" w:hAnsi="宋体" w:cs="宋体" w:hint="eastAsia"/>
          <w:sz w:val="32"/>
          <w:szCs w:val="32"/>
        </w:rPr>
        <w:t>比上年决算数增加180.52万元，增长123.56</w:t>
      </w:r>
      <w:r>
        <w:rPr>
          <w:rFonts w:ascii="仿宋_GB2312" w:eastAsia="仿宋_GB2312" w:hAnsi="宋体" w:cs="宋体" w:hint="eastAsia"/>
          <w:sz w:val="32"/>
          <w:szCs w:val="32"/>
        </w:rPr>
        <w:t>%</w:t>
      </w:r>
      <w:r w:rsidR="00834121">
        <w:rPr>
          <w:rFonts w:ascii="仿宋_GB2312" w:eastAsia="仿宋_GB2312" w:hAnsi="宋体" w:cs="宋体" w:hint="eastAsia"/>
          <w:sz w:val="32"/>
          <w:szCs w:val="32"/>
        </w:rPr>
        <w:t>;</w:t>
      </w:r>
      <w:r>
        <w:rPr>
          <w:rFonts w:ascii="仿宋_GB2312" w:eastAsia="仿宋_GB2312" w:hAnsi="宋体" w:cs="宋体" w:hint="eastAsia"/>
          <w:sz w:val="32"/>
          <w:szCs w:val="32"/>
        </w:rPr>
        <w:t>主要变动情况：</w:t>
      </w:r>
      <w:bookmarkEnd w:id="13"/>
      <w:r w:rsidR="001F2417">
        <w:rPr>
          <w:rFonts w:ascii="仿宋_GB2312" w:eastAsia="仿宋_GB2312" w:hAnsi="宋体" w:cs="宋体" w:hint="eastAsia"/>
          <w:sz w:val="32"/>
          <w:szCs w:val="32"/>
        </w:rPr>
        <w:t>一是人员增加，二是政策调资。</w:t>
      </w:r>
    </w:p>
    <w:p w:rsidR="005844EE" w:rsidRDefault="005844EE" w:rsidP="005844EE">
      <w:pPr>
        <w:numPr>
          <w:ilvl w:val="0"/>
          <w:numId w:val="4"/>
        </w:numPr>
        <w:spacing w:line="288" w:lineRule="auto"/>
        <w:ind w:firstLineChars="200" w:firstLine="640"/>
        <w:jc w:val="left"/>
        <w:rPr>
          <w:rFonts w:ascii="仿宋_GB2312" w:eastAsia="仿宋_GB2312" w:hAnsi="宋体" w:cs="宋体"/>
          <w:sz w:val="32"/>
          <w:szCs w:val="32"/>
        </w:rPr>
      </w:pPr>
      <w:r>
        <w:rPr>
          <w:rFonts w:ascii="仿宋_GB2312" w:eastAsia="仿宋_GB2312" w:hAnsi="宋体" w:cs="宋体" w:hint="eastAsia"/>
          <w:sz w:val="32"/>
          <w:szCs w:val="32"/>
        </w:rPr>
        <w:t>政府性基金预算财政拨款收入</w:t>
      </w:r>
      <w:bookmarkStart w:id="14" w:name="PO_part3A1B1C2Amount1"/>
      <w:r w:rsidR="00834121">
        <w:rPr>
          <w:rFonts w:ascii="仿宋_GB2312" w:eastAsia="仿宋_GB2312" w:hAnsi="宋体" w:cs="宋体" w:hint="eastAsia"/>
          <w:sz w:val="32"/>
          <w:szCs w:val="32"/>
        </w:rPr>
        <w:t>0</w:t>
      </w:r>
      <w:r>
        <w:rPr>
          <w:rFonts w:ascii="仿宋_GB2312" w:eastAsia="仿宋_GB2312" w:hAnsi="宋体" w:cs="宋体" w:hint="eastAsia"/>
          <w:sz w:val="11"/>
          <w:szCs w:val="11"/>
        </w:rPr>
        <w:t xml:space="preserve"> </w:t>
      </w:r>
      <w:bookmarkEnd w:id="14"/>
      <w:r>
        <w:rPr>
          <w:rFonts w:ascii="仿宋_GB2312" w:eastAsia="仿宋_GB2312" w:hAnsi="宋体" w:cs="宋体" w:hint="eastAsia"/>
          <w:sz w:val="32"/>
          <w:szCs w:val="32"/>
        </w:rPr>
        <w:t>万元，</w:t>
      </w:r>
      <w:bookmarkStart w:id="15" w:name="PO_part3A1B1C2IncPercentIncAmount1"/>
      <w:r w:rsidR="00834121">
        <w:rPr>
          <w:rFonts w:ascii="仿宋_GB2312" w:eastAsia="仿宋_GB2312" w:hAnsi="宋体" w:cs="宋体" w:hint="eastAsia"/>
          <w:sz w:val="32"/>
          <w:szCs w:val="32"/>
        </w:rPr>
        <w:t>本年决算数</w:t>
      </w:r>
      <w:r>
        <w:rPr>
          <w:rFonts w:ascii="仿宋_GB2312" w:eastAsia="仿宋_GB2312" w:hAnsi="宋体" w:cs="宋体" w:hint="eastAsia"/>
          <w:sz w:val="32"/>
          <w:szCs w:val="32"/>
        </w:rPr>
        <w:t>与上年决算数持平</w:t>
      </w:r>
      <w:bookmarkEnd w:id="15"/>
      <w:r w:rsidR="00834121">
        <w:rPr>
          <w:rFonts w:ascii="仿宋_GB2312" w:eastAsia="仿宋_GB2312" w:hAnsi="宋体" w:cs="宋体" w:hint="eastAsia"/>
          <w:sz w:val="32"/>
          <w:szCs w:val="32"/>
        </w:rPr>
        <w:t>。</w:t>
      </w:r>
    </w:p>
    <w:p w:rsidR="005844EE" w:rsidRDefault="005844EE" w:rsidP="005844EE">
      <w:pPr>
        <w:spacing w:line="288" w:lineRule="auto"/>
        <w:ind w:firstLineChars="200" w:firstLine="640"/>
        <w:jc w:val="left"/>
        <w:rPr>
          <w:rFonts w:ascii="仿宋_GB2312" w:eastAsia="仿宋_GB2312" w:hAnsi="宋体" w:cs="宋体"/>
          <w:sz w:val="32"/>
          <w:szCs w:val="32"/>
        </w:rPr>
      </w:pPr>
      <w:r>
        <w:rPr>
          <w:rFonts w:ascii="仿宋_GB2312" w:eastAsia="仿宋_GB2312" w:hAnsi="宋体" w:cs="宋体" w:hint="eastAsia"/>
          <w:sz w:val="32"/>
          <w:szCs w:val="32"/>
        </w:rPr>
        <w:t>3.上级补助收入</w:t>
      </w:r>
      <w:bookmarkStart w:id="16" w:name="PO_part3A1B1C3Amount1"/>
      <w:r w:rsidR="00834121">
        <w:rPr>
          <w:rFonts w:ascii="仿宋_GB2312" w:eastAsia="仿宋_GB2312" w:hAnsi="宋体" w:cs="宋体" w:hint="eastAsia"/>
          <w:sz w:val="32"/>
          <w:szCs w:val="32"/>
        </w:rPr>
        <w:t>0</w:t>
      </w:r>
      <w:r>
        <w:rPr>
          <w:rFonts w:ascii="仿宋_GB2312" w:eastAsia="仿宋_GB2312" w:hAnsi="宋体" w:cs="宋体" w:hint="eastAsia"/>
          <w:sz w:val="11"/>
          <w:szCs w:val="11"/>
        </w:rPr>
        <w:t xml:space="preserve"> </w:t>
      </w:r>
      <w:bookmarkEnd w:id="16"/>
      <w:r>
        <w:rPr>
          <w:rFonts w:ascii="仿宋_GB2312" w:eastAsia="仿宋_GB2312" w:hAnsi="宋体" w:cs="宋体" w:hint="eastAsia"/>
          <w:sz w:val="32"/>
          <w:szCs w:val="32"/>
        </w:rPr>
        <w:t>万元，</w:t>
      </w:r>
      <w:bookmarkStart w:id="17" w:name="PO_part3A1B1C3IncPercentIncAmount1"/>
      <w:r w:rsidR="00834121">
        <w:rPr>
          <w:rFonts w:ascii="仿宋_GB2312" w:eastAsia="仿宋_GB2312" w:hAnsi="宋体" w:cs="宋体" w:hint="eastAsia"/>
          <w:sz w:val="32"/>
          <w:szCs w:val="32"/>
        </w:rPr>
        <w:t>本年决算数</w:t>
      </w:r>
      <w:r>
        <w:rPr>
          <w:rFonts w:ascii="仿宋_GB2312" w:eastAsia="仿宋_GB2312" w:hAnsi="宋体" w:cs="宋体" w:hint="eastAsia"/>
          <w:sz w:val="32"/>
          <w:szCs w:val="32"/>
        </w:rPr>
        <w:t>与上年决算数持平。</w:t>
      </w:r>
      <w:bookmarkEnd w:id="17"/>
    </w:p>
    <w:p w:rsidR="005844EE" w:rsidRDefault="005844EE" w:rsidP="005844EE">
      <w:pPr>
        <w:spacing w:line="288" w:lineRule="auto"/>
        <w:ind w:firstLineChars="200" w:firstLine="640"/>
        <w:jc w:val="left"/>
        <w:rPr>
          <w:rFonts w:ascii="仿宋_GB2312" w:eastAsia="仿宋_GB2312" w:hAnsi="宋体" w:cs="宋体"/>
          <w:sz w:val="32"/>
          <w:szCs w:val="32"/>
        </w:rPr>
      </w:pPr>
      <w:r>
        <w:rPr>
          <w:rFonts w:ascii="仿宋_GB2312" w:eastAsia="仿宋_GB2312" w:hAnsi="宋体" w:cs="宋体" w:hint="eastAsia"/>
          <w:sz w:val="32"/>
          <w:szCs w:val="32"/>
        </w:rPr>
        <w:t>4．事业收入</w:t>
      </w:r>
      <w:bookmarkStart w:id="18" w:name="PO_part3A1B1C4Amount1"/>
      <w:r w:rsidR="000E5FC1">
        <w:rPr>
          <w:rFonts w:ascii="仿宋_GB2312" w:eastAsia="仿宋_GB2312" w:hAnsi="宋体" w:cs="宋体" w:hint="eastAsia"/>
          <w:sz w:val="32"/>
          <w:szCs w:val="32"/>
        </w:rPr>
        <w:t>0</w:t>
      </w:r>
      <w:r>
        <w:rPr>
          <w:rFonts w:ascii="仿宋_GB2312" w:eastAsia="仿宋_GB2312" w:hAnsi="宋体" w:cs="宋体" w:hint="eastAsia"/>
          <w:sz w:val="11"/>
          <w:szCs w:val="11"/>
        </w:rPr>
        <w:t xml:space="preserve"> </w:t>
      </w:r>
      <w:bookmarkEnd w:id="18"/>
      <w:r>
        <w:rPr>
          <w:rFonts w:ascii="仿宋_GB2312" w:eastAsia="仿宋_GB2312" w:hAnsi="宋体" w:cs="宋体" w:hint="eastAsia"/>
          <w:sz w:val="32"/>
          <w:szCs w:val="32"/>
        </w:rPr>
        <w:t>万元，</w:t>
      </w:r>
      <w:bookmarkStart w:id="19" w:name="PO_part3A1B1C4IncPercentIncAmount1"/>
      <w:r>
        <w:rPr>
          <w:rFonts w:ascii="仿宋_GB2312" w:eastAsia="仿宋_GB2312" w:hAnsi="宋体" w:cs="宋体" w:hint="eastAsia"/>
          <w:sz w:val="32"/>
          <w:szCs w:val="32"/>
        </w:rPr>
        <w:t>本年</w:t>
      </w:r>
      <w:r w:rsidR="000E5FC1">
        <w:rPr>
          <w:rFonts w:ascii="仿宋_GB2312" w:eastAsia="仿宋_GB2312" w:hAnsi="宋体" w:cs="宋体" w:hint="eastAsia"/>
          <w:sz w:val="32"/>
          <w:szCs w:val="32"/>
        </w:rPr>
        <w:t>决算数</w:t>
      </w:r>
      <w:r>
        <w:rPr>
          <w:rFonts w:ascii="仿宋_GB2312" w:eastAsia="仿宋_GB2312" w:hAnsi="宋体" w:cs="宋体" w:hint="eastAsia"/>
          <w:sz w:val="32"/>
          <w:szCs w:val="32"/>
        </w:rPr>
        <w:t>与上年决算数持平。</w:t>
      </w:r>
      <w:bookmarkEnd w:id="19"/>
    </w:p>
    <w:p w:rsidR="005844EE" w:rsidRDefault="005844EE" w:rsidP="005844EE">
      <w:pPr>
        <w:spacing w:line="288" w:lineRule="auto"/>
        <w:ind w:firstLineChars="200" w:firstLine="640"/>
        <w:jc w:val="left"/>
        <w:rPr>
          <w:rFonts w:ascii="仿宋_GB2312" w:eastAsia="仿宋_GB2312" w:hAnsi="宋体" w:cs="宋体"/>
          <w:sz w:val="32"/>
          <w:szCs w:val="32"/>
        </w:rPr>
      </w:pPr>
      <w:r>
        <w:rPr>
          <w:rFonts w:ascii="仿宋_GB2312" w:eastAsia="仿宋_GB2312" w:hAnsi="宋体" w:cs="宋体" w:hint="eastAsia"/>
          <w:sz w:val="32"/>
          <w:szCs w:val="32"/>
        </w:rPr>
        <w:t>5．经营收入</w:t>
      </w:r>
      <w:bookmarkStart w:id="20" w:name="PO_part3A1B1C5Amount1"/>
      <w:r w:rsidR="000E5FC1">
        <w:rPr>
          <w:rFonts w:ascii="仿宋_GB2312" w:eastAsia="仿宋_GB2312" w:hAnsi="宋体" w:cs="宋体" w:hint="eastAsia"/>
          <w:sz w:val="32"/>
          <w:szCs w:val="32"/>
        </w:rPr>
        <w:t>0</w:t>
      </w:r>
      <w:r>
        <w:rPr>
          <w:rFonts w:ascii="仿宋_GB2312" w:eastAsia="仿宋_GB2312" w:hAnsi="宋体" w:cs="宋体" w:hint="eastAsia"/>
          <w:sz w:val="11"/>
          <w:szCs w:val="11"/>
        </w:rPr>
        <w:t xml:space="preserve"> </w:t>
      </w:r>
      <w:bookmarkEnd w:id="20"/>
      <w:r>
        <w:rPr>
          <w:rFonts w:ascii="仿宋_GB2312" w:eastAsia="仿宋_GB2312" w:hAnsi="宋体" w:cs="宋体" w:hint="eastAsia"/>
          <w:sz w:val="32"/>
          <w:szCs w:val="32"/>
        </w:rPr>
        <w:t>万元，</w:t>
      </w:r>
      <w:bookmarkStart w:id="21" w:name="PO_part3A1B1C5IncPercentIncAmount1"/>
      <w:r w:rsidR="000E5FC1">
        <w:rPr>
          <w:rFonts w:ascii="仿宋_GB2312" w:eastAsia="仿宋_GB2312" w:hAnsi="宋体" w:cs="宋体" w:hint="eastAsia"/>
          <w:sz w:val="32"/>
          <w:szCs w:val="32"/>
        </w:rPr>
        <w:t>本年决算数</w:t>
      </w:r>
      <w:r>
        <w:rPr>
          <w:rFonts w:ascii="仿宋_GB2312" w:eastAsia="仿宋_GB2312" w:hAnsi="宋体" w:cs="宋体" w:hint="eastAsia"/>
          <w:sz w:val="32"/>
          <w:szCs w:val="32"/>
        </w:rPr>
        <w:t>与上年决算数持平。</w:t>
      </w:r>
      <w:bookmarkEnd w:id="21"/>
    </w:p>
    <w:p w:rsidR="005844EE" w:rsidRDefault="005844EE" w:rsidP="005844EE">
      <w:pPr>
        <w:spacing w:line="288" w:lineRule="auto"/>
        <w:ind w:firstLineChars="200" w:firstLine="640"/>
        <w:jc w:val="left"/>
        <w:rPr>
          <w:rFonts w:ascii="仿宋_GB2312" w:eastAsia="仿宋_GB2312" w:hAnsi="宋体" w:cs="宋体"/>
          <w:sz w:val="32"/>
          <w:szCs w:val="32"/>
        </w:rPr>
      </w:pPr>
      <w:r>
        <w:rPr>
          <w:rFonts w:ascii="仿宋_GB2312" w:eastAsia="仿宋_GB2312" w:hAnsi="宋体" w:cs="宋体" w:hint="eastAsia"/>
          <w:sz w:val="32"/>
          <w:szCs w:val="32"/>
        </w:rPr>
        <w:t>6.附属单位上缴收入</w:t>
      </w:r>
      <w:bookmarkStart w:id="22" w:name="PO_part3A1B1C6Amount1"/>
      <w:r w:rsidR="000E5FC1">
        <w:rPr>
          <w:rFonts w:ascii="仿宋_GB2312" w:eastAsia="仿宋_GB2312" w:hAnsi="宋体" w:cs="宋体" w:hint="eastAsia"/>
          <w:sz w:val="32"/>
          <w:szCs w:val="32"/>
        </w:rPr>
        <w:t>0</w:t>
      </w:r>
      <w:r>
        <w:rPr>
          <w:rFonts w:ascii="仿宋_GB2312" w:eastAsia="仿宋_GB2312" w:hAnsi="宋体" w:cs="宋体" w:hint="eastAsia"/>
          <w:sz w:val="11"/>
          <w:szCs w:val="11"/>
        </w:rPr>
        <w:t xml:space="preserve"> </w:t>
      </w:r>
      <w:bookmarkEnd w:id="22"/>
      <w:r>
        <w:rPr>
          <w:rFonts w:ascii="仿宋_GB2312" w:eastAsia="仿宋_GB2312" w:hAnsi="宋体" w:cs="宋体" w:hint="eastAsia"/>
          <w:sz w:val="32"/>
          <w:szCs w:val="32"/>
        </w:rPr>
        <w:t>万元，</w:t>
      </w:r>
      <w:bookmarkStart w:id="23" w:name="PO_part3A1B1C6IncPercentIncAmount1"/>
      <w:r w:rsidR="000E5FC1">
        <w:rPr>
          <w:rFonts w:ascii="仿宋_GB2312" w:eastAsia="仿宋_GB2312" w:hAnsi="宋体" w:cs="宋体" w:hint="eastAsia"/>
          <w:sz w:val="32"/>
          <w:szCs w:val="32"/>
        </w:rPr>
        <w:t>本年决算数</w:t>
      </w:r>
      <w:r>
        <w:rPr>
          <w:rFonts w:ascii="仿宋_GB2312" w:eastAsia="仿宋_GB2312" w:hAnsi="宋体" w:cs="宋体" w:hint="eastAsia"/>
          <w:sz w:val="32"/>
          <w:szCs w:val="32"/>
        </w:rPr>
        <w:t>与上年决算数持平。</w:t>
      </w:r>
      <w:bookmarkEnd w:id="23"/>
    </w:p>
    <w:p w:rsidR="005844EE" w:rsidRDefault="005844EE" w:rsidP="005844EE">
      <w:pPr>
        <w:spacing w:line="288" w:lineRule="auto"/>
        <w:ind w:firstLineChars="200" w:firstLine="640"/>
        <w:jc w:val="left"/>
        <w:rPr>
          <w:rFonts w:ascii="仿宋_GB2312" w:eastAsia="仿宋_GB2312" w:hAnsi="宋体" w:cs="宋体"/>
          <w:sz w:val="32"/>
          <w:szCs w:val="32"/>
        </w:rPr>
      </w:pPr>
      <w:r w:rsidRPr="004B2117">
        <w:rPr>
          <w:rFonts w:ascii="仿宋_GB2312" w:eastAsia="仿宋_GB2312" w:hAnsi="宋体" w:cs="宋体" w:hint="eastAsia"/>
          <w:sz w:val="32"/>
          <w:szCs w:val="32"/>
        </w:rPr>
        <w:t>7．其他收入</w:t>
      </w:r>
      <w:bookmarkStart w:id="24" w:name="PO_part3A1B1C7Amount1"/>
      <w:r w:rsidR="00CD0409">
        <w:rPr>
          <w:rFonts w:ascii="仿宋_GB2312" w:eastAsia="仿宋_GB2312" w:hAnsi="宋体" w:cs="宋体" w:hint="eastAsia"/>
          <w:sz w:val="32"/>
          <w:szCs w:val="32"/>
        </w:rPr>
        <w:t>1</w:t>
      </w:r>
      <w:r w:rsidR="00B000AB" w:rsidRPr="00B000AB">
        <w:rPr>
          <w:rFonts w:ascii="仿宋_GB2312" w:eastAsia="仿宋_GB2312" w:hAnsi="宋体" w:cs="宋体"/>
          <w:sz w:val="32"/>
          <w:szCs w:val="32"/>
        </w:rPr>
        <w:t>49</w:t>
      </w:r>
      <w:r w:rsidR="00CD0409">
        <w:rPr>
          <w:rFonts w:ascii="仿宋_GB2312" w:eastAsia="仿宋_GB2312" w:hAnsi="宋体" w:cs="宋体" w:hint="eastAsia"/>
          <w:sz w:val="32"/>
          <w:szCs w:val="32"/>
        </w:rPr>
        <w:t>.</w:t>
      </w:r>
      <w:r w:rsidR="00A10531">
        <w:rPr>
          <w:rFonts w:ascii="仿宋_GB2312" w:eastAsia="仿宋_GB2312" w:hAnsi="宋体" w:cs="宋体"/>
          <w:sz w:val="32"/>
          <w:szCs w:val="32"/>
        </w:rPr>
        <w:t>2</w:t>
      </w:r>
      <w:r w:rsidR="00B000AB" w:rsidRPr="00B000AB">
        <w:rPr>
          <w:rFonts w:ascii="仿宋_GB2312" w:eastAsia="仿宋_GB2312" w:hAnsi="宋体" w:cs="宋体"/>
          <w:sz w:val="32"/>
          <w:szCs w:val="32"/>
        </w:rPr>
        <w:t>8</w:t>
      </w:r>
      <w:bookmarkEnd w:id="24"/>
      <w:r w:rsidRPr="004B2117">
        <w:rPr>
          <w:rFonts w:ascii="仿宋_GB2312" w:eastAsia="仿宋_GB2312" w:hAnsi="宋体" w:cs="宋体" w:hint="eastAsia"/>
          <w:sz w:val="32"/>
          <w:szCs w:val="32"/>
        </w:rPr>
        <w:t>万元</w:t>
      </w:r>
      <w:r w:rsidR="00B305EB">
        <w:rPr>
          <w:rFonts w:ascii="仿宋_GB2312" w:eastAsia="仿宋_GB2312" w:hAnsi="宋体" w:cs="宋体" w:hint="eastAsia"/>
          <w:sz w:val="32"/>
          <w:szCs w:val="32"/>
        </w:rPr>
        <w:t>。</w:t>
      </w:r>
    </w:p>
    <w:p w:rsidR="00EE7F12" w:rsidRPr="00EE7F12" w:rsidRDefault="00EE7F12" w:rsidP="005844EE">
      <w:pPr>
        <w:spacing w:line="288" w:lineRule="auto"/>
        <w:ind w:firstLineChars="200" w:firstLine="640"/>
        <w:jc w:val="left"/>
        <w:rPr>
          <w:rFonts w:ascii="仿宋_GB2312" w:eastAsia="仿宋_GB2312" w:hAnsi="宋体" w:cs="宋体"/>
          <w:sz w:val="32"/>
          <w:szCs w:val="32"/>
        </w:rPr>
      </w:pPr>
    </w:p>
    <w:p w:rsidR="005844EE" w:rsidRDefault="005844EE" w:rsidP="005844EE">
      <w:pPr>
        <w:spacing w:line="288" w:lineRule="auto"/>
        <w:ind w:firstLineChars="200" w:firstLine="643"/>
        <w:jc w:val="left"/>
        <w:rPr>
          <w:rFonts w:ascii="仿宋_GB2312" w:eastAsia="仿宋_GB2312" w:hAnsi="宋体" w:cs="宋体"/>
          <w:b/>
          <w:sz w:val="32"/>
          <w:szCs w:val="32"/>
        </w:rPr>
      </w:pPr>
      <w:r>
        <w:rPr>
          <w:rFonts w:ascii="仿宋_GB2312" w:eastAsia="仿宋_GB2312" w:hAnsi="宋体" w:cs="宋体" w:hint="eastAsia"/>
          <w:b/>
          <w:sz w:val="32"/>
          <w:szCs w:val="32"/>
        </w:rPr>
        <w:t>（二）年度支出总体情况</w:t>
      </w:r>
    </w:p>
    <w:p w:rsidR="005844EE" w:rsidRDefault="000B32C4" w:rsidP="005844EE">
      <w:pPr>
        <w:spacing w:line="288" w:lineRule="auto"/>
        <w:ind w:firstLineChars="200" w:firstLine="640"/>
        <w:jc w:val="left"/>
        <w:rPr>
          <w:rFonts w:ascii="仿宋_GB2312" w:eastAsia="仿宋_GB2312" w:hAnsi="宋体" w:cs="宋体"/>
          <w:sz w:val="32"/>
          <w:szCs w:val="32"/>
        </w:rPr>
      </w:pPr>
      <w:bookmarkStart w:id="25" w:name="PO_part3A1B2DivNameYear1"/>
      <w:r>
        <w:rPr>
          <w:rFonts w:ascii="仿宋_GB2312" w:eastAsia="仿宋_GB2312" w:hAnsi="宋体" w:cs="宋体" w:hint="eastAsia"/>
          <w:sz w:val="32"/>
          <w:szCs w:val="32"/>
        </w:rPr>
        <w:t>广东省肺癌研究所2019</w:t>
      </w:r>
      <w:r w:rsidR="005844EE">
        <w:rPr>
          <w:rFonts w:ascii="仿宋_GB2312" w:eastAsia="仿宋_GB2312" w:hAnsi="宋体" w:cs="宋体" w:hint="eastAsia"/>
          <w:sz w:val="11"/>
          <w:szCs w:val="11"/>
        </w:rPr>
        <w:t xml:space="preserve"> </w:t>
      </w:r>
      <w:bookmarkEnd w:id="25"/>
      <w:r w:rsidR="005844EE">
        <w:rPr>
          <w:rFonts w:ascii="仿宋_GB2312" w:eastAsia="仿宋_GB2312" w:hAnsi="宋体" w:cs="宋体" w:hint="eastAsia"/>
          <w:sz w:val="32"/>
          <w:szCs w:val="32"/>
        </w:rPr>
        <w:t>年度总支出</w:t>
      </w:r>
      <w:bookmarkStart w:id="26" w:name="PO_part3A1B2Amount1"/>
      <w:r>
        <w:rPr>
          <w:rFonts w:ascii="仿宋_GB2312" w:eastAsia="仿宋_GB2312" w:hAnsi="宋体" w:cs="宋体" w:hint="eastAsia"/>
          <w:sz w:val="32"/>
          <w:szCs w:val="32"/>
        </w:rPr>
        <w:t>475.90</w:t>
      </w:r>
      <w:r w:rsidR="005844EE">
        <w:rPr>
          <w:rFonts w:ascii="仿宋_GB2312" w:eastAsia="仿宋_GB2312" w:hAnsi="宋体" w:cs="宋体" w:hint="eastAsia"/>
          <w:sz w:val="11"/>
          <w:szCs w:val="11"/>
        </w:rPr>
        <w:t xml:space="preserve"> </w:t>
      </w:r>
      <w:bookmarkEnd w:id="26"/>
      <w:r w:rsidR="005844EE">
        <w:rPr>
          <w:rFonts w:ascii="仿宋_GB2312" w:eastAsia="仿宋_GB2312" w:hAnsi="宋体" w:cs="宋体" w:hint="eastAsia"/>
          <w:sz w:val="32"/>
          <w:szCs w:val="32"/>
        </w:rPr>
        <w:t>万元，其中本年支出</w:t>
      </w:r>
      <w:bookmarkStart w:id="27" w:name="PO_part3A1B2Amount2"/>
      <w:r>
        <w:rPr>
          <w:rFonts w:ascii="仿宋_GB2312" w:eastAsia="仿宋_GB2312" w:hAnsi="宋体" w:cs="宋体" w:hint="eastAsia"/>
          <w:sz w:val="32"/>
          <w:szCs w:val="32"/>
        </w:rPr>
        <w:t>475.90</w:t>
      </w:r>
      <w:r w:rsidR="005844EE">
        <w:rPr>
          <w:rFonts w:ascii="仿宋_GB2312" w:eastAsia="仿宋_GB2312" w:hAnsi="宋体" w:cs="宋体" w:hint="eastAsia"/>
          <w:sz w:val="11"/>
          <w:szCs w:val="11"/>
        </w:rPr>
        <w:t xml:space="preserve"> </w:t>
      </w:r>
      <w:bookmarkEnd w:id="27"/>
      <w:r w:rsidR="005844EE">
        <w:rPr>
          <w:rFonts w:ascii="仿宋_GB2312" w:eastAsia="仿宋_GB2312" w:hAnsi="宋体" w:cs="宋体" w:hint="eastAsia"/>
          <w:sz w:val="32"/>
          <w:szCs w:val="32"/>
        </w:rPr>
        <w:t>万元。具体情况如下：</w:t>
      </w:r>
    </w:p>
    <w:p w:rsidR="005844EE" w:rsidRDefault="005844EE" w:rsidP="005844EE">
      <w:pPr>
        <w:spacing w:line="640" w:lineRule="exact"/>
        <w:ind w:firstLineChars="200" w:firstLine="640"/>
        <w:jc w:val="left"/>
        <w:rPr>
          <w:rFonts w:ascii="仿宋_GB2312" w:eastAsia="仿宋_GB2312" w:hAnsi="宋体" w:cs="宋体"/>
          <w:sz w:val="32"/>
          <w:szCs w:val="32"/>
        </w:rPr>
      </w:pPr>
      <w:r>
        <w:rPr>
          <w:rFonts w:ascii="仿宋_GB2312" w:eastAsia="仿宋_GB2312" w:hAnsi="宋体" w:cs="宋体" w:hint="eastAsia"/>
          <w:sz w:val="32"/>
          <w:szCs w:val="32"/>
        </w:rPr>
        <w:t>1.基本支出</w:t>
      </w:r>
      <w:bookmarkStart w:id="28" w:name="PO_part3A1B2C1Amount1"/>
      <w:r w:rsidR="000B32C4">
        <w:rPr>
          <w:rFonts w:ascii="仿宋_GB2312" w:eastAsia="仿宋_GB2312" w:hAnsi="宋体" w:cs="宋体" w:hint="eastAsia"/>
          <w:sz w:val="32"/>
          <w:szCs w:val="32"/>
        </w:rPr>
        <w:t>475.90</w:t>
      </w:r>
      <w:r>
        <w:rPr>
          <w:rFonts w:ascii="仿宋_GB2312" w:eastAsia="仿宋_GB2312" w:hAnsi="宋体" w:cs="宋体" w:hint="eastAsia"/>
          <w:sz w:val="11"/>
          <w:szCs w:val="11"/>
        </w:rPr>
        <w:t xml:space="preserve"> </w:t>
      </w:r>
      <w:bookmarkEnd w:id="28"/>
      <w:r>
        <w:rPr>
          <w:rFonts w:ascii="仿宋_GB2312" w:eastAsia="仿宋_GB2312" w:hAnsi="宋体" w:cs="宋体" w:hint="eastAsia"/>
          <w:sz w:val="32"/>
          <w:szCs w:val="32"/>
        </w:rPr>
        <w:t>万元，</w:t>
      </w:r>
      <w:bookmarkStart w:id="29" w:name="PO_part3A1B2C1IncPercentIncAmount1"/>
      <w:r w:rsidR="000B32C4">
        <w:rPr>
          <w:rFonts w:ascii="仿宋_GB2312" w:eastAsia="仿宋_GB2312" w:hAnsi="宋体" w:cs="宋体" w:hint="eastAsia"/>
          <w:sz w:val="32"/>
          <w:szCs w:val="32"/>
        </w:rPr>
        <w:t>比上年决算数增加109.07万元，增长29.74</w:t>
      </w:r>
      <w:r>
        <w:rPr>
          <w:rFonts w:ascii="仿宋_GB2312" w:eastAsia="仿宋_GB2312" w:hAnsi="宋体" w:cs="宋体" w:hint="eastAsia"/>
          <w:sz w:val="32"/>
          <w:szCs w:val="32"/>
        </w:rPr>
        <w:t>%</w:t>
      </w:r>
      <w:r w:rsidR="000B32C4">
        <w:rPr>
          <w:rFonts w:ascii="仿宋_GB2312" w:eastAsia="仿宋_GB2312" w:hAnsi="宋体" w:cs="宋体" w:hint="eastAsia"/>
          <w:sz w:val="32"/>
          <w:szCs w:val="32"/>
        </w:rPr>
        <w:t>;主要变动情况：</w:t>
      </w:r>
      <w:r w:rsidR="00FA00A3">
        <w:rPr>
          <w:rFonts w:ascii="仿宋_GB2312" w:eastAsia="仿宋_GB2312" w:hAnsi="宋体" w:cs="宋体" w:hint="eastAsia"/>
          <w:sz w:val="32"/>
          <w:szCs w:val="32"/>
        </w:rPr>
        <w:t>一是人员增加，二是政策调资。</w:t>
      </w:r>
      <w:bookmarkEnd w:id="29"/>
      <w:r>
        <w:rPr>
          <w:rFonts w:ascii="仿宋_GB2312" w:eastAsia="仿宋_GB2312" w:hAnsi="宋体" w:cs="宋体" w:hint="eastAsia"/>
          <w:sz w:val="32"/>
          <w:szCs w:val="32"/>
        </w:rPr>
        <w:t>2.项目支出</w:t>
      </w:r>
      <w:bookmarkStart w:id="30" w:name="PO_part3A1B2C2Amount1"/>
      <w:r w:rsidR="000B32C4">
        <w:rPr>
          <w:rFonts w:ascii="仿宋_GB2312" w:eastAsia="仿宋_GB2312" w:hAnsi="宋体" w:cs="宋体" w:hint="eastAsia"/>
          <w:sz w:val="32"/>
          <w:szCs w:val="32"/>
        </w:rPr>
        <w:t>0</w:t>
      </w:r>
      <w:r>
        <w:rPr>
          <w:rFonts w:ascii="仿宋_GB2312" w:eastAsia="仿宋_GB2312" w:hAnsi="宋体" w:cs="宋体" w:hint="eastAsia"/>
          <w:sz w:val="11"/>
          <w:szCs w:val="11"/>
        </w:rPr>
        <w:t xml:space="preserve"> </w:t>
      </w:r>
      <w:bookmarkEnd w:id="30"/>
      <w:r>
        <w:rPr>
          <w:rFonts w:ascii="仿宋_GB2312" w:eastAsia="仿宋_GB2312" w:hAnsi="宋体" w:cs="宋体" w:hint="eastAsia"/>
          <w:sz w:val="32"/>
          <w:szCs w:val="32"/>
        </w:rPr>
        <w:t>万元，</w:t>
      </w:r>
      <w:bookmarkStart w:id="31" w:name="PO_part3A1B2C2IncPercentIncAmount1"/>
      <w:r w:rsidR="000B32C4">
        <w:rPr>
          <w:rFonts w:ascii="仿宋_GB2312" w:eastAsia="仿宋_GB2312" w:hAnsi="宋体" w:cs="宋体" w:hint="eastAsia"/>
          <w:sz w:val="32"/>
          <w:szCs w:val="32"/>
        </w:rPr>
        <w:t>本年决算数与上年决算数持平。</w:t>
      </w:r>
      <w:r>
        <w:rPr>
          <w:rFonts w:ascii="仿宋_GB2312" w:eastAsia="仿宋_GB2312" w:hAnsi="宋体" w:cs="宋体" w:hint="eastAsia"/>
          <w:sz w:val="32"/>
          <w:szCs w:val="32"/>
        </w:rPr>
        <w:t xml:space="preserve"> </w:t>
      </w:r>
      <w:bookmarkEnd w:id="31"/>
    </w:p>
    <w:p w:rsidR="005844EE" w:rsidRDefault="005844EE" w:rsidP="005844EE">
      <w:pPr>
        <w:spacing w:line="640" w:lineRule="exact"/>
        <w:ind w:firstLineChars="200" w:firstLine="640"/>
        <w:jc w:val="left"/>
        <w:rPr>
          <w:rFonts w:ascii="仿宋_GB2312" w:eastAsia="仿宋_GB2312" w:hAnsi="宋体" w:cs="宋体"/>
          <w:sz w:val="32"/>
          <w:szCs w:val="32"/>
        </w:rPr>
      </w:pPr>
      <w:r>
        <w:rPr>
          <w:rFonts w:ascii="仿宋_GB2312" w:eastAsia="仿宋_GB2312" w:hAnsi="宋体" w:cs="宋体" w:hint="eastAsia"/>
          <w:sz w:val="32"/>
          <w:szCs w:val="32"/>
        </w:rPr>
        <w:lastRenderedPageBreak/>
        <w:t>3.上缴上级支出</w:t>
      </w:r>
      <w:bookmarkStart w:id="32" w:name="PO_part3A1B2C3Amount1"/>
      <w:r w:rsidR="000B32C4">
        <w:rPr>
          <w:rFonts w:ascii="仿宋_GB2312" w:eastAsia="仿宋_GB2312" w:hAnsi="宋体" w:cs="宋体" w:hint="eastAsia"/>
          <w:sz w:val="32"/>
          <w:szCs w:val="32"/>
        </w:rPr>
        <w:t>0</w:t>
      </w:r>
      <w:r>
        <w:rPr>
          <w:rFonts w:ascii="仿宋_GB2312" w:eastAsia="仿宋_GB2312" w:hAnsi="宋体" w:cs="宋体" w:hint="eastAsia"/>
          <w:sz w:val="11"/>
          <w:szCs w:val="11"/>
        </w:rPr>
        <w:t xml:space="preserve"> </w:t>
      </w:r>
      <w:bookmarkEnd w:id="32"/>
      <w:r>
        <w:rPr>
          <w:rFonts w:ascii="仿宋_GB2312" w:eastAsia="仿宋_GB2312" w:hAnsi="宋体" w:cs="宋体" w:hint="eastAsia"/>
          <w:sz w:val="32"/>
          <w:szCs w:val="32"/>
        </w:rPr>
        <w:t>万元，</w:t>
      </w:r>
      <w:bookmarkStart w:id="33" w:name="PO_part3A1B2C3IncPercentIncAmount1"/>
      <w:r w:rsidR="000B32C4">
        <w:rPr>
          <w:rFonts w:ascii="仿宋_GB2312" w:eastAsia="仿宋_GB2312" w:hAnsi="宋体" w:cs="宋体" w:hint="eastAsia"/>
          <w:sz w:val="32"/>
          <w:szCs w:val="32"/>
        </w:rPr>
        <w:t>本年决算数</w:t>
      </w:r>
      <w:r>
        <w:rPr>
          <w:rFonts w:ascii="仿宋_GB2312" w:eastAsia="仿宋_GB2312" w:hAnsi="宋体" w:cs="宋体" w:hint="eastAsia"/>
          <w:sz w:val="32"/>
          <w:szCs w:val="32"/>
        </w:rPr>
        <w:t>与上年决算数持平。</w:t>
      </w:r>
      <w:bookmarkEnd w:id="33"/>
    </w:p>
    <w:p w:rsidR="005844EE" w:rsidRDefault="005844EE" w:rsidP="005844EE">
      <w:pPr>
        <w:spacing w:line="640" w:lineRule="exact"/>
        <w:ind w:firstLineChars="200" w:firstLine="640"/>
        <w:jc w:val="left"/>
        <w:rPr>
          <w:rFonts w:ascii="仿宋_GB2312" w:eastAsia="仿宋_GB2312" w:hAnsi="宋体" w:cs="宋体"/>
          <w:sz w:val="32"/>
          <w:szCs w:val="32"/>
        </w:rPr>
      </w:pPr>
      <w:r>
        <w:rPr>
          <w:rFonts w:ascii="仿宋_GB2312" w:eastAsia="仿宋_GB2312" w:hAnsi="宋体" w:cs="宋体" w:hint="eastAsia"/>
          <w:sz w:val="32"/>
          <w:szCs w:val="32"/>
        </w:rPr>
        <w:t>4.经营支出</w:t>
      </w:r>
      <w:bookmarkStart w:id="34" w:name="PO_part3A1B2C4Amount1"/>
      <w:r w:rsidR="000B32C4">
        <w:rPr>
          <w:rFonts w:ascii="仿宋_GB2312" w:eastAsia="仿宋_GB2312" w:hAnsi="宋体" w:cs="宋体" w:hint="eastAsia"/>
          <w:sz w:val="32"/>
          <w:szCs w:val="32"/>
        </w:rPr>
        <w:t>0</w:t>
      </w:r>
      <w:r>
        <w:rPr>
          <w:rFonts w:ascii="仿宋_GB2312" w:eastAsia="仿宋_GB2312" w:hAnsi="宋体" w:cs="宋体" w:hint="eastAsia"/>
          <w:sz w:val="11"/>
          <w:szCs w:val="11"/>
        </w:rPr>
        <w:t xml:space="preserve"> </w:t>
      </w:r>
      <w:bookmarkEnd w:id="34"/>
      <w:r>
        <w:rPr>
          <w:rFonts w:ascii="仿宋_GB2312" w:eastAsia="仿宋_GB2312" w:hAnsi="宋体" w:cs="宋体" w:hint="eastAsia"/>
          <w:sz w:val="32"/>
          <w:szCs w:val="32"/>
        </w:rPr>
        <w:t>万元，</w:t>
      </w:r>
      <w:bookmarkStart w:id="35" w:name="PO_part3A1B2C4IncPercentIncAmount1"/>
      <w:r w:rsidR="000B32C4">
        <w:rPr>
          <w:rFonts w:ascii="仿宋_GB2312" w:eastAsia="仿宋_GB2312" w:hAnsi="宋体" w:cs="宋体" w:hint="eastAsia"/>
          <w:sz w:val="32"/>
          <w:szCs w:val="32"/>
        </w:rPr>
        <w:t>本年决算数</w:t>
      </w:r>
      <w:r>
        <w:rPr>
          <w:rFonts w:ascii="仿宋_GB2312" w:eastAsia="仿宋_GB2312" w:hAnsi="宋体" w:cs="宋体" w:hint="eastAsia"/>
          <w:sz w:val="32"/>
          <w:szCs w:val="32"/>
        </w:rPr>
        <w:t>与</w:t>
      </w:r>
      <w:r w:rsidR="000B32C4">
        <w:rPr>
          <w:rFonts w:ascii="仿宋_GB2312" w:eastAsia="仿宋_GB2312" w:hAnsi="宋体" w:cs="宋体" w:hint="eastAsia"/>
          <w:sz w:val="32"/>
          <w:szCs w:val="32"/>
        </w:rPr>
        <w:t>上年决算数持平。</w:t>
      </w:r>
      <w:r>
        <w:rPr>
          <w:rFonts w:ascii="仿宋_GB2312" w:eastAsia="仿宋_GB2312" w:hAnsi="宋体" w:cs="宋体" w:hint="eastAsia"/>
          <w:sz w:val="32"/>
          <w:szCs w:val="32"/>
        </w:rPr>
        <w:t xml:space="preserve"> </w:t>
      </w:r>
      <w:bookmarkEnd w:id="35"/>
    </w:p>
    <w:p w:rsidR="005844EE" w:rsidRDefault="005844EE" w:rsidP="005844EE">
      <w:pPr>
        <w:spacing w:line="640" w:lineRule="exact"/>
        <w:ind w:firstLineChars="200" w:firstLine="640"/>
        <w:jc w:val="left"/>
        <w:rPr>
          <w:rFonts w:ascii="仿宋_GB2312" w:eastAsia="仿宋_GB2312" w:hAnsi="宋体" w:cs="宋体"/>
          <w:sz w:val="32"/>
          <w:szCs w:val="32"/>
        </w:rPr>
      </w:pPr>
      <w:r>
        <w:rPr>
          <w:rFonts w:ascii="仿宋_GB2312" w:eastAsia="仿宋_GB2312" w:hAnsi="宋体" w:cs="宋体" w:hint="eastAsia"/>
          <w:sz w:val="32"/>
          <w:szCs w:val="32"/>
        </w:rPr>
        <w:t>5.对附属单位补助支出</w:t>
      </w:r>
      <w:bookmarkStart w:id="36" w:name="PO_part3A1B2C5Amount1"/>
      <w:r w:rsidR="000B32C4">
        <w:rPr>
          <w:rFonts w:ascii="仿宋_GB2312" w:eastAsia="仿宋_GB2312" w:hAnsi="宋体" w:cs="宋体" w:hint="eastAsia"/>
          <w:sz w:val="32"/>
          <w:szCs w:val="32"/>
        </w:rPr>
        <w:t>0</w:t>
      </w:r>
      <w:r>
        <w:rPr>
          <w:rFonts w:ascii="仿宋_GB2312" w:eastAsia="仿宋_GB2312" w:hAnsi="宋体" w:cs="宋体" w:hint="eastAsia"/>
          <w:sz w:val="11"/>
          <w:szCs w:val="11"/>
        </w:rPr>
        <w:t xml:space="preserve"> </w:t>
      </w:r>
      <w:bookmarkEnd w:id="36"/>
      <w:r>
        <w:rPr>
          <w:rFonts w:ascii="仿宋_GB2312" w:eastAsia="仿宋_GB2312" w:hAnsi="宋体" w:cs="宋体" w:hint="eastAsia"/>
          <w:sz w:val="32"/>
          <w:szCs w:val="32"/>
        </w:rPr>
        <w:t>万元，</w:t>
      </w:r>
      <w:bookmarkStart w:id="37" w:name="PO_part3A1B2C5IncPercentIncAmount1"/>
      <w:r w:rsidR="000B32C4">
        <w:rPr>
          <w:rFonts w:ascii="仿宋_GB2312" w:eastAsia="仿宋_GB2312" w:hAnsi="宋体" w:cs="宋体" w:hint="eastAsia"/>
          <w:sz w:val="32"/>
          <w:szCs w:val="32"/>
        </w:rPr>
        <w:t>本年决算数</w:t>
      </w:r>
      <w:r>
        <w:rPr>
          <w:rFonts w:ascii="仿宋_GB2312" w:eastAsia="仿宋_GB2312" w:hAnsi="宋体" w:cs="宋体" w:hint="eastAsia"/>
          <w:sz w:val="32"/>
          <w:szCs w:val="32"/>
        </w:rPr>
        <w:t>与上年决算数持平。</w:t>
      </w:r>
      <w:bookmarkEnd w:id="37"/>
    </w:p>
    <w:p w:rsidR="005844EE" w:rsidRDefault="005844EE" w:rsidP="000732FA">
      <w:pPr>
        <w:spacing w:line="288" w:lineRule="auto"/>
        <w:jc w:val="left"/>
        <w:rPr>
          <w:rFonts w:ascii="仿宋_GB2312" w:eastAsia="仿宋_GB2312" w:hAnsi="宋体" w:cs="宋体"/>
          <w:b/>
          <w:sz w:val="32"/>
          <w:szCs w:val="32"/>
        </w:rPr>
      </w:pPr>
      <w:r>
        <w:rPr>
          <w:rFonts w:ascii="仿宋_GB2312" w:eastAsia="仿宋_GB2312" w:hAnsi="宋体" w:cs="宋体" w:hint="eastAsia"/>
          <w:b/>
          <w:sz w:val="32"/>
          <w:szCs w:val="32"/>
        </w:rPr>
        <w:t>二、</w:t>
      </w:r>
      <w:bookmarkStart w:id="38" w:name="PO_part3A2Year1"/>
      <w:r w:rsidR="006202A4">
        <w:rPr>
          <w:rFonts w:ascii="仿宋_GB2312" w:eastAsia="仿宋_GB2312" w:hAnsi="宋体" w:cs="宋体" w:hint="eastAsia"/>
          <w:b/>
          <w:sz w:val="32"/>
          <w:szCs w:val="32"/>
        </w:rPr>
        <w:t>2019</w:t>
      </w:r>
      <w:r>
        <w:rPr>
          <w:rFonts w:ascii="仿宋_GB2312" w:eastAsia="仿宋_GB2312" w:hAnsi="宋体" w:cs="宋体" w:hint="eastAsia"/>
          <w:b/>
          <w:sz w:val="11"/>
          <w:szCs w:val="11"/>
        </w:rPr>
        <w:t xml:space="preserve"> </w:t>
      </w:r>
      <w:bookmarkEnd w:id="38"/>
      <w:r>
        <w:rPr>
          <w:rFonts w:ascii="仿宋_GB2312" w:eastAsia="仿宋_GB2312" w:hAnsi="宋体" w:cs="宋体" w:hint="eastAsia"/>
          <w:b/>
          <w:sz w:val="32"/>
          <w:szCs w:val="32"/>
        </w:rPr>
        <w:t>年度财政拨款收入支出总表说明</w:t>
      </w:r>
    </w:p>
    <w:p w:rsidR="005844EE" w:rsidRDefault="000732FA" w:rsidP="000732FA">
      <w:pPr>
        <w:spacing w:line="288" w:lineRule="auto"/>
        <w:jc w:val="left"/>
        <w:rPr>
          <w:rFonts w:ascii="仿宋_GB2312" w:eastAsia="仿宋_GB2312" w:hAnsi="宋体" w:cs="宋体"/>
          <w:b/>
          <w:sz w:val="32"/>
          <w:szCs w:val="32"/>
        </w:rPr>
      </w:pPr>
      <w:r>
        <w:rPr>
          <w:rFonts w:ascii="仿宋_GB2312" w:eastAsia="仿宋_GB2312" w:hAnsi="宋体" w:cs="宋体" w:hint="eastAsia"/>
          <w:b/>
          <w:sz w:val="32"/>
          <w:szCs w:val="32"/>
        </w:rPr>
        <w:t xml:space="preserve"> </w:t>
      </w:r>
      <w:r w:rsidR="005844EE">
        <w:rPr>
          <w:rFonts w:ascii="仿宋_GB2312" w:eastAsia="仿宋_GB2312" w:hAnsi="宋体" w:cs="宋体" w:hint="eastAsia"/>
          <w:b/>
          <w:sz w:val="32"/>
          <w:szCs w:val="32"/>
        </w:rPr>
        <w:t>（一）</w:t>
      </w:r>
      <w:bookmarkStart w:id="39" w:name="PO_part3A2B1Year1"/>
      <w:r w:rsidR="006202A4">
        <w:rPr>
          <w:rFonts w:ascii="仿宋_GB2312" w:eastAsia="仿宋_GB2312" w:hAnsi="宋体" w:cs="宋体" w:hint="eastAsia"/>
          <w:b/>
          <w:sz w:val="32"/>
          <w:szCs w:val="32"/>
        </w:rPr>
        <w:t>2019</w:t>
      </w:r>
      <w:r w:rsidR="005844EE">
        <w:rPr>
          <w:rFonts w:ascii="仿宋_GB2312" w:eastAsia="仿宋_GB2312" w:hAnsi="宋体" w:cs="宋体" w:hint="eastAsia"/>
          <w:b/>
          <w:sz w:val="11"/>
          <w:szCs w:val="11"/>
        </w:rPr>
        <w:t xml:space="preserve"> </w:t>
      </w:r>
      <w:bookmarkEnd w:id="39"/>
      <w:r w:rsidR="005844EE">
        <w:rPr>
          <w:rFonts w:ascii="仿宋_GB2312" w:eastAsia="仿宋_GB2312" w:hAnsi="宋体" w:cs="宋体" w:hint="eastAsia"/>
          <w:b/>
          <w:sz w:val="32"/>
          <w:szCs w:val="32"/>
        </w:rPr>
        <w:t>年度财政拨款收入说明</w:t>
      </w:r>
    </w:p>
    <w:p w:rsidR="005844EE" w:rsidRDefault="006202A4" w:rsidP="000236A3">
      <w:pPr>
        <w:spacing w:line="640" w:lineRule="exact"/>
        <w:ind w:firstLineChars="200" w:firstLine="640"/>
        <w:jc w:val="left"/>
        <w:rPr>
          <w:rFonts w:ascii="仿宋_GB2312" w:eastAsia="仿宋_GB2312" w:hAnsi="宋体" w:cs="宋体"/>
          <w:b/>
          <w:sz w:val="32"/>
          <w:szCs w:val="32"/>
        </w:rPr>
      </w:pPr>
      <w:bookmarkStart w:id="40" w:name="PO_part3A2B1C1DivNameYear1"/>
      <w:r>
        <w:rPr>
          <w:rFonts w:ascii="仿宋_GB2312" w:eastAsia="仿宋_GB2312" w:hAnsi="宋体" w:cs="宋体" w:hint="eastAsia"/>
          <w:sz w:val="32"/>
          <w:szCs w:val="32"/>
        </w:rPr>
        <w:t>广东省肺癌研究所2019</w:t>
      </w:r>
      <w:r w:rsidR="005844EE">
        <w:rPr>
          <w:rFonts w:ascii="仿宋_GB2312" w:eastAsia="仿宋_GB2312" w:hAnsi="宋体" w:cs="宋体" w:hint="eastAsia"/>
          <w:sz w:val="11"/>
          <w:szCs w:val="11"/>
        </w:rPr>
        <w:t xml:space="preserve"> </w:t>
      </w:r>
      <w:bookmarkEnd w:id="40"/>
      <w:r w:rsidR="005844EE">
        <w:rPr>
          <w:rFonts w:ascii="仿宋_GB2312" w:eastAsia="仿宋_GB2312" w:hAnsi="宋体" w:cs="宋体" w:hint="eastAsia"/>
          <w:sz w:val="32"/>
          <w:szCs w:val="32"/>
        </w:rPr>
        <w:t>年度财政拨款收入合计</w:t>
      </w:r>
      <w:bookmarkStart w:id="41" w:name="PO_part3A2B1C1TotalAmount1"/>
      <w:r>
        <w:rPr>
          <w:rFonts w:ascii="仿宋_GB2312" w:eastAsia="仿宋_GB2312" w:hAnsi="宋体" w:cs="宋体" w:hint="eastAsia"/>
          <w:sz w:val="32"/>
          <w:szCs w:val="32"/>
        </w:rPr>
        <w:t>326.62</w:t>
      </w:r>
      <w:r w:rsidR="005844EE">
        <w:rPr>
          <w:rFonts w:ascii="仿宋_GB2312" w:eastAsia="仿宋_GB2312" w:hAnsi="宋体" w:cs="宋体" w:hint="eastAsia"/>
          <w:sz w:val="11"/>
          <w:szCs w:val="11"/>
        </w:rPr>
        <w:t xml:space="preserve"> </w:t>
      </w:r>
      <w:bookmarkEnd w:id="41"/>
      <w:r w:rsidR="005844EE">
        <w:rPr>
          <w:rFonts w:ascii="仿宋_GB2312" w:eastAsia="仿宋_GB2312" w:hAnsi="宋体" w:cs="宋体" w:hint="eastAsia"/>
          <w:sz w:val="32"/>
          <w:szCs w:val="32"/>
        </w:rPr>
        <w:t>万元。其中：一般公共预算财政拨款收入</w:t>
      </w:r>
      <w:bookmarkStart w:id="42" w:name="PO_part3A2B1C1Amount1"/>
      <w:r>
        <w:rPr>
          <w:rFonts w:ascii="仿宋_GB2312" w:eastAsia="仿宋_GB2312" w:hAnsi="宋体" w:cs="宋体" w:hint="eastAsia"/>
          <w:sz w:val="32"/>
          <w:szCs w:val="32"/>
        </w:rPr>
        <w:t>326.62</w:t>
      </w:r>
      <w:r w:rsidR="005844EE">
        <w:rPr>
          <w:rFonts w:ascii="仿宋_GB2312" w:eastAsia="仿宋_GB2312" w:hAnsi="宋体" w:cs="宋体" w:hint="eastAsia"/>
          <w:sz w:val="11"/>
          <w:szCs w:val="11"/>
        </w:rPr>
        <w:t xml:space="preserve"> </w:t>
      </w:r>
      <w:bookmarkEnd w:id="42"/>
      <w:r w:rsidR="005844EE">
        <w:rPr>
          <w:rFonts w:ascii="仿宋_GB2312" w:eastAsia="仿宋_GB2312" w:hAnsi="宋体" w:cs="宋体" w:hint="eastAsia"/>
          <w:sz w:val="32"/>
          <w:szCs w:val="32"/>
        </w:rPr>
        <w:t>万元，比上年决算数</w:t>
      </w:r>
      <w:bookmarkStart w:id="43" w:name="PO_part3A2B1C1IncAmount1"/>
      <w:r w:rsidR="005844EE">
        <w:rPr>
          <w:rFonts w:ascii="仿宋_GB2312" w:eastAsia="仿宋_GB2312" w:hAnsi="宋体" w:cs="宋体" w:hint="eastAsia"/>
          <w:sz w:val="32"/>
          <w:szCs w:val="32"/>
        </w:rPr>
        <w:t>增加</w:t>
      </w:r>
      <w:r w:rsidR="008736C3">
        <w:rPr>
          <w:rFonts w:ascii="仿宋_GB2312" w:eastAsia="仿宋_GB2312" w:hAnsi="宋体" w:cs="宋体" w:hint="eastAsia"/>
          <w:sz w:val="32"/>
          <w:szCs w:val="32"/>
        </w:rPr>
        <w:t>180.52</w:t>
      </w:r>
      <w:r w:rsidR="005844EE">
        <w:rPr>
          <w:rFonts w:ascii="仿宋_GB2312" w:eastAsia="仿宋_GB2312" w:hAnsi="宋体" w:cs="宋体" w:hint="eastAsia"/>
          <w:sz w:val="11"/>
          <w:szCs w:val="11"/>
        </w:rPr>
        <w:t xml:space="preserve"> </w:t>
      </w:r>
      <w:bookmarkEnd w:id="43"/>
      <w:r w:rsidR="005844EE">
        <w:rPr>
          <w:rFonts w:ascii="仿宋_GB2312" w:eastAsia="仿宋_GB2312" w:hAnsi="宋体" w:cs="宋体" w:hint="eastAsia"/>
          <w:sz w:val="32"/>
          <w:szCs w:val="32"/>
        </w:rPr>
        <w:t>万元，</w:t>
      </w:r>
      <w:bookmarkStart w:id="44" w:name="PO_part3A2B1C1IncPercent1"/>
      <w:r w:rsidR="008736C3">
        <w:rPr>
          <w:rFonts w:ascii="仿宋_GB2312" w:eastAsia="仿宋_GB2312" w:hAnsi="宋体" w:cs="宋体" w:hint="eastAsia"/>
          <w:sz w:val="32"/>
          <w:szCs w:val="32"/>
        </w:rPr>
        <w:t>增长123.56</w:t>
      </w:r>
      <w:r w:rsidR="005844EE">
        <w:rPr>
          <w:rFonts w:ascii="仿宋_GB2312" w:eastAsia="仿宋_GB2312" w:hAnsi="宋体" w:cs="宋体" w:hint="eastAsia"/>
          <w:sz w:val="32"/>
          <w:szCs w:val="32"/>
        </w:rPr>
        <w:t>%；</w:t>
      </w:r>
      <w:bookmarkStart w:id="45" w:name="PO_part3A2B1C2IncPercent1"/>
      <w:bookmarkEnd w:id="44"/>
      <w:r w:rsidR="005844EE">
        <w:rPr>
          <w:rFonts w:ascii="仿宋_GB2312" w:eastAsia="仿宋_GB2312" w:hAnsi="宋体" w:cs="宋体" w:hint="eastAsia"/>
          <w:sz w:val="32"/>
          <w:szCs w:val="32"/>
        </w:rPr>
        <w:t>主要变动情况</w:t>
      </w:r>
      <w:bookmarkEnd w:id="45"/>
      <w:r w:rsidR="008736C3">
        <w:rPr>
          <w:rFonts w:ascii="仿宋_GB2312" w:eastAsia="仿宋_GB2312" w:hAnsi="宋体" w:cs="宋体" w:hint="eastAsia"/>
          <w:sz w:val="32"/>
          <w:szCs w:val="32"/>
        </w:rPr>
        <w:t>:</w:t>
      </w:r>
      <w:r w:rsidR="00FA00A3" w:rsidRPr="00FA00A3">
        <w:rPr>
          <w:rFonts w:ascii="仿宋_GB2312" w:eastAsia="仿宋_GB2312" w:hAnsi="宋体" w:cs="宋体" w:hint="eastAsia"/>
          <w:sz w:val="32"/>
          <w:szCs w:val="32"/>
        </w:rPr>
        <w:t xml:space="preserve"> </w:t>
      </w:r>
      <w:r w:rsidR="00FA00A3">
        <w:rPr>
          <w:rFonts w:ascii="仿宋_GB2312" w:eastAsia="仿宋_GB2312" w:hAnsi="宋体" w:cs="宋体" w:hint="eastAsia"/>
          <w:sz w:val="32"/>
          <w:szCs w:val="32"/>
        </w:rPr>
        <w:t>一是人员增加，二是政策调资。</w:t>
      </w:r>
      <w:r w:rsidR="000236A3">
        <w:rPr>
          <w:rFonts w:ascii="仿宋_GB2312" w:eastAsia="仿宋_GB2312" w:hAnsi="宋体" w:cs="宋体" w:hint="eastAsia"/>
          <w:sz w:val="32"/>
          <w:szCs w:val="32"/>
        </w:rPr>
        <w:t xml:space="preserve">                                     </w:t>
      </w:r>
      <w:r w:rsidR="000732FA">
        <w:rPr>
          <w:rFonts w:ascii="仿宋_GB2312" w:eastAsia="仿宋_GB2312" w:hAnsi="宋体" w:cs="宋体" w:hint="eastAsia"/>
          <w:sz w:val="32"/>
          <w:szCs w:val="32"/>
        </w:rPr>
        <w:t xml:space="preserve"> </w:t>
      </w:r>
      <w:r w:rsidR="005844EE">
        <w:rPr>
          <w:rFonts w:ascii="仿宋_GB2312" w:eastAsia="仿宋_GB2312" w:hAnsi="宋体" w:cs="宋体" w:hint="eastAsia"/>
          <w:b/>
          <w:sz w:val="32"/>
          <w:szCs w:val="32"/>
        </w:rPr>
        <w:t>（二）</w:t>
      </w:r>
      <w:bookmarkStart w:id="46" w:name="PO_part3A2B2Year1"/>
      <w:r w:rsidR="00FA00A3">
        <w:rPr>
          <w:rFonts w:ascii="仿宋_GB2312" w:eastAsia="仿宋_GB2312" w:hAnsi="宋体" w:cs="宋体" w:hint="eastAsia"/>
          <w:sz w:val="32"/>
          <w:szCs w:val="32"/>
        </w:rPr>
        <w:t>广东省肺癌研究所2019</w:t>
      </w:r>
      <w:r w:rsidR="00FA00A3">
        <w:rPr>
          <w:rFonts w:ascii="仿宋_GB2312" w:eastAsia="仿宋_GB2312" w:hAnsi="宋体" w:cs="宋体" w:hint="eastAsia"/>
          <w:sz w:val="11"/>
          <w:szCs w:val="11"/>
        </w:rPr>
        <w:t xml:space="preserve"> </w:t>
      </w:r>
      <w:bookmarkEnd w:id="46"/>
      <w:r w:rsidR="005844EE">
        <w:rPr>
          <w:rFonts w:ascii="仿宋_GB2312" w:eastAsia="仿宋_GB2312" w:hAnsi="宋体" w:cs="宋体" w:hint="eastAsia"/>
          <w:b/>
          <w:sz w:val="32"/>
          <w:szCs w:val="32"/>
        </w:rPr>
        <w:t>年度财政拨款支出说明</w:t>
      </w:r>
    </w:p>
    <w:p w:rsidR="005844EE" w:rsidRPr="003D28D8" w:rsidRDefault="003D28D8" w:rsidP="005844EE">
      <w:pPr>
        <w:spacing w:line="640" w:lineRule="exact"/>
        <w:ind w:firstLineChars="200" w:firstLine="640"/>
        <w:jc w:val="left"/>
        <w:rPr>
          <w:rFonts w:ascii="仿宋_GB2312" w:eastAsia="仿宋_GB2312" w:hAnsi="宋体" w:cs="宋体"/>
          <w:sz w:val="32"/>
          <w:szCs w:val="32"/>
        </w:rPr>
      </w:pPr>
      <w:bookmarkStart w:id="47" w:name="PO_part3A2B2C1DivNameYear1"/>
      <w:r>
        <w:rPr>
          <w:rFonts w:ascii="仿宋_GB2312" w:eastAsia="仿宋_GB2312" w:hAnsi="宋体" w:cs="宋体" w:hint="eastAsia"/>
          <w:sz w:val="32"/>
          <w:szCs w:val="32"/>
        </w:rPr>
        <w:t>广东省肺癌研究所2019</w:t>
      </w:r>
      <w:r w:rsidR="005844EE">
        <w:rPr>
          <w:rFonts w:ascii="仿宋_GB2312" w:eastAsia="仿宋_GB2312" w:hAnsi="宋体" w:cs="宋体" w:hint="eastAsia"/>
          <w:sz w:val="11"/>
          <w:szCs w:val="11"/>
        </w:rPr>
        <w:t xml:space="preserve"> </w:t>
      </w:r>
      <w:bookmarkEnd w:id="47"/>
      <w:r w:rsidR="005844EE">
        <w:rPr>
          <w:rFonts w:ascii="仿宋_GB2312" w:eastAsia="仿宋_GB2312" w:hAnsi="宋体" w:cs="宋体" w:hint="eastAsia"/>
          <w:sz w:val="32"/>
          <w:szCs w:val="32"/>
        </w:rPr>
        <w:t>年度财政拨款支出合计</w:t>
      </w:r>
      <w:bookmarkStart w:id="48" w:name="PO_part3A2B2C1TotalAmount1"/>
      <w:r>
        <w:rPr>
          <w:rFonts w:ascii="仿宋_GB2312" w:eastAsia="仿宋_GB2312" w:hAnsi="宋体" w:cs="宋体" w:hint="eastAsia"/>
          <w:sz w:val="32"/>
          <w:szCs w:val="32"/>
        </w:rPr>
        <w:t>326.62</w:t>
      </w:r>
      <w:r w:rsidR="005844EE">
        <w:rPr>
          <w:rFonts w:ascii="仿宋_GB2312" w:eastAsia="仿宋_GB2312" w:hAnsi="宋体" w:cs="宋体" w:hint="eastAsia"/>
          <w:sz w:val="11"/>
          <w:szCs w:val="11"/>
        </w:rPr>
        <w:t xml:space="preserve"> </w:t>
      </w:r>
      <w:bookmarkEnd w:id="48"/>
      <w:r w:rsidR="005844EE">
        <w:rPr>
          <w:rFonts w:ascii="仿宋_GB2312" w:eastAsia="仿宋_GB2312" w:hAnsi="宋体" w:cs="宋体" w:hint="eastAsia"/>
          <w:sz w:val="32"/>
          <w:szCs w:val="32"/>
        </w:rPr>
        <w:t>万元。其中：一般公共预算财政拨款支出</w:t>
      </w:r>
      <w:bookmarkStart w:id="49" w:name="PO_part3A2B2C1Amount1"/>
      <w:r>
        <w:rPr>
          <w:rFonts w:ascii="仿宋_GB2312" w:eastAsia="仿宋_GB2312" w:hAnsi="宋体" w:cs="宋体" w:hint="eastAsia"/>
          <w:sz w:val="32"/>
          <w:szCs w:val="32"/>
        </w:rPr>
        <w:t>326.62</w:t>
      </w:r>
      <w:r w:rsidR="005844EE">
        <w:rPr>
          <w:rFonts w:ascii="仿宋_GB2312" w:eastAsia="仿宋_GB2312" w:hAnsi="宋体" w:cs="宋体" w:hint="eastAsia"/>
          <w:sz w:val="11"/>
          <w:szCs w:val="11"/>
        </w:rPr>
        <w:t xml:space="preserve"> </w:t>
      </w:r>
      <w:bookmarkEnd w:id="49"/>
      <w:r w:rsidR="005844EE">
        <w:rPr>
          <w:rFonts w:ascii="仿宋_GB2312" w:eastAsia="仿宋_GB2312" w:hAnsi="宋体" w:cs="宋体" w:hint="eastAsia"/>
          <w:sz w:val="32"/>
          <w:szCs w:val="32"/>
        </w:rPr>
        <w:t>万元，比年初预算数</w:t>
      </w:r>
      <w:bookmarkStart w:id="50" w:name="PO_part3A2B2C1IncAmount1"/>
      <w:r>
        <w:rPr>
          <w:rFonts w:ascii="仿宋_GB2312" w:eastAsia="仿宋_GB2312" w:hAnsi="宋体" w:cs="宋体" w:hint="eastAsia"/>
          <w:sz w:val="32"/>
          <w:szCs w:val="32"/>
        </w:rPr>
        <w:t>增加97.22</w:t>
      </w:r>
      <w:r w:rsidR="005844EE">
        <w:rPr>
          <w:rFonts w:ascii="仿宋_GB2312" w:eastAsia="仿宋_GB2312" w:hAnsi="宋体" w:cs="宋体" w:hint="eastAsia"/>
          <w:sz w:val="11"/>
          <w:szCs w:val="11"/>
        </w:rPr>
        <w:t xml:space="preserve"> </w:t>
      </w:r>
      <w:bookmarkEnd w:id="50"/>
      <w:r w:rsidR="005844EE">
        <w:rPr>
          <w:rFonts w:ascii="仿宋_GB2312" w:eastAsia="仿宋_GB2312" w:hAnsi="宋体" w:cs="宋体" w:hint="eastAsia"/>
          <w:sz w:val="32"/>
          <w:szCs w:val="32"/>
        </w:rPr>
        <w:t>万元，</w:t>
      </w:r>
      <w:bookmarkStart w:id="51" w:name="PO_part3A2B2C1IncPercent1"/>
      <w:r>
        <w:rPr>
          <w:rFonts w:ascii="仿宋_GB2312" w:eastAsia="仿宋_GB2312" w:hAnsi="宋体" w:cs="宋体" w:hint="eastAsia"/>
          <w:sz w:val="32"/>
          <w:szCs w:val="32"/>
        </w:rPr>
        <w:t>增长42.38</w:t>
      </w:r>
      <w:r w:rsidR="005844EE">
        <w:rPr>
          <w:rFonts w:ascii="仿宋_GB2312" w:eastAsia="仿宋_GB2312" w:hAnsi="宋体" w:cs="宋体" w:hint="eastAsia"/>
          <w:sz w:val="32"/>
          <w:szCs w:val="32"/>
        </w:rPr>
        <w:t>%；主要变动情况：</w:t>
      </w:r>
      <w:bookmarkEnd w:id="51"/>
      <w:r w:rsidR="00FA00A3">
        <w:rPr>
          <w:rFonts w:ascii="仿宋_GB2312" w:eastAsia="仿宋_GB2312" w:hAnsi="宋体" w:cs="宋体" w:hint="eastAsia"/>
          <w:sz w:val="32"/>
          <w:szCs w:val="32"/>
        </w:rPr>
        <w:t>一是人员增加，二是政策调资。</w:t>
      </w:r>
    </w:p>
    <w:p w:rsidR="005844EE" w:rsidRDefault="005844EE" w:rsidP="000732FA">
      <w:pPr>
        <w:spacing w:line="288" w:lineRule="auto"/>
        <w:jc w:val="left"/>
        <w:rPr>
          <w:rFonts w:ascii="仿宋_GB2312" w:eastAsia="仿宋_GB2312" w:hAnsi="宋体" w:cs="宋体"/>
          <w:b/>
          <w:sz w:val="32"/>
          <w:szCs w:val="32"/>
        </w:rPr>
      </w:pPr>
      <w:r>
        <w:rPr>
          <w:rFonts w:ascii="仿宋_GB2312" w:eastAsia="仿宋_GB2312" w:hAnsi="宋体" w:cs="宋体" w:hint="eastAsia"/>
          <w:b/>
          <w:sz w:val="32"/>
          <w:szCs w:val="32"/>
        </w:rPr>
        <w:t>三、</w:t>
      </w:r>
      <w:bookmarkStart w:id="52" w:name="PO_part3A3Year1"/>
      <w:r>
        <w:rPr>
          <w:rFonts w:ascii="仿宋_GB2312" w:eastAsia="仿宋_GB2312" w:hAnsi="宋体" w:cs="宋体" w:hint="eastAsia"/>
          <w:b/>
          <w:sz w:val="32"/>
          <w:szCs w:val="32"/>
        </w:rPr>
        <w:t xml:space="preserve"> </w:t>
      </w:r>
      <w:r w:rsidR="00E378DC">
        <w:rPr>
          <w:rFonts w:ascii="仿宋_GB2312" w:eastAsia="仿宋_GB2312" w:hAnsi="宋体" w:cs="宋体" w:hint="eastAsia"/>
          <w:b/>
          <w:sz w:val="32"/>
          <w:szCs w:val="32"/>
        </w:rPr>
        <w:t>2019</w:t>
      </w:r>
      <w:r>
        <w:rPr>
          <w:rFonts w:ascii="仿宋_GB2312" w:eastAsia="仿宋_GB2312" w:hAnsi="宋体" w:cs="宋体" w:hint="eastAsia"/>
          <w:b/>
          <w:sz w:val="11"/>
          <w:szCs w:val="11"/>
        </w:rPr>
        <w:t xml:space="preserve"> </w:t>
      </w:r>
      <w:bookmarkEnd w:id="52"/>
      <w:r>
        <w:rPr>
          <w:rFonts w:ascii="仿宋_GB2312" w:eastAsia="仿宋_GB2312" w:hAnsi="宋体" w:cs="宋体" w:hint="eastAsia"/>
          <w:b/>
          <w:sz w:val="32"/>
          <w:szCs w:val="32"/>
        </w:rPr>
        <w:t>年度一般公共预算财政拨款“三公”经费支出决算情况说明</w:t>
      </w:r>
    </w:p>
    <w:p w:rsidR="005844EE" w:rsidRDefault="005844EE" w:rsidP="005844EE">
      <w:pPr>
        <w:ind w:firstLineChars="200" w:firstLine="643"/>
        <w:jc w:val="left"/>
        <w:rPr>
          <w:rFonts w:ascii="仿宋_GB2312" w:eastAsia="仿宋_GB2312" w:hAnsi="宋体" w:cs="宋体"/>
          <w:b/>
          <w:sz w:val="32"/>
          <w:szCs w:val="32"/>
        </w:rPr>
      </w:pPr>
      <w:r>
        <w:rPr>
          <w:rFonts w:ascii="仿宋_GB2312" w:eastAsia="仿宋_GB2312" w:hAnsi="宋体" w:cs="宋体" w:hint="eastAsia"/>
          <w:b/>
          <w:sz w:val="32"/>
          <w:szCs w:val="32"/>
        </w:rPr>
        <w:t>（一）“三公”经费财政拨款支出决算总体情况说明</w:t>
      </w:r>
    </w:p>
    <w:p w:rsidR="005844EE" w:rsidRDefault="00E378DC" w:rsidP="00E378DC">
      <w:pPr>
        <w:spacing w:line="640" w:lineRule="exact"/>
        <w:ind w:firstLineChars="200" w:firstLine="640"/>
        <w:jc w:val="left"/>
        <w:rPr>
          <w:rFonts w:ascii="仿宋_GB2312" w:eastAsia="仿宋_GB2312" w:hAnsi="宋体" w:cs="宋体"/>
          <w:sz w:val="32"/>
          <w:szCs w:val="32"/>
        </w:rPr>
      </w:pPr>
      <w:bookmarkStart w:id="53" w:name="PO_part3A3B1C1DivNameYear1"/>
      <w:r>
        <w:rPr>
          <w:rFonts w:ascii="仿宋_GB2312" w:eastAsia="仿宋_GB2312" w:hAnsi="宋体" w:cs="宋体" w:hint="eastAsia"/>
          <w:sz w:val="32"/>
          <w:szCs w:val="32"/>
        </w:rPr>
        <w:t>广东省肺癌研究所2019</w:t>
      </w:r>
      <w:r w:rsidR="005844EE">
        <w:rPr>
          <w:rFonts w:ascii="仿宋_GB2312" w:eastAsia="仿宋_GB2312" w:hAnsi="宋体" w:cs="宋体" w:hint="eastAsia"/>
          <w:sz w:val="11"/>
          <w:szCs w:val="11"/>
        </w:rPr>
        <w:t xml:space="preserve"> </w:t>
      </w:r>
      <w:bookmarkEnd w:id="53"/>
      <w:r w:rsidR="005844EE">
        <w:rPr>
          <w:rFonts w:ascii="仿宋_GB2312" w:eastAsia="仿宋_GB2312" w:hAnsi="宋体" w:cs="宋体" w:hint="eastAsia"/>
          <w:sz w:val="32"/>
          <w:szCs w:val="32"/>
        </w:rPr>
        <w:t>年度</w:t>
      </w:r>
      <w:r w:rsidR="00B665A6">
        <w:rPr>
          <w:rFonts w:ascii="仿宋_GB2312" w:eastAsia="仿宋_GB2312" w:hAnsi="宋体" w:cs="宋体" w:hint="eastAsia"/>
          <w:sz w:val="32"/>
          <w:szCs w:val="32"/>
        </w:rPr>
        <w:t>无</w:t>
      </w:r>
      <w:r w:rsidR="005844EE">
        <w:rPr>
          <w:rFonts w:ascii="仿宋_GB2312" w:eastAsia="仿宋_GB2312" w:hAnsi="宋体" w:cs="宋体" w:hint="eastAsia"/>
          <w:sz w:val="32"/>
          <w:szCs w:val="32"/>
        </w:rPr>
        <w:t>“三公”经费财政拨款支出</w:t>
      </w:r>
      <w:r w:rsidR="000236A3">
        <w:rPr>
          <w:rFonts w:ascii="仿宋_GB2312" w:eastAsia="仿宋_GB2312" w:hAnsi="宋体" w:cs="宋体" w:hint="eastAsia"/>
          <w:sz w:val="32"/>
          <w:szCs w:val="32"/>
        </w:rPr>
        <w:t>。</w:t>
      </w:r>
    </w:p>
    <w:p w:rsidR="005844EE" w:rsidRDefault="005844EE" w:rsidP="005844EE">
      <w:pPr>
        <w:spacing w:line="288" w:lineRule="auto"/>
        <w:ind w:firstLineChars="200" w:firstLine="643"/>
        <w:jc w:val="left"/>
        <w:rPr>
          <w:rFonts w:ascii="仿宋_GB2312" w:eastAsia="仿宋_GB2312" w:hAnsi="宋体" w:cs="宋体"/>
          <w:b/>
          <w:sz w:val="32"/>
          <w:szCs w:val="32"/>
        </w:rPr>
      </w:pPr>
      <w:r>
        <w:rPr>
          <w:rFonts w:ascii="仿宋_GB2312" w:eastAsia="仿宋_GB2312" w:hAnsi="宋体" w:cs="宋体" w:hint="eastAsia"/>
          <w:b/>
          <w:sz w:val="32"/>
          <w:szCs w:val="32"/>
        </w:rPr>
        <w:t>四、其他重要事项的情况说明</w:t>
      </w:r>
    </w:p>
    <w:p w:rsidR="005844EE" w:rsidRDefault="005844EE" w:rsidP="005844EE">
      <w:pPr>
        <w:spacing w:line="288" w:lineRule="auto"/>
        <w:ind w:firstLineChars="200" w:firstLine="643"/>
        <w:jc w:val="left"/>
        <w:rPr>
          <w:rFonts w:ascii="仿宋_GB2312" w:eastAsia="仿宋_GB2312" w:hAnsi="宋体" w:cs="宋体"/>
          <w:b/>
          <w:sz w:val="32"/>
          <w:szCs w:val="32"/>
        </w:rPr>
      </w:pPr>
      <w:r>
        <w:rPr>
          <w:rFonts w:ascii="仿宋_GB2312" w:eastAsia="仿宋_GB2312" w:hAnsi="宋体" w:cs="宋体" w:hint="eastAsia"/>
          <w:b/>
          <w:sz w:val="32"/>
          <w:szCs w:val="32"/>
        </w:rPr>
        <w:t>（一）机关运行经费支出情况</w:t>
      </w:r>
    </w:p>
    <w:p w:rsidR="005844EE" w:rsidRDefault="005844EE" w:rsidP="005844EE">
      <w:pPr>
        <w:ind w:firstLineChars="200" w:firstLine="640"/>
        <w:jc w:val="left"/>
        <w:rPr>
          <w:rFonts w:ascii="仿宋_GB2312" w:eastAsia="仿宋_GB2312" w:hAnsi="宋体" w:cs="宋体"/>
          <w:sz w:val="32"/>
          <w:szCs w:val="32"/>
        </w:rPr>
      </w:pPr>
      <w:bookmarkStart w:id="54" w:name="PO_part3A4B1Year1"/>
      <w:r>
        <w:rPr>
          <w:rFonts w:ascii="仿宋_GB2312" w:eastAsia="仿宋_GB2312" w:hAnsi="宋体" w:cs="宋体" w:hint="eastAsia"/>
          <w:sz w:val="32"/>
          <w:szCs w:val="32"/>
        </w:rPr>
        <w:t xml:space="preserve"> </w:t>
      </w:r>
      <w:r w:rsidR="009127EA">
        <w:rPr>
          <w:rFonts w:ascii="仿宋_GB2312" w:eastAsia="仿宋_GB2312" w:hAnsi="宋体" w:cs="宋体" w:hint="eastAsia"/>
          <w:sz w:val="32"/>
          <w:szCs w:val="32"/>
        </w:rPr>
        <w:t>2019</w:t>
      </w:r>
      <w:r>
        <w:rPr>
          <w:rFonts w:ascii="仿宋_GB2312" w:eastAsia="仿宋_GB2312" w:hAnsi="宋体" w:cs="宋体" w:hint="eastAsia"/>
          <w:sz w:val="11"/>
          <w:szCs w:val="11"/>
        </w:rPr>
        <w:t xml:space="preserve"> </w:t>
      </w:r>
      <w:bookmarkEnd w:id="54"/>
      <w:r>
        <w:rPr>
          <w:rFonts w:ascii="仿宋_GB2312" w:eastAsia="仿宋_GB2312" w:hAnsi="宋体" w:cs="宋体" w:hint="eastAsia"/>
          <w:sz w:val="32"/>
          <w:szCs w:val="32"/>
        </w:rPr>
        <w:t>年本部门机关运行经费支出</w:t>
      </w:r>
      <w:bookmarkStart w:id="55" w:name="PO_part3A4B1Amount1"/>
      <w:r w:rsidR="009127EA">
        <w:rPr>
          <w:rFonts w:ascii="仿宋_GB2312" w:eastAsia="仿宋_GB2312" w:hAnsi="宋体" w:cs="宋体" w:hint="eastAsia"/>
          <w:sz w:val="32"/>
          <w:szCs w:val="32"/>
        </w:rPr>
        <w:t>0</w:t>
      </w:r>
      <w:r>
        <w:rPr>
          <w:rFonts w:ascii="仿宋_GB2312" w:eastAsia="仿宋_GB2312" w:hAnsi="宋体" w:cs="宋体" w:hint="eastAsia"/>
          <w:sz w:val="11"/>
          <w:szCs w:val="11"/>
        </w:rPr>
        <w:t xml:space="preserve"> </w:t>
      </w:r>
      <w:bookmarkEnd w:id="55"/>
      <w:r>
        <w:rPr>
          <w:rFonts w:ascii="仿宋_GB2312" w:eastAsia="仿宋_GB2312" w:hAnsi="宋体" w:cs="宋体" w:hint="eastAsia"/>
          <w:sz w:val="32"/>
          <w:szCs w:val="32"/>
        </w:rPr>
        <w:t>万元，</w:t>
      </w:r>
      <w:r w:rsidR="009127EA">
        <w:rPr>
          <w:rFonts w:ascii="仿宋_GB2312" w:eastAsia="仿宋_GB2312" w:hAnsi="宋体" w:cs="宋体" w:hint="eastAsia"/>
          <w:sz w:val="32"/>
          <w:szCs w:val="32"/>
        </w:rPr>
        <w:t>本年决算数与上</w:t>
      </w:r>
      <w:r w:rsidR="009127EA">
        <w:rPr>
          <w:rFonts w:ascii="仿宋_GB2312" w:eastAsia="仿宋_GB2312" w:hAnsi="宋体" w:cs="宋体" w:hint="eastAsia"/>
          <w:sz w:val="32"/>
          <w:szCs w:val="32"/>
        </w:rPr>
        <w:lastRenderedPageBreak/>
        <w:t>年决算数持平。</w:t>
      </w:r>
    </w:p>
    <w:p w:rsidR="005844EE" w:rsidRDefault="005844EE" w:rsidP="005844EE">
      <w:pPr>
        <w:spacing w:line="288" w:lineRule="auto"/>
        <w:ind w:firstLineChars="200" w:firstLine="643"/>
        <w:jc w:val="left"/>
        <w:rPr>
          <w:rFonts w:ascii="仿宋_GB2312" w:eastAsia="仿宋_GB2312" w:hAnsi="宋体" w:cs="宋体"/>
          <w:b/>
          <w:sz w:val="32"/>
          <w:szCs w:val="32"/>
        </w:rPr>
      </w:pPr>
      <w:r>
        <w:rPr>
          <w:rFonts w:ascii="仿宋_GB2312" w:eastAsia="仿宋_GB2312" w:hAnsi="宋体" w:cs="宋体" w:hint="eastAsia"/>
          <w:b/>
          <w:sz w:val="32"/>
          <w:szCs w:val="32"/>
        </w:rPr>
        <w:t>（二）政府采购支出情况说明</w:t>
      </w:r>
    </w:p>
    <w:p w:rsidR="005844EE" w:rsidRDefault="005844EE" w:rsidP="005844EE">
      <w:pPr>
        <w:ind w:firstLineChars="200" w:firstLine="640"/>
        <w:jc w:val="left"/>
        <w:rPr>
          <w:rFonts w:ascii="仿宋_GB2312" w:eastAsia="仿宋_GB2312" w:hAnsi="宋体" w:cs="宋体"/>
          <w:sz w:val="32"/>
          <w:szCs w:val="32"/>
        </w:rPr>
      </w:pPr>
      <w:bookmarkStart w:id="56" w:name="PO_part3A4B2Year1"/>
      <w:r>
        <w:rPr>
          <w:rFonts w:ascii="仿宋_GB2312" w:eastAsia="仿宋_GB2312" w:hAnsi="宋体" w:cs="宋体" w:hint="eastAsia"/>
          <w:sz w:val="32"/>
          <w:szCs w:val="32"/>
        </w:rPr>
        <w:t xml:space="preserve"> </w:t>
      </w:r>
      <w:r w:rsidR="00C075CF">
        <w:rPr>
          <w:rFonts w:ascii="仿宋_GB2312" w:eastAsia="仿宋_GB2312" w:hAnsi="宋体" w:cs="宋体" w:hint="eastAsia"/>
          <w:sz w:val="32"/>
          <w:szCs w:val="32"/>
        </w:rPr>
        <w:t>2019</w:t>
      </w:r>
      <w:r>
        <w:rPr>
          <w:rFonts w:ascii="仿宋_GB2312" w:eastAsia="仿宋_GB2312" w:hAnsi="宋体" w:cs="宋体" w:hint="eastAsia"/>
          <w:sz w:val="11"/>
          <w:szCs w:val="11"/>
        </w:rPr>
        <w:t xml:space="preserve"> </w:t>
      </w:r>
      <w:bookmarkEnd w:id="56"/>
      <w:r>
        <w:rPr>
          <w:rFonts w:ascii="仿宋_GB2312" w:eastAsia="仿宋_GB2312" w:hAnsi="宋体" w:cs="宋体" w:hint="eastAsia"/>
          <w:sz w:val="32"/>
          <w:szCs w:val="32"/>
        </w:rPr>
        <w:t>年本部门政府采购支出总额</w:t>
      </w:r>
      <w:bookmarkStart w:id="57" w:name="PO_part3A4B2Amount1"/>
      <w:r w:rsidR="00C075CF">
        <w:rPr>
          <w:rFonts w:ascii="仿宋_GB2312" w:eastAsia="仿宋_GB2312" w:hAnsi="宋体" w:cs="宋体" w:hint="eastAsia"/>
          <w:sz w:val="32"/>
          <w:szCs w:val="32"/>
        </w:rPr>
        <w:t>0</w:t>
      </w:r>
      <w:r>
        <w:rPr>
          <w:rFonts w:ascii="仿宋_GB2312" w:eastAsia="仿宋_GB2312" w:hAnsi="宋体" w:cs="宋体" w:hint="eastAsia"/>
          <w:sz w:val="11"/>
          <w:szCs w:val="11"/>
        </w:rPr>
        <w:t xml:space="preserve"> </w:t>
      </w:r>
      <w:bookmarkEnd w:id="57"/>
      <w:r>
        <w:rPr>
          <w:rFonts w:ascii="仿宋_GB2312" w:eastAsia="仿宋_GB2312" w:hAnsi="宋体" w:cs="宋体" w:hint="eastAsia"/>
          <w:sz w:val="32"/>
          <w:szCs w:val="32"/>
        </w:rPr>
        <w:t>万元，</w:t>
      </w:r>
      <w:r w:rsidR="00C075CF">
        <w:rPr>
          <w:rFonts w:ascii="仿宋_GB2312" w:eastAsia="仿宋_GB2312" w:hAnsi="宋体" w:cs="宋体" w:hint="eastAsia"/>
          <w:sz w:val="32"/>
          <w:szCs w:val="32"/>
        </w:rPr>
        <w:t>本年决算数与上年决算数持平。</w:t>
      </w:r>
    </w:p>
    <w:p w:rsidR="005844EE" w:rsidRDefault="005844EE" w:rsidP="005844EE">
      <w:pPr>
        <w:spacing w:line="288" w:lineRule="auto"/>
        <w:ind w:firstLineChars="200" w:firstLine="643"/>
        <w:jc w:val="left"/>
        <w:rPr>
          <w:rFonts w:ascii="仿宋_GB2312" w:eastAsia="仿宋_GB2312" w:hAnsi="宋体" w:cs="宋体"/>
          <w:b/>
          <w:sz w:val="32"/>
          <w:szCs w:val="32"/>
        </w:rPr>
      </w:pPr>
      <w:r>
        <w:rPr>
          <w:rFonts w:ascii="仿宋_GB2312" w:eastAsia="仿宋_GB2312" w:hAnsi="宋体" w:cs="宋体" w:hint="eastAsia"/>
          <w:b/>
          <w:sz w:val="32"/>
          <w:szCs w:val="32"/>
        </w:rPr>
        <w:t>（三）国有资产占用情况</w:t>
      </w:r>
    </w:p>
    <w:p w:rsidR="005844EE" w:rsidRDefault="005844EE" w:rsidP="005844EE">
      <w:pPr>
        <w:ind w:firstLineChars="200" w:firstLine="640"/>
        <w:rPr>
          <w:rFonts w:ascii="仿宋_GB2312" w:eastAsia="仿宋_GB2312"/>
        </w:rPr>
      </w:pPr>
      <w:r>
        <w:rPr>
          <w:rFonts w:ascii="仿宋_GB2312" w:eastAsia="仿宋_GB2312" w:hAnsi="宋体" w:cs="宋体" w:hint="eastAsia"/>
          <w:sz w:val="32"/>
          <w:szCs w:val="32"/>
        </w:rPr>
        <w:t>截至</w:t>
      </w:r>
      <w:bookmarkStart w:id="58" w:name="PO_part3A4B3Year1"/>
      <w:r w:rsidR="00C075CF">
        <w:rPr>
          <w:rFonts w:ascii="仿宋_GB2312" w:eastAsia="仿宋_GB2312" w:hAnsi="宋体" w:cs="宋体" w:hint="eastAsia"/>
          <w:sz w:val="32"/>
          <w:szCs w:val="32"/>
        </w:rPr>
        <w:t>2019</w:t>
      </w:r>
      <w:r>
        <w:rPr>
          <w:rFonts w:ascii="仿宋_GB2312" w:eastAsia="仿宋_GB2312" w:hAnsi="宋体" w:cs="宋体" w:hint="eastAsia"/>
          <w:sz w:val="11"/>
          <w:szCs w:val="11"/>
        </w:rPr>
        <w:t xml:space="preserve"> </w:t>
      </w:r>
      <w:bookmarkEnd w:id="58"/>
      <w:r>
        <w:rPr>
          <w:rFonts w:ascii="仿宋_GB2312" w:eastAsia="仿宋_GB2312" w:hAnsi="宋体" w:cs="宋体" w:hint="eastAsia"/>
          <w:sz w:val="32"/>
          <w:szCs w:val="32"/>
        </w:rPr>
        <w:t>年12月31日，本部门共有车辆</w:t>
      </w:r>
      <w:bookmarkStart w:id="59" w:name="PO_part3A4B3CarCount1"/>
      <w:r w:rsidR="00C075CF">
        <w:rPr>
          <w:rFonts w:ascii="仿宋_GB2312" w:eastAsia="仿宋_GB2312" w:hAnsi="宋体" w:cs="宋体" w:hint="eastAsia"/>
          <w:sz w:val="32"/>
          <w:szCs w:val="32"/>
        </w:rPr>
        <w:t>0</w:t>
      </w:r>
      <w:r>
        <w:rPr>
          <w:rFonts w:ascii="仿宋_GB2312" w:eastAsia="仿宋_GB2312" w:hAnsi="宋体" w:cs="宋体" w:hint="eastAsia"/>
          <w:sz w:val="11"/>
          <w:szCs w:val="11"/>
        </w:rPr>
        <w:t xml:space="preserve"> </w:t>
      </w:r>
      <w:bookmarkEnd w:id="59"/>
      <w:r>
        <w:rPr>
          <w:rFonts w:ascii="仿宋_GB2312" w:eastAsia="仿宋_GB2312" w:hAnsi="宋体" w:cs="宋体" w:hint="eastAsia"/>
          <w:sz w:val="32"/>
          <w:szCs w:val="32"/>
        </w:rPr>
        <w:t>辆，</w:t>
      </w:r>
      <w:r w:rsidR="00C075CF">
        <w:rPr>
          <w:rFonts w:ascii="仿宋_GB2312" w:eastAsia="仿宋_GB2312" w:hAnsi="宋体" w:cs="宋体" w:hint="eastAsia"/>
          <w:sz w:val="32"/>
          <w:szCs w:val="32"/>
        </w:rPr>
        <w:t>本年决算数与上年决算数持平。</w:t>
      </w:r>
    </w:p>
    <w:p w:rsidR="005844EE" w:rsidRDefault="005844EE" w:rsidP="005844EE">
      <w:pPr>
        <w:ind w:firstLineChars="200" w:firstLine="643"/>
        <w:jc w:val="left"/>
        <w:rPr>
          <w:rFonts w:ascii="仿宋_GB2312" w:eastAsia="仿宋_GB2312" w:hAnsi="宋体" w:cs="宋体"/>
          <w:b/>
          <w:sz w:val="32"/>
          <w:szCs w:val="32"/>
        </w:rPr>
      </w:pPr>
      <w:r>
        <w:rPr>
          <w:rFonts w:ascii="仿宋_GB2312" w:eastAsia="仿宋_GB2312" w:hAnsi="宋体" w:cs="宋体" w:hint="eastAsia"/>
          <w:b/>
          <w:sz w:val="32"/>
          <w:szCs w:val="32"/>
        </w:rPr>
        <w:t>（四）预算绩效管理工作开展情况。</w:t>
      </w:r>
    </w:p>
    <w:p w:rsidR="000732FA" w:rsidRDefault="005844EE" w:rsidP="000732FA">
      <w:pPr>
        <w:ind w:firstLineChars="200" w:firstLine="643"/>
        <w:rPr>
          <w:rFonts w:ascii="仿宋" w:eastAsia="仿宋" w:hAnsi="仿宋"/>
          <w:color w:val="000000"/>
          <w:sz w:val="32"/>
          <w:szCs w:val="32"/>
        </w:rPr>
      </w:pPr>
      <w:r>
        <w:rPr>
          <w:rFonts w:ascii="仿宋_GB2312" w:eastAsia="仿宋_GB2312" w:hAnsi="宋体" w:cs="宋体" w:hint="eastAsia"/>
          <w:b/>
          <w:sz w:val="32"/>
          <w:szCs w:val="32"/>
        </w:rPr>
        <w:t>绩效管理工作总体情况。</w:t>
      </w:r>
      <w:bookmarkStart w:id="60" w:name="PO_part3A4B4C1Content1"/>
      <w:r w:rsidR="00E77887">
        <w:rPr>
          <w:rFonts w:ascii="仿宋_GB2312" w:eastAsia="仿宋_GB2312" w:hAnsi="宋体" w:cs="宋体" w:hint="eastAsia"/>
          <w:b/>
          <w:sz w:val="32"/>
          <w:szCs w:val="32"/>
        </w:rPr>
        <w:t>2019年度</w:t>
      </w:r>
      <w:r w:rsidR="0033116C">
        <w:rPr>
          <w:rFonts w:ascii="仿宋_GB2312" w:eastAsia="仿宋_GB2312" w:hAnsi="宋体" w:cs="宋体" w:hint="eastAsia"/>
          <w:b/>
          <w:sz w:val="32"/>
          <w:szCs w:val="32"/>
        </w:rPr>
        <w:t>我单位</w:t>
      </w:r>
      <w:r w:rsidR="00E77887">
        <w:rPr>
          <w:rFonts w:ascii="仿宋_GB2312" w:eastAsia="仿宋_GB2312" w:hAnsi="宋体" w:cs="宋体" w:hint="eastAsia"/>
          <w:b/>
          <w:sz w:val="32"/>
          <w:szCs w:val="32"/>
        </w:rPr>
        <w:t>财政预算只涉及一项人员经费，</w:t>
      </w:r>
      <w:r w:rsidR="0033116C" w:rsidRPr="00D33256">
        <w:rPr>
          <w:rFonts w:ascii="仿宋" w:eastAsia="仿宋" w:hAnsi="仿宋"/>
          <w:color w:val="000000"/>
          <w:sz w:val="32"/>
          <w:szCs w:val="32"/>
        </w:rPr>
        <w:t>共涉及资金</w:t>
      </w:r>
      <w:r w:rsidR="0033116C">
        <w:rPr>
          <w:rFonts w:ascii="仿宋_GB2312" w:eastAsia="仿宋_GB2312" w:hAnsi="宋体" w:cs="宋体" w:hint="eastAsia"/>
          <w:sz w:val="32"/>
          <w:szCs w:val="32"/>
        </w:rPr>
        <w:t>326.62</w:t>
      </w:r>
      <w:r w:rsidR="0033116C" w:rsidRPr="00D33256">
        <w:rPr>
          <w:rFonts w:ascii="仿宋" w:eastAsia="仿宋" w:hAnsi="仿宋"/>
          <w:color w:val="000000"/>
          <w:sz w:val="32"/>
          <w:szCs w:val="32"/>
        </w:rPr>
        <w:t>万元，占一般公共预算项目支出总额的100%</w:t>
      </w:r>
      <w:r w:rsidR="0033116C">
        <w:rPr>
          <w:rFonts w:ascii="仿宋" w:eastAsia="仿宋" w:hAnsi="仿宋" w:hint="eastAsia"/>
          <w:color w:val="000000"/>
          <w:sz w:val="32"/>
          <w:szCs w:val="32"/>
        </w:rPr>
        <w:t>。</w:t>
      </w:r>
      <w:r w:rsidR="00D33256" w:rsidRPr="00D33256">
        <w:rPr>
          <w:rFonts w:ascii="仿宋" w:eastAsia="仿宋" w:hAnsi="仿宋"/>
          <w:color w:val="000000"/>
          <w:sz w:val="32"/>
          <w:szCs w:val="32"/>
        </w:rPr>
        <w:t>根据财政预算管理要求，我单位组织对</w:t>
      </w:r>
      <w:r w:rsidR="00E77887">
        <w:rPr>
          <w:rFonts w:ascii="仿宋" w:eastAsia="仿宋" w:hAnsi="仿宋" w:hint="eastAsia"/>
          <w:color w:val="000000"/>
          <w:sz w:val="32"/>
          <w:szCs w:val="32"/>
        </w:rPr>
        <w:t>这个</w:t>
      </w:r>
      <w:r w:rsidR="00D33256" w:rsidRPr="00D33256">
        <w:rPr>
          <w:rFonts w:ascii="仿宋" w:eastAsia="仿宋" w:hAnsi="仿宋"/>
          <w:color w:val="000000"/>
          <w:sz w:val="32"/>
          <w:szCs w:val="32"/>
        </w:rPr>
        <w:t>预算项目支出开展绩效自评，从评价情况看，我单位在预算内完成目标情况良好。</w:t>
      </w:r>
      <w:bookmarkEnd w:id="60"/>
    </w:p>
    <w:p w:rsidR="00B40C85" w:rsidRPr="000732FA" w:rsidRDefault="005844EE" w:rsidP="000732FA">
      <w:pPr>
        <w:ind w:firstLineChars="200" w:firstLine="643"/>
        <w:rPr>
          <w:rFonts w:ascii="仿宋_GB2312" w:eastAsia="仿宋_GB2312" w:hAnsi="宋体" w:cs="宋体"/>
          <w:sz w:val="32"/>
          <w:szCs w:val="32"/>
        </w:rPr>
      </w:pPr>
      <w:r w:rsidRPr="00B40C85">
        <w:rPr>
          <w:rFonts w:ascii="仿宋" w:eastAsia="仿宋" w:hAnsi="仿宋" w:hint="eastAsia"/>
          <w:b/>
          <w:sz w:val="32"/>
          <w:szCs w:val="32"/>
        </w:rPr>
        <w:t>绩效自评结果。</w:t>
      </w:r>
      <w:bookmarkStart w:id="61" w:name="PO_part3A4B4C3Content1"/>
      <w:r w:rsidR="00B40C85">
        <w:rPr>
          <w:rFonts w:ascii="仿宋" w:eastAsia="仿宋" w:hAnsi="仿宋"/>
          <w:color w:val="000000"/>
          <w:sz w:val="32"/>
          <w:szCs w:val="32"/>
        </w:rPr>
        <w:t>我单位今年开展了部门整体</w:t>
      </w:r>
      <w:r w:rsidR="00B40C85" w:rsidRPr="00B40C85">
        <w:rPr>
          <w:rFonts w:ascii="仿宋" w:eastAsia="仿宋" w:hAnsi="仿宋"/>
          <w:color w:val="000000"/>
          <w:sz w:val="32"/>
          <w:szCs w:val="32"/>
        </w:rPr>
        <w:t>预算项目绩效自评。</w:t>
      </w:r>
      <w:r w:rsidR="00B40C85">
        <w:rPr>
          <w:rFonts w:ascii="仿宋" w:eastAsia="仿宋" w:hAnsi="仿宋"/>
          <w:color w:val="000000"/>
          <w:sz w:val="32"/>
          <w:szCs w:val="32"/>
        </w:rPr>
        <w:t>部门整体支出目标实现程度及绩效：基本支出和单位日常运行匹配程度良好。</w:t>
      </w:r>
    </w:p>
    <w:bookmarkEnd w:id="61"/>
    <w:p w:rsidR="005844EE" w:rsidRPr="00F1755C" w:rsidRDefault="005844EE" w:rsidP="00F1755C">
      <w:pPr>
        <w:snapToGrid w:val="0"/>
        <w:spacing w:line="580" w:lineRule="exact"/>
        <w:ind w:firstLineChars="200" w:firstLine="640"/>
        <w:jc w:val="left"/>
        <w:rPr>
          <w:rFonts w:ascii="仿宋" w:eastAsia="仿宋" w:hAnsi="仿宋" w:cs="宋体"/>
          <w:sz w:val="32"/>
          <w:szCs w:val="32"/>
        </w:rPr>
        <w:sectPr w:rsidR="005844EE" w:rsidRPr="00F1755C">
          <w:pgSz w:w="11906" w:h="16838"/>
          <w:pgMar w:top="1440" w:right="1531" w:bottom="1440" w:left="1531" w:header="851" w:footer="992" w:gutter="0"/>
          <w:cols w:space="720"/>
          <w:docGrid w:type="lines" w:linePitch="312"/>
        </w:sectPr>
      </w:pPr>
    </w:p>
    <w:p w:rsidR="005844EE" w:rsidRDefault="005844EE" w:rsidP="005844EE">
      <w:pPr>
        <w:numPr>
          <w:ilvl w:val="0"/>
          <w:numId w:val="3"/>
        </w:numPr>
        <w:spacing w:line="288" w:lineRule="auto"/>
        <w:jc w:val="center"/>
        <w:outlineLvl w:val="0"/>
        <w:rPr>
          <w:rFonts w:ascii="仿宋_GB2312" w:eastAsia="仿宋_GB2312" w:hAnsi="宋体" w:cs="宋体"/>
          <w:b/>
          <w:sz w:val="36"/>
          <w:szCs w:val="36"/>
        </w:rPr>
      </w:pPr>
      <w:r>
        <w:rPr>
          <w:rFonts w:ascii="仿宋_GB2312" w:eastAsia="仿宋_GB2312" w:hAnsi="宋体" w:cs="宋体" w:hint="eastAsia"/>
          <w:b/>
          <w:sz w:val="36"/>
          <w:szCs w:val="36"/>
        </w:rPr>
        <w:lastRenderedPageBreak/>
        <w:t xml:space="preserve"> 名词解释</w:t>
      </w:r>
    </w:p>
    <w:p w:rsidR="005844EE" w:rsidRDefault="005844EE" w:rsidP="005844EE">
      <w:pPr>
        <w:spacing w:line="288" w:lineRule="auto"/>
        <w:ind w:firstLineChars="200" w:firstLine="643"/>
        <w:jc w:val="left"/>
        <w:rPr>
          <w:rFonts w:ascii="仿宋_GB2312" w:eastAsia="仿宋_GB2312" w:hAnsi="宋体" w:cs="宋体"/>
          <w:b/>
          <w:bCs/>
          <w:sz w:val="32"/>
          <w:szCs w:val="32"/>
        </w:rPr>
      </w:pPr>
      <w:bookmarkStart w:id="62" w:name="PO_part4Keyword4"/>
      <w:r>
        <w:rPr>
          <w:rFonts w:ascii="仿宋_GB2312" w:eastAsia="仿宋_GB2312" w:hAnsi="宋体" w:cs="宋体" w:hint="eastAsia"/>
          <w:b/>
          <w:sz w:val="32"/>
          <w:szCs w:val="32"/>
        </w:rPr>
        <w:t xml:space="preserve"> 财政拨款收入</w:t>
      </w:r>
      <w:r>
        <w:rPr>
          <w:rFonts w:ascii="仿宋_GB2312" w:eastAsia="仿宋_GB2312" w:hAnsi="宋体" w:cs="宋体" w:hint="eastAsia"/>
          <w:sz w:val="32"/>
          <w:szCs w:val="32"/>
        </w:rPr>
        <w:t>：指财政当年拨付的资金。包括一般公共预算财政拨款和政府性基金预算财政拨款。</w:t>
      </w:r>
    </w:p>
    <w:p w:rsidR="005844EE" w:rsidRDefault="005844EE" w:rsidP="005844EE">
      <w:pPr>
        <w:spacing w:line="288" w:lineRule="auto"/>
        <w:ind w:firstLineChars="200" w:firstLine="643"/>
        <w:jc w:val="left"/>
        <w:rPr>
          <w:rFonts w:ascii="仿宋_GB2312" w:eastAsia="仿宋_GB2312" w:hAnsi="宋体" w:cs="宋体"/>
          <w:sz w:val="32"/>
          <w:szCs w:val="32"/>
        </w:rPr>
      </w:pPr>
      <w:r>
        <w:rPr>
          <w:rFonts w:ascii="仿宋_GB2312" w:eastAsia="仿宋_GB2312" w:hAnsi="宋体" w:cs="宋体" w:hint="eastAsia"/>
          <w:b/>
          <w:sz w:val="32"/>
          <w:szCs w:val="32"/>
        </w:rPr>
        <w:t>上级补助收入</w:t>
      </w:r>
      <w:r>
        <w:rPr>
          <w:rFonts w:ascii="仿宋_GB2312" w:eastAsia="仿宋_GB2312" w:hAnsi="宋体" w:cs="宋体" w:hint="eastAsia"/>
          <w:sz w:val="32"/>
          <w:szCs w:val="32"/>
        </w:rPr>
        <w:t>：指事业单位从主管部门和上级单位取得的非财政补助收入。</w:t>
      </w:r>
    </w:p>
    <w:p w:rsidR="005844EE" w:rsidRDefault="005844EE" w:rsidP="005844EE">
      <w:pPr>
        <w:spacing w:line="288" w:lineRule="auto"/>
        <w:ind w:firstLineChars="200" w:firstLine="643"/>
        <w:jc w:val="left"/>
        <w:rPr>
          <w:rFonts w:ascii="仿宋_GB2312" w:eastAsia="仿宋_GB2312" w:hAnsi="宋体" w:cs="宋体"/>
          <w:sz w:val="32"/>
          <w:szCs w:val="32"/>
        </w:rPr>
      </w:pPr>
      <w:r>
        <w:rPr>
          <w:rFonts w:ascii="仿宋_GB2312" w:eastAsia="仿宋_GB2312" w:hAnsi="宋体" w:cs="宋体" w:hint="eastAsia"/>
          <w:b/>
          <w:sz w:val="32"/>
          <w:szCs w:val="32"/>
        </w:rPr>
        <w:t>事业收入：</w:t>
      </w:r>
      <w:r>
        <w:rPr>
          <w:rFonts w:ascii="仿宋_GB2312" w:eastAsia="仿宋_GB2312" w:hAnsi="宋体" w:cs="宋体" w:hint="eastAsia"/>
          <w:sz w:val="32"/>
          <w:szCs w:val="32"/>
        </w:rPr>
        <w:t>指事业单位开展专业业务活动及辅助活动所取得的收入。</w:t>
      </w:r>
    </w:p>
    <w:p w:rsidR="005844EE" w:rsidRDefault="005844EE" w:rsidP="005844EE">
      <w:pPr>
        <w:spacing w:line="288" w:lineRule="auto"/>
        <w:ind w:firstLineChars="200" w:firstLine="643"/>
        <w:jc w:val="left"/>
        <w:rPr>
          <w:rFonts w:ascii="仿宋_GB2312" w:eastAsia="仿宋_GB2312" w:hAnsi="宋体" w:cs="宋体"/>
          <w:sz w:val="32"/>
          <w:szCs w:val="32"/>
        </w:rPr>
      </w:pPr>
      <w:r>
        <w:rPr>
          <w:rFonts w:ascii="仿宋_GB2312" w:eastAsia="仿宋_GB2312" w:hAnsi="宋体" w:cs="宋体" w:hint="eastAsia"/>
          <w:b/>
          <w:sz w:val="32"/>
          <w:szCs w:val="32"/>
        </w:rPr>
        <w:t>经营收入：</w:t>
      </w:r>
      <w:r>
        <w:rPr>
          <w:rFonts w:ascii="仿宋_GB2312" w:eastAsia="仿宋_GB2312" w:hAnsi="宋体" w:cs="宋体" w:hint="eastAsia"/>
          <w:sz w:val="32"/>
          <w:szCs w:val="32"/>
        </w:rPr>
        <w:t>指事业单位在专业业务活动及其辅助活动之外开展非独立核算经营活动取得的收入。</w:t>
      </w:r>
    </w:p>
    <w:p w:rsidR="005844EE" w:rsidRDefault="005844EE" w:rsidP="005844EE">
      <w:pPr>
        <w:spacing w:line="288" w:lineRule="auto"/>
        <w:ind w:firstLineChars="200" w:firstLine="643"/>
        <w:jc w:val="left"/>
        <w:rPr>
          <w:rFonts w:ascii="仿宋_GB2312" w:eastAsia="仿宋_GB2312" w:hAnsi="宋体" w:cs="宋体"/>
          <w:sz w:val="32"/>
          <w:szCs w:val="32"/>
        </w:rPr>
      </w:pPr>
      <w:r>
        <w:rPr>
          <w:rFonts w:ascii="仿宋_GB2312" w:eastAsia="仿宋_GB2312" w:hAnsi="宋体" w:cs="宋体" w:hint="eastAsia"/>
          <w:b/>
          <w:sz w:val="32"/>
          <w:szCs w:val="32"/>
        </w:rPr>
        <w:t>附属单位上缴收入</w:t>
      </w:r>
      <w:r>
        <w:rPr>
          <w:rFonts w:ascii="仿宋_GB2312" w:eastAsia="仿宋_GB2312" w:hAnsi="宋体" w:cs="宋体" w:hint="eastAsia"/>
          <w:sz w:val="32"/>
          <w:szCs w:val="32"/>
        </w:rPr>
        <w:t>：指事业单位附属独立核算单位按照有关规定上缴的收入。</w:t>
      </w:r>
    </w:p>
    <w:p w:rsidR="005844EE" w:rsidRDefault="005844EE" w:rsidP="005844EE">
      <w:pPr>
        <w:spacing w:line="288" w:lineRule="auto"/>
        <w:ind w:firstLineChars="200" w:firstLine="643"/>
        <w:jc w:val="left"/>
        <w:rPr>
          <w:rFonts w:ascii="仿宋_GB2312" w:eastAsia="仿宋_GB2312" w:hAnsi="宋体" w:cs="宋体"/>
          <w:sz w:val="32"/>
          <w:szCs w:val="32"/>
        </w:rPr>
      </w:pPr>
      <w:r>
        <w:rPr>
          <w:rFonts w:ascii="仿宋_GB2312" w:eastAsia="仿宋_GB2312" w:hAnsi="宋体" w:cs="宋体" w:hint="eastAsia"/>
          <w:b/>
          <w:sz w:val="32"/>
          <w:szCs w:val="32"/>
        </w:rPr>
        <w:t>其他收入</w:t>
      </w:r>
      <w:r>
        <w:rPr>
          <w:rFonts w:ascii="仿宋_GB2312" w:eastAsia="仿宋_GB2312" w:hAnsi="宋体" w:cs="宋体" w:hint="eastAsia"/>
          <w:sz w:val="32"/>
          <w:szCs w:val="32"/>
        </w:rPr>
        <w:t>：指除上述“财政拨款收入”、“事业收入”、“经营收入”等以外的收入。</w:t>
      </w:r>
    </w:p>
    <w:p w:rsidR="005844EE" w:rsidRDefault="005844EE" w:rsidP="005844EE">
      <w:pPr>
        <w:spacing w:line="288" w:lineRule="auto"/>
        <w:ind w:firstLineChars="200" w:firstLine="643"/>
        <w:jc w:val="left"/>
        <w:rPr>
          <w:rFonts w:ascii="仿宋_GB2312" w:eastAsia="仿宋_GB2312" w:hAnsi="宋体" w:cs="宋体"/>
          <w:sz w:val="32"/>
          <w:szCs w:val="32"/>
        </w:rPr>
      </w:pPr>
      <w:r>
        <w:rPr>
          <w:rFonts w:ascii="仿宋_GB2312" w:eastAsia="仿宋_GB2312" w:hAnsi="宋体" w:cs="宋体" w:hint="eastAsia"/>
          <w:b/>
          <w:sz w:val="32"/>
          <w:szCs w:val="32"/>
        </w:rPr>
        <w:t>用事业基金弥补收支差额</w:t>
      </w:r>
      <w:r>
        <w:rPr>
          <w:rFonts w:ascii="仿宋_GB2312" w:eastAsia="仿宋_GB2312" w:hAnsi="宋体" w:cs="宋体" w:hint="eastAsia"/>
          <w:sz w:val="32"/>
          <w:szCs w:val="32"/>
        </w:rPr>
        <w:t>：指事业单位在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rsidR="005844EE" w:rsidRDefault="005844EE" w:rsidP="005844EE">
      <w:pPr>
        <w:spacing w:line="288" w:lineRule="auto"/>
        <w:ind w:firstLineChars="200" w:firstLine="643"/>
        <w:jc w:val="left"/>
        <w:rPr>
          <w:rFonts w:ascii="仿宋_GB2312" w:eastAsia="仿宋_GB2312" w:hAnsi="宋体" w:cs="宋体"/>
          <w:sz w:val="32"/>
          <w:szCs w:val="32"/>
        </w:rPr>
      </w:pPr>
      <w:r>
        <w:rPr>
          <w:rFonts w:ascii="仿宋_GB2312" w:eastAsia="仿宋_GB2312" w:hAnsi="宋体" w:cs="宋体" w:hint="eastAsia"/>
          <w:b/>
          <w:sz w:val="32"/>
          <w:szCs w:val="32"/>
        </w:rPr>
        <w:t>年初结转和结余</w:t>
      </w:r>
      <w:r>
        <w:rPr>
          <w:rFonts w:ascii="仿宋_GB2312" w:eastAsia="仿宋_GB2312" w:hAnsi="宋体" w:cs="宋体" w:hint="eastAsia"/>
          <w:sz w:val="32"/>
          <w:szCs w:val="32"/>
        </w:rPr>
        <w:t>：指以前年度尚未完成、结转到本年按有关规定继续使用的资金。</w:t>
      </w:r>
    </w:p>
    <w:p w:rsidR="005844EE" w:rsidRDefault="005844EE" w:rsidP="005844EE">
      <w:pPr>
        <w:spacing w:line="288" w:lineRule="auto"/>
        <w:ind w:firstLineChars="200" w:firstLine="643"/>
        <w:jc w:val="left"/>
        <w:rPr>
          <w:rFonts w:ascii="仿宋_GB2312" w:eastAsia="仿宋_GB2312" w:hAnsi="宋体" w:cs="宋体"/>
          <w:sz w:val="32"/>
          <w:szCs w:val="32"/>
        </w:rPr>
      </w:pPr>
      <w:r>
        <w:rPr>
          <w:rFonts w:ascii="仿宋_GB2312" w:eastAsia="仿宋_GB2312" w:hAnsi="宋体" w:cs="宋体" w:hint="eastAsia"/>
          <w:b/>
          <w:sz w:val="32"/>
          <w:szCs w:val="32"/>
        </w:rPr>
        <w:t>结余分配</w:t>
      </w:r>
      <w:r>
        <w:rPr>
          <w:rFonts w:ascii="仿宋_GB2312" w:eastAsia="仿宋_GB2312" w:hAnsi="宋体" w:cs="宋体" w:hint="eastAsia"/>
          <w:sz w:val="32"/>
          <w:szCs w:val="32"/>
        </w:rPr>
        <w:t>：指事业事位按规定从非财政补助结余中分配的事业基金和职工福利基金等。</w:t>
      </w:r>
    </w:p>
    <w:p w:rsidR="005844EE" w:rsidRDefault="005844EE" w:rsidP="005844EE">
      <w:pPr>
        <w:spacing w:line="288" w:lineRule="auto"/>
        <w:ind w:firstLineChars="200" w:firstLine="643"/>
        <w:jc w:val="left"/>
        <w:rPr>
          <w:rFonts w:ascii="仿宋_GB2312" w:eastAsia="仿宋_GB2312" w:hAnsi="宋体" w:cs="宋体"/>
          <w:sz w:val="32"/>
          <w:szCs w:val="32"/>
        </w:rPr>
      </w:pPr>
      <w:r>
        <w:rPr>
          <w:rFonts w:ascii="仿宋_GB2312" w:eastAsia="仿宋_GB2312" w:hAnsi="宋体" w:cs="宋体" w:hint="eastAsia"/>
          <w:b/>
          <w:sz w:val="32"/>
          <w:szCs w:val="32"/>
        </w:rPr>
        <w:lastRenderedPageBreak/>
        <w:t>年末结转和结余</w:t>
      </w:r>
      <w:r>
        <w:rPr>
          <w:rFonts w:ascii="仿宋_GB2312" w:eastAsia="仿宋_GB2312" w:hAnsi="宋体" w:cs="宋体" w:hint="eastAsia"/>
          <w:sz w:val="32"/>
          <w:szCs w:val="32"/>
        </w:rPr>
        <w:t>：指本年度或以前年度预算安排、因客观条件发生变化无法按原计划实施，需要延迟到以后年度按有关规定继续使用的资金。</w:t>
      </w:r>
    </w:p>
    <w:p w:rsidR="005844EE" w:rsidRDefault="005844EE" w:rsidP="005844EE">
      <w:pPr>
        <w:spacing w:line="288" w:lineRule="auto"/>
        <w:ind w:firstLineChars="200" w:firstLine="643"/>
        <w:jc w:val="left"/>
        <w:rPr>
          <w:rFonts w:ascii="仿宋_GB2312" w:eastAsia="仿宋_GB2312" w:hAnsi="宋体" w:cs="宋体"/>
          <w:sz w:val="32"/>
          <w:szCs w:val="32"/>
        </w:rPr>
      </w:pPr>
      <w:r>
        <w:rPr>
          <w:rFonts w:ascii="仿宋_GB2312" w:eastAsia="仿宋_GB2312" w:hAnsi="宋体" w:cs="宋体" w:hint="eastAsia"/>
          <w:b/>
          <w:sz w:val="32"/>
          <w:szCs w:val="32"/>
        </w:rPr>
        <w:t>基本支出</w:t>
      </w:r>
      <w:r>
        <w:rPr>
          <w:rFonts w:ascii="仿宋_GB2312" w:eastAsia="仿宋_GB2312" w:hAnsi="宋体" w:cs="宋体" w:hint="eastAsia"/>
          <w:sz w:val="32"/>
          <w:szCs w:val="32"/>
        </w:rPr>
        <w:t>：指为保障机构正常运转、完成日常工作任务而发生的人员支出和公用支出。</w:t>
      </w:r>
    </w:p>
    <w:p w:rsidR="005844EE" w:rsidRDefault="005844EE" w:rsidP="005844EE">
      <w:pPr>
        <w:spacing w:line="288" w:lineRule="auto"/>
        <w:ind w:firstLineChars="200" w:firstLine="643"/>
        <w:jc w:val="left"/>
        <w:rPr>
          <w:rFonts w:ascii="仿宋_GB2312" w:eastAsia="仿宋_GB2312" w:hAnsi="宋体" w:cs="宋体"/>
          <w:sz w:val="32"/>
          <w:szCs w:val="32"/>
        </w:rPr>
      </w:pPr>
      <w:r>
        <w:rPr>
          <w:rFonts w:ascii="仿宋_GB2312" w:eastAsia="仿宋_GB2312" w:hAnsi="宋体" w:cs="宋体" w:hint="eastAsia"/>
          <w:b/>
          <w:sz w:val="32"/>
          <w:szCs w:val="32"/>
        </w:rPr>
        <w:t>项目支出</w:t>
      </w:r>
      <w:r>
        <w:rPr>
          <w:rFonts w:ascii="仿宋_GB2312" w:eastAsia="仿宋_GB2312" w:hAnsi="宋体" w:cs="宋体" w:hint="eastAsia"/>
          <w:sz w:val="32"/>
          <w:szCs w:val="32"/>
        </w:rPr>
        <w:t>：指在基本支出之外为完成特定行政任务和事业发展目标所发生的支出。</w:t>
      </w:r>
    </w:p>
    <w:p w:rsidR="005844EE" w:rsidRDefault="005844EE" w:rsidP="005844EE">
      <w:pPr>
        <w:spacing w:line="288" w:lineRule="auto"/>
        <w:ind w:firstLineChars="200" w:firstLine="643"/>
        <w:jc w:val="left"/>
        <w:rPr>
          <w:rFonts w:ascii="仿宋_GB2312" w:eastAsia="仿宋_GB2312" w:hAnsi="宋体" w:cs="宋体"/>
          <w:sz w:val="32"/>
          <w:szCs w:val="32"/>
        </w:rPr>
      </w:pPr>
      <w:r>
        <w:rPr>
          <w:rFonts w:ascii="仿宋_GB2312" w:eastAsia="仿宋_GB2312" w:hAnsi="宋体" w:cs="宋体" w:hint="eastAsia"/>
          <w:b/>
          <w:sz w:val="32"/>
          <w:szCs w:val="32"/>
        </w:rPr>
        <w:t>经营支出</w:t>
      </w:r>
      <w:r>
        <w:rPr>
          <w:rFonts w:ascii="仿宋_GB2312" w:eastAsia="仿宋_GB2312" w:hAnsi="宋体" w:cs="宋体" w:hint="eastAsia"/>
          <w:sz w:val="32"/>
          <w:szCs w:val="32"/>
        </w:rPr>
        <w:t>：指事业单位在专业业务活动及其辅助活动之外开展非独立核算经营活动所发生的支出。</w:t>
      </w:r>
    </w:p>
    <w:p w:rsidR="005844EE" w:rsidRDefault="005844EE" w:rsidP="005844EE">
      <w:pPr>
        <w:spacing w:line="288" w:lineRule="auto"/>
        <w:ind w:firstLineChars="200" w:firstLine="643"/>
        <w:jc w:val="left"/>
        <w:rPr>
          <w:rFonts w:ascii="仿宋_GB2312" w:eastAsia="仿宋_GB2312" w:hAnsi="宋体" w:cs="宋体"/>
          <w:kern w:val="0"/>
          <w:sz w:val="32"/>
          <w:szCs w:val="32"/>
        </w:rPr>
      </w:pPr>
      <w:r>
        <w:rPr>
          <w:rFonts w:ascii="仿宋_GB2312" w:eastAsia="仿宋_GB2312" w:hAnsi="宋体" w:cs="宋体" w:hint="eastAsia"/>
          <w:b/>
          <w:sz w:val="32"/>
          <w:szCs w:val="32"/>
        </w:rPr>
        <w:t>“三公”经费</w:t>
      </w:r>
      <w:r>
        <w:rPr>
          <w:rFonts w:ascii="仿宋_GB2312" w:eastAsia="仿宋_GB2312" w:hAnsi="宋体" w:cs="宋体" w:hint="eastAsia"/>
          <w:sz w:val="32"/>
          <w:szCs w:val="32"/>
        </w:rPr>
        <w:t>：</w:t>
      </w:r>
      <w:r>
        <w:rPr>
          <w:rFonts w:ascii="仿宋_GB2312" w:eastAsia="仿宋_GB2312" w:hAnsi="宋体" w:cs="宋体" w:hint="eastAsia"/>
          <w:kern w:val="0"/>
          <w:sz w:val="32"/>
          <w:szCs w:val="32"/>
        </w:rPr>
        <w:t>按照党中央、国务院有关文件及部门预算管理有关规定，“三公”经费包括因公出国（境）费、公务用车购置及运行费和公务接待费。（1）因公出国（境）费，指单位工作人员公务出国（境）的住宿费、旅费、伙食补助费、杂费、培训费等支出。（2）公务用车购置及运行费，指单位公务用车购置费（含车辆购置税）及租用费、燃料费、维修费、过路过桥费、保险费等支出。（3）公务接待费，指单位按规定开支的各类公务接待（含外宾接待）支出。</w:t>
      </w:r>
    </w:p>
    <w:p w:rsidR="005844EE" w:rsidRDefault="005844EE" w:rsidP="005844EE">
      <w:pPr>
        <w:spacing w:line="288" w:lineRule="auto"/>
        <w:ind w:firstLineChars="200" w:firstLine="643"/>
        <w:jc w:val="left"/>
        <w:rPr>
          <w:rFonts w:ascii="宋体" w:hAnsi="宋体" w:cs="宋体"/>
          <w:sz w:val="32"/>
          <w:szCs w:val="32"/>
        </w:rPr>
      </w:pPr>
      <w:r>
        <w:rPr>
          <w:rFonts w:ascii="仿宋_GB2312" w:eastAsia="仿宋_GB2312" w:hAnsi="宋体" w:cs="宋体" w:hint="eastAsia"/>
          <w:b/>
          <w:sz w:val="32"/>
          <w:szCs w:val="32"/>
        </w:rPr>
        <w:t>机关运行经费</w:t>
      </w:r>
      <w:r>
        <w:rPr>
          <w:rFonts w:ascii="仿宋_GB2312" w:eastAsia="仿宋_GB2312" w:hAnsi="宋体" w:cs="宋体" w:hint="eastAsia"/>
          <w:sz w:val="32"/>
          <w:szCs w:val="32"/>
        </w:rPr>
        <w:t>：指为保障行政单位（含参照公务员法管理的事业单位）运行用于购买货物和服务的各项资金，包括办公及印刷费、邮电费、差旅费、会议费、福利费、日常维修费、专项材料及一般设备购置费、办公用房水电费、取暖</w:t>
      </w:r>
      <w:r>
        <w:rPr>
          <w:rFonts w:ascii="仿宋_GB2312" w:eastAsia="仿宋_GB2312" w:hAnsi="宋体" w:cs="宋体" w:hint="eastAsia"/>
          <w:sz w:val="32"/>
          <w:szCs w:val="32"/>
        </w:rPr>
        <w:lastRenderedPageBreak/>
        <w:t xml:space="preserve">费、物业管理费、公务用车运行维护费以及其他费用。 </w:t>
      </w:r>
      <w:bookmarkEnd w:id="62"/>
    </w:p>
    <w:p w:rsidR="005844EE" w:rsidRPr="005844EE" w:rsidRDefault="005844EE" w:rsidP="005844EE">
      <w:pPr>
        <w:spacing w:line="288" w:lineRule="auto"/>
        <w:rPr>
          <w:rFonts w:ascii="宋体" w:hAnsi="宋体" w:cs="宋体"/>
          <w:sz w:val="28"/>
          <w:szCs w:val="28"/>
        </w:rPr>
      </w:pPr>
    </w:p>
    <w:p w:rsidR="00C83B4E" w:rsidRPr="005844EE" w:rsidRDefault="00C83B4E"/>
    <w:sectPr w:rsidR="00C83B4E" w:rsidRPr="005844EE" w:rsidSect="005844E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035E" w:rsidRDefault="0039035E" w:rsidP="00CE1B98">
      <w:r>
        <w:separator/>
      </w:r>
    </w:p>
  </w:endnote>
  <w:endnote w:type="continuationSeparator" w:id="1">
    <w:p w:rsidR="0039035E" w:rsidRDefault="0039035E" w:rsidP="00CE1B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Arial">
    <w:panose1 w:val="020B0604020202020204"/>
    <w:charset w:val="00"/>
    <w:family w:val="swiss"/>
    <w:pitch w:val="variable"/>
    <w:sig w:usb0="E0002AFF" w:usb1="C0007843" w:usb2="00000009" w:usb3="00000000" w:csb0="000001FF"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035E" w:rsidRDefault="0039035E" w:rsidP="00CE1B98">
      <w:r>
        <w:separator/>
      </w:r>
    </w:p>
  </w:footnote>
  <w:footnote w:type="continuationSeparator" w:id="1">
    <w:p w:rsidR="0039035E" w:rsidRDefault="0039035E" w:rsidP="00CE1B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DE5A29A"/>
    <w:multiLevelType w:val="singleLevel"/>
    <w:tmpl w:val="9DE5A29A"/>
    <w:lvl w:ilvl="0">
      <w:start w:val="4"/>
      <w:numFmt w:val="chineseCounting"/>
      <w:suff w:val="space"/>
      <w:lvlText w:val="第%1部分"/>
      <w:lvlJc w:val="left"/>
      <w:rPr>
        <w:rFonts w:hint="eastAsia"/>
      </w:rPr>
    </w:lvl>
  </w:abstractNum>
  <w:abstractNum w:abstractNumId="1">
    <w:nsid w:val="D9D509D6"/>
    <w:multiLevelType w:val="singleLevel"/>
    <w:tmpl w:val="D9D509D6"/>
    <w:lvl w:ilvl="0">
      <w:start w:val="1"/>
      <w:numFmt w:val="decimal"/>
      <w:suff w:val="nothing"/>
      <w:lvlText w:val="%1．"/>
      <w:lvlJc w:val="left"/>
    </w:lvl>
  </w:abstractNum>
  <w:abstractNum w:abstractNumId="2">
    <w:nsid w:val="36AA99AE"/>
    <w:multiLevelType w:val="singleLevel"/>
    <w:tmpl w:val="36AA99AE"/>
    <w:lvl w:ilvl="0">
      <w:start w:val="3"/>
      <w:numFmt w:val="chineseCounting"/>
      <w:suff w:val="space"/>
      <w:lvlText w:val="第%1部分"/>
      <w:lvlJc w:val="left"/>
      <w:rPr>
        <w:rFonts w:hint="eastAsia"/>
      </w:rPr>
    </w:lvl>
  </w:abstractNum>
  <w:abstractNum w:abstractNumId="3">
    <w:nsid w:val="69F76DBF"/>
    <w:multiLevelType w:val="multilevel"/>
    <w:tmpl w:val="69F76DBF"/>
    <w:lvl w:ilvl="0">
      <w:start w:val="1"/>
      <w:numFmt w:val="japaneseCounting"/>
      <w:lvlText w:val="（%1）"/>
      <w:lvlJc w:val="left"/>
      <w:pPr>
        <w:tabs>
          <w:tab w:val="num" w:pos="1723"/>
        </w:tabs>
        <w:ind w:left="1723" w:hanging="1080"/>
      </w:pPr>
      <w:rPr>
        <w:rFonts w:hint="default"/>
      </w:rPr>
    </w:lvl>
    <w:lvl w:ilvl="1">
      <w:start w:val="1"/>
      <w:numFmt w:val="lowerLetter"/>
      <w:lvlText w:val="%2)"/>
      <w:lvlJc w:val="left"/>
      <w:pPr>
        <w:tabs>
          <w:tab w:val="num" w:pos="1483"/>
        </w:tabs>
        <w:ind w:left="1483" w:hanging="420"/>
      </w:pPr>
    </w:lvl>
    <w:lvl w:ilvl="2">
      <w:start w:val="1"/>
      <w:numFmt w:val="lowerRoman"/>
      <w:lvlText w:val="%3."/>
      <w:lvlJc w:val="right"/>
      <w:pPr>
        <w:tabs>
          <w:tab w:val="num" w:pos="1903"/>
        </w:tabs>
        <w:ind w:left="1903" w:hanging="420"/>
      </w:pPr>
    </w:lvl>
    <w:lvl w:ilvl="3">
      <w:start w:val="1"/>
      <w:numFmt w:val="decimal"/>
      <w:lvlText w:val="%4."/>
      <w:lvlJc w:val="left"/>
      <w:pPr>
        <w:tabs>
          <w:tab w:val="num" w:pos="2323"/>
        </w:tabs>
        <w:ind w:left="2323" w:hanging="420"/>
      </w:pPr>
    </w:lvl>
    <w:lvl w:ilvl="4">
      <w:start w:val="1"/>
      <w:numFmt w:val="lowerLetter"/>
      <w:lvlText w:val="%5)"/>
      <w:lvlJc w:val="left"/>
      <w:pPr>
        <w:tabs>
          <w:tab w:val="num" w:pos="2743"/>
        </w:tabs>
        <w:ind w:left="2743" w:hanging="420"/>
      </w:pPr>
    </w:lvl>
    <w:lvl w:ilvl="5">
      <w:start w:val="1"/>
      <w:numFmt w:val="lowerRoman"/>
      <w:lvlText w:val="%6."/>
      <w:lvlJc w:val="right"/>
      <w:pPr>
        <w:tabs>
          <w:tab w:val="num" w:pos="3163"/>
        </w:tabs>
        <w:ind w:left="3163" w:hanging="420"/>
      </w:pPr>
    </w:lvl>
    <w:lvl w:ilvl="6">
      <w:start w:val="1"/>
      <w:numFmt w:val="decimal"/>
      <w:lvlText w:val="%7."/>
      <w:lvlJc w:val="left"/>
      <w:pPr>
        <w:tabs>
          <w:tab w:val="num" w:pos="3583"/>
        </w:tabs>
        <w:ind w:left="3583" w:hanging="420"/>
      </w:pPr>
    </w:lvl>
    <w:lvl w:ilvl="7">
      <w:start w:val="1"/>
      <w:numFmt w:val="lowerLetter"/>
      <w:lvlText w:val="%8)"/>
      <w:lvlJc w:val="left"/>
      <w:pPr>
        <w:tabs>
          <w:tab w:val="num" w:pos="4003"/>
        </w:tabs>
        <w:ind w:left="4003" w:hanging="420"/>
      </w:pPr>
    </w:lvl>
    <w:lvl w:ilvl="8">
      <w:start w:val="1"/>
      <w:numFmt w:val="lowerRoman"/>
      <w:lvlText w:val="%9."/>
      <w:lvlJc w:val="right"/>
      <w:pPr>
        <w:tabs>
          <w:tab w:val="num" w:pos="4423"/>
        </w:tabs>
        <w:ind w:left="4423" w:hanging="42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403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34422"/>
    <w:rsid w:val="00014DA0"/>
    <w:rsid w:val="0002040B"/>
    <w:rsid w:val="000236A3"/>
    <w:rsid w:val="0002721E"/>
    <w:rsid w:val="00030E53"/>
    <w:rsid w:val="00060B69"/>
    <w:rsid w:val="000732FA"/>
    <w:rsid w:val="000A3C78"/>
    <w:rsid w:val="000B32C4"/>
    <w:rsid w:val="000E5FC1"/>
    <w:rsid w:val="000F1FC0"/>
    <w:rsid w:val="00102F82"/>
    <w:rsid w:val="001C54F1"/>
    <w:rsid w:val="001F2417"/>
    <w:rsid w:val="00231AA0"/>
    <w:rsid w:val="002601A0"/>
    <w:rsid w:val="002A52E9"/>
    <w:rsid w:val="0033116C"/>
    <w:rsid w:val="003331F8"/>
    <w:rsid w:val="00334422"/>
    <w:rsid w:val="00383D38"/>
    <w:rsid w:val="003861E6"/>
    <w:rsid w:val="0039035E"/>
    <w:rsid w:val="0039607A"/>
    <w:rsid w:val="003A15C0"/>
    <w:rsid w:val="003A1C73"/>
    <w:rsid w:val="003B2569"/>
    <w:rsid w:val="003B4E00"/>
    <w:rsid w:val="003B76F8"/>
    <w:rsid w:val="003D28D8"/>
    <w:rsid w:val="0044434F"/>
    <w:rsid w:val="004648F8"/>
    <w:rsid w:val="004B2117"/>
    <w:rsid w:val="004C2587"/>
    <w:rsid w:val="00514FEB"/>
    <w:rsid w:val="00536BA4"/>
    <w:rsid w:val="00561C16"/>
    <w:rsid w:val="005844EE"/>
    <w:rsid w:val="005A5367"/>
    <w:rsid w:val="005B62EF"/>
    <w:rsid w:val="005F0EAF"/>
    <w:rsid w:val="005F3585"/>
    <w:rsid w:val="006109B6"/>
    <w:rsid w:val="006202A4"/>
    <w:rsid w:val="00637F91"/>
    <w:rsid w:val="0069477C"/>
    <w:rsid w:val="006A115A"/>
    <w:rsid w:val="006C06A6"/>
    <w:rsid w:val="006E13B7"/>
    <w:rsid w:val="006E32A9"/>
    <w:rsid w:val="0077262A"/>
    <w:rsid w:val="00796363"/>
    <w:rsid w:val="007E1010"/>
    <w:rsid w:val="00814521"/>
    <w:rsid w:val="00834121"/>
    <w:rsid w:val="008736C3"/>
    <w:rsid w:val="008B0FD5"/>
    <w:rsid w:val="008B6074"/>
    <w:rsid w:val="0091058C"/>
    <w:rsid w:val="009127EA"/>
    <w:rsid w:val="00965054"/>
    <w:rsid w:val="009C63F6"/>
    <w:rsid w:val="009F19AF"/>
    <w:rsid w:val="009F723E"/>
    <w:rsid w:val="00A02F50"/>
    <w:rsid w:val="00A10531"/>
    <w:rsid w:val="00A3735D"/>
    <w:rsid w:val="00A54200"/>
    <w:rsid w:val="00A63CDB"/>
    <w:rsid w:val="00A87592"/>
    <w:rsid w:val="00A95A26"/>
    <w:rsid w:val="00AE3AF5"/>
    <w:rsid w:val="00B000AB"/>
    <w:rsid w:val="00B02704"/>
    <w:rsid w:val="00B305EB"/>
    <w:rsid w:val="00B40C85"/>
    <w:rsid w:val="00B473E8"/>
    <w:rsid w:val="00B612A3"/>
    <w:rsid w:val="00B665A6"/>
    <w:rsid w:val="00B91831"/>
    <w:rsid w:val="00BB42F3"/>
    <w:rsid w:val="00C075CF"/>
    <w:rsid w:val="00C35675"/>
    <w:rsid w:val="00C82CB4"/>
    <w:rsid w:val="00C83B4E"/>
    <w:rsid w:val="00CD0409"/>
    <w:rsid w:val="00CE1B98"/>
    <w:rsid w:val="00D05D43"/>
    <w:rsid w:val="00D33256"/>
    <w:rsid w:val="00D60573"/>
    <w:rsid w:val="00D63C9C"/>
    <w:rsid w:val="00DE0808"/>
    <w:rsid w:val="00E142EF"/>
    <w:rsid w:val="00E3685A"/>
    <w:rsid w:val="00E378DC"/>
    <w:rsid w:val="00E77118"/>
    <w:rsid w:val="00E77887"/>
    <w:rsid w:val="00EC5C1D"/>
    <w:rsid w:val="00EE7F12"/>
    <w:rsid w:val="00F00E77"/>
    <w:rsid w:val="00F1755C"/>
    <w:rsid w:val="00F22F6C"/>
    <w:rsid w:val="00F81053"/>
    <w:rsid w:val="00F85872"/>
    <w:rsid w:val="00FA00A3"/>
    <w:rsid w:val="00FE62A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240" w:lineRule="exac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422"/>
    <w:pPr>
      <w:widowControl w:val="0"/>
      <w:spacing w:line="240" w:lineRule="auto"/>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E1B9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E1B98"/>
    <w:rPr>
      <w:rFonts w:ascii="Calibri" w:eastAsia="宋体" w:hAnsi="Calibri" w:cs="Times New Roman"/>
      <w:sz w:val="18"/>
      <w:szCs w:val="18"/>
    </w:rPr>
  </w:style>
  <w:style w:type="paragraph" w:styleId="a4">
    <w:name w:val="footer"/>
    <w:basedOn w:val="a"/>
    <w:link w:val="Char0"/>
    <w:uiPriority w:val="99"/>
    <w:semiHidden/>
    <w:unhideWhenUsed/>
    <w:rsid w:val="00CE1B9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E1B98"/>
    <w:rPr>
      <w:rFonts w:ascii="Calibri" w:eastAsia="宋体" w:hAnsi="Calibri" w:cs="Times New Roman"/>
      <w:sz w:val="18"/>
      <w:szCs w:val="18"/>
    </w:rPr>
  </w:style>
  <w:style w:type="paragraph" w:styleId="a5">
    <w:name w:val="Normal (Web)"/>
    <w:basedOn w:val="a"/>
    <w:uiPriority w:val="99"/>
    <w:semiHidden/>
    <w:unhideWhenUsed/>
    <w:rsid w:val="00B40C85"/>
    <w:pPr>
      <w:widowControl/>
      <w:spacing w:before="100" w:beforeAutospacing="1" w:after="100" w:afterAutospacing="1"/>
      <w:jc w:val="left"/>
    </w:pPr>
    <w:rPr>
      <w:rFonts w:ascii="宋体" w:hAnsi="宋体" w:cs="宋体"/>
      <w:kern w:val="0"/>
      <w:sz w:val="24"/>
    </w:rPr>
  </w:style>
  <w:style w:type="paragraph" w:styleId="a6">
    <w:name w:val="Balloon Text"/>
    <w:basedOn w:val="a"/>
    <w:link w:val="Char1"/>
    <w:uiPriority w:val="99"/>
    <w:semiHidden/>
    <w:unhideWhenUsed/>
    <w:rsid w:val="00EE7F12"/>
    <w:rPr>
      <w:sz w:val="18"/>
      <w:szCs w:val="18"/>
    </w:rPr>
  </w:style>
  <w:style w:type="character" w:customStyle="1" w:styleId="Char1">
    <w:name w:val="批注框文本 Char"/>
    <w:basedOn w:val="a0"/>
    <w:link w:val="a6"/>
    <w:uiPriority w:val="99"/>
    <w:semiHidden/>
    <w:rsid w:val="00EE7F12"/>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divs>
    <w:div w:id="16077439">
      <w:bodyDiv w:val="1"/>
      <w:marLeft w:val="0"/>
      <w:marRight w:val="0"/>
      <w:marTop w:val="0"/>
      <w:marBottom w:val="0"/>
      <w:divBdr>
        <w:top w:val="none" w:sz="0" w:space="0" w:color="auto"/>
        <w:left w:val="none" w:sz="0" w:space="0" w:color="auto"/>
        <w:bottom w:val="none" w:sz="0" w:space="0" w:color="auto"/>
        <w:right w:val="none" w:sz="0" w:space="0" w:color="auto"/>
      </w:divBdr>
    </w:div>
    <w:div w:id="223106705">
      <w:bodyDiv w:val="1"/>
      <w:marLeft w:val="0"/>
      <w:marRight w:val="0"/>
      <w:marTop w:val="0"/>
      <w:marBottom w:val="0"/>
      <w:divBdr>
        <w:top w:val="none" w:sz="0" w:space="0" w:color="auto"/>
        <w:left w:val="none" w:sz="0" w:space="0" w:color="auto"/>
        <w:bottom w:val="none" w:sz="0" w:space="0" w:color="auto"/>
        <w:right w:val="none" w:sz="0" w:space="0" w:color="auto"/>
      </w:divBdr>
    </w:div>
    <w:div w:id="625546448">
      <w:bodyDiv w:val="1"/>
      <w:marLeft w:val="0"/>
      <w:marRight w:val="0"/>
      <w:marTop w:val="0"/>
      <w:marBottom w:val="0"/>
      <w:divBdr>
        <w:top w:val="none" w:sz="0" w:space="0" w:color="auto"/>
        <w:left w:val="none" w:sz="0" w:space="0" w:color="auto"/>
        <w:bottom w:val="none" w:sz="0" w:space="0" w:color="auto"/>
        <w:right w:val="none" w:sz="0" w:space="0" w:color="auto"/>
      </w:divBdr>
    </w:div>
    <w:div w:id="804666286">
      <w:bodyDiv w:val="1"/>
      <w:marLeft w:val="0"/>
      <w:marRight w:val="0"/>
      <w:marTop w:val="0"/>
      <w:marBottom w:val="0"/>
      <w:divBdr>
        <w:top w:val="none" w:sz="0" w:space="0" w:color="auto"/>
        <w:left w:val="none" w:sz="0" w:space="0" w:color="auto"/>
        <w:bottom w:val="none" w:sz="0" w:space="0" w:color="auto"/>
        <w:right w:val="none" w:sz="0" w:space="0" w:color="auto"/>
      </w:divBdr>
    </w:div>
    <w:div w:id="806241911">
      <w:bodyDiv w:val="1"/>
      <w:marLeft w:val="0"/>
      <w:marRight w:val="0"/>
      <w:marTop w:val="0"/>
      <w:marBottom w:val="0"/>
      <w:divBdr>
        <w:top w:val="none" w:sz="0" w:space="0" w:color="auto"/>
        <w:left w:val="none" w:sz="0" w:space="0" w:color="auto"/>
        <w:bottom w:val="none" w:sz="0" w:space="0" w:color="auto"/>
        <w:right w:val="none" w:sz="0" w:space="0" w:color="auto"/>
      </w:divBdr>
    </w:div>
    <w:div w:id="808744524">
      <w:bodyDiv w:val="1"/>
      <w:marLeft w:val="0"/>
      <w:marRight w:val="0"/>
      <w:marTop w:val="0"/>
      <w:marBottom w:val="0"/>
      <w:divBdr>
        <w:top w:val="none" w:sz="0" w:space="0" w:color="auto"/>
        <w:left w:val="none" w:sz="0" w:space="0" w:color="auto"/>
        <w:bottom w:val="none" w:sz="0" w:space="0" w:color="auto"/>
        <w:right w:val="none" w:sz="0" w:space="0" w:color="auto"/>
      </w:divBdr>
    </w:div>
    <w:div w:id="947658733">
      <w:bodyDiv w:val="1"/>
      <w:marLeft w:val="0"/>
      <w:marRight w:val="0"/>
      <w:marTop w:val="0"/>
      <w:marBottom w:val="0"/>
      <w:divBdr>
        <w:top w:val="none" w:sz="0" w:space="0" w:color="auto"/>
        <w:left w:val="none" w:sz="0" w:space="0" w:color="auto"/>
        <w:bottom w:val="none" w:sz="0" w:space="0" w:color="auto"/>
        <w:right w:val="none" w:sz="0" w:space="0" w:color="auto"/>
      </w:divBdr>
    </w:div>
    <w:div w:id="1296909707">
      <w:bodyDiv w:val="1"/>
      <w:marLeft w:val="0"/>
      <w:marRight w:val="0"/>
      <w:marTop w:val="0"/>
      <w:marBottom w:val="0"/>
      <w:divBdr>
        <w:top w:val="none" w:sz="0" w:space="0" w:color="auto"/>
        <w:left w:val="none" w:sz="0" w:space="0" w:color="auto"/>
        <w:bottom w:val="none" w:sz="0" w:space="0" w:color="auto"/>
        <w:right w:val="none" w:sz="0" w:space="0" w:color="auto"/>
      </w:divBdr>
    </w:div>
    <w:div w:id="1317144255">
      <w:bodyDiv w:val="1"/>
      <w:marLeft w:val="0"/>
      <w:marRight w:val="0"/>
      <w:marTop w:val="0"/>
      <w:marBottom w:val="0"/>
      <w:divBdr>
        <w:top w:val="none" w:sz="0" w:space="0" w:color="auto"/>
        <w:left w:val="none" w:sz="0" w:space="0" w:color="auto"/>
        <w:bottom w:val="none" w:sz="0" w:space="0" w:color="auto"/>
        <w:right w:val="none" w:sz="0" w:space="0" w:color="auto"/>
      </w:divBdr>
    </w:div>
    <w:div w:id="1759860407">
      <w:bodyDiv w:val="1"/>
      <w:marLeft w:val="0"/>
      <w:marRight w:val="0"/>
      <w:marTop w:val="0"/>
      <w:marBottom w:val="0"/>
      <w:divBdr>
        <w:top w:val="none" w:sz="0" w:space="0" w:color="auto"/>
        <w:left w:val="none" w:sz="0" w:space="0" w:color="auto"/>
        <w:bottom w:val="none" w:sz="0" w:space="0" w:color="auto"/>
        <w:right w:val="none" w:sz="0" w:space="0" w:color="auto"/>
      </w:divBdr>
    </w:div>
    <w:div w:id="1959725499">
      <w:bodyDiv w:val="1"/>
      <w:marLeft w:val="0"/>
      <w:marRight w:val="0"/>
      <w:marTop w:val="0"/>
      <w:marBottom w:val="0"/>
      <w:divBdr>
        <w:top w:val="none" w:sz="0" w:space="0" w:color="auto"/>
        <w:left w:val="none" w:sz="0" w:space="0" w:color="auto"/>
        <w:bottom w:val="none" w:sz="0" w:space="0" w:color="auto"/>
        <w:right w:val="none" w:sz="0" w:space="0" w:color="auto"/>
      </w:divBdr>
    </w:div>
    <w:div w:id="2043051036">
      <w:bodyDiv w:val="1"/>
      <w:marLeft w:val="0"/>
      <w:marRight w:val="0"/>
      <w:marTop w:val="0"/>
      <w:marBottom w:val="0"/>
      <w:divBdr>
        <w:top w:val="none" w:sz="0" w:space="0" w:color="auto"/>
        <w:left w:val="none" w:sz="0" w:space="0" w:color="auto"/>
        <w:bottom w:val="none" w:sz="0" w:space="0" w:color="auto"/>
        <w:right w:val="none" w:sz="0" w:space="0" w:color="auto"/>
      </w:divBdr>
    </w:div>
    <w:div w:id="2060589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0E6CE-BDB8-41FD-8CD5-AE080987F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1439</Words>
  <Characters>8204</Characters>
  <Application>Microsoft Office Word</Application>
  <DocSecurity>0</DocSecurity>
  <Lines>68</Lines>
  <Paragraphs>19</Paragraphs>
  <ScaleCrop>false</ScaleCrop>
  <Company>Microsoft</Company>
  <LinksUpToDate>false</LinksUpToDate>
  <CharactersWithSpaces>9624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邓晓晖</dc:creator>
  <cp:lastModifiedBy>netuser</cp:lastModifiedBy>
  <cp:revision>2</cp:revision>
  <dcterms:created xsi:type="dcterms:W3CDTF">2020-08-24T06:27:00Z</dcterms:created>
  <dcterms:modified xsi:type="dcterms:W3CDTF">2020-08-24T06:27:00Z</dcterms:modified>
</cp:coreProperties>
</file>