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行政管理部门工作人员招聘岗位一览表</w:t>
      </w:r>
    </w:p>
    <w:p>
      <w:pPr>
        <w:jc w:val="center"/>
        <w:rPr>
          <w:rFonts w:hint="eastAsia" w:ascii="仿宋_GB2312" w:hAnsi="仿宋_GB2312" w:eastAsia="仿宋_GB2312" w:cs="仿宋_GB2312"/>
          <w:b/>
          <w:bCs/>
          <w:sz w:val="21"/>
          <w:szCs w:val="21"/>
          <w:lang w:val="en-US" w:eastAsia="zh-CN"/>
        </w:rPr>
      </w:pPr>
    </w:p>
    <w:tbl>
      <w:tblPr>
        <w:tblStyle w:val="3"/>
        <w:tblW w:w="15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008"/>
        <w:gridCol w:w="1491"/>
        <w:gridCol w:w="870"/>
        <w:gridCol w:w="2745"/>
        <w:gridCol w:w="5018"/>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部门</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岗位名称</w:t>
            </w: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岗位类型</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招聘人数</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岗位职责</w:t>
            </w:r>
          </w:p>
        </w:tc>
        <w:tc>
          <w:tcPr>
            <w:tcW w:w="5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应聘条件</w:t>
            </w:r>
          </w:p>
        </w:tc>
        <w:tc>
          <w:tcPr>
            <w:tcW w:w="25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相关待遇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722"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党委办公室</w:t>
            </w:r>
          </w:p>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组织科</w:t>
            </w:r>
          </w:p>
        </w:tc>
        <w:tc>
          <w:tcPr>
            <w:tcW w:w="100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科员</w:t>
            </w:r>
          </w:p>
        </w:tc>
        <w:tc>
          <w:tcPr>
            <w:tcW w:w="14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行政管理岗</w:t>
            </w: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745" w:type="dxa"/>
            <w:vAlign w:val="center"/>
          </w:tcPr>
          <w:p>
            <w:pPr>
              <w:ind w:firstLine="480" w:firstLineChars="2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负责</w:t>
            </w:r>
            <w:r>
              <w:rPr>
                <w:rFonts w:hint="eastAsia" w:ascii="仿宋_GB2312" w:hAnsi="仿宋_GB2312" w:eastAsia="仿宋_GB2312" w:cs="仿宋_GB2312"/>
                <w:sz w:val="24"/>
                <w:szCs w:val="24"/>
              </w:rPr>
              <w:t>党员教育、管理工作，党内</w:t>
            </w:r>
            <w:r>
              <w:rPr>
                <w:rFonts w:hint="eastAsia" w:ascii="仿宋_GB2312" w:hAnsi="仿宋_GB2312" w:eastAsia="仿宋_GB2312" w:cs="仿宋_GB2312"/>
                <w:sz w:val="24"/>
                <w:szCs w:val="24"/>
                <w:lang w:eastAsia="zh-CN"/>
              </w:rPr>
              <w:t>信息管理，</w:t>
            </w:r>
            <w:r>
              <w:rPr>
                <w:rFonts w:hint="eastAsia" w:ascii="仿宋_GB2312" w:hAnsi="仿宋_GB2312" w:eastAsia="仿宋_GB2312" w:cs="仿宋_GB2312"/>
                <w:sz w:val="24"/>
                <w:szCs w:val="24"/>
              </w:rPr>
              <w:t>党组织关系接转</w:t>
            </w:r>
            <w:r>
              <w:rPr>
                <w:rFonts w:hint="eastAsia" w:ascii="仿宋_GB2312" w:hAnsi="仿宋_GB2312" w:eastAsia="仿宋_GB2312" w:cs="仿宋_GB2312"/>
                <w:sz w:val="24"/>
                <w:szCs w:val="24"/>
                <w:lang w:eastAsia="zh-CN"/>
              </w:rPr>
              <w:t>、发展党员</w:t>
            </w:r>
            <w:r>
              <w:rPr>
                <w:rFonts w:hint="eastAsia" w:ascii="仿宋_GB2312" w:hAnsi="仿宋_GB2312" w:eastAsia="仿宋_GB2312" w:cs="仿宋_GB2312"/>
                <w:sz w:val="24"/>
                <w:szCs w:val="24"/>
              </w:rPr>
              <w:t>和党费收缴登记管理等</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w:t>
            </w:r>
          </w:p>
        </w:tc>
        <w:tc>
          <w:tcPr>
            <w:tcW w:w="5018" w:type="dxa"/>
            <w:vAlign w:val="center"/>
          </w:tcPr>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中共党员，取得管理学、中文、党建等相关专业全日制</w:t>
            </w:r>
            <w:r>
              <w:rPr>
                <w:rFonts w:hint="eastAsia" w:ascii="仿宋_GB2312" w:hAnsi="仿宋_GB2312" w:eastAsia="仿宋_GB2312" w:cs="仿宋_GB2312"/>
                <w:sz w:val="24"/>
                <w:szCs w:val="24"/>
                <w:lang w:eastAsia="zh-CN"/>
              </w:rPr>
              <w:t>硕</w:t>
            </w:r>
            <w:r>
              <w:rPr>
                <w:rFonts w:hint="eastAsia" w:ascii="仿宋_GB2312" w:hAnsi="仿宋_GB2312" w:eastAsia="仿宋_GB2312" w:cs="仿宋_GB2312"/>
                <w:sz w:val="24"/>
                <w:szCs w:val="24"/>
              </w:rPr>
              <w:t>士</w:t>
            </w:r>
            <w:r>
              <w:rPr>
                <w:rFonts w:hint="eastAsia" w:ascii="仿宋_GB2312" w:hAnsi="仿宋_GB2312" w:eastAsia="仿宋_GB2312" w:cs="仿宋_GB2312"/>
                <w:sz w:val="24"/>
                <w:szCs w:val="24"/>
                <w:lang w:eastAsia="zh-CN"/>
              </w:rPr>
              <w:t>及以上</w:t>
            </w:r>
            <w:r>
              <w:rPr>
                <w:rFonts w:hint="eastAsia" w:ascii="仿宋_GB2312" w:hAnsi="仿宋_GB2312" w:eastAsia="仿宋_GB2312" w:cs="仿宋_GB2312"/>
                <w:sz w:val="24"/>
                <w:szCs w:val="24"/>
              </w:rPr>
              <w:t>学历和学位，取得全国大学英语六级合格证书或托福、雅思等达到国家选派留学分数线，非应届毕业生须具备大型企事业单位1年以上相关工作经验。</w:t>
            </w:r>
          </w:p>
        </w:tc>
        <w:tc>
          <w:tcPr>
            <w:tcW w:w="2528" w:type="dxa"/>
            <w:vMerge w:val="restart"/>
            <w:vAlign w:val="center"/>
          </w:tcPr>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硕士研究生</w:t>
            </w:r>
            <w:r>
              <w:rPr>
                <w:rFonts w:hint="eastAsia" w:ascii="仿宋_GB2312" w:hAnsi="仿宋_GB2312" w:eastAsia="仿宋_GB2312" w:cs="仿宋_GB2312"/>
                <w:sz w:val="24"/>
                <w:szCs w:val="24"/>
              </w:rPr>
              <w:t>以劳动合同制聘用，首次签订劳动合同期限为3年</w:t>
            </w:r>
            <w:r>
              <w:rPr>
                <w:rFonts w:hint="eastAsia" w:ascii="仿宋_GB2312" w:hAnsi="仿宋_GB2312" w:eastAsia="仿宋_GB2312" w:cs="仿宋_GB2312"/>
                <w:sz w:val="24"/>
                <w:szCs w:val="24"/>
                <w:lang w:eastAsia="zh-CN"/>
              </w:rPr>
              <w:t>，试用期</w:t>
            </w:r>
            <w:r>
              <w:rPr>
                <w:rFonts w:hint="eastAsia" w:ascii="仿宋_GB2312" w:hAnsi="仿宋_GB2312" w:eastAsia="仿宋_GB2312" w:cs="仿宋_GB2312"/>
                <w:sz w:val="24"/>
                <w:szCs w:val="24"/>
                <w:lang w:val="en-US" w:eastAsia="zh-CN"/>
              </w:rPr>
              <w:t>3个月。</w:t>
            </w:r>
            <w:r>
              <w:rPr>
                <w:rFonts w:hint="eastAsia" w:ascii="仿宋_GB2312" w:hAnsi="仿宋_GB2312" w:eastAsia="仿宋_GB2312" w:cs="仿宋_GB2312"/>
                <w:sz w:val="24"/>
                <w:szCs w:val="24"/>
              </w:rPr>
              <w:t>社会保险、住房公积金及假期按国家、省有关规定执行，其他按医院有关规定执行。</w:t>
            </w:r>
          </w:p>
          <w:p>
            <w:pPr>
              <w:ind w:firstLine="480" w:firstLineChars="200"/>
              <w:jc w:val="both"/>
              <w:rPr>
                <w:rFonts w:hint="eastAsia" w:ascii="仿宋_GB2312" w:hAnsi="仿宋_GB2312" w:eastAsia="仿宋_GB2312" w:cs="仿宋_GB2312"/>
                <w:sz w:val="24"/>
                <w:szCs w:val="24"/>
              </w:rPr>
            </w:pPr>
          </w:p>
          <w:p>
            <w:pPr>
              <w:ind w:firstLine="480" w:firstLineChars="2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已取得博士学历、学位或高级专业技术资格者，试用期3个月，试用期满并考核合格可按广东省相关政策给予办理入事业单位编制手续。</w:t>
            </w:r>
            <w:r>
              <w:rPr>
                <w:rFonts w:hint="eastAsia" w:ascii="仿宋_GB2312" w:hAnsi="仿宋_GB2312" w:eastAsia="仿宋_GB2312" w:cs="仿宋_GB2312"/>
                <w:sz w:val="24"/>
                <w:szCs w:val="24"/>
              </w:rPr>
              <w:t>社会保险、住房公积金及假期按国家、省有关规定执行，其他按医院有关规定执行。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1722"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党委办公室</w:t>
            </w:r>
          </w:p>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党建研究室</w:t>
            </w:r>
          </w:p>
        </w:tc>
        <w:tc>
          <w:tcPr>
            <w:tcW w:w="100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科员</w:t>
            </w:r>
          </w:p>
        </w:tc>
        <w:tc>
          <w:tcPr>
            <w:tcW w:w="14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行政管理岗</w:t>
            </w: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745" w:type="dxa"/>
            <w:vAlign w:val="center"/>
          </w:tcPr>
          <w:p>
            <w:pPr>
              <w:ind w:firstLine="480" w:firstLineChars="2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负责</w:t>
            </w:r>
            <w:r>
              <w:rPr>
                <w:rFonts w:hint="eastAsia" w:ascii="仿宋_GB2312" w:hAnsi="仿宋_GB2312" w:eastAsia="仿宋_GB2312" w:cs="仿宋_GB2312"/>
                <w:sz w:val="24"/>
                <w:szCs w:val="24"/>
              </w:rPr>
              <w:t>组织</w:t>
            </w:r>
            <w:r>
              <w:rPr>
                <w:rFonts w:hint="eastAsia" w:ascii="仿宋_GB2312" w:hAnsi="仿宋_GB2312" w:eastAsia="仿宋_GB2312" w:cs="仿宋_GB2312"/>
                <w:sz w:val="24"/>
                <w:szCs w:val="24"/>
                <w:lang w:eastAsia="zh-CN"/>
              </w:rPr>
              <w:t>党建</w:t>
            </w:r>
            <w:r>
              <w:rPr>
                <w:rFonts w:hint="eastAsia" w:ascii="仿宋_GB2312" w:hAnsi="仿宋_GB2312" w:eastAsia="仿宋_GB2312" w:cs="仿宋_GB2312"/>
                <w:sz w:val="24"/>
                <w:szCs w:val="24"/>
              </w:rPr>
              <w:t>专题研究</w:t>
            </w:r>
            <w:r>
              <w:rPr>
                <w:rFonts w:hint="eastAsia" w:ascii="仿宋_GB2312" w:hAnsi="仿宋_GB2312" w:eastAsia="仿宋_GB2312" w:cs="仿宋_GB2312"/>
                <w:sz w:val="24"/>
                <w:szCs w:val="24"/>
                <w:lang w:eastAsia="zh-CN"/>
              </w:rPr>
              <w:t>、学术交流</w:t>
            </w:r>
            <w:r>
              <w:rPr>
                <w:rFonts w:hint="eastAsia" w:ascii="仿宋_GB2312" w:hAnsi="仿宋_GB2312" w:eastAsia="仿宋_GB2312" w:cs="仿宋_GB2312"/>
                <w:sz w:val="24"/>
                <w:szCs w:val="24"/>
              </w:rPr>
              <w:t>；进行党建理论及业务知识培训等</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w:t>
            </w:r>
          </w:p>
        </w:tc>
        <w:tc>
          <w:tcPr>
            <w:tcW w:w="5018" w:type="dxa"/>
            <w:vAlign w:val="center"/>
          </w:tcPr>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中共党员，取得马克思主义理论、哲学、政治学（含中共党史和党建）、管理学、行政学、新闻学与传播学、中国语言文学等相关专业全日制</w:t>
            </w:r>
            <w:r>
              <w:rPr>
                <w:rFonts w:hint="eastAsia" w:ascii="仿宋_GB2312" w:hAnsi="仿宋_GB2312" w:eastAsia="仿宋_GB2312" w:cs="仿宋_GB2312"/>
                <w:sz w:val="24"/>
                <w:szCs w:val="24"/>
                <w:lang w:eastAsia="zh-CN"/>
              </w:rPr>
              <w:t>硕</w:t>
            </w:r>
            <w:r>
              <w:rPr>
                <w:rFonts w:hint="eastAsia" w:ascii="仿宋_GB2312" w:hAnsi="仿宋_GB2312" w:eastAsia="仿宋_GB2312" w:cs="仿宋_GB2312"/>
                <w:sz w:val="24"/>
                <w:szCs w:val="24"/>
              </w:rPr>
              <w:t>士</w:t>
            </w:r>
            <w:r>
              <w:rPr>
                <w:rFonts w:hint="eastAsia" w:ascii="仿宋_GB2312" w:hAnsi="仿宋_GB2312" w:eastAsia="仿宋_GB2312" w:cs="仿宋_GB2312"/>
                <w:sz w:val="24"/>
                <w:szCs w:val="24"/>
                <w:lang w:eastAsia="zh-CN"/>
              </w:rPr>
              <w:t>及以上</w:t>
            </w:r>
            <w:r>
              <w:rPr>
                <w:rFonts w:hint="eastAsia" w:ascii="仿宋_GB2312" w:hAnsi="仿宋_GB2312" w:eastAsia="仿宋_GB2312" w:cs="仿宋_GB2312"/>
                <w:sz w:val="24"/>
                <w:szCs w:val="24"/>
              </w:rPr>
              <w:t>学历和学位，取得全国大学英语六级合格证书或托福、雅思等达到国家选派留学分数线，非应届毕业生须具备大型企事业单位1年以上相关工作经验。</w:t>
            </w:r>
          </w:p>
        </w:tc>
        <w:tc>
          <w:tcPr>
            <w:tcW w:w="2528" w:type="dxa"/>
            <w:vMerge w:val="continue"/>
            <w:vAlign w:val="center"/>
          </w:tcPr>
          <w:p>
            <w:pPr>
              <w:ind w:firstLine="480" w:firstLineChars="200"/>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722"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人事处</w:t>
            </w:r>
          </w:p>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人力资源科</w:t>
            </w:r>
          </w:p>
        </w:tc>
        <w:tc>
          <w:tcPr>
            <w:tcW w:w="100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科员</w:t>
            </w:r>
          </w:p>
        </w:tc>
        <w:tc>
          <w:tcPr>
            <w:tcW w:w="14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行政管理岗</w:t>
            </w: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745" w:type="dxa"/>
            <w:vAlign w:val="center"/>
          </w:tcPr>
          <w:p>
            <w:pPr>
              <w:ind w:firstLine="480" w:firstLineChars="2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负责组织实施医院</w:t>
            </w:r>
            <w:r>
              <w:rPr>
                <w:rFonts w:hint="eastAsia" w:ascii="仿宋_GB2312" w:hAnsi="仿宋_GB2312" w:eastAsia="仿宋_GB2312" w:cs="仿宋_GB2312"/>
                <w:sz w:val="24"/>
                <w:szCs w:val="24"/>
                <w:lang w:eastAsia="zh-CN"/>
              </w:rPr>
              <w:t>人才引育</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人事档案信息管理等工作。</w:t>
            </w:r>
          </w:p>
        </w:tc>
        <w:tc>
          <w:tcPr>
            <w:tcW w:w="5018" w:type="dxa"/>
            <w:vAlign w:val="center"/>
          </w:tcPr>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中共党员，</w:t>
            </w:r>
            <w:r>
              <w:rPr>
                <w:rFonts w:hint="eastAsia" w:ascii="仿宋_GB2312" w:hAnsi="仿宋_GB2312" w:eastAsia="仿宋_GB2312" w:cs="仿宋_GB2312"/>
                <w:sz w:val="24"/>
                <w:szCs w:val="24"/>
              </w:rPr>
              <w:t>取得经济学、管理学或医学相关专业全日制</w:t>
            </w:r>
            <w:r>
              <w:rPr>
                <w:rFonts w:hint="eastAsia" w:ascii="仿宋_GB2312" w:hAnsi="仿宋_GB2312" w:eastAsia="仿宋_GB2312" w:cs="仿宋_GB2312"/>
                <w:sz w:val="24"/>
                <w:szCs w:val="24"/>
                <w:lang w:eastAsia="zh-CN"/>
              </w:rPr>
              <w:t>硕</w:t>
            </w:r>
            <w:r>
              <w:rPr>
                <w:rFonts w:hint="eastAsia" w:ascii="仿宋_GB2312" w:hAnsi="仿宋_GB2312" w:eastAsia="仿宋_GB2312" w:cs="仿宋_GB2312"/>
                <w:sz w:val="24"/>
                <w:szCs w:val="24"/>
              </w:rPr>
              <w:t>士</w:t>
            </w:r>
            <w:r>
              <w:rPr>
                <w:rFonts w:hint="eastAsia" w:ascii="仿宋_GB2312" w:hAnsi="仿宋_GB2312" w:eastAsia="仿宋_GB2312" w:cs="仿宋_GB2312"/>
                <w:sz w:val="24"/>
                <w:szCs w:val="24"/>
                <w:lang w:eastAsia="zh-CN"/>
              </w:rPr>
              <w:t>及以上</w:t>
            </w:r>
            <w:r>
              <w:rPr>
                <w:rFonts w:hint="eastAsia" w:ascii="仿宋_GB2312" w:hAnsi="仿宋_GB2312" w:eastAsia="仿宋_GB2312" w:cs="仿宋_GB2312"/>
                <w:sz w:val="24"/>
                <w:szCs w:val="24"/>
              </w:rPr>
              <w:t>学历和学位，取得全国大学英语六级合格证书或托福、雅思等达到国家选派留学分数线，非应届毕业生须具备大型企事业单位1年以上相关工作经验。</w:t>
            </w:r>
          </w:p>
        </w:tc>
        <w:tc>
          <w:tcPr>
            <w:tcW w:w="2528" w:type="dxa"/>
            <w:vMerge w:val="continue"/>
            <w:vAlign w:val="center"/>
          </w:tcPr>
          <w:p>
            <w:pPr>
              <w:ind w:firstLine="480" w:firstLineChars="200"/>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722"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人事处</w:t>
            </w:r>
          </w:p>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薪酬管理科</w:t>
            </w:r>
          </w:p>
        </w:tc>
        <w:tc>
          <w:tcPr>
            <w:tcW w:w="100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科员</w:t>
            </w:r>
          </w:p>
        </w:tc>
        <w:tc>
          <w:tcPr>
            <w:tcW w:w="14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行政管理岗</w:t>
            </w: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745" w:type="dxa"/>
            <w:vAlign w:val="center"/>
          </w:tcPr>
          <w:p>
            <w:pPr>
              <w:ind w:firstLine="480" w:firstLineChars="2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负责组织实施医院</w:t>
            </w:r>
            <w:r>
              <w:rPr>
                <w:rFonts w:hint="eastAsia" w:ascii="仿宋_GB2312" w:hAnsi="仿宋_GB2312" w:eastAsia="仿宋_GB2312" w:cs="仿宋_GB2312"/>
                <w:sz w:val="24"/>
                <w:szCs w:val="24"/>
                <w:lang w:eastAsia="zh-CN"/>
              </w:rPr>
              <w:t>薪酬及绩效管理等工作。</w:t>
            </w:r>
          </w:p>
        </w:tc>
        <w:tc>
          <w:tcPr>
            <w:tcW w:w="5018" w:type="dxa"/>
            <w:vAlign w:val="center"/>
          </w:tcPr>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中共党员，</w:t>
            </w:r>
            <w:r>
              <w:rPr>
                <w:rFonts w:hint="eastAsia" w:ascii="仿宋_GB2312" w:hAnsi="仿宋_GB2312" w:eastAsia="仿宋_GB2312" w:cs="仿宋_GB2312"/>
                <w:sz w:val="24"/>
                <w:szCs w:val="24"/>
              </w:rPr>
              <w:t>取得经济学、管理学或医学相关专业全日制</w:t>
            </w:r>
            <w:r>
              <w:rPr>
                <w:rFonts w:hint="eastAsia" w:ascii="仿宋_GB2312" w:hAnsi="仿宋_GB2312" w:eastAsia="仿宋_GB2312" w:cs="仿宋_GB2312"/>
                <w:sz w:val="24"/>
                <w:szCs w:val="24"/>
                <w:lang w:eastAsia="zh-CN"/>
              </w:rPr>
              <w:t>硕</w:t>
            </w:r>
            <w:r>
              <w:rPr>
                <w:rFonts w:hint="eastAsia" w:ascii="仿宋_GB2312" w:hAnsi="仿宋_GB2312" w:eastAsia="仿宋_GB2312" w:cs="仿宋_GB2312"/>
                <w:sz w:val="24"/>
                <w:szCs w:val="24"/>
              </w:rPr>
              <w:t>士</w:t>
            </w:r>
            <w:r>
              <w:rPr>
                <w:rFonts w:hint="eastAsia" w:ascii="仿宋_GB2312" w:hAnsi="仿宋_GB2312" w:eastAsia="仿宋_GB2312" w:cs="仿宋_GB2312"/>
                <w:sz w:val="24"/>
                <w:szCs w:val="24"/>
                <w:lang w:eastAsia="zh-CN"/>
              </w:rPr>
              <w:t>及以上</w:t>
            </w:r>
            <w:r>
              <w:rPr>
                <w:rFonts w:hint="eastAsia" w:ascii="仿宋_GB2312" w:hAnsi="仿宋_GB2312" w:eastAsia="仿宋_GB2312" w:cs="仿宋_GB2312"/>
                <w:sz w:val="24"/>
                <w:szCs w:val="24"/>
              </w:rPr>
              <w:t>学历和学位，取得全国大学英语六级合格证书或托福、雅思等达到国家选派留学分数线，非应届毕业生须具备大型企事业单位1年以上相关工作经验。</w:t>
            </w:r>
          </w:p>
        </w:tc>
        <w:tc>
          <w:tcPr>
            <w:tcW w:w="2528" w:type="dxa"/>
            <w:vMerge w:val="continue"/>
            <w:vAlign w:val="center"/>
          </w:tcPr>
          <w:p>
            <w:pPr>
              <w:ind w:firstLine="480" w:firstLineChars="200"/>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8"/>
                <w:szCs w:val="28"/>
                <w:vertAlign w:val="baseline"/>
                <w:lang w:val="en-US" w:eastAsia="zh-CN"/>
              </w:rPr>
              <w:t>部门</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8"/>
                <w:szCs w:val="28"/>
                <w:vertAlign w:val="baseline"/>
                <w:lang w:val="en-US" w:eastAsia="zh-CN"/>
              </w:rPr>
              <w:t>岗位名称</w:t>
            </w: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8"/>
                <w:szCs w:val="28"/>
                <w:vertAlign w:val="baseline"/>
                <w:lang w:val="en-US" w:eastAsia="zh-CN"/>
              </w:rPr>
              <w:t>岗位类型</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8"/>
                <w:szCs w:val="28"/>
                <w:vertAlign w:val="baseline"/>
                <w:lang w:val="en-US" w:eastAsia="zh-CN"/>
              </w:rPr>
              <w:t>招聘人数</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8"/>
                <w:szCs w:val="28"/>
                <w:vertAlign w:val="baseline"/>
                <w:lang w:val="en-US" w:eastAsia="zh-CN"/>
              </w:rPr>
              <w:t>岗位职责</w:t>
            </w:r>
          </w:p>
        </w:tc>
        <w:tc>
          <w:tcPr>
            <w:tcW w:w="5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vertAlign w:val="baseline"/>
                <w:lang w:val="en-US" w:eastAsia="zh-CN"/>
              </w:rPr>
              <w:t>应聘条件</w:t>
            </w:r>
          </w:p>
        </w:tc>
        <w:tc>
          <w:tcPr>
            <w:tcW w:w="25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8"/>
                <w:szCs w:val="28"/>
                <w:vertAlign w:val="baseline"/>
                <w:lang w:val="en-US" w:eastAsia="zh-CN"/>
              </w:rPr>
              <w:t>相关待遇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722" w:type="dxa"/>
            <w:vAlign w:val="center"/>
          </w:tcPr>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科研处</w:t>
            </w:r>
          </w:p>
        </w:tc>
        <w:tc>
          <w:tcPr>
            <w:tcW w:w="100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科员</w:t>
            </w:r>
          </w:p>
        </w:tc>
        <w:tc>
          <w:tcPr>
            <w:tcW w:w="14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行政管理岗</w:t>
            </w:r>
          </w:p>
        </w:tc>
        <w:tc>
          <w:tcPr>
            <w:tcW w:w="87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745" w:type="dxa"/>
            <w:vAlign w:val="center"/>
          </w:tcPr>
          <w:p>
            <w:pPr>
              <w:ind w:firstLine="480" w:firstLineChars="2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负责组织实施</w:t>
            </w:r>
            <w:r>
              <w:rPr>
                <w:rFonts w:hint="eastAsia" w:ascii="仿宋_GB2312" w:hAnsi="仿宋_GB2312" w:eastAsia="仿宋_GB2312" w:cs="仿宋_GB2312"/>
                <w:sz w:val="24"/>
                <w:szCs w:val="24"/>
                <w:lang w:eastAsia="zh-CN"/>
              </w:rPr>
              <w:t>医院科研</w:t>
            </w:r>
            <w:r>
              <w:rPr>
                <w:rFonts w:hint="eastAsia" w:ascii="仿宋_GB2312" w:hAnsi="仿宋_GB2312" w:eastAsia="仿宋_GB2312" w:cs="仿宋_GB2312"/>
                <w:sz w:val="24"/>
                <w:szCs w:val="24"/>
              </w:rPr>
              <w:t>项目申报及管理、成果管理</w:t>
            </w:r>
            <w:r>
              <w:rPr>
                <w:rFonts w:hint="eastAsia" w:ascii="仿宋_GB2312" w:hAnsi="仿宋_GB2312" w:eastAsia="仿宋_GB2312" w:cs="仿宋_GB2312"/>
                <w:sz w:val="24"/>
                <w:szCs w:val="24"/>
                <w:lang w:eastAsia="zh-CN"/>
              </w:rPr>
              <w:t>等工作</w:t>
            </w:r>
            <w:r>
              <w:rPr>
                <w:rFonts w:hint="eastAsia" w:ascii="仿宋_GB2312" w:hAnsi="仿宋_GB2312" w:eastAsia="仿宋_GB2312" w:cs="仿宋_GB2312"/>
                <w:sz w:val="24"/>
                <w:szCs w:val="24"/>
              </w:rPr>
              <w:t>。</w:t>
            </w:r>
          </w:p>
        </w:tc>
        <w:tc>
          <w:tcPr>
            <w:tcW w:w="5018" w:type="dxa"/>
            <w:vAlign w:val="center"/>
          </w:tcPr>
          <w:p>
            <w:pPr>
              <w:ind w:firstLine="480" w:firstLineChars="2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中共党员，</w:t>
            </w:r>
            <w:r>
              <w:rPr>
                <w:rFonts w:hint="eastAsia" w:ascii="仿宋_GB2312" w:hAnsi="仿宋_GB2312" w:eastAsia="仿宋_GB2312" w:cs="仿宋_GB2312"/>
                <w:sz w:val="24"/>
                <w:szCs w:val="24"/>
                <w:lang w:eastAsia="zh-CN"/>
              </w:rPr>
              <w:t>取得</w:t>
            </w:r>
            <w:r>
              <w:rPr>
                <w:rFonts w:hint="eastAsia" w:ascii="仿宋_GB2312" w:hAnsi="仿宋_GB2312" w:eastAsia="仿宋_GB2312" w:cs="仿宋_GB2312"/>
                <w:sz w:val="24"/>
                <w:szCs w:val="24"/>
              </w:rPr>
              <w:t>基础医学、临床医学、公卫专业全日制</w:t>
            </w:r>
            <w:r>
              <w:rPr>
                <w:rFonts w:hint="eastAsia" w:ascii="仿宋_GB2312" w:hAnsi="仿宋_GB2312" w:eastAsia="仿宋_GB2312" w:cs="仿宋_GB2312"/>
                <w:sz w:val="24"/>
                <w:szCs w:val="24"/>
                <w:lang w:eastAsia="zh-CN"/>
              </w:rPr>
              <w:t>硕</w:t>
            </w:r>
            <w:r>
              <w:rPr>
                <w:rFonts w:hint="eastAsia" w:ascii="仿宋_GB2312" w:hAnsi="仿宋_GB2312" w:eastAsia="仿宋_GB2312" w:cs="仿宋_GB2312"/>
                <w:sz w:val="24"/>
                <w:szCs w:val="24"/>
              </w:rPr>
              <w:t>士</w:t>
            </w:r>
            <w:r>
              <w:rPr>
                <w:rFonts w:hint="eastAsia" w:ascii="仿宋_GB2312" w:hAnsi="仿宋_GB2312" w:eastAsia="仿宋_GB2312" w:cs="仿宋_GB2312"/>
                <w:sz w:val="24"/>
                <w:szCs w:val="24"/>
                <w:lang w:eastAsia="zh-CN"/>
              </w:rPr>
              <w:t>及以上</w:t>
            </w:r>
            <w:r>
              <w:rPr>
                <w:rFonts w:hint="eastAsia" w:ascii="仿宋_GB2312" w:hAnsi="仿宋_GB2312" w:eastAsia="仿宋_GB2312" w:cs="仿宋_GB2312"/>
                <w:sz w:val="24"/>
                <w:szCs w:val="24"/>
              </w:rPr>
              <w:t>学历和学位，取得全国大学英语六级合格证书或托福、雅思等达到国家选派留学分数线。非应届毕业生须具备大型企事业单位1年以上相关工作经验。</w:t>
            </w:r>
          </w:p>
        </w:tc>
        <w:tc>
          <w:tcPr>
            <w:tcW w:w="2528" w:type="dxa"/>
            <w:vMerge w:val="restart"/>
            <w:vAlign w:val="center"/>
          </w:tcPr>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硕士研究生</w:t>
            </w:r>
            <w:r>
              <w:rPr>
                <w:rFonts w:hint="eastAsia" w:ascii="仿宋_GB2312" w:hAnsi="仿宋_GB2312" w:eastAsia="仿宋_GB2312" w:cs="仿宋_GB2312"/>
                <w:sz w:val="24"/>
                <w:szCs w:val="24"/>
              </w:rPr>
              <w:t>以劳动合同制聘用，首次签订劳动合同期限为3年</w:t>
            </w:r>
            <w:r>
              <w:rPr>
                <w:rFonts w:hint="eastAsia" w:ascii="仿宋_GB2312" w:hAnsi="仿宋_GB2312" w:eastAsia="仿宋_GB2312" w:cs="仿宋_GB2312"/>
                <w:sz w:val="24"/>
                <w:szCs w:val="24"/>
                <w:lang w:eastAsia="zh-CN"/>
              </w:rPr>
              <w:t>，试用期</w:t>
            </w:r>
            <w:r>
              <w:rPr>
                <w:rFonts w:hint="eastAsia" w:ascii="仿宋_GB2312" w:hAnsi="仿宋_GB2312" w:eastAsia="仿宋_GB2312" w:cs="仿宋_GB2312"/>
                <w:sz w:val="24"/>
                <w:szCs w:val="24"/>
                <w:lang w:val="en-US" w:eastAsia="zh-CN"/>
              </w:rPr>
              <w:t>3个月。</w:t>
            </w:r>
            <w:r>
              <w:rPr>
                <w:rFonts w:hint="eastAsia" w:ascii="仿宋_GB2312" w:hAnsi="仿宋_GB2312" w:eastAsia="仿宋_GB2312" w:cs="仿宋_GB2312"/>
                <w:sz w:val="24"/>
                <w:szCs w:val="24"/>
              </w:rPr>
              <w:t>社会保险、住房公积金及假期按国家、省有关规定执行，其他按医院有关规定执行。</w:t>
            </w:r>
          </w:p>
          <w:p>
            <w:pPr>
              <w:ind w:firstLine="480" w:firstLineChars="200"/>
              <w:jc w:val="both"/>
              <w:rPr>
                <w:rFonts w:hint="eastAsia" w:ascii="仿宋_GB2312" w:hAnsi="仿宋_GB2312" w:eastAsia="仿宋_GB2312" w:cs="仿宋_GB2312"/>
                <w:sz w:val="24"/>
                <w:szCs w:val="24"/>
              </w:rPr>
            </w:pPr>
          </w:p>
          <w:p>
            <w:pPr>
              <w:ind w:firstLine="480" w:firstLineChars="2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已取得博士学历、学位或高级专业技术资格者，试用期3个月，试用期满并考核合格可按广东省相关政策给予办理入事业单位编制手续。</w:t>
            </w:r>
            <w:r>
              <w:rPr>
                <w:rFonts w:hint="eastAsia" w:ascii="仿宋_GB2312" w:hAnsi="仿宋_GB2312" w:eastAsia="仿宋_GB2312" w:cs="仿宋_GB2312"/>
                <w:sz w:val="24"/>
                <w:szCs w:val="24"/>
              </w:rPr>
              <w:t>社会保险、住房公积金及假期按国家、省有关规定执行，其他按医院有关规定执行。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722"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医务处</w:t>
            </w:r>
          </w:p>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医务管理科</w:t>
            </w:r>
          </w:p>
        </w:tc>
        <w:tc>
          <w:tcPr>
            <w:tcW w:w="100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科员</w:t>
            </w:r>
          </w:p>
        </w:tc>
        <w:tc>
          <w:tcPr>
            <w:tcW w:w="14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行政管理岗</w:t>
            </w:r>
          </w:p>
        </w:tc>
        <w:tc>
          <w:tcPr>
            <w:tcW w:w="87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745" w:type="dxa"/>
            <w:vAlign w:val="center"/>
          </w:tcPr>
          <w:p>
            <w:pPr>
              <w:ind w:firstLine="480" w:firstLineChars="2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负责组织实施</w:t>
            </w:r>
            <w:r>
              <w:rPr>
                <w:rFonts w:hint="eastAsia" w:ascii="仿宋_GB2312" w:hAnsi="仿宋_GB2312" w:eastAsia="仿宋_GB2312" w:cs="仿宋_GB2312"/>
                <w:sz w:val="24"/>
                <w:szCs w:val="24"/>
                <w:lang w:eastAsia="zh-CN"/>
              </w:rPr>
              <w:t>医院</w:t>
            </w:r>
            <w:r>
              <w:rPr>
                <w:rFonts w:hint="eastAsia" w:ascii="仿宋_GB2312" w:hAnsi="仿宋_GB2312" w:eastAsia="仿宋_GB2312" w:cs="仿宋_GB2312"/>
                <w:sz w:val="24"/>
                <w:szCs w:val="24"/>
              </w:rPr>
              <w:t>医务及医疗质量管理</w:t>
            </w:r>
            <w:r>
              <w:rPr>
                <w:rFonts w:hint="eastAsia" w:ascii="仿宋_GB2312" w:hAnsi="仿宋_GB2312" w:eastAsia="仿宋_GB2312" w:cs="仿宋_GB2312"/>
                <w:sz w:val="24"/>
                <w:szCs w:val="24"/>
                <w:lang w:eastAsia="zh-CN"/>
              </w:rPr>
              <w:t>等工作。</w:t>
            </w:r>
          </w:p>
        </w:tc>
        <w:tc>
          <w:tcPr>
            <w:tcW w:w="5018" w:type="dxa"/>
            <w:vAlign w:val="center"/>
          </w:tcPr>
          <w:p>
            <w:pPr>
              <w:ind w:firstLine="480" w:firstLineChars="2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取得医学、医学相关专业全日制</w:t>
            </w:r>
            <w:r>
              <w:rPr>
                <w:rFonts w:hint="eastAsia" w:ascii="仿宋_GB2312" w:hAnsi="仿宋_GB2312" w:eastAsia="仿宋_GB2312" w:cs="仿宋_GB2312"/>
                <w:sz w:val="24"/>
                <w:szCs w:val="24"/>
                <w:lang w:eastAsia="zh-CN"/>
              </w:rPr>
              <w:t>硕</w:t>
            </w:r>
            <w:r>
              <w:rPr>
                <w:rFonts w:hint="eastAsia" w:ascii="仿宋_GB2312" w:hAnsi="仿宋_GB2312" w:eastAsia="仿宋_GB2312" w:cs="仿宋_GB2312"/>
                <w:sz w:val="24"/>
                <w:szCs w:val="24"/>
              </w:rPr>
              <w:t>士</w:t>
            </w:r>
            <w:r>
              <w:rPr>
                <w:rFonts w:hint="eastAsia" w:ascii="仿宋_GB2312" w:hAnsi="仿宋_GB2312" w:eastAsia="仿宋_GB2312" w:cs="仿宋_GB2312"/>
                <w:sz w:val="24"/>
                <w:szCs w:val="24"/>
                <w:lang w:eastAsia="zh-CN"/>
              </w:rPr>
              <w:t>及以上</w:t>
            </w:r>
            <w:r>
              <w:rPr>
                <w:rFonts w:hint="eastAsia" w:ascii="仿宋_GB2312" w:hAnsi="仿宋_GB2312" w:eastAsia="仿宋_GB2312" w:cs="仿宋_GB2312"/>
                <w:sz w:val="24"/>
                <w:szCs w:val="24"/>
              </w:rPr>
              <w:t>学历和学位，取得全国大学英语六级合格证书或托福、雅思等达到国家选派留学分数线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非应届毕业生须具备三级医疗卫生机构1年以上相关工作经验。</w:t>
            </w:r>
          </w:p>
        </w:tc>
        <w:tc>
          <w:tcPr>
            <w:tcW w:w="2528" w:type="dxa"/>
            <w:vMerge w:val="continue"/>
          </w:tcPr>
          <w:p>
            <w:pPr>
              <w:jc w:val="both"/>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1722"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教育处</w:t>
            </w:r>
          </w:p>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继续教育科</w:t>
            </w:r>
          </w:p>
        </w:tc>
        <w:tc>
          <w:tcPr>
            <w:tcW w:w="100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科员</w:t>
            </w:r>
          </w:p>
        </w:tc>
        <w:tc>
          <w:tcPr>
            <w:tcW w:w="14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行政管理岗</w:t>
            </w:r>
          </w:p>
        </w:tc>
        <w:tc>
          <w:tcPr>
            <w:tcW w:w="870"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745" w:type="dxa"/>
            <w:vAlign w:val="center"/>
          </w:tcPr>
          <w:p>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负责住院医师规范化培训日常管理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继续医学教育管理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专科医师培训</w:t>
            </w:r>
            <w:r>
              <w:rPr>
                <w:rFonts w:hint="eastAsia" w:ascii="仿宋_GB2312" w:hAnsi="仿宋_GB2312" w:eastAsia="仿宋_GB2312" w:cs="仿宋_GB2312"/>
                <w:sz w:val="24"/>
                <w:szCs w:val="24"/>
              </w:rPr>
              <w:t>管理；</w:t>
            </w:r>
            <w:r>
              <w:rPr>
                <w:rFonts w:hint="eastAsia" w:ascii="仿宋_GB2312" w:hAnsi="仿宋_GB2312" w:eastAsia="仿宋_GB2312" w:cs="仿宋_GB2312"/>
                <w:sz w:val="24"/>
                <w:szCs w:val="24"/>
                <w:lang w:eastAsia="zh-CN"/>
              </w:rPr>
              <w:t>职工境内进修学习管理。</w:t>
            </w:r>
          </w:p>
        </w:tc>
        <w:tc>
          <w:tcPr>
            <w:tcW w:w="5018" w:type="dxa"/>
            <w:vAlign w:val="center"/>
          </w:tcPr>
          <w:p>
            <w:pPr>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取得</w:t>
            </w:r>
            <w:r>
              <w:rPr>
                <w:rFonts w:hint="eastAsia" w:ascii="仿宋_GB2312" w:hAnsi="仿宋_GB2312" w:eastAsia="仿宋_GB2312" w:cs="仿宋_GB2312"/>
                <w:sz w:val="24"/>
                <w:szCs w:val="24"/>
              </w:rPr>
              <w:t>国家重点高校或研究机构</w:t>
            </w:r>
            <w:r>
              <w:rPr>
                <w:rFonts w:hint="eastAsia" w:ascii="仿宋_GB2312" w:hAnsi="仿宋_GB2312" w:eastAsia="仿宋_GB2312" w:cs="仿宋_GB2312"/>
                <w:sz w:val="24"/>
                <w:szCs w:val="24"/>
                <w:lang w:eastAsia="zh-CN"/>
              </w:rPr>
              <w:t>教育学</w:t>
            </w:r>
            <w:r>
              <w:rPr>
                <w:rFonts w:hint="eastAsia" w:ascii="仿宋_GB2312" w:hAnsi="仿宋_GB2312" w:eastAsia="仿宋_GB2312" w:cs="仿宋_GB2312"/>
                <w:sz w:val="24"/>
                <w:szCs w:val="24"/>
              </w:rPr>
              <w:t>等相关专业全日制</w:t>
            </w:r>
            <w:r>
              <w:rPr>
                <w:rFonts w:hint="eastAsia" w:ascii="仿宋_GB2312" w:hAnsi="仿宋_GB2312" w:eastAsia="仿宋_GB2312" w:cs="仿宋_GB2312"/>
                <w:sz w:val="24"/>
                <w:szCs w:val="24"/>
                <w:lang w:eastAsia="zh-CN"/>
              </w:rPr>
              <w:t>硕士及以上学历和学位，</w:t>
            </w:r>
            <w:r>
              <w:rPr>
                <w:rFonts w:hint="eastAsia" w:ascii="仿宋_GB2312" w:hAnsi="仿宋_GB2312" w:eastAsia="仿宋_GB2312" w:cs="仿宋_GB2312"/>
                <w:sz w:val="24"/>
                <w:szCs w:val="24"/>
              </w:rPr>
              <w:t>取得全国大学英语六级合格证书</w:t>
            </w:r>
            <w:r>
              <w:rPr>
                <w:rFonts w:hint="eastAsia" w:ascii="仿宋_GB2312" w:hAnsi="仿宋_GB2312" w:eastAsia="仿宋_GB2312" w:cs="仿宋_GB2312"/>
                <w:sz w:val="24"/>
                <w:szCs w:val="24"/>
                <w:lang w:eastAsia="zh-CN"/>
              </w:rPr>
              <w:t>或托福、雅思等达到国家选派留学分数线。非应届毕业生须具备大型</w:t>
            </w:r>
            <w:r>
              <w:rPr>
                <w:rFonts w:hint="eastAsia" w:ascii="仿宋_GB2312" w:hAnsi="仿宋_GB2312" w:eastAsia="仿宋_GB2312" w:cs="仿宋_GB2312"/>
                <w:sz w:val="24"/>
                <w:szCs w:val="24"/>
              </w:rPr>
              <w:t>三甲医院</w:t>
            </w:r>
            <w:r>
              <w:rPr>
                <w:rFonts w:hint="eastAsia" w:ascii="仿宋_GB2312" w:hAnsi="仿宋_GB2312" w:eastAsia="仿宋_GB2312" w:cs="仿宋_GB2312"/>
                <w:sz w:val="24"/>
                <w:szCs w:val="24"/>
                <w:lang w:val="en-US" w:eastAsia="zh-CN"/>
              </w:rPr>
              <w:t>2年以上临床工作经验，有</w:t>
            </w:r>
            <w:r>
              <w:rPr>
                <w:rFonts w:hint="eastAsia" w:ascii="仿宋_GB2312" w:hAnsi="仿宋_GB2312" w:eastAsia="仿宋_GB2312" w:cs="仿宋_GB2312"/>
                <w:sz w:val="24"/>
                <w:szCs w:val="24"/>
                <w:lang w:eastAsia="zh-CN"/>
              </w:rPr>
              <w:t>从事住培管理、继续医学教育管理等</w:t>
            </w:r>
            <w:r>
              <w:rPr>
                <w:rFonts w:hint="eastAsia" w:ascii="仿宋_GB2312" w:hAnsi="仿宋_GB2312" w:eastAsia="仿宋_GB2312" w:cs="仿宋_GB2312"/>
                <w:sz w:val="24"/>
                <w:szCs w:val="24"/>
              </w:rPr>
              <w:t>工作经验</w:t>
            </w:r>
            <w:r>
              <w:rPr>
                <w:rFonts w:hint="eastAsia" w:ascii="仿宋_GB2312" w:hAnsi="仿宋_GB2312" w:eastAsia="仿宋_GB2312" w:cs="仿宋_GB2312"/>
                <w:sz w:val="24"/>
                <w:szCs w:val="24"/>
                <w:lang w:eastAsia="zh-CN"/>
              </w:rPr>
              <w:t>者优先考虑。</w:t>
            </w:r>
          </w:p>
        </w:tc>
        <w:tc>
          <w:tcPr>
            <w:tcW w:w="2528" w:type="dxa"/>
            <w:vMerge w:val="continue"/>
          </w:tcPr>
          <w:p>
            <w:pPr>
              <w:jc w:val="both"/>
              <w:rPr>
                <w:rFonts w:hint="default" w:ascii="仿宋_GB2312" w:hAnsi="仿宋_GB2312" w:eastAsia="仿宋_GB2312" w:cs="仿宋_GB2312"/>
                <w:sz w:val="24"/>
                <w:szCs w:val="24"/>
                <w:vertAlign w:val="baseline"/>
                <w:lang w:val="en-US" w:eastAsia="zh-CN"/>
              </w:rPr>
            </w:pPr>
          </w:p>
        </w:tc>
      </w:tr>
    </w:tbl>
    <w:p>
      <w:pPr>
        <w:jc w:val="both"/>
        <w:rPr>
          <w:rFonts w:hint="default" w:ascii="仿宋_GB2312" w:hAnsi="仿宋_GB2312" w:eastAsia="仿宋_GB2312" w:cs="仿宋_GB2312"/>
          <w:sz w:val="24"/>
          <w:szCs w:val="24"/>
          <w:lang w:val="en-US" w:eastAsia="zh-CN"/>
        </w:rPr>
      </w:pPr>
    </w:p>
    <w:sectPr>
      <w:pgSz w:w="16838" w:h="11906" w:orient="landscape"/>
      <w:pgMar w:top="1066" w:right="1043" w:bottom="1066"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46D8"/>
    <w:rsid w:val="03DF6AB7"/>
    <w:rsid w:val="1C052F92"/>
    <w:rsid w:val="1FEA5E45"/>
    <w:rsid w:val="2C017BA2"/>
    <w:rsid w:val="2DE25460"/>
    <w:rsid w:val="32A20279"/>
    <w:rsid w:val="34E949F3"/>
    <w:rsid w:val="41B02553"/>
    <w:rsid w:val="48B53CCF"/>
    <w:rsid w:val="49C21A79"/>
    <w:rsid w:val="4B3179B3"/>
    <w:rsid w:val="4BD729A0"/>
    <w:rsid w:val="58CD51BC"/>
    <w:rsid w:val="5B4675DB"/>
    <w:rsid w:val="5B484080"/>
    <w:rsid w:val="5C002984"/>
    <w:rsid w:val="65D11F89"/>
    <w:rsid w:val="6DCB40CC"/>
    <w:rsid w:val="70FD1FF2"/>
    <w:rsid w:val="71A0729A"/>
    <w:rsid w:val="72ED16C9"/>
    <w:rsid w:val="74920B3B"/>
    <w:rsid w:val="7BCE4F2C"/>
    <w:rsid w:val="7D950062"/>
    <w:rsid w:val="7EEF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亓望</cp:lastModifiedBy>
  <cp:lastPrinted>2019-10-24T01:58:00Z</cp:lastPrinted>
  <dcterms:modified xsi:type="dcterms:W3CDTF">2019-11-12T11:10:59Z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