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附件</w:t>
      </w:r>
      <w:r>
        <w:rPr>
          <w:rFonts w:hint="eastAsia"/>
          <w:sz w:val="44"/>
          <w:szCs w:val="44"/>
          <w:lang w:val="en-US" w:eastAsia="zh-CN"/>
        </w:rPr>
        <w:t>1：</w:t>
      </w:r>
      <w:bookmarkStart w:id="0" w:name="_GoBack"/>
      <w:bookmarkEnd w:id="0"/>
      <w:r>
        <w:rPr>
          <w:rFonts w:hint="eastAsia"/>
          <w:sz w:val="44"/>
          <w:szCs w:val="44"/>
        </w:rPr>
        <w:t>智能药柜采购项目需求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智能药柜的目的是运用物联网传感技术，建设智能药品管理系统，与院内HIS系统无缝对接，交互药品使用信息，提供合理便捷的药品取用模式，提高药品的用药准确性，帮助医院实现对药品及精麻毒等特殊药品管理的信息化、自动化、智能化管理，实现“中心药房—智能药柜—病人”药品全程可追溯的闭环管理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基本需求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减轻护理人员工作，单剂量管理，按医嘱单支（只）自动出药。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病区智能药柜管理的药品，是中心药房二级库存延伸到病区的管理模式，需要药学部的药师加药、定期盘点库存；要求加药流程简单，快速加药，满足病区临时医嘱3~4天的用药量，能解决80%的临时医嘱从智能药柜取药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实现对麻精、贵重等针剂，盒装、瓶装、袋装等口服药或冷藏药品进行有效管理。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用户取药时，按HIS系统医嘱信息，自动弹出药品，或明确指引用户打开相应药盒，确保不会多取、少取、错取药品，并自动计算库存。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能管控药品的批次与有效期，到期药品智能提醒，防止过期药品的使用。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对于病区使用的麻精药品，符合麻精药品的管控流程，按药品批次记录每次用药，需双人核对后才能取药；支持麻精药品的处方打印、空瓶回收等功能。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支持药品调拨功能，当本药柜缺药时，可查看附近的药柜是否有药，通过调拨功能在最近的药柜取药。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支持无医嘱用药的快速取药（权限控制或特殊装置），允许医护人员对无医嘱取出的急救药品进行退还、补录医嘱等操作，统一库存管理。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提供药品实时库存、监控记录、药品使用统计分析等报表功能（必须有严格的权限控制）。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能对接医院分包机系统，支持分包口服药品扫码入柜。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对接医院HIS系统，根据医院实际流程，做本地化修改。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能对接医院的智慧物流系统，解决药品的输送问题。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项目范围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东病区共21个病区，1个ICU（根据楼层计算，1号楼8个病区，1个ICU；2号楼4个病区，3号楼9个病区）。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普通病区的药柜能管理40~70个药品品种，满足3~4天临时医嘱的用药量。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ICU的药柜能管理：80~140个药品品种，满足3~4天临时医嘱的用药量。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pStyle w:val="8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对方案的建议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根据我院的业务流程、存在问题，找出突出矛盾（痛点），提供解决方案。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对标《基本需求》的响应情况。对于不能响应的条款，例如不能满足所有药品单剂量管理，</w:t>
      </w:r>
      <w:r>
        <w:rPr>
          <w:rFonts w:hint="eastAsia" w:asciiTheme="minorEastAsia" w:hAnsiTheme="minorEastAsia"/>
          <w:sz w:val="24"/>
          <w:szCs w:val="24"/>
        </w:rPr>
        <w:t>按医嘱单支（只）出药的需求</w:t>
      </w:r>
      <w:r>
        <w:rPr>
          <w:rFonts w:hint="eastAsia"/>
          <w:sz w:val="24"/>
          <w:szCs w:val="24"/>
        </w:rPr>
        <w:t>，可以提出相应的措施和办法，也可以提出你认为更合理规范的流程，提供1~2个国内外知名大医院的案例作为佐证。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方案的先进性、亮点是什么？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与国内、外同类产品相比，优势在哪里？</w:t>
      </w:r>
    </w:p>
    <w:p>
      <w:pPr>
        <w:spacing w:line="360" w:lineRule="auto"/>
        <w:rPr>
          <w:sz w:val="24"/>
          <w:szCs w:val="24"/>
        </w:rPr>
      </w:pP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9352A"/>
    <w:multiLevelType w:val="multilevel"/>
    <w:tmpl w:val="1F69352A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1D3830"/>
    <w:multiLevelType w:val="multilevel"/>
    <w:tmpl w:val="241D383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8152A5"/>
    <w:multiLevelType w:val="multilevel"/>
    <w:tmpl w:val="358152A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2A5537"/>
    <w:multiLevelType w:val="multilevel"/>
    <w:tmpl w:val="4B2A5537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8559F7"/>
    <w:multiLevelType w:val="multilevel"/>
    <w:tmpl w:val="538559F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EAD"/>
    <w:rsid w:val="00067C2D"/>
    <w:rsid w:val="00083A98"/>
    <w:rsid w:val="000C58BB"/>
    <w:rsid w:val="000D5B50"/>
    <w:rsid w:val="001B2430"/>
    <w:rsid w:val="00240D82"/>
    <w:rsid w:val="002C4589"/>
    <w:rsid w:val="002F4A80"/>
    <w:rsid w:val="00302CB6"/>
    <w:rsid w:val="00362D89"/>
    <w:rsid w:val="003A1866"/>
    <w:rsid w:val="003E3851"/>
    <w:rsid w:val="003F5B1A"/>
    <w:rsid w:val="004856CD"/>
    <w:rsid w:val="00521510"/>
    <w:rsid w:val="005254C0"/>
    <w:rsid w:val="005A4E40"/>
    <w:rsid w:val="00656876"/>
    <w:rsid w:val="006C39F5"/>
    <w:rsid w:val="006C587D"/>
    <w:rsid w:val="00795662"/>
    <w:rsid w:val="007F7D4A"/>
    <w:rsid w:val="00972507"/>
    <w:rsid w:val="009B15B9"/>
    <w:rsid w:val="009E379B"/>
    <w:rsid w:val="00A14E6D"/>
    <w:rsid w:val="00AB3FD3"/>
    <w:rsid w:val="00AC7EAD"/>
    <w:rsid w:val="00AD0F7C"/>
    <w:rsid w:val="00B448A7"/>
    <w:rsid w:val="00B45F0B"/>
    <w:rsid w:val="00B63445"/>
    <w:rsid w:val="00B67A24"/>
    <w:rsid w:val="00B7771C"/>
    <w:rsid w:val="00C2318B"/>
    <w:rsid w:val="00C32CDD"/>
    <w:rsid w:val="00C606C7"/>
    <w:rsid w:val="00D401FC"/>
    <w:rsid w:val="00D5107F"/>
    <w:rsid w:val="00D750E3"/>
    <w:rsid w:val="00DC7E32"/>
    <w:rsid w:val="00E249AC"/>
    <w:rsid w:val="00E52980"/>
    <w:rsid w:val="00E81F87"/>
    <w:rsid w:val="00E916D3"/>
    <w:rsid w:val="00EA182E"/>
    <w:rsid w:val="00EB3C9E"/>
    <w:rsid w:val="00F15962"/>
    <w:rsid w:val="00F36EBF"/>
    <w:rsid w:val="00F53B9C"/>
    <w:rsid w:val="00F836C8"/>
    <w:rsid w:val="04F628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154</Words>
  <Characters>878</Characters>
  <Lines>7</Lines>
  <Paragraphs>2</Paragraphs>
  <TotalTime>13</TotalTime>
  <ScaleCrop>false</ScaleCrop>
  <LinksUpToDate>false</LinksUpToDate>
  <CharactersWithSpaces>1030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2020-05-26T09:41:00Z</dcterms:created>
  <dc:creator>lihui</dc:creator>
  <cp:lastModifiedBy>Administrator</cp:lastModifiedBy>
  <dcterms:modified xsi:type="dcterms:W3CDTF">2020-05-28T07:03:28Z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