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72D3" w:rsidRPr="005672D3" w:rsidRDefault="0081472F" w:rsidP="005672D3">
      <w:pPr>
        <w:spacing w:line="520" w:lineRule="exact"/>
        <w:rPr>
          <w:rFonts w:ascii="宋体" w:hAnsi="宋体"/>
          <w:b/>
          <w:sz w:val="28"/>
          <w:szCs w:val="28"/>
        </w:rPr>
      </w:pPr>
      <w:r w:rsidRPr="005672D3">
        <w:rPr>
          <w:rFonts w:ascii="宋体" w:hAnsi="宋体" w:hint="eastAsia"/>
          <w:b/>
          <w:sz w:val="28"/>
          <w:szCs w:val="28"/>
        </w:rPr>
        <w:t>附件1：</w:t>
      </w:r>
      <w:bookmarkStart w:id="0" w:name="_GoBack"/>
      <w:bookmarkEnd w:id="0"/>
    </w:p>
    <w:p w:rsidR="0081472F" w:rsidRDefault="00E17A94" w:rsidP="005672D3">
      <w:pPr>
        <w:spacing w:line="520" w:lineRule="exact"/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智慧厕所建设项目</w:t>
      </w:r>
      <w:r w:rsidR="0081472F">
        <w:rPr>
          <w:rFonts w:ascii="宋体" w:hAnsi="宋体" w:hint="eastAsia"/>
          <w:b/>
          <w:sz w:val="36"/>
          <w:szCs w:val="36"/>
        </w:rPr>
        <w:t>需求</w:t>
      </w:r>
    </w:p>
    <w:p w:rsidR="00E0507B" w:rsidRPr="00E0507B" w:rsidRDefault="00E0507B" w:rsidP="00E0507B">
      <w:pPr>
        <w:rPr>
          <w:rFonts w:ascii="宋体" w:hAnsi="宋体"/>
          <w:sz w:val="28"/>
          <w:szCs w:val="28"/>
        </w:rPr>
      </w:pPr>
      <w:bookmarkStart w:id="1" w:name="_Toc11681_WPSOffice_Level1"/>
      <w:bookmarkStart w:id="2" w:name="_Toc11464_WPSOffice_Level1"/>
      <w:bookmarkStart w:id="3" w:name="_Toc11508_WPSOffice_Level1"/>
      <w:bookmarkStart w:id="4" w:name="_Toc24232"/>
      <w:r w:rsidRPr="00E0507B">
        <w:rPr>
          <w:rFonts w:ascii="宋体" w:hAnsi="宋体" w:hint="eastAsia"/>
          <w:sz w:val="28"/>
          <w:szCs w:val="28"/>
        </w:rPr>
        <w:t>1项目背景</w:t>
      </w:r>
      <w:bookmarkEnd w:id="1"/>
      <w:bookmarkEnd w:id="2"/>
      <w:bookmarkEnd w:id="3"/>
      <w:bookmarkEnd w:id="4"/>
    </w:p>
    <w:p w:rsidR="00E0507B" w:rsidRPr="00E0507B" w:rsidRDefault="00E0507B" w:rsidP="00E0507B">
      <w:pPr>
        <w:ind w:firstLineChars="200" w:firstLine="560"/>
        <w:rPr>
          <w:rFonts w:ascii="宋体" w:hAnsi="宋体" w:hint="eastAsia"/>
          <w:sz w:val="28"/>
          <w:szCs w:val="28"/>
        </w:rPr>
      </w:pPr>
      <w:r w:rsidRPr="00E0507B">
        <w:rPr>
          <w:rFonts w:ascii="宋体" w:hAnsi="宋体" w:hint="eastAsia"/>
          <w:sz w:val="28"/>
          <w:szCs w:val="28"/>
        </w:rPr>
        <w:t>广东省人民医院是国内规模最大，综合实力最强的医院之一，年收治住院病人7.8万，日均门诊人数超过一万人次。如此巨大的人流量，</w:t>
      </w:r>
      <w:r>
        <w:rPr>
          <w:rFonts w:ascii="宋体" w:hAnsi="宋体" w:hint="eastAsia"/>
          <w:sz w:val="28"/>
          <w:szCs w:val="28"/>
        </w:rPr>
        <w:t>如何</w:t>
      </w:r>
      <w:r w:rsidRPr="00F75B06">
        <w:rPr>
          <w:rFonts w:ascii="宋体" w:hAnsi="宋体" w:hint="eastAsia"/>
          <w:sz w:val="28"/>
          <w:szCs w:val="28"/>
        </w:rPr>
        <w:t>让</w:t>
      </w:r>
      <w:r>
        <w:rPr>
          <w:rFonts w:ascii="宋体" w:hAnsi="宋体" w:hint="eastAsia"/>
          <w:sz w:val="28"/>
          <w:szCs w:val="28"/>
        </w:rPr>
        <w:t>患者方便的找到空厕位并导引到空厕位，真正解决患者如厕难问题，意义重大。</w:t>
      </w:r>
    </w:p>
    <w:p w:rsidR="00E0507B" w:rsidRPr="00E0507B" w:rsidRDefault="00E0507B" w:rsidP="00E0507B">
      <w:pPr>
        <w:rPr>
          <w:rFonts w:ascii="宋体" w:hAnsi="宋体"/>
          <w:sz w:val="28"/>
          <w:szCs w:val="28"/>
        </w:rPr>
      </w:pPr>
      <w:bookmarkStart w:id="5" w:name="_Toc14172_WPSOffice_Level1"/>
      <w:bookmarkStart w:id="6" w:name="_Toc3249_WPSOffice_Level1"/>
      <w:bookmarkStart w:id="7" w:name="_Toc22952_WPSOffice_Level1"/>
      <w:bookmarkStart w:id="8" w:name="_Toc4701"/>
      <w:r>
        <w:rPr>
          <w:rFonts w:ascii="宋体" w:hAnsi="宋体" w:hint="eastAsia"/>
          <w:sz w:val="28"/>
          <w:szCs w:val="28"/>
        </w:rPr>
        <w:t xml:space="preserve">2 </w:t>
      </w:r>
      <w:r w:rsidRPr="00E0507B">
        <w:rPr>
          <w:rFonts w:ascii="宋体" w:hAnsi="宋体" w:hint="eastAsia"/>
          <w:sz w:val="28"/>
          <w:szCs w:val="28"/>
        </w:rPr>
        <w:t>建设目标</w:t>
      </w:r>
      <w:bookmarkEnd w:id="5"/>
      <w:bookmarkEnd w:id="6"/>
      <w:bookmarkEnd w:id="7"/>
      <w:bookmarkEnd w:id="8"/>
    </w:p>
    <w:p w:rsidR="00E0507B" w:rsidRPr="00E0507B" w:rsidRDefault="00E0507B" w:rsidP="00E0507B">
      <w:pPr>
        <w:ind w:firstLineChars="200" w:firstLine="560"/>
        <w:rPr>
          <w:rFonts w:ascii="宋体" w:hAnsi="宋体"/>
          <w:sz w:val="28"/>
          <w:szCs w:val="28"/>
        </w:rPr>
      </w:pPr>
      <w:r w:rsidRPr="00E0507B">
        <w:rPr>
          <w:rFonts w:ascii="宋体" w:hAnsi="宋体" w:hint="eastAsia"/>
          <w:sz w:val="28"/>
          <w:szCs w:val="28"/>
        </w:rPr>
        <w:t>结合物联网、大数据、网络传输、传感器等技术，实现公共厕所的智慧管。</w:t>
      </w:r>
    </w:p>
    <w:p w:rsidR="00E0507B" w:rsidRPr="00E0507B" w:rsidRDefault="00E0507B" w:rsidP="00E0507B">
      <w:pPr>
        <w:ind w:firstLineChars="200" w:firstLine="560"/>
        <w:rPr>
          <w:rFonts w:ascii="宋体" w:hAnsi="宋体"/>
          <w:sz w:val="28"/>
          <w:szCs w:val="28"/>
        </w:rPr>
      </w:pPr>
      <w:r w:rsidRPr="00E0507B">
        <w:rPr>
          <w:rFonts w:ascii="宋体" w:hAnsi="宋体" w:hint="eastAsia"/>
          <w:sz w:val="28"/>
          <w:szCs w:val="28"/>
        </w:rPr>
        <w:t>主要包括以下功能：</w:t>
      </w:r>
    </w:p>
    <w:p w:rsidR="00E0507B" w:rsidRPr="00E0507B" w:rsidRDefault="00E0507B" w:rsidP="00E0507B">
      <w:pPr>
        <w:numPr>
          <w:ilvl w:val="0"/>
          <w:numId w:val="3"/>
        </w:numPr>
        <w:ind w:firstLineChars="200" w:firstLine="560"/>
        <w:rPr>
          <w:rFonts w:ascii="宋体" w:hAnsi="宋体"/>
          <w:sz w:val="28"/>
          <w:szCs w:val="28"/>
        </w:rPr>
      </w:pPr>
      <w:r w:rsidRPr="00E0507B">
        <w:rPr>
          <w:rFonts w:ascii="宋体" w:hAnsi="宋体" w:hint="eastAsia"/>
          <w:sz w:val="28"/>
          <w:szCs w:val="28"/>
        </w:rPr>
        <w:t>蹲位监测：通过无线蹲位感应器，监测蹲位的使用状态，并实时显示到厕所前端展示屏；</w:t>
      </w:r>
    </w:p>
    <w:p w:rsidR="00E0507B" w:rsidRPr="00E0507B" w:rsidRDefault="00E0507B" w:rsidP="00E0507B">
      <w:pPr>
        <w:numPr>
          <w:ilvl w:val="0"/>
          <w:numId w:val="3"/>
        </w:numPr>
        <w:ind w:firstLineChars="200" w:firstLine="560"/>
        <w:rPr>
          <w:rFonts w:ascii="宋体" w:hAnsi="宋体"/>
          <w:sz w:val="28"/>
          <w:szCs w:val="28"/>
        </w:rPr>
      </w:pPr>
      <w:r w:rsidRPr="00E0507B">
        <w:rPr>
          <w:rFonts w:ascii="宋体" w:hAnsi="宋体" w:hint="eastAsia"/>
          <w:sz w:val="28"/>
          <w:szCs w:val="28"/>
        </w:rPr>
        <w:t>环境探测：对厕所内的氨气（NH3）、硫化氢（H2S）、温度和湿度的数据进行实时监测和报告，为使用者提供直观的参考。同时将数据同步传输到监控中心，在超标的情况及时采取处理措施；</w:t>
      </w:r>
    </w:p>
    <w:p w:rsidR="00E0507B" w:rsidRPr="00E0507B" w:rsidRDefault="00E0507B" w:rsidP="00E0507B">
      <w:pPr>
        <w:numPr>
          <w:ilvl w:val="0"/>
          <w:numId w:val="3"/>
        </w:numPr>
        <w:ind w:firstLineChars="200" w:firstLine="560"/>
        <w:rPr>
          <w:rFonts w:ascii="宋体" w:hAnsi="宋体"/>
          <w:sz w:val="28"/>
          <w:szCs w:val="28"/>
        </w:rPr>
      </w:pPr>
      <w:r w:rsidRPr="00E0507B">
        <w:rPr>
          <w:rFonts w:ascii="宋体" w:hAnsi="宋体" w:hint="eastAsia"/>
          <w:sz w:val="28"/>
          <w:szCs w:val="28"/>
        </w:rPr>
        <w:t>人流量监测：对人流量进行监测和管理，合理配置清洁频率与人手；</w:t>
      </w:r>
    </w:p>
    <w:p w:rsidR="00E0507B" w:rsidRPr="00E0507B" w:rsidRDefault="00E0507B" w:rsidP="00E0507B">
      <w:pPr>
        <w:numPr>
          <w:ilvl w:val="0"/>
          <w:numId w:val="3"/>
        </w:numPr>
        <w:ind w:firstLineChars="200" w:firstLine="560"/>
        <w:rPr>
          <w:rFonts w:ascii="宋体" w:hAnsi="宋体"/>
          <w:sz w:val="28"/>
          <w:szCs w:val="28"/>
        </w:rPr>
      </w:pPr>
      <w:r w:rsidRPr="00E0507B">
        <w:rPr>
          <w:rFonts w:ascii="宋体" w:hAnsi="宋体" w:hint="eastAsia"/>
          <w:sz w:val="28"/>
          <w:szCs w:val="28"/>
        </w:rPr>
        <w:t>厕所使用情况展示：厕所前端展示屏实时显示厕所内的各项数据，让如厕者对厕所内的信息一目了然；</w:t>
      </w:r>
    </w:p>
    <w:p w:rsidR="00E0507B" w:rsidRPr="00E0507B" w:rsidRDefault="00E0507B" w:rsidP="00E0507B">
      <w:pPr>
        <w:numPr>
          <w:ilvl w:val="0"/>
          <w:numId w:val="3"/>
        </w:numPr>
        <w:ind w:firstLineChars="200" w:firstLine="560"/>
        <w:rPr>
          <w:rFonts w:ascii="宋体" w:hAnsi="宋体"/>
          <w:sz w:val="28"/>
          <w:szCs w:val="28"/>
        </w:rPr>
      </w:pPr>
      <w:r w:rsidRPr="00E0507B">
        <w:rPr>
          <w:rFonts w:ascii="宋体" w:hAnsi="宋体" w:hint="eastAsia"/>
          <w:sz w:val="28"/>
          <w:szCs w:val="28"/>
        </w:rPr>
        <w:t>微信小程序：让如厕者对医院公共厕所的实时使用情况</w:t>
      </w:r>
      <w:r w:rsidRPr="00E0507B">
        <w:rPr>
          <w:rFonts w:ascii="宋体" w:hAnsi="宋体" w:hint="eastAsia"/>
          <w:sz w:val="28"/>
          <w:szCs w:val="28"/>
        </w:rPr>
        <w:lastRenderedPageBreak/>
        <w:t>了然于掌；</w:t>
      </w:r>
    </w:p>
    <w:p w:rsidR="00E0507B" w:rsidRPr="00E0507B" w:rsidRDefault="00E0507B" w:rsidP="00E0507B">
      <w:pPr>
        <w:numPr>
          <w:ilvl w:val="0"/>
          <w:numId w:val="3"/>
        </w:numPr>
        <w:ind w:firstLineChars="200" w:firstLine="560"/>
        <w:rPr>
          <w:rFonts w:ascii="宋体" w:hAnsi="宋体"/>
          <w:sz w:val="28"/>
          <w:szCs w:val="28"/>
        </w:rPr>
      </w:pPr>
      <w:r w:rsidRPr="00E0507B">
        <w:rPr>
          <w:rFonts w:ascii="宋体" w:hAnsi="宋体" w:hint="eastAsia"/>
          <w:sz w:val="28"/>
          <w:szCs w:val="28"/>
        </w:rPr>
        <w:t>综合管理云平台，对公厕环境、保洁和使用状态进行展示，公厕基础信息全方位精细分析与统计，实现医院公厕数字化、智能化管理，提升医院形象</w:t>
      </w:r>
      <w:r w:rsidR="00E02E94">
        <w:rPr>
          <w:rFonts w:ascii="宋体" w:hAnsi="宋体" w:hint="eastAsia"/>
          <w:sz w:val="28"/>
          <w:szCs w:val="28"/>
        </w:rPr>
        <w:t>，云平台必须本地化部署</w:t>
      </w:r>
      <w:r w:rsidRPr="00E0507B">
        <w:rPr>
          <w:rFonts w:ascii="宋体" w:hAnsi="宋体" w:hint="eastAsia"/>
          <w:sz w:val="28"/>
          <w:szCs w:val="28"/>
        </w:rPr>
        <w:t>。</w:t>
      </w:r>
    </w:p>
    <w:p w:rsidR="00E0507B" w:rsidRPr="00E0507B" w:rsidRDefault="00E0507B" w:rsidP="00E0507B">
      <w:pPr>
        <w:rPr>
          <w:rFonts w:ascii="宋体" w:hAnsi="宋体"/>
          <w:sz w:val="28"/>
          <w:szCs w:val="28"/>
        </w:rPr>
      </w:pPr>
      <w:bookmarkStart w:id="9" w:name="_Toc25262_WPSOffice_Level1"/>
      <w:bookmarkStart w:id="10" w:name="_Toc24359_WPSOffice_Level1"/>
      <w:bookmarkStart w:id="11" w:name="_Toc27075_WPSOffice_Level1"/>
      <w:bookmarkStart w:id="12" w:name="_Toc2216"/>
      <w:r>
        <w:rPr>
          <w:rFonts w:ascii="宋体" w:hAnsi="宋体" w:hint="eastAsia"/>
          <w:sz w:val="28"/>
          <w:szCs w:val="28"/>
        </w:rPr>
        <w:t xml:space="preserve">3 </w:t>
      </w:r>
      <w:r w:rsidRPr="00E0507B">
        <w:rPr>
          <w:rFonts w:ascii="宋体" w:hAnsi="宋体" w:hint="eastAsia"/>
          <w:sz w:val="28"/>
          <w:szCs w:val="28"/>
        </w:rPr>
        <w:t>方案设计原则</w:t>
      </w:r>
      <w:bookmarkEnd w:id="9"/>
      <w:bookmarkEnd w:id="10"/>
      <w:bookmarkEnd w:id="11"/>
      <w:bookmarkEnd w:id="12"/>
    </w:p>
    <w:p w:rsidR="00E0507B" w:rsidRPr="00E0507B" w:rsidRDefault="00E0507B" w:rsidP="00E0507B">
      <w:pPr>
        <w:ind w:firstLineChars="200" w:firstLine="560"/>
        <w:rPr>
          <w:rFonts w:ascii="宋体" w:hAnsi="宋体"/>
          <w:sz w:val="28"/>
          <w:szCs w:val="28"/>
        </w:rPr>
      </w:pPr>
      <w:r w:rsidRPr="00E0507B">
        <w:rPr>
          <w:rFonts w:ascii="宋体" w:hAnsi="宋体" w:hint="eastAsia"/>
          <w:sz w:val="28"/>
          <w:szCs w:val="28"/>
        </w:rPr>
        <w:t>A．易用性原则</w:t>
      </w:r>
    </w:p>
    <w:p w:rsidR="00E0507B" w:rsidRPr="00E0507B" w:rsidRDefault="00E0507B" w:rsidP="00E0507B">
      <w:pPr>
        <w:ind w:firstLineChars="200" w:firstLine="560"/>
        <w:rPr>
          <w:rFonts w:ascii="宋体" w:hAnsi="宋体"/>
          <w:sz w:val="28"/>
          <w:szCs w:val="28"/>
        </w:rPr>
      </w:pPr>
      <w:r w:rsidRPr="00E0507B">
        <w:rPr>
          <w:rFonts w:ascii="宋体" w:hAnsi="宋体" w:hint="eastAsia"/>
          <w:sz w:val="28"/>
          <w:szCs w:val="28"/>
        </w:rPr>
        <w:t>系统界面需要尽量简洁易懂，使系统使用者能够在短期内接受、了解、熟知并应用环境监测系统。</w:t>
      </w:r>
    </w:p>
    <w:p w:rsidR="00E0507B" w:rsidRPr="00E0507B" w:rsidRDefault="00E0507B" w:rsidP="00E0507B">
      <w:pPr>
        <w:ind w:firstLineChars="200" w:firstLine="560"/>
        <w:rPr>
          <w:rFonts w:ascii="宋体" w:hAnsi="宋体"/>
          <w:sz w:val="28"/>
          <w:szCs w:val="28"/>
        </w:rPr>
      </w:pPr>
      <w:r w:rsidRPr="00E0507B">
        <w:rPr>
          <w:rFonts w:ascii="宋体" w:hAnsi="宋体" w:hint="eastAsia"/>
          <w:sz w:val="28"/>
          <w:szCs w:val="28"/>
        </w:rPr>
        <w:t>B. 经济实用性原则</w:t>
      </w:r>
    </w:p>
    <w:p w:rsidR="00E0507B" w:rsidRPr="00E0507B" w:rsidRDefault="00E0507B" w:rsidP="00E0507B">
      <w:pPr>
        <w:ind w:firstLineChars="200" w:firstLine="560"/>
        <w:rPr>
          <w:rFonts w:ascii="宋体" w:hAnsi="宋体"/>
          <w:sz w:val="28"/>
          <w:szCs w:val="28"/>
        </w:rPr>
      </w:pPr>
      <w:r w:rsidRPr="00E0507B">
        <w:rPr>
          <w:rFonts w:ascii="宋体" w:hAnsi="宋体" w:hint="eastAsia"/>
          <w:sz w:val="28"/>
          <w:szCs w:val="28"/>
        </w:rPr>
        <w:t>对系统进行合理规划，确保系统在满足用户的业务要求的同时，以简单、方便、快捷、经济实用为目标，面向具体的工作应用需求。在系统使用技术上，使用成熟、经济的技术，注重实用性。</w:t>
      </w:r>
    </w:p>
    <w:p w:rsidR="00E0507B" w:rsidRPr="00E0507B" w:rsidRDefault="00E0507B" w:rsidP="00E0507B">
      <w:pPr>
        <w:ind w:firstLineChars="200" w:firstLine="560"/>
        <w:rPr>
          <w:rFonts w:ascii="宋体" w:hAnsi="宋体"/>
          <w:sz w:val="28"/>
          <w:szCs w:val="28"/>
        </w:rPr>
      </w:pPr>
      <w:r w:rsidRPr="00E0507B">
        <w:rPr>
          <w:rFonts w:ascii="宋体" w:hAnsi="宋体" w:hint="eastAsia"/>
          <w:sz w:val="28"/>
          <w:szCs w:val="28"/>
        </w:rPr>
        <w:t>C．稳定性原则</w:t>
      </w:r>
    </w:p>
    <w:p w:rsidR="00E0507B" w:rsidRPr="00E0507B" w:rsidRDefault="00E0507B" w:rsidP="00E0507B">
      <w:pPr>
        <w:ind w:firstLineChars="200" w:firstLine="560"/>
        <w:rPr>
          <w:rFonts w:ascii="宋体" w:hAnsi="宋体"/>
          <w:sz w:val="28"/>
          <w:szCs w:val="28"/>
        </w:rPr>
      </w:pPr>
      <w:r w:rsidRPr="00E0507B">
        <w:rPr>
          <w:rFonts w:ascii="宋体" w:hAnsi="宋体" w:hint="eastAsia"/>
          <w:sz w:val="28"/>
          <w:szCs w:val="28"/>
        </w:rPr>
        <w:t>系统应该采用容错性设计，使得局部</w:t>
      </w:r>
      <w:r w:rsidR="00E02E94" w:rsidRPr="00E0507B">
        <w:rPr>
          <w:rFonts w:ascii="宋体" w:hAnsi="宋体" w:hint="eastAsia"/>
          <w:sz w:val="28"/>
          <w:szCs w:val="28"/>
        </w:rPr>
        <w:t>系统</w:t>
      </w:r>
      <w:r w:rsidRPr="00E0507B">
        <w:rPr>
          <w:rFonts w:ascii="宋体" w:hAnsi="宋体" w:hint="eastAsia"/>
          <w:sz w:val="28"/>
          <w:szCs w:val="28"/>
        </w:rPr>
        <w:t>出现问题不会影响到整个系统的使用。</w:t>
      </w:r>
    </w:p>
    <w:p w:rsidR="00E0507B" w:rsidRPr="00E0507B" w:rsidRDefault="00E0507B" w:rsidP="00E0507B">
      <w:pPr>
        <w:ind w:firstLineChars="200" w:firstLine="560"/>
        <w:rPr>
          <w:rFonts w:ascii="宋体" w:hAnsi="宋体"/>
          <w:sz w:val="28"/>
          <w:szCs w:val="28"/>
        </w:rPr>
      </w:pPr>
      <w:r w:rsidRPr="00E0507B">
        <w:rPr>
          <w:rFonts w:ascii="宋体" w:hAnsi="宋体" w:hint="eastAsia"/>
          <w:sz w:val="28"/>
          <w:szCs w:val="28"/>
        </w:rPr>
        <w:t>D．可扩展升级原则</w:t>
      </w:r>
    </w:p>
    <w:p w:rsidR="00E0507B" w:rsidRPr="00E0507B" w:rsidRDefault="00E0507B" w:rsidP="00E0507B">
      <w:pPr>
        <w:ind w:firstLineChars="200" w:firstLine="560"/>
        <w:rPr>
          <w:rFonts w:ascii="宋体" w:hAnsi="宋体"/>
          <w:sz w:val="28"/>
          <w:szCs w:val="28"/>
        </w:rPr>
      </w:pPr>
      <w:r w:rsidRPr="00E0507B">
        <w:rPr>
          <w:rFonts w:ascii="宋体" w:hAnsi="宋体" w:hint="eastAsia"/>
          <w:sz w:val="28"/>
          <w:szCs w:val="28"/>
        </w:rPr>
        <w:t>系统在最初设计时就考虑系统软硬件的可扩展性。</w:t>
      </w:r>
    </w:p>
    <w:p w:rsidR="00E0507B" w:rsidRPr="00E0507B" w:rsidRDefault="00E0507B" w:rsidP="00E0507B">
      <w:pPr>
        <w:ind w:firstLineChars="200" w:firstLine="560"/>
        <w:rPr>
          <w:rFonts w:ascii="宋体" w:hAnsi="宋体"/>
          <w:sz w:val="28"/>
          <w:szCs w:val="28"/>
        </w:rPr>
      </w:pPr>
      <w:r w:rsidRPr="00E0507B">
        <w:rPr>
          <w:rFonts w:ascii="宋体" w:hAnsi="宋体" w:hint="eastAsia"/>
          <w:sz w:val="28"/>
          <w:szCs w:val="28"/>
        </w:rPr>
        <w:t xml:space="preserve">E.先进性原则 </w:t>
      </w:r>
    </w:p>
    <w:p w:rsidR="00E0507B" w:rsidRPr="00E0507B" w:rsidRDefault="00E0507B" w:rsidP="00E0507B">
      <w:pPr>
        <w:ind w:firstLineChars="200" w:firstLine="560"/>
        <w:rPr>
          <w:rFonts w:ascii="宋体" w:hAnsi="宋体"/>
          <w:sz w:val="28"/>
          <w:szCs w:val="28"/>
        </w:rPr>
      </w:pPr>
      <w:r w:rsidRPr="00E0507B">
        <w:rPr>
          <w:rFonts w:ascii="宋体" w:hAnsi="宋体" w:hint="eastAsia"/>
          <w:sz w:val="28"/>
          <w:szCs w:val="28"/>
        </w:rPr>
        <w:t>采用先进的设计思想，选用先进的软硬件设备，保证项目整体在未来一定时期内的技术领先性。</w:t>
      </w:r>
    </w:p>
    <w:p w:rsidR="00E0507B" w:rsidRPr="00E0507B" w:rsidRDefault="00E0507B" w:rsidP="00E0507B">
      <w:pPr>
        <w:ind w:firstLineChars="200" w:firstLine="560"/>
        <w:rPr>
          <w:rFonts w:ascii="宋体" w:hAnsi="宋体"/>
          <w:sz w:val="28"/>
          <w:szCs w:val="28"/>
        </w:rPr>
      </w:pPr>
      <w:r w:rsidRPr="00E0507B">
        <w:rPr>
          <w:rFonts w:ascii="宋体" w:hAnsi="宋体" w:hint="eastAsia"/>
          <w:sz w:val="28"/>
          <w:szCs w:val="28"/>
        </w:rPr>
        <w:t>F.开放性原则</w:t>
      </w:r>
    </w:p>
    <w:p w:rsidR="00E0507B" w:rsidRPr="00E0507B" w:rsidRDefault="00E0507B" w:rsidP="00E0507B">
      <w:pPr>
        <w:ind w:firstLineChars="200" w:firstLine="560"/>
        <w:rPr>
          <w:rFonts w:ascii="宋体" w:hAnsi="宋体"/>
          <w:sz w:val="28"/>
          <w:szCs w:val="28"/>
        </w:rPr>
      </w:pPr>
      <w:r w:rsidRPr="00E0507B">
        <w:rPr>
          <w:rFonts w:ascii="宋体" w:hAnsi="宋体" w:hint="eastAsia"/>
          <w:sz w:val="28"/>
          <w:szCs w:val="28"/>
        </w:rPr>
        <w:t>所提供的软硬件提供开放协议</w:t>
      </w:r>
      <w:r w:rsidR="00E02E94">
        <w:rPr>
          <w:rFonts w:ascii="宋体" w:hAnsi="宋体" w:hint="eastAsia"/>
          <w:sz w:val="28"/>
          <w:szCs w:val="28"/>
        </w:rPr>
        <w:t>，</w:t>
      </w:r>
      <w:r w:rsidRPr="00E0507B">
        <w:rPr>
          <w:rFonts w:ascii="宋体" w:hAnsi="宋体" w:hint="eastAsia"/>
          <w:sz w:val="28"/>
          <w:szCs w:val="28"/>
        </w:rPr>
        <w:t>软硬件均提供第三方数据接口。</w:t>
      </w:r>
    </w:p>
    <w:p w:rsidR="006725A2" w:rsidRPr="006725A2" w:rsidRDefault="006725A2" w:rsidP="006725A2">
      <w:pPr>
        <w:rPr>
          <w:rFonts w:ascii="宋体" w:hAnsi="宋体"/>
          <w:sz w:val="28"/>
          <w:szCs w:val="28"/>
        </w:rPr>
      </w:pPr>
      <w:bookmarkStart w:id="13" w:name="_Toc398_WPSOffice_Level1"/>
      <w:bookmarkStart w:id="14" w:name="_Toc1156_WPSOffice_Level1"/>
      <w:bookmarkStart w:id="15" w:name="_Toc17155_WPSOffice_Level1"/>
      <w:bookmarkStart w:id="16" w:name="_Toc20837"/>
      <w:r>
        <w:rPr>
          <w:rFonts w:ascii="宋体" w:hAnsi="宋体"/>
          <w:sz w:val="28"/>
          <w:szCs w:val="28"/>
        </w:rPr>
        <w:lastRenderedPageBreak/>
        <w:t>4</w:t>
      </w:r>
      <w:r>
        <w:rPr>
          <w:rFonts w:ascii="宋体" w:hAnsi="宋体" w:hint="eastAsia"/>
          <w:sz w:val="28"/>
          <w:szCs w:val="28"/>
        </w:rPr>
        <w:t xml:space="preserve"> </w:t>
      </w:r>
      <w:r w:rsidRPr="006725A2">
        <w:rPr>
          <w:rFonts w:ascii="宋体" w:hAnsi="宋体" w:hint="eastAsia"/>
          <w:sz w:val="28"/>
          <w:szCs w:val="28"/>
        </w:rPr>
        <w:t>方案总体设计</w:t>
      </w:r>
      <w:bookmarkEnd w:id="13"/>
      <w:bookmarkEnd w:id="14"/>
      <w:bookmarkEnd w:id="15"/>
      <w:bookmarkEnd w:id="16"/>
    </w:p>
    <w:p w:rsidR="006725A2" w:rsidRDefault="00B436B8" w:rsidP="006725A2">
      <w:pPr>
        <w:widowControl/>
        <w:jc w:val="center"/>
        <w:rPr>
          <w:rFonts w:ascii="微软雅黑 Light" w:eastAsia="微软雅黑 Light" w:hAnsi="微软雅黑 Light"/>
        </w:rPr>
      </w:pPr>
      <w:r>
        <w:rPr>
          <w:rFonts w:ascii="微软雅黑 Light" w:eastAsia="微软雅黑 Light" w:hAnsi="微软雅黑 Light"/>
          <w:noProof/>
        </w:rPr>
        <w:drawing>
          <wp:inline distT="0" distB="0" distL="0" distR="0">
            <wp:extent cx="5274310" cy="2503170"/>
            <wp:effectExtent l="19050" t="0" r="2540" b="0"/>
            <wp:docPr id="2" name="图片 1" descr="无标题070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无标题0709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03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725A2" w:rsidRPr="006725A2" w:rsidRDefault="006725A2" w:rsidP="006725A2">
      <w:pPr>
        <w:ind w:firstLineChars="200" w:firstLine="560"/>
        <w:rPr>
          <w:rFonts w:ascii="宋体" w:hAnsi="宋体"/>
          <w:sz w:val="28"/>
          <w:szCs w:val="28"/>
        </w:rPr>
      </w:pPr>
      <w:r w:rsidRPr="006725A2">
        <w:rPr>
          <w:rFonts w:ascii="宋体" w:hAnsi="宋体" w:hint="eastAsia"/>
          <w:sz w:val="28"/>
          <w:szCs w:val="28"/>
        </w:rPr>
        <w:t>前端所有检测传感器均采用LORA（470MHz）无线通讯，采用多功能一体化智能控制器采集数据，可通过RS485在显示屏上展示当前数据，亦可通过TCP/IP通讯，将采集到的数据上传到</w:t>
      </w:r>
      <w:r>
        <w:rPr>
          <w:rFonts w:ascii="宋体" w:hAnsi="宋体" w:hint="eastAsia"/>
          <w:sz w:val="28"/>
          <w:szCs w:val="28"/>
        </w:rPr>
        <w:t>本地化部署的</w:t>
      </w:r>
      <w:r w:rsidRPr="006725A2">
        <w:rPr>
          <w:rFonts w:ascii="宋体" w:hAnsi="宋体" w:hint="eastAsia"/>
          <w:sz w:val="28"/>
          <w:szCs w:val="28"/>
        </w:rPr>
        <w:t>云平台。</w:t>
      </w:r>
    </w:p>
    <w:p w:rsidR="00F75B06" w:rsidRDefault="004D52EE" w:rsidP="0099719F">
      <w:p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5</w:t>
      </w:r>
      <w:r w:rsidR="00A46397">
        <w:rPr>
          <w:rFonts w:ascii="宋体" w:hAnsi="宋体" w:hint="eastAsia"/>
          <w:sz w:val="28"/>
          <w:szCs w:val="28"/>
        </w:rPr>
        <w:t xml:space="preserve"> </w:t>
      </w:r>
      <w:r>
        <w:rPr>
          <w:rFonts w:ascii="宋体" w:hAnsi="宋体" w:hint="eastAsia"/>
          <w:sz w:val="28"/>
          <w:szCs w:val="28"/>
        </w:rPr>
        <w:t>设备清单及技术参数</w:t>
      </w:r>
      <w:r w:rsidR="00F75B06">
        <w:rPr>
          <w:rFonts w:ascii="宋体" w:hAnsi="宋体" w:hint="eastAsia"/>
          <w:sz w:val="28"/>
          <w:szCs w:val="28"/>
        </w:rPr>
        <w:t>：</w:t>
      </w:r>
    </w:p>
    <w:tbl>
      <w:tblPr>
        <w:tblW w:w="8980" w:type="dxa"/>
        <w:tblInd w:w="92" w:type="dxa"/>
        <w:tblLook w:val="04A0"/>
      </w:tblPr>
      <w:tblGrid>
        <w:gridCol w:w="520"/>
        <w:gridCol w:w="2060"/>
        <w:gridCol w:w="4960"/>
        <w:gridCol w:w="680"/>
        <w:gridCol w:w="760"/>
      </w:tblGrid>
      <w:tr w:rsidR="00A46397" w:rsidRPr="00A46397" w:rsidTr="00A46397">
        <w:trPr>
          <w:trHeight w:val="33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6EF31"/>
            <w:vAlign w:val="center"/>
            <w:hideMark/>
          </w:tcPr>
          <w:p w:rsidR="00A46397" w:rsidRPr="00A46397" w:rsidRDefault="00A46397" w:rsidP="00A46397">
            <w:pPr>
              <w:widowControl/>
              <w:jc w:val="center"/>
              <w:rPr>
                <w:rFonts w:ascii="微软雅黑 Light" w:eastAsia="微软雅黑 Light" w:hAnsi="微软雅黑 Light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46397">
              <w:rPr>
                <w:rFonts w:ascii="微软雅黑 Light" w:eastAsia="微软雅黑 Light" w:hAnsi="微软雅黑 Light" w:cs="宋体" w:hint="eastAsia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6EF31"/>
            <w:vAlign w:val="center"/>
            <w:hideMark/>
          </w:tcPr>
          <w:p w:rsidR="00A46397" w:rsidRPr="00A46397" w:rsidRDefault="00A46397" w:rsidP="00A46397">
            <w:pPr>
              <w:widowControl/>
              <w:jc w:val="center"/>
              <w:rPr>
                <w:rFonts w:ascii="微软雅黑 Light" w:eastAsia="微软雅黑 Light" w:hAnsi="微软雅黑 Light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46397">
              <w:rPr>
                <w:rFonts w:ascii="微软雅黑 Light" w:eastAsia="微软雅黑 Light" w:hAnsi="微软雅黑 Light" w:cs="宋体" w:hint="eastAsia"/>
                <w:b/>
                <w:bCs/>
                <w:color w:val="000000"/>
                <w:kern w:val="0"/>
                <w:sz w:val="20"/>
                <w:szCs w:val="20"/>
              </w:rPr>
              <w:t>产品名称</w:t>
            </w:r>
          </w:p>
        </w:tc>
        <w:tc>
          <w:tcPr>
            <w:tcW w:w="4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6EF31"/>
            <w:vAlign w:val="center"/>
            <w:hideMark/>
          </w:tcPr>
          <w:p w:rsidR="00A46397" w:rsidRPr="00A46397" w:rsidRDefault="00A46397" w:rsidP="00A46397">
            <w:pPr>
              <w:widowControl/>
              <w:jc w:val="center"/>
              <w:rPr>
                <w:rFonts w:ascii="微软雅黑 Light" w:eastAsia="微软雅黑 Light" w:hAnsi="微软雅黑 Light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46397">
              <w:rPr>
                <w:rFonts w:ascii="微软雅黑 Light" w:eastAsia="微软雅黑 Light" w:hAnsi="微软雅黑 Light" w:cs="宋体" w:hint="eastAsia"/>
                <w:b/>
                <w:bCs/>
                <w:color w:val="000000"/>
                <w:kern w:val="0"/>
                <w:sz w:val="20"/>
                <w:szCs w:val="20"/>
              </w:rPr>
              <w:t>功能参数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6EF31"/>
            <w:vAlign w:val="center"/>
            <w:hideMark/>
          </w:tcPr>
          <w:p w:rsidR="00A46397" w:rsidRPr="00A46397" w:rsidRDefault="00A46397" w:rsidP="00A46397">
            <w:pPr>
              <w:widowControl/>
              <w:jc w:val="center"/>
              <w:rPr>
                <w:rFonts w:ascii="微软雅黑 Light" w:eastAsia="微软雅黑 Light" w:hAnsi="微软雅黑 Light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46397">
              <w:rPr>
                <w:rFonts w:ascii="微软雅黑 Light" w:eastAsia="微软雅黑 Light" w:hAnsi="微软雅黑 Light" w:cs="宋体" w:hint="eastAsia"/>
                <w:b/>
                <w:bCs/>
                <w:color w:val="000000"/>
                <w:kern w:val="0"/>
                <w:sz w:val="20"/>
                <w:szCs w:val="20"/>
              </w:rPr>
              <w:t>数量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6EF31"/>
            <w:vAlign w:val="center"/>
            <w:hideMark/>
          </w:tcPr>
          <w:p w:rsidR="00A46397" w:rsidRPr="00A46397" w:rsidRDefault="00A46397" w:rsidP="00A46397">
            <w:pPr>
              <w:widowControl/>
              <w:jc w:val="center"/>
              <w:rPr>
                <w:rFonts w:ascii="微软雅黑 Light" w:eastAsia="微软雅黑 Light" w:hAnsi="微软雅黑 Light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46397">
              <w:rPr>
                <w:rFonts w:ascii="微软雅黑 Light" w:eastAsia="微软雅黑 Light" w:hAnsi="微软雅黑 Light" w:cs="宋体" w:hint="eastAsia"/>
                <w:b/>
                <w:bCs/>
                <w:color w:val="000000"/>
                <w:kern w:val="0"/>
                <w:sz w:val="20"/>
                <w:szCs w:val="20"/>
              </w:rPr>
              <w:t>单位</w:t>
            </w:r>
          </w:p>
        </w:tc>
      </w:tr>
      <w:tr w:rsidR="00A46397" w:rsidRPr="00A46397" w:rsidTr="00A46397">
        <w:trPr>
          <w:trHeight w:val="416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397" w:rsidRPr="00A46397" w:rsidRDefault="00A46397" w:rsidP="00A4639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4639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397" w:rsidRPr="00A46397" w:rsidRDefault="00A46397" w:rsidP="00A46397">
            <w:pPr>
              <w:widowControl/>
              <w:jc w:val="left"/>
              <w:rPr>
                <w:rFonts w:ascii="微软雅黑 Light" w:eastAsia="微软雅黑 Light" w:hAnsi="微软雅黑 Light" w:cs="宋体"/>
                <w:kern w:val="0"/>
                <w:sz w:val="20"/>
                <w:szCs w:val="20"/>
              </w:rPr>
            </w:pPr>
            <w:r w:rsidRPr="00A46397">
              <w:rPr>
                <w:rFonts w:ascii="微软雅黑 Light" w:eastAsia="微软雅黑 Light" w:hAnsi="微软雅黑 Light" w:cs="宋体" w:hint="eastAsia"/>
                <w:kern w:val="0"/>
                <w:sz w:val="20"/>
                <w:szCs w:val="20"/>
              </w:rPr>
              <w:t>智慧管理主机（控制箱）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397" w:rsidRPr="00A46397" w:rsidRDefault="00A46397" w:rsidP="00A4639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4639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支持以太网，GPRS/CDMA网络等广域网传输方式，同时支持RS485，LORA等组网方式，传输方式灵活多样，适应性强。具有完备的网络管理功能，通过web实现各种功能的配置，简单易用。</w:t>
            </w:r>
            <w:r w:rsidRPr="00A4639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6路模拟量输入接口，支持干接点类型和TTL电平、0-5V电压信号以及4-20mA电流信号;</w:t>
            </w:r>
            <w:r w:rsidRPr="00A4639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2路继电器输出，可以实现电源、阀门等开关控制;</w:t>
            </w:r>
            <w:r w:rsidRPr="00A4639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3路监控串口，实现对串口类型的传感器接入，以及对其他串口类型设备的对接。</w:t>
            </w:r>
            <w:r w:rsidRPr="00A4639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1路以太网接口，10/100M自适应;</w:t>
            </w:r>
            <w:r w:rsidRPr="00A4639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具有1024台LORA传感器的接入能力</w:t>
            </w:r>
            <w:r w:rsidRPr="00A4639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内置存储模块，可存储离线数据500000条</w:t>
            </w:r>
            <w:r w:rsidRPr="00A4639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可支持后备电池功能</w:t>
            </w:r>
            <w:r w:rsidRPr="00A4639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在外网无连接的情况下，可以实现本地计算和联动控制。</w:t>
            </w:r>
            <w:r w:rsidRPr="00A4639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 w:rsidRPr="00A4639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金属外壳，工业级设计，良好的抗干扰能力。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397" w:rsidRPr="00A46397" w:rsidRDefault="00A46397" w:rsidP="00A46397">
            <w:pPr>
              <w:widowControl/>
              <w:jc w:val="center"/>
              <w:rPr>
                <w:rFonts w:ascii="微软雅黑 Light" w:eastAsia="微软雅黑 Light" w:hAnsi="微软雅黑 Light" w:cs="宋体"/>
                <w:color w:val="000000"/>
                <w:kern w:val="0"/>
                <w:sz w:val="20"/>
                <w:szCs w:val="20"/>
              </w:rPr>
            </w:pPr>
            <w:r w:rsidRPr="00A46397">
              <w:rPr>
                <w:rFonts w:ascii="微软雅黑 Light" w:eastAsia="微软雅黑 Light" w:hAnsi="微软雅黑 Light" w:cs="宋体" w:hint="eastAsia"/>
                <w:color w:val="000000"/>
                <w:kern w:val="0"/>
                <w:sz w:val="20"/>
                <w:szCs w:val="20"/>
              </w:rPr>
              <w:lastRenderedPageBreak/>
              <w:t>25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397" w:rsidRPr="00A46397" w:rsidRDefault="00A46397" w:rsidP="00A46397">
            <w:pPr>
              <w:widowControl/>
              <w:jc w:val="center"/>
              <w:rPr>
                <w:rFonts w:ascii="微软雅黑 Light" w:eastAsia="微软雅黑 Light" w:hAnsi="微软雅黑 Light" w:cs="宋体"/>
                <w:color w:val="000000"/>
                <w:kern w:val="0"/>
                <w:sz w:val="20"/>
                <w:szCs w:val="20"/>
              </w:rPr>
            </w:pPr>
            <w:r w:rsidRPr="00A46397">
              <w:rPr>
                <w:rFonts w:ascii="微软雅黑 Light" w:eastAsia="微软雅黑 Light" w:hAnsi="微软雅黑 Light" w:cs="宋体" w:hint="eastAsia"/>
                <w:color w:val="000000"/>
                <w:kern w:val="0"/>
                <w:sz w:val="20"/>
                <w:szCs w:val="20"/>
              </w:rPr>
              <w:t>台</w:t>
            </w:r>
          </w:p>
        </w:tc>
      </w:tr>
      <w:tr w:rsidR="00A46397" w:rsidRPr="00A46397" w:rsidTr="00A46397">
        <w:trPr>
          <w:trHeight w:val="168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397" w:rsidRPr="00A46397" w:rsidRDefault="00A46397" w:rsidP="00A4639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4639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397" w:rsidRPr="00A46397" w:rsidRDefault="00A46397" w:rsidP="00A4639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4639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无线坑位感应器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397" w:rsidRPr="00A46397" w:rsidRDefault="00A46397" w:rsidP="00A4639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4639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电池供电，采用红外感应+雷达侦测技术，实时监测厕位使用情况。</w:t>
            </w:r>
            <w:r w:rsidRPr="00A4639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挂壁安装，普通情况下电池续航不低于6个月。</w:t>
            </w:r>
            <w:r w:rsidRPr="00A4639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锂电池供电，LORA通讯，支持433Mhz/470Mhz频段；</w:t>
            </w:r>
            <w:r w:rsidRPr="00A4639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室内环境≥50m，人员存在状监测距离≥1.5m（可调），启动探测距离≥1.5m；</w:t>
            </w:r>
            <w:r w:rsidRPr="00A4639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工作温度-20℃~50℃；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397" w:rsidRPr="00A46397" w:rsidRDefault="00A46397" w:rsidP="00A4639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4639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397" w:rsidRPr="00A46397" w:rsidRDefault="00A46397" w:rsidP="00A4639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4639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台</w:t>
            </w:r>
          </w:p>
        </w:tc>
      </w:tr>
      <w:tr w:rsidR="00A46397" w:rsidRPr="00A46397" w:rsidTr="00A46397">
        <w:trPr>
          <w:trHeight w:val="168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397" w:rsidRPr="00A46397" w:rsidRDefault="00A46397" w:rsidP="00A4639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4639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397" w:rsidRPr="00A46397" w:rsidRDefault="00A46397" w:rsidP="00A4639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4639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坑位指示灯管理单元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397" w:rsidRPr="00A46397" w:rsidRDefault="00A46397" w:rsidP="00A4639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4639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厕所占用指示灯，占用时显示红色，空闲时显示绿色，美观大方，1路开关量，可接门锁等；</w:t>
            </w:r>
            <w:r w:rsidRPr="00A4639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工作电压：DC7-40V，LORA通讯，支持433Mhz/470Mhz频段；</w:t>
            </w:r>
            <w:r w:rsidRPr="00A4639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室内环境传输距离不低于50m；</w:t>
            </w:r>
            <w:r w:rsidRPr="00A4639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工作温度，-40~80℃；</w:t>
            </w:r>
            <w:r w:rsidRPr="00A4639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外形尺寸220*35*40mm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397" w:rsidRPr="00A46397" w:rsidRDefault="00A46397" w:rsidP="00A4639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4639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397" w:rsidRPr="00A46397" w:rsidRDefault="00A46397" w:rsidP="00A4639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4639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台</w:t>
            </w:r>
          </w:p>
        </w:tc>
      </w:tr>
      <w:tr w:rsidR="00A46397" w:rsidRPr="00A46397" w:rsidTr="00A46397">
        <w:trPr>
          <w:trHeight w:val="1519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397" w:rsidRPr="00A46397" w:rsidRDefault="00A46397" w:rsidP="00A4639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4639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397" w:rsidRPr="00A46397" w:rsidRDefault="00A46397" w:rsidP="00A4639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4639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SOS求助按钮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397" w:rsidRPr="00A46397" w:rsidRDefault="00A46397" w:rsidP="00A4639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4639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SOS求助按钮，无线电池供电的，安装方便，使用简单；</w:t>
            </w:r>
            <w:r w:rsidRPr="00A4639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电池供电，电池使用寿命≥2年；</w:t>
            </w:r>
            <w:r w:rsidRPr="00A4639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LORA通讯，支持433Mhz/470Mhz频段，室内环境不低于150m；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397" w:rsidRPr="00A46397" w:rsidRDefault="00A46397" w:rsidP="00A4639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4639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397" w:rsidRPr="00A46397" w:rsidRDefault="00A46397" w:rsidP="00A4639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4639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台</w:t>
            </w:r>
          </w:p>
        </w:tc>
      </w:tr>
      <w:tr w:rsidR="00A46397" w:rsidRPr="00A46397" w:rsidTr="00A46397">
        <w:trPr>
          <w:trHeight w:val="31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397" w:rsidRPr="00A46397" w:rsidRDefault="00A46397" w:rsidP="00A4639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4639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397" w:rsidRPr="00A46397" w:rsidRDefault="00A46397" w:rsidP="00A4639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4639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环境探测器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397" w:rsidRPr="00A46397" w:rsidRDefault="00A46397" w:rsidP="00A4639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4639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产品特点</w:t>
            </w:r>
            <w:r w:rsidRPr="00A4639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对厕所环境四要素进行探测，主要是氨气（NH3）、硫化氢（H2S）、温度和湿度；</w:t>
            </w:r>
            <w:r w:rsidRPr="00A4639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工作电压：DC7-40V，LORA通讯，支持433Mhz/470Mhz频段；</w:t>
            </w:r>
            <w:r w:rsidRPr="00A4639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室内环境传输距离不低于50m；</w:t>
            </w:r>
            <w:r w:rsidRPr="00A4639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检测范围：</w:t>
            </w:r>
            <w:r w:rsidRPr="00A4639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氨气0-100ppm，分辨率：0.01ppm，精度：±3%；</w:t>
            </w:r>
            <w:r w:rsidRPr="00A4639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硫化氢0-50ppm，分辨率：0.01ppm，精度：±3%；</w:t>
            </w:r>
            <w:r w:rsidRPr="00A4639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温度-45~80℃，精度：±0.5℃；</w:t>
            </w:r>
            <w:r w:rsidRPr="00A4639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湿度0~100%RH，，精度：±3%；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397" w:rsidRPr="00A46397" w:rsidRDefault="00A46397" w:rsidP="00A4639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4639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397" w:rsidRPr="00A46397" w:rsidRDefault="00A46397" w:rsidP="00A4639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4639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台</w:t>
            </w:r>
          </w:p>
        </w:tc>
      </w:tr>
      <w:tr w:rsidR="00A46397" w:rsidRPr="00A46397" w:rsidTr="00A46397">
        <w:trPr>
          <w:trHeight w:val="168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397" w:rsidRPr="00A46397" w:rsidRDefault="00A46397" w:rsidP="00A4639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4639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397" w:rsidRPr="00A46397" w:rsidRDefault="00A46397" w:rsidP="00A4639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4639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红外矩阵客流量计数器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397" w:rsidRPr="00A46397" w:rsidRDefault="00A46397" w:rsidP="00A4639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4639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对客流量做统计计数，通过红外及温度测量，对客流量做统计，安装在厕所出入口处；</w:t>
            </w:r>
            <w:r w:rsidRPr="00A4639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工作电压：DC7-40V，RS485通讯，同时支持LORA通讯，433Mhz/470Mhz频段，室内环境传输距离不低于50m；</w:t>
            </w:r>
            <w:r w:rsidRPr="00A4639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人流量统计精度不低于98%；</w:t>
            </w:r>
            <w:r w:rsidRPr="00A4639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工作温度：-40~80℃；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397" w:rsidRPr="00A46397" w:rsidRDefault="00A46397" w:rsidP="00A4639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4639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397" w:rsidRPr="00A46397" w:rsidRDefault="00A46397" w:rsidP="00A4639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4639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台</w:t>
            </w:r>
          </w:p>
        </w:tc>
      </w:tr>
      <w:tr w:rsidR="00A46397" w:rsidRPr="00A46397" w:rsidTr="00A46397">
        <w:trPr>
          <w:trHeight w:val="1122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397" w:rsidRPr="00A46397" w:rsidRDefault="00A46397" w:rsidP="00A4639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4639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397" w:rsidRPr="00A46397" w:rsidRDefault="00A46397" w:rsidP="00A4639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4639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前端展示终端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397" w:rsidRPr="00A46397" w:rsidRDefault="00A46397" w:rsidP="00A4639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4639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22寸，壁挂，工业级，抗干扰能力强，不带触控；</w:t>
            </w:r>
            <w:r w:rsidRPr="00A4639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放置在厕所前端，对如厕进行导引，直观显示当前厕所厕位占用情况，温湿度，空气质量，人流量等情况；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397" w:rsidRPr="00A46397" w:rsidRDefault="00A46397" w:rsidP="00A4639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4639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397" w:rsidRPr="00A46397" w:rsidRDefault="00A46397" w:rsidP="00A4639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4639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台</w:t>
            </w:r>
          </w:p>
        </w:tc>
      </w:tr>
      <w:tr w:rsidR="00A46397" w:rsidRPr="00A46397" w:rsidTr="00A46397">
        <w:trPr>
          <w:trHeight w:val="144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397" w:rsidRPr="00A46397" w:rsidRDefault="00A46397" w:rsidP="00A4639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4639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8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397" w:rsidRPr="00A46397" w:rsidRDefault="00A46397" w:rsidP="00A4639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4639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前端展示界面定制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397" w:rsidRPr="00A46397" w:rsidRDefault="00A46397" w:rsidP="00A4639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4639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对厕所布局，软件界面等信息进行定制服务，通过放置在厕所的前端展示终端，对如厕者进行引导，直观显示当前厕所厕位占用情况、温湿度、空气质量、人流量以及不同楼层厕所当前使用情况等信息；</w:t>
            </w:r>
            <w:r w:rsidRPr="00A4639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还可以为如厕者提供附近厕所的指引服务，当遇到厕所繁忙时，如厕者可以通过大屏指引，到达其他的厕所使用。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397" w:rsidRPr="00A46397" w:rsidRDefault="00A46397" w:rsidP="00A4639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4639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397" w:rsidRPr="00A46397" w:rsidRDefault="00A46397" w:rsidP="00A4639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4639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套</w:t>
            </w:r>
          </w:p>
        </w:tc>
      </w:tr>
      <w:tr w:rsidR="00A46397" w:rsidRPr="00A46397" w:rsidTr="00A46397">
        <w:trPr>
          <w:trHeight w:val="264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397" w:rsidRPr="00A46397" w:rsidRDefault="00A46397" w:rsidP="00A4639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4639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397" w:rsidRPr="00A46397" w:rsidRDefault="00A46397" w:rsidP="00A4639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4639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智慧厕所管理平台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397" w:rsidRPr="00A46397" w:rsidRDefault="00A46397" w:rsidP="00A4639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4639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智能厕所管理平台软件，包括厕位占用情况的前端展示，以及提供给厕所管理者使用的管理，控制，统计，分析等功能；</w:t>
            </w:r>
            <w:r w:rsidRPr="00A4639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 xml:space="preserve">1. j完全跨平台，企业级应用，安全性高。 </w:t>
            </w:r>
            <w:r w:rsidRPr="00A4639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2、支持多用户权限管理。</w:t>
            </w:r>
            <w:r w:rsidRPr="00A4639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3、支持多区域分级管理。</w:t>
            </w:r>
            <w:r w:rsidRPr="00A4639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4、支持自定义前端界面，用户级调整，方便简单。</w:t>
            </w:r>
            <w:r w:rsidRPr="00A4639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5、支持自动派工、考勤、故障上报等管理功能。</w:t>
            </w:r>
            <w:r w:rsidRPr="00A4639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6、强大的图表分析统计功能，简洁直观，使用方便。</w:t>
            </w:r>
            <w:r w:rsidRPr="00A4639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7、集成电话、短信、邮件等通知管理。</w:t>
            </w:r>
            <w:r w:rsidRPr="00A4639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8、界面友好，操作方便，稳定可靠。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397" w:rsidRPr="00A46397" w:rsidRDefault="00A46397" w:rsidP="00A4639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4639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397" w:rsidRPr="00A46397" w:rsidRDefault="00A46397" w:rsidP="00A4639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4639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套</w:t>
            </w:r>
          </w:p>
        </w:tc>
      </w:tr>
      <w:tr w:rsidR="00A46397" w:rsidRPr="00A46397" w:rsidTr="00A46397">
        <w:trPr>
          <w:trHeight w:val="48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397" w:rsidRPr="00A46397" w:rsidRDefault="00A46397" w:rsidP="00A4639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4639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397" w:rsidRPr="00A46397" w:rsidRDefault="00653C25" w:rsidP="00A4639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本地化</w:t>
            </w:r>
            <w:r w:rsidR="00A46397" w:rsidRPr="00A4639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云部署及维护服务费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397" w:rsidRPr="00A46397" w:rsidRDefault="00A46397" w:rsidP="00A4639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4639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包括产品部署，维保期内的升级维护等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397" w:rsidRPr="00A46397" w:rsidRDefault="00A46397" w:rsidP="00A4639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4639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397" w:rsidRPr="00A46397" w:rsidRDefault="00A46397" w:rsidP="00A4639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4639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套</w:t>
            </w:r>
          </w:p>
        </w:tc>
      </w:tr>
      <w:tr w:rsidR="00A46397" w:rsidRPr="00A46397" w:rsidTr="00A46397">
        <w:trPr>
          <w:trHeight w:val="48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397" w:rsidRPr="00A46397" w:rsidRDefault="00A46397" w:rsidP="00A4639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4639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397" w:rsidRPr="00A46397" w:rsidRDefault="00A46397" w:rsidP="00A4639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4639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智慧厕所平台专用服务器（院方提供）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397" w:rsidRPr="00A46397" w:rsidRDefault="00A46397" w:rsidP="00A4639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4639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智慧厕所管理平台运行所需要的服务器，带显示器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397" w:rsidRPr="00A46397" w:rsidRDefault="00A46397" w:rsidP="00A4639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4639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397" w:rsidRPr="00A46397" w:rsidRDefault="00A46397" w:rsidP="00A4639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4639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台</w:t>
            </w:r>
          </w:p>
        </w:tc>
      </w:tr>
      <w:tr w:rsidR="00A46397" w:rsidRPr="00A46397" w:rsidTr="00A46397">
        <w:trPr>
          <w:trHeight w:val="108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397" w:rsidRPr="00A46397" w:rsidRDefault="00A46397" w:rsidP="00A4639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4639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397" w:rsidRPr="00A46397" w:rsidRDefault="00A46397" w:rsidP="00A4639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4639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小程序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397" w:rsidRPr="00A46397" w:rsidRDefault="00A46397" w:rsidP="00A4639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4639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根据各楼楼层厕所定制微信小程序</w:t>
            </w:r>
            <w:r w:rsidRPr="00A4639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1、在线查找就近厕所</w:t>
            </w:r>
            <w:r w:rsidRPr="00A4639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2、实时查看厕所占用情况、环境情况</w:t>
            </w:r>
            <w:r w:rsidRPr="00A4639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3、在线点评厕所情况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397" w:rsidRPr="00A46397" w:rsidRDefault="00A46397" w:rsidP="00A4639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4639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397" w:rsidRPr="00A46397" w:rsidRDefault="00A46397" w:rsidP="00A4639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4639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套</w:t>
            </w:r>
          </w:p>
        </w:tc>
      </w:tr>
      <w:tr w:rsidR="00A46397" w:rsidRPr="00A46397" w:rsidTr="00A46397">
        <w:trPr>
          <w:trHeight w:val="37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397" w:rsidRPr="00A46397" w:rsidRDefault="00A46397" w:rsidP="00A4639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4639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397" w:rsidRPr="00A46397" w:rsidRDefault="00A46397" w:rsidP="00A4639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4639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专用充电器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397" w:rsidRPr="00A46397" w:rsidRDefault="00A46397" w:rsidP="00A4639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4639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锂电池充电专用，带过冲和过热保护，支持4节同时充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397" w:rsidRPr="00A46397" w:rsidRDefault="00A46397" w:rsidP="00A4639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4639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397" w:rsidRPr="00A46397" w:rsidRDefault="00A46397" w:rsidP="00A4639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4639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台</w:t>
            </w:r>
          </w:p>
        </w:tc>
      </w:tr>
      <w:tr w:rsidR="00A46397" w:rsidRPr="00A46397" w:rsidTr="00A46397">
        <w:trPr>
          <w:trHeight w:val="24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397" w:rsidRPr="00A46397" w:rsidRDefault="00A46397" w:rsidP="00A4639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4639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397" w:rsidRPr="00A46397" w:rsidRDefault="00A46397" w:rsidP="00A4639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4639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备用电池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397" w:rsidRPr="00A46397" w:rsidRDefault="00A46397" w:rsidP="00A4639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4639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电池容量不低于3200mAh，工业级，安全可靠，真容量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397" w:rsidRPr="00A46397" w:rsidRDefault="00A46397" w:rsidP="00A4639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4639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397" w:rsidRPr="00A46397" w:rsidRDefault="00A46397" w:rsidP="00A4639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4639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</w:t>
            </w:r>
          </w:p>
        </w:tc>
      </w:tr>
      <w:tr w:rsidR="00A46397" w:rsidRPr="00A46397" w:rsidTr="00A46397">
        <w:trPr>
          <w:trHeight w:val="48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397" w:rsidRPr="00A46397" w:rsidRDefault="00A46397" w:rsidP="00A4639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4639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15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397" w:rsidRPr="00A46397" w:rsidRDefault="00A46397" w:rsidP="00A4639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4639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开关电源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397" w:rsidRPr="00A46397" w:rsidRDefault="00A46397" w:rsidP="00A4639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4639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输出电压：DC12V</w:t>
            </w:r>
            <w:r w:rsidRPr="00A4639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输出功率：120W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397" w:rsidRPr="00A46397" w:rsidRDefault="00A46397" w:rsidP="00A4639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4639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397" w:rsidRPr="00A46397" w:rsidRDefault="00A46397" w:rsidP="00A4639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4639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台</w:t>
            </w:r>
          </w:p>
        </w:tc>
      </w:tr>
      <w:tr w:rsidR="00A46397" w:rsidRPr="00A46397" w:rsidTr="00A46397">
        <w:trPr>
          <w:trHeight w:val="28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397" w:rsidRPr="00A46397" w:rsidRDefault="00A46397" w:rsidP="00A4639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4639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397" w:rsidRPr="00A46397" w:rsidRDefault="00A46397" w:rsidP="00A4639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4639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线材辅材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397" w:rsidRPr="00A46397" w:rsidRDefault="00A46397" w:rsidP="00A4639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4639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线材、管槽、五金配件等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397" w:rsidRPr="00A46397" w:rsidRDefault="00A46397" w:rsidP="00A4639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4639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397" w:rsidRPr="00A46397" w:rsidRDefault="00A46397" w:rsidP="00A4639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4639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间</w:t>
            </w:r>
          </w:p>
        </w:tc>
      </w:tr>
      <w:tr w:rsidR="00A46397" w:rsidRPr="00A46397" w:rsidTr="00A46397">
        <w:trPr>
          <w:trHeight w:val="28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397" w:rsidRPr="00A46397" w:rsidRDefault="00A46397" w:rsidP="00A4639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4639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17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397" w:rsidRPr="00A46397" w:rsidRDefault="00A46397" w:rsidP="00A4639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4639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布线安装调试费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397" w:rsidRPr="00A46397" w:rsidRDefault="00A46397" w:rsidP="00A4639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4639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布线施工，安装调试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397" w:rsidRPr="00A46397" w:rsidRDefault="00A46397" w:rsidP="00A4639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4639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397" w:rsidRPr="00A46397" w:rsidRDefault="00A46397" w:rsidP="00A4639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4639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项</w:t>
            </w:r>
          </w:p>
        </w:tc>
      </w:tr>
    </w:tbl>
    <w:p w:rsidR="00AA254C" w:rsidRPr="00AA254C" w:rsidRDefault="00A46397" w:rsidP="00AA254C">
      <w:pPr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6 </w:t>
      </w:r>
      <w:r w:rsidR="00AA254C" w:rsidRPr="00AA254C">
        <w:rPr>
          <w:rFonts w:ascii="宋体" w:hAnsi="宋体" w:hint="eastAsia"/>
          <w:sz w:val="28"/>
          <w:szCs w:val="28"/>
        </w:rPr>
        <w:t>商务要求</w:t>
      </w:r>
    </w:p>
    <w:p w:rsidR="00AA254C" w:rsidRPr="00A46397" w:rsidRDefault="00AA254C" w:rsidP="00A46397">
      <w:pPr>
        <w:pStyle w:val="a6"/>
        <w:numPr>
          <w:ilvl w:val="0"/>
          <w:numId w:val="4"/>
        </w:numPr>
        <w:ind w:firstLineChars="0"/>
        <w:rPr>
          <w:rFonts w:ascii="宋体" w:hAnsi="宋体" w:hint="eastAsia"/>
          <w:sz w:val="28"/>
          <w:szCs w:val="28"/>
        </w:rPr>
      </w:pPr>
      <w:r w:rsidRPr="00A46397">
        <w:rPr>
          <w:rFonts w:ascii="宋体" w:hAnsi="宋体" w:hint="eastAsia"/>
          <w:sz w:val="28"/>
          <w:szCs w:val="28"/>
        </w:rPr>
        <w:t>项目采购的产品，验收合格后，需提供硬件三年、软件二年的免费维保服务</w:t>
      </w:r>
      <w:r w:rsidR="00B20361" w:rsidRPr="00A46397">
        <w:rPr>
          <w:rFonts w:ascii="宋体" w:hAnsi="宋体" w:hint="eastAsia"/>
          <w:sz w:val="28"/>
          <w:szCs w:val="28"/>
        </w:rPr>
        <w:t>，包括设备运维，电池更换、充电等</w:t>
      </w:r>
      <w:r w:rsidRPr="00A46397">
        <w:rPr>
          <w:rFonts w:ascii="宋体" w:hAnsi="宋体" w:hint="eastAsia"/>
          <w:sz w:val="28"/>
          <w:szCs w:val="28"/>
        </w:rPr>
        <w:t>。</w:t>
      </w:r>
    </w:p>
    <w:p w:rsidR="00A46397" w:rsidRPr="00A46397" w:rsidRDefault="00A46397" w:rsidP="00A46397">
      <w:pPr>
        <w:pStyle w:val="a6"/>
        <w:numPr>
          <w:ilvl w:val="0"/>
          <w:numId w:val="4"/>
        </w:numPr>
        <w:ind w:firstLineChars="0"/>
        <w:rPr>
          <w:rFonts w:ascii="宋体" w:hAnsi="宋体"/>
          <w:sz w:val="28"/>
          <w:szCs w:val="28"/>
        </w:rPr>
      </w:pPr>
      <w:r w:rsidRPr="00A46397">
        <w:rPr>
          <w:rFonts w:ascii="宋体" w:hAnsi="宋体" w:hint="eastAsia"/>
          <w:sz w:val="28"/>
          <w:szCs w:val="28"/>
        </w:rPr>
        <w:t>在合同期内确保医院网络信息安全，保护医院信息不泄密。</w:t>
      </w:r>
    </w:p>
    <w:p w:rsidR="00AA254C" w:rsidRPr="00AA254C" w:rsidRDefault="00AA254C" w:rsidP="00A46397">
      <w:pPr>
        <w:pStyle w:val="a6"/>
        <w:numPr>
          <w:ilvl w:val="0"/>
          <w:numId w:val="4"/>
        </w:numPr>
        <w:ind w:firstLineChars="0"/>
        <w:rPr>
          <w:rFonts w:ascii="宋体" w:hAnsi="宋体"/>
          <w:sz w:val="28"/>
          <w:szCs w:val="28"/>
        </w:rPr>
      </w:pPr>
      <w:r w:rsidRPr="00AA254C">
        <w:rPr>
          <w:rFonts w:ascii="宋体" w:hAnsi="宋体" w:hint="eastAsia"/>
          <w:sz w:val="28"/>
          <w:szCs w:val="28"/>
        </w:rPr>
        <w:t>该项目可能会采用财政资金支付，提交询价方案厂商视为同意院方按如下方式向乙方支付合同费用：</w:t>
      </w:r>
    </w:p>
    <w:p w:rsidR="00AA254C" w:rsidRPr="00AA254C" w:rsidRDefault="00AA254C" w:rsidP="00AA254C">
      <w:pPr>
        <w:rPr>
          <w:rFonts w:ascii="宋体" w:hAnsi="宋体"/>
          <w:sz w:val="28"/>
          <w:szCs w:val="28"/>
        </w:rPr>
      </w:pPr>
      <w:r w:rsidRPr="00AA254C">
        <w:rPr>
          <w:rFonts w:ascii="宋体" w:hAnsi="宋体" w:hint="eastAsia"/>
          <w:sz w:val="28"/>
          <w:szCs w:val="28"/>
        </w:rPr>
        <w:lastRenderedPageBreak/>
        <w:t>1) 合同签订后，乙方向甲方指定账户转入金额为合同总价的70%即人民币 元（大写：人民币 元整）的履约保证金，作为乙方履行上述合同的担保。</w:t>
      </w:r>
    </w:p>
    <w:p w:rsidR="00AA254C" w:rsidRPr="00AA254C" w:rsidRDefault="00AA254C" w:rsidP="00AA254C">
      <w:pPr>
        <w:rPr>
          <w:rFonts w:ascii="宋体" w:hAnsi="宋体"/>
          <w:sz w:val="28"/>
          <w:szCs w:val="28"/>
        </w:rPr>
      </w:pPr>
      <w:r w:rsidRPr="00AA254C">
        <w:rPr>
          <w:rFonts w:ascii="宋体" w:hAnsi="宋体" w:hint="eastAsia"/>
          <w:sz w:val="28"/>
          <w:szCs w:val="28"/>
        </w:rPr>
        <w:t>2) 甲方在收到乙方转入的履约保证金及开具相应金额正式发票后，向乙方支付合同总金额的100%，共计人民币 元（大写：人民币 元整）。</w:t>
      </w:r>
    </w:p>
    <w:p w:rsidR="00AA254C" w:rsidRPr="00AA254C" w:rsidRDefault="00AA254C" w:rsidP="00AA254C">
      <w:pPr>
        <w:rPr>
          <w:rFonts w:ascii="宋体" w:hAnsi="宋体"/>
          <w:sz w:val="28"/>
          <w:szCs w:val="28"/>
        </w:rPr>
      </w:pPr>
      <w:r w:rsidRPr="00AA254C">
        <w:rPr>
          <w:rFonts w:ascii="宋体" w:hAnsi="宋体" w:hint="eastAsia"/>
          <w:sz w:val="28"/>
          <w:szCs w:val="28"/>
        </w:rPr>
        <w:t>3) 合同所有软件、信息设备（产品）运至甲方指定货运详细地址、开箱合格运转正常，并经最终用户签字验收（加电验收）并办理结算后，乙方</w:t>
      </w:r>
    </w:p>
    <w:p w:rsidR="00AA254C" w:rsidRPr="00AA254C" w:rsidRDefault="00AA254C" w:rsidP="00AA254C">
      <w:pPr>
        <w:rPr>
          <w:rFonts w:ascii="宋体" w:hAnsi="宋体"/>
          <w:sz w:val="28"/>
          <w:szCs w:val="28"/>
        </w:rPr>
      </w:pPr>
      <w:r w:rsidRPr="00AA254C">
        <w:rPr>
          <w:rFonts w:ascii="宋体" w:hAnsi="宋体" w:hint="eastAsia"/>
          <w:sz w:val="28"/>
          <w:szCs w:val="28"/>
        </w:rPr>
        <w:t>凭甲方出具的履约保证金收据，向甲方提出退还金额为合同总价65%的履约保证金的申请，甲方将人民币 元（大写：人民币 元整）的履约保证金退还给乙方。</w:t>
      </w:r>
    </w:p>
    <w:p w:rsidR="00AA254C" w:rsidRPr="00AA254C" w:rsidRDefault="00AA254C" w:rsidP="00AA254C">
      <w:pPr>
        <w:rPr>
          <w:rFonts w:ascii="宋体" w:hAnsi="宋体"/>
          <w:sz w:val="28"/>
          <w:szCs w:val="28"/>
        </w:rPr>
      </w:pPr>
      <w:r w:rsidRPr="00AA254C">
        <w:rPr>
          <w:rFonts w:ascii="宋体" w:hAnsi="宋体" w:hint="eastAsia"/>
          <w:sz w:val="28"/>
          <w:szCs w:val="28"/>
        </w:rPr>
        <w:t>4) 免费维护期结束后，由甲方对乙方在服务期内应完成任务进行确认并通过后，乙方凭甲方出具的履约保证金收据，向甲方提出退还金额为合同总价5%的履约保证金的申请，甲方将人民币 元（大写：人民币 元整）的履约保证金退还给乙方。</w:t>
      </w:r>
    </w:p>
    <w:p w:rsidR="00AA254C" w:rsidRPr="00AA254C" w:rsidRDefault="00AA254C" w:rsidP="00A46397">
      <w:pPr>
        <w:pStyle w:val="a6"/>
        <w:numPr>
          <w:ilvl w:val="0"/>
          <w:numId w:val="4"/>
        </w:numPr>
        <w:ind w:firstLineChars="0"/>
        <w:rPr>
          <w:rFonts w:ascii="宋体" w:hAnsi="宋体"/>
          <w:sz w:val="28"/>
          <w:szCs w:val="28"/>
        </w:rPr>
      </w:pPr>
      <w:r w:rsidRPr="00AA254C">
        <w:rPr>
          <w:rFonts w:ascii="宋体" w:hAnsi="宋体" w:hint="eastAsia"/>
          <w:sz w:val="28"/>
          <w:szCs w:val="28"/>
        </w:rPr>
        <w:t>厂商提供方案所涉及产品，必须是厂商当前所能提供最新、最先进的产品，如果所报信息不属实，院方有权取消厂商参与询价的资格。</w:t>
      </w:r>
    </w:p>
    <w:sectPr w:rsidR="00AA254C" w:rsidRPr="00AA254C" w:rsidSect="005E50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7B4B" w:rsidRDefault="00CB7B4B" w:rsidP="00793ACE">
      <w:r>
        <w:separator/>
      </w:r>
    </w:p>
  </w:endnote>
  <w:endnote w:type="continuationSeparator" w:id="1">
    <w:p w:rsidR="00CB7B4B" w:rsidRDefault="00CB7B4B" w:rsidP="00793A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 Light">
    <w:altName w:val="黑体"/>
    <w:panose1 w:val="020B0502040204020203"/>
    <w:charset w:val="86"/>
    <w:family w:val="swiss"/>
    <w:pitch w:val="variable"/>
    <w:sig w:usb0="80000287" w:usb1="2ACF0010" w:usb2="00000016" w:usb3="00000000" w:csb0="0004001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7B4B" w:rsidRDefault="00CB7B4B" w:rsidP="00793ACE">
      <w:r>
        <w:separator/>
      </w:r>
    </w:p>
  </w:footnote>
  <w:footnote w:type="continuationSeparator" w:id="1">
    <w:p w:rsidR="00CB7B4B" w:rsidRDefault="00CB7B4B" w:rsidP="00793AC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633115B"/>
    <w:multiLevelType w:val="singleLevel"/>
    <w:tmpl w:val="04090011"/>
    <w:lvl w:ilvl="0">
      <w:start w:val="1"/>
      <w:numFmt w:val="decimal"/>
      <w:lvlText w:val="%1)"/>
      <w:lvlJc w:val="left"/>
      <w:pPr>
        <w:ind w:left="420" w:hanging="420"/>
      </w:pPr>
    </w:lvl>
  </w:abstractNum>
  <w:abstractNum w:abstractNumId="1">
    <w:nsid w:val="03BD2872"/>
    <w:multiLevelType w:val="multilevel"/>
    <w:tmpl w:val="03BD2872"/>
    <w:lvl w:ilvl="0">
      <w:start w:val="4"/>
      <w:numFmt w:val="decimalEnclosedCircle"/>
      <w:lvlText w:val="%1"/>
      <w:lvlJc w:val="left"/>
      <w:pPr>
        <w:tabs>
          <w:tab w:val="left" w:pos="920"/>
        </w:tabs>
        <w:ind w:left="9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400"/>
        </w:tabs>
        <w:ind w:left="1400" w:hanging="420"/>
      </w:pPr>
    </w:lvl>
    <w:lvl w:ilvl="2">
      <w:start w:val="1"/>
      <w:numFmt w:val="lowerRoman"/>
      <w:lvlText w:val="%3."/>
      <w:lvlJc w:val="right"/>
      <w:pPr>
        <w:tabs>
          <w:tab w:val="left" w:pos="1820"/>
        </w:tabs>
        <w:ind w:left="1820" w:hanging="420"/>
      </w:pPr>
    </w:lvl>
    <w:lvl w:ilvl="3">
      <w:start w:val="1"/>
      <w:numFmt w:val="decimal"/>
      <w:lvlText w:val="%4."/>
      <w:lvlJc w:val="left"/>
      <w:pPr>
        <w:tabs>
          <w:tab w:val="left" w:pos="2240"/>
        </w:tabs>
        <w:ind w:left="2240" w:hanging="420"/>
      </w:pPr>
    </w:lvl>
    <w:lvl w:ilvl="4">
      <w:start w:val="1"/>
      <w:numFmt w:val="lowerLetter"/>
      <w:lvlText w:val="%5)"/>
      <w:lvlJc w:val="left"/>
      <w:pPr>
        <w:tabs>
          <w:tab w:val="left" w:pos="2660"/>
        </w:tabs>
        <w:ind w:left="2660" w:hanging="420"/>
      </w:pPr>
    </w:lvl>
    <w:lvl w:ilvl="5">
      <w:start w:val="1"/>
      <w:numFmt w:val="lowerRoman"/>
      <w:lvlText w:val="%6."/>
      <w:lvlJc w:val="right"/>
      <w:pPr>
        <w:tabs>
          <w:tab w:val="left" w:pos="3080"/>
        </w:tabs>
        <w:ind w:left="3080" w:hanging="420"/>
      </w:pPr>
    </w:lvl>
    <w:lvl w:ilvl="6">
      <w:start w:val="1"/>
      <w:numFmt w:val="decimal"/>
      <w:lvlText w:val="%7."/>
      <w:lvlJc w:val="left"/>
      <w:pPr>
        <w:tabs>
          <w:tab w:val="left" w:pos="3500"/>
        </w:tabs>
        <w:ind w:left="3500" w:hanging="420"/>
      </w:pPr>
    </w:lvl>
    <w:lvl w:ilvl="7">
      <w:start w:val="1"/>
      <w:numFmt w:val="lowerLetter"/>
      <w:lvlText w:val="%8)"/>
      <w:lvlJc w:val="left"/>
      <w:pPr>
        <w:tabs>
          <w:tab w:val="left" w:pos="3920"/>
        </w:tabs>
        <w:ind w:left="3920" w:hanging="420"/>
      </w:pPr>
    </w:lvl>
    <w:lvl w:ilvl="8">
      <w:start w:val="1"/>
      <w:numFmt w:val="lowerRoman"/>
      <w:lvlText w:val="%9."/>
      <w:lvlJc w:val="right"/>
      <w:pPr>
        <w:tabs>
          <w:tab w:val="left" w:pos="4340"/>
        </w:tabs>
        <w:ind w:left="4340" w:hanging="420"/>
      </w:pPr>
    </w:lvl>
  </w:abstractNum>
  <w:abstractNum w:abstractNumId="2">
    <w:nsid w:val="6C832406"/>
    <w:multiLevelType w:val="hybridMultilevel"/>
    <w:tmpl w:val="EC1EE222"/>
    <w:lvl w:ilvl="0" w:tplc="04090015">
      <w:start w:val="1"/>
      <w:numFmt w:val="upperLetter"/>
      <w:lvlText w:val="%1."/>
      <w:lvlJc w:val="left"/>
      <w:pPr>
        <w:ind w:left="435" w:hanging="43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7A1E195A"/>
    <w:multiLevelType w:val="hybridMultilevel"/>
    <w:tmpl w:val="86C6F7A8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72E16"/>
    <w:rsid w:val="00021112"/>
    <w:rsid w:val="0005379A"/>
    <w:rsid w:val="000822FB"/>
    <w:rsid w:val="000941CE"/>
    <w:rsid w:val="000C4897"/>
    <w:rsid w:val="00143B0E"/>
    <w:rsid w:val="00367417"/>
    <w:rsid w:val="003C79F7"/>
    <w:rsid w:val="004D52EE"/>
    <w:rsid w:val="00500128"/>
    <w:rsid w:val="005672D3"/>
    <w:rsid w:val="005B253E"/>
    <w:rsid w:val="005E50BF"/>
    <w:rsid w:val="0062573E"/>
    <w:rsid w:val="00653C25"/>
    <w:rsid w:val="006725A2"/>
    <w:rsid w:val="00672E16"/>
    <w:rsid w:val="00793ACE"/>
    <w:rsid w:val="0081472F"/>
    <w:rsid w:val="00814D6E"/>
    <w:rsid w:val="0097023F"/>
    <w:rsid w:val="0099719F"/>
    <w:rsid w:val="00A46397"/>
    <w:rsid w:val="00A57B1F"/>
    <w:rsid w:val="00AA254C"/>
    <w:rsid w:val="00AC306C"/>
    <w:rsid w:val="00AC6478"/>
    <w:rsid w:val="00AF3302"/>
    <w:rsid w:val="00B20361"/>
    <w:rsid w:val="00B436B8"/>
    <w:rsid w:val="00CB7B4B"/>
    <w:rsid w:val="00D602AC"/>
    <w:rsid w:val="00DE1272"/>
    <w:rsid w:val="00E02E94"/>
    <w:rsid w:val="00E0507B"/>
    <w:rsid w:val="00E17A94"/>
    <w:rsid w:val="00F75B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9F7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E0507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E0507B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93A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93AC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93A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93ACE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qFormat/>
    <w:rsid w:val="00E0507B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1Char">
    <w:name w:val="标题 1 Char"/>
    <w:basedOn w:val="a0"/>
    <w:link w:val="1"/>
    <w:uiPriority w:val="9"/>
    <w:qFormat/>
    <w:rsid w:val="00E0507B"/>
    <w:rPr>
      <w:b/>
      <w:bCs/>
      <w:kern w:val="44"/>
      <w:sz w:val="44"/>
      <w:szCs w:val="44"/>
    </w:rPr>
  </w:style>
  <w:style w:type="paragraph" w:styleId="a5">
    <w:name w:val="Balloon Text"/>
    <w:basedOn w:val="a"/>
    <w:link w:val="Char1"/>
    <w:uiPriority w:val="99"/>
    <w:semiHidden/>
    <w:unhideWhenUsed/>
    <w:rsid w:val="006725A2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6725A2"/>
    <w:rPr>
      <w:sz w:val="18"/>
      <w:szCs w:val="18"/>
    </w:rPr>
  </w:style>
  <w:style w:type="paragraph" w:styleId="a6">
    <w:name w:val="List Paragraph"/>
    <w:basedOn w:val="a"/>
    <w:uiPriority w:val="34"/>
    <w:qFormat/>
    <w:rsid w:val="00A46397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860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38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71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8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1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54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29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17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95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66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89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76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09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83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6</Pages>
  <Words>513</Words>
  <Characters>2929</Characters>
  <Application>Microsoft Office Word</Application>
  <DocSecurity>0</DocSecurity>
  <Lines>24</Lines>
  <Paragraphs>6</Paragraphs>
  <ScaleCrop>false</ScaleCrop>
  <Company>微软公司</Company>
  <LinksUpToDate>false</LinksUpToDate>
  <CharactersWithSpaces>3436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5</cp:revision>
  <dcterms:created xsi:type="dcterms:W3CDTF">2020-07-09T02:52:00Z</dcterms:created>
  <dcterms:modified xsi:type="dcterms:W3CDTF">2020-07-09T02:54:00Z</dcterms:modified>
</cp:coreProperties>
</file>