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32"/>
          <w:szCs w:val="32"/>
        </w:rPr>
        <w:t>附件二：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广东省人民医院医用耗材/试剂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ascii="仿宋" w:hAnsi="仿宋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※</w:t>
      </w:r>
      <w:r>
        <w:rPr>
          <w:rFonts w:ascii="仿宋" w:hAnsi="仿宋"/>
          <w:sz w:val="28"/>
          <w:szCs w:val="28"/>
        </w:rPr>
        <w:t>（以下资料均须</w:t>
      </w:r>
      <w:r>
        <w:rPr>
          <w:rFonts w:hint="eastAsia" w:ascii="仿宋_GB2312" w:eastAsia="仿宋_GB2312"/>
          <w:b/>
          <w:bCs/>
          <w:sz w:val="32"/>
          <w:szCs w:val="32"/>
        </w:rPr>
        <w:t>加盖公章</w:t>
      </w:r>
      <w:r>
        <w:rPr>
          <w:rFonts w:ascii="仿宋" w:hAnsi="仿宋"/>
          <w:sz w:val="28"/>
          <w:szCs w:val="28"/>
        </w:rPr>
        <w:t>，并按顺序装订）</w:t>
      </w:r>
      <w:r>
        <w:rPr>
          <w:rFonts w:hint="eastAsia" w:ascii="宋体" w:hAnsi="宋体" w:cs="宋体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-21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1、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非专机专用医用耗材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2、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3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spacing w:line="360" w:lineRule="exact"/>
              <w:ind w:firstLine="1063" w:firstLineChars="37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4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spacing w:line="360" w:lineRule="exact"/>
              <w:ind w:firstLine="1063" w:firstLineChars="37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spacing w:beforeLines="50" w:line="36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第二部分：资料清单</w:t>
            </w:r>
          </w:p>
          <w:p>
            <w:pPr>
              <w:spacing w:line="420" w:lineRule="exact"/>
              <w:ind w:left="1057" w:leftChars="133" w:hanging="778" w:hangingChars="2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1、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2、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有效期至___________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3、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代理公司进货发票复印件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（进口产品提供报关单）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4、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外省市集中招标采购中标价格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（截图，三份以上）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5、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代理公司销售给其他同级医院发票复印件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（三甲医院三家以上）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6、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7、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8、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：1、厂家给代理公司的授权书(有效期至___________)</w:t>
            </w:r>
          </w:p>
          <w:p>
            <w:pPr>
              <w:spacing w:line="420" w:lineRule="exact"/>
              <w:ind w:left="-21"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2、代理公司给业务员的授权书及身份证复印件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9、 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spacing w:line="420" w:lineRule="exact"/>
              <w:ind w:firstLine="280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售后服务承诺书</w:t>
            </w:r>
          </w:p>
          <w:p>
            <w:pPr>
              <w:spacing w:line="420" w:lineRule="exact"/>
              <w:ind w:firstLine="280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产品质量及提供资料真实性保证书</w:t>
            </w:r>
          </w:p>
          <w:p>
            <w:pPr>
              <w:spacing w:line="42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产品预计年使用量及使用金额：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______________________</w:t>
            </w:r>
          </w:p>
          <w:p>
            <w:pPr>
              <w:spacing w:line="42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按顺序放置。</w:t>
            </w:r>
          </w:p>
          <w:p>
            <w:pPr>
              <w:spacing w:beforeLines="50" w:line="360" w:lineRule="auto"/>
              <w:ind w:left="-23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第三部分：补充说明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2、资料电子版整合成1个PDF文件（以“配送商-厂家-医用耗材名称”命名）发送至gdsrmyyclk@126.com（发件人邮件：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spacing w:line="360" w:lineRule="exact"/>
      </w:pPr>
      <w:r>
        <w:rPr>
          <w:rFonts w:ascii="仿宋" w:hAnsi="仿宋"/>
          <w:b/>
          <w:bCs/>
          <w:sz w:val="18"/>
          <w:szCs w:val="18"/>
        </w:rPr>
        <w:t>填表说明：</w:t>
      </w:r>
      <w:r>
        <w:rPr>
          <w:rFonts w:ascii="仿宋" w:hAnsi="仿宋"/>
          <w:sz w:val="18"/>
          <w:szCs w:val="18"/>
        </w:rPr>
        <w:t>相对应资料齐全的在左边</w:t>
      </w:r>
      <w:r>
        <w:rPr>
          <w:rFonts w:hint="eastAsia" w:ascii="宋体" w:hAnsi="宋体"/>
          <w:sz w:val="18"/>
          <w:szCs w:val="18"/>
        </w:rPr>
        <w:t>□</w:t>
      </w:r>
      <w:r>
        <w:rPr>
          <w:rFonts w:ascii="仿宋" w:hAnsi="仿宋"/>
          <w:sz w:val="18"/>
          <w:szCs w:val="18"/>
        </w:rPr>
        <w:t>打“√”，如资料不齐或提供虚假资料一概</w:t>
      </w:r>
      <w:r>
        <w:rPr>
          <w:rFonts w:ascii="仿宋" w:hAnsi="仿宋"/>
          <w:b/>
          <w:bCs/>
          <w:sz w:val="18"/>
          <w:szCs w:val="18"/>
          <w:u w:val="single"/>
        </w:rPr>
        <w:t>不收且不通过</w:t>
      </w:r>
      <w:r>
        <w:rPr>
          <w:rFonts w:ascii="仿宋" w:hAnsi="仿宋"/>
          <w:sz w:val="18"/>
          <w:szCs w:val="18"/>
        </w:rPr>
        <w:t>，并且医用耗材、试剂资料各</w:t>
      </w:r>
      <w:r>
        <w:rPr>
          <w:rFonts w:ascii="仿宋" w:hAnsi="仿宋"/>
          <w:b/>
          <w:bCs/>
          <w:sz w:val="18"/>
          <w:szCs w:val="18"/>
          <w:u w:val="single"/>
        </w:rPr>
        <w:t>分开一叠</w:t>
      </w:r>
      <w:r>
        <w:rPr>
          <w:rFonts w:ascii="仿宋" w:hAnsi="仿宋"/>
          <w:sz w:val="18"/>
          <w:szCs w:val="18"/>
        </w:rPr>
        <w:t>。</w:t>
      </w:r>
    </w:p>
    <w:sectPr>
      <w:pgSz w:w="11906" w:h="16838"/>
      <w:pgMar w:top="567" w:right="1083" w:bottom="56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9CD"/>
    <w:rsid w:val="000A5076"/>
    <w:rsid w:val="000C27FC"/>
    <w:rsid w:val="001D4DF8"/>
    <w:rsid w:val="001F3789"/>
    <w:rsid w:val="001F6E1A"/>
    <w:rsid w:val="001F74C4"/>
    <w:rsid w:val="00215226"/>
    <w:rsid w:val="00312DCB"/>
    <w:rsid w:val="003E6B02"/>
    <w:rsid w:val="00634632"/>
    <w:rsid w:val="006419CD"/>
    <w:rsid w:val="006911C3"/>
    <w:rsid w:val="007307F0"/>
    <w:rsid w:val="00772AC9"/>
    <w:rsid w:val="007E1C5E"/>
    <w:rsid w:val="009013E7"/>
    <w:rsid w:val="00A055F9"/>
    <w:rsid w:val="00B125F3"/>
    <w:rsid w:val="00B46F2F"/>
    <w:rsid w:val="00B73015"/>
    <w:rsid w:val="00CC0AD9"/>
    <w:rsid w:val="00E003CE"/>
    <w:rsid w:val="00E463D9"/>
    <w:rsid w:val="00FF4881"/>
    <w:rsid w:val="14913738"/>
    <w:rsid w:val="390A303B"/>
    <w:rsid w:val="4B0A0F3B"/>
    <w:rsid w:val="5E3B29FA"/>
    <w:rsid w:val="7FD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555555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292</Words>
  <Characters>1670</Characters>
  <Lines>13</Lines>
  <Paragraphs>3</Paragraphs>
  <TotalTime>38</TotalTime>
  <ScaleCrop>false</ScaleCrop>
  <LinksUpToDate>false</LinksUpToDate>
  <CharactersWithSpaces>1959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2020-05-06T01:17:00Z</dcterms:created>
  <dc:creator>netuser</dc:creator>
  <cp:lastModifiedBy>新建1</cp:lastModifiedBy>
  <dcterms:modified xsi:type="dcterms:W3CDTF">2020-05-07T01:20:44Z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