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8" w:rsidRPr="009A101C" w:rsidRDefault="00DF5A2D" w:rsidP="009A101C">
      <w:pPr>
        <w:pStyle w:val="a6"/>
        <w:spacing w:line="400" w:lineRule="exac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附件</w:t>
      </w:r>
      <w:r>
        <w:rPr>
          <w:rFonts w:ascii="Tahoma" w:hAnsi="Tahoma" w:cs="Tahoma" w:hint="eastAsia"/>
          <w:color w:val="000000"/>
          <w:sz w:val="28"/>
          <w:szCs w:val="28"/>
        </w:rPr>
        <w:t>1</w:t>
      </w:r>
    </w:p>
    <w:p w:rsidR="00A25505" w:rsidRPr="007D25B8" w:rsidRDefault="00742508" w:rsidP="007D25B8">
      <w:pPr>
        <w:spacing w:line="360" w:lineRule="auto"/>
        <w:ind w:firstLine="480"/>
        <w:jc w:val="center"/>
        <w:rPr>
          <w:rFonts w:ascii="宋体" w:eastAsia="宋体" w:hAnsi="宋体" w:cs="幼圆"/>
          <w:b/>
          <w:sz w:val="32"/>
          <w:szCs w:val="32"/>
        </w:rPr>
      </w:pPr>
      <w:r>
        <w:rPr>
          <w:rFonts w:ascii="宋体" w:eastAsia="宋体" w:hAnsi="宋体" w:cs="幼圆" w:hint="eastAsia"/>
          <w:b/>
          <w:sz w:val="32"/>
          <w:szCs w:val="32"/>
        </w:rPr>
        <w:t>部分科室设备带检修</w:t>
      </w:r>
      <w:r w:rsidR="00DF5A2D" w:rsidRPr="007D25B8">
        <w:rPr>
          <w:rFonts w:ascii="宋体" w:eastAsia="宋体" w:hAnsi="宋体" w:cs="幼圆" w:hint="eastAsia"/>
          <w:b/>
          <w:sz w:val="32"/>
          <w:szCs w:val="32"/>
        </w:rPr>
        <w:t>技术需求</w:t>
      </w:r>
    </w:p>
    <w:p w:rsidR="00D83798" w:rsidRDefault="00D83798" w:rsidP="00742508">
      <w:pPr>
        <w:spacing w:line="360" w:lineRule="auto"/>
        <w:rPr>
          <w:rFonts w:ascii="宋体" w:eastAsia="宋体" w:hAnsi="宋体" w:cs="幼圆"/>
          <w:sz w:val="24"/>
          <w:szCs w:val="24"/>
        </w:rPr>
      </w:pPr>
    </w:p>
    <w:p w:rsidR="00DF5A2D" w:rsidRPr="00D83798" w:rsidRDefault="00DF35E3" w:rsidP="00D83798">
      <w:pPr>
        <w:spacing w:line="360" w:lineRule="auto"/>
        <w:ind w:firstLineChars="200" w:firstLine="482"/>
        <w:rPr>
          <w:rFonts w:ascii="宋体" w:eastAsia="宋体" w:hAnsi="宋体" w:cs="幼圆"/>
          <w:b/>
          <w:sz w:val="24"/>
          <w:szCs w:val="24"/>
        </w:rPr>
      </w:pPr>
      <w:r w:rsidRPr="00D83798">
        <w:rPr>
          <w:rFonts w:ascii="宋体" w:eastAsia="宋体" w:hAnsi="宋体" w:cs="幼圆" w:hint="eastAsia"/>
          <w:b/>
          <w:sz w:val="24"/>
          <w:szCs w:val="24"/>
        </w:rPr>
        <w:t>一</w:t>
      </w:r>
      <w:r w:rsidR="00D83798">
        <w:rPr>
          <w:rFonts w:ascii="宋体" w:eastAsia="宋体" w:hAnsi="宋体" w:cs="幼圆" w:hint="eastAsia"/>
          <w:b/>
          <w:sz w:val="24"/>
          <w:szCs w:val="24"/>
        </w:rPr>
        <w:t>、</w:t>
      </w:r>
      <w:r w:rsidRPr="00D83798">
        <w:rPr>
          <w:rFonts w:ascii="宋体" w:eastAsia="宋体" w:hAnsi="宋体" w:cs="幼圆" w:hint="eastAsia"/>
          <w:b/>
          <w:sz w:val="24"/>
          <w:szCs w:val="24"/>
        </w:rPr>
        <w:t>项目范围和介绍</w:t>
      </w:r>
    </w:p>
    <w:p w:rsidR="00DF35E3" w:rsidRDefault="00DF35E3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/>
          <w:sz w:val="24"/>
          <w:szCs w:val="24"/>
        </w:rPr>
        <w:t>我院英东楼心内一、心外一、</w:t>
      </w:r>
      <w:r w:rsidR="00FE106C">
        <w:rPr>
          <w:rFonts w:ascii="宋体" w:eastAsia="宋体" w:hAnsi="宋体" w:cs="幼圆"/>
          <w:sz w:val="24"/>
          <w:szCs w:val="24"/>
        </w:rPr>
        <w:t>心外二，</w:t>
      </w:r>
      <w:r w:rsidR="00FE106C">
        <w:rPr>
          <w:rFonts w:ascii="宋体" w:eastAsia="宋体" w:hAnsi="宋体" w:cs="幼圆" w:hint="eastAsia"/>
          <w:sz w:val="24"/>
          <w:szCs w:val="24"/>
        </w:rPr>
        <w:t xml:space="preserve"> 主体楼</w:t>
      </w:r>
      <w:r>
        <w:rPr>
          <w:rFonts w:ascii="宋体" w:eastAsia="宋体" w:hAnsi="宋体" w:cs="幼圆"/>
          <w:sz w:val="24"/>
          <w:szCs w:val="24"/>
        </w:rPr>
        <w:t>血液科、呼吸科等病区的设备带使用多年，气体终端头出现胶圈破损、插孔磨损等漏气、老化现象；电源插座接线松脱、插脚松动、弹力不足、线路绝缘破损等老化现象，需</w:t>
      </w:r>
      <w:r w:rsidR="004D21B1">
        <w:rPr>
          <w:rFonts w:ascii="宋体" w:eastAsia="宋体" w:hAnsi="宋体" w:cs="幼圆"/>
          <w:sz w:val="24"/>
          <w:szCs w:val="24"/>
        </w:rPr>
        <w:t>进行系统性检测、维修、更换，</w:t>
      </w:r>
      <w:r w:rsidR="004D21B1">
        <w:rPr>
          <w:rFonts w:ascii="宋体" w:eastAsia="宋体" w:hAnsi="宋体" w:cs="幼圆" w:hint="eastAsia"/>
          <w:sz w:val="24"/>
          <w:szCs w:val="24"/>
        </w:rPr>
        <w:t xml:space="preserve"> 以保障设备带的使用安全。</w:t>
      </w:r>
    </w:p>
    <w:p w:rsidR="004D21B1" w:rsidRPr="00D83798" w:rsidRDefault="004D21B1" w:rsidP="00D83798">
      <w:pPr>
        <w:spacing w:line="360" w:lineRule="auto"/>
        <w:ind w:firstLineChars="200" w:firstLine="482"/>
        <w:rPr>
          <w:rFonts w:ascii="宋体" w:eastAsia="宋体" w:hAnsi="宋体" w:cs="幼圆"/>
          <w:b/>
          <w:sz w:val="24"/>
          <w:szCs w:val="24"/>
        </w:rPr>
      </w:pPr>
      <w:r w:rsidRPr="00D83798">
        <w:rPr>
          <w:rFonts w:ascii="宋体" w:eastAsia="宋体" w:hAnsi="宋体" w:cs="幼圆" w:hint="eastAsia"/>
          <w:b/>
          <w:sz w:val="24"/>
          <w:szCs w:val="24"/>
        </w:rPr>
        <w:t>二、项目需求</w:t>
      </w:r>
    </w:p>
    <w:p w:rsidR="004D21B1" w:rsidRDefault="004D21B1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1</w:t>
      </w:r>
      <w:r w:rsidR="00D83798">
        <w:rPr>
          <w:rFonts w:ascii="宋体" w:eastAsia="宋体" w:hAnsi="宋体" w:cs="幼圆" w:hint="eastAsia"/>
          <w:sz w:val="24"/>
          <w:szCs w:val="24"/>
        </w:rPr>
        <w:t>、</w:t>
      </w:r>
      <w:r>
        <w:rPr>
          <w:rFonts w:ascii="宋体" w:eastAsia="宋体" w:hAnsi="宋体" w:cs="幼圆" w:hint="eastAsia"/>
          <w:sz w:val="24"/>
          <w:szCs w:val="24"/>
        </w:rPr>
        <w:t>项目以检测、维修为主。检测、维修中主要是更换气体终端头胶圈、紧固气体终端头、</w:t>
      </w:r>
      <w:r w:rsidR="006E0BBC">
        <w:rPr>
          <w:rFonts w:ascii="宋体" w:eastAsia="宋体" w:hAnsi="宋体" w:cs="幼圆" w:hint="eastAsia"/>
          <w:sz w:val="24"/>
          <w:szCs w:val="24"/>
        </w:rPr>
        <w:t>管道漏气焊接修复、</w:t>
      </w:r>
      <w:r>
        <w:rPr>
          <w:rFonts w:ascii="宋体" w:eastAsia="宋体" w:hAnsi="宋体" w:cs="幼圆" w:hint="eastAsia"/>
          <w:sz w:val="24"/>
          <w:szCs w:val="24"/>
        </w:rPr>
        <w:t>紧固松脱电源插座和线路、检修电线和绝缘</w:t>
      </w:r>
      <w:r w:rsidR="006E0BBC">
        <w:rPr>
          <w:rFonts w:ascii="宋体" w:eastAsia="宋体" w:hAnsi="宋体" w:cs="幼圆" w:hint="eastAsia"/>
          <w:sz w:val="24"/>
          <w:szCs w:val="24"/>
        </w:rPr>
        <w:t>、管线整理、螺丝紧固</w:t>
      </w:r>
      <w:r>
        <w:rPr>
          <w:rFonts w:ascii="宋体" w:eastAsia="宋体" w:hAnsi="宋体" w:cs="幼圆" w:hint="eastAsia"/>
          <w:sz w:val="24"/>
          <w:szCs w:val="24"/>
        </w:rPr>
        <w:t>等；</w:t>
      </w:r>
    </w:p>
    <w:p w:rsidR="004D21B1" w:rsidRDefault="004D21B1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2、项目更换</w:t>
      </w:r>
      <w:r w:rsidR="006E0BBC">
        <w:rPr>
          <w:rFonts w:ascii="宋体" w:eastAsia="宋体" w:hAnsi="宋体" w:cs="幼圆" w:hint="eastAsia"/>
          <w:sz w:val="24"/>
          <w:szCs w:val="24"/>
        </w:rPr>
        <w:t>器件为辅。检修中老化严重、存在消防隐患的器件</w:t>
      </w:r>
      <w:r>
        <w:rPr>
          <w:rFonts w:ascii="宋体" w:eastAsia="宋体" w:hAnsi="宋体" w:cs="幼圆" w:hint="eastAsia"/>
          <w:sz w:val="24"/>
          <w:szCs w:val="24"/>
        </w:rPr>
        <w:t>进行更换，包括并不限于</w:t>
      </w:r>
      <w:r w:rsidR="006E0BBC">
        <w:rPr>
          <w:rFonts w:ascii="宋体" w:eastAsia="宋体" w:hAnsi="宋体" w:cs="幼圆" w:hint="eastAsia"/>
          <w:sz w:val="24"/>
          <w:szCs w:val="24"/>
        </w:rPr>
        <w:t>个别终端头更换、插座更换、线路段更换等。</w:t>
      </w:r>
    </w:p>
    <w:p w:rsidR="00351627" w:rsidRPr="00D83798" w:rsidRDefault="00351627" w:rsidP="00D83798">
      <w:pPr>
        <w:spacing w:line="360" w:lineRule="auto"/>
        <w:ind w:firstLineChars="200" w:firstLine="482"/>
        <w:rPr>
          <w:rFonts w:ascii="宋体" w:eastAsia="宋体" w:hAnsi="宋体" w:cs="幼圆"/>
          <w:b/>
          <w:sz w:val="24"/>
          <w:szCs w:val="24"/>
        </w:rPr>
      </w:pPr>
      <w:r w:rsidRPr="00D83798">
        <w:rPr>
          <w:rFonts w:ascii="宋体" w:eastAsia="宋体" w:hAnsi="宋体" w:cs="幼圆" w:hint="eastAsia"/>
          <w:b/>
          <w:sz w:val="24"/>
          <w:szCs w:val="24"/>
        </w:rPr>
        <w:t>三、作业需求</w:t>
      </w:r>
    </w:p>
    <w:p w:rsidR="00351627" w:rsidRDefault="00351627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本项目作业时以不影响病房（区）正常使用运营，检修时需一个一个房间、或一条一个设备带进行</w:t>
      </w:r>
      <w:r w:rsidR="008251AA">
        <w:rPr>
          <w:rFonts w:ascii="宋体" w:eastAsia="宋体" w:hAnsi="宋体" w:cs="幼圆" w:hint="eastAsia"/>
          <w:sz w:val="24"/>
          <w:szCs w:val="24"/>
        </w:rPr>
        <w:t>操作；</w:t>
      </w:r>
      <w:r>
        <w:rPr>
          <w:rFonts w:ascii="宋体" w:eastAsia="宋体" w:hAnsi="宋体" w:cs="幼圆" w:hint="eastAsia"/>
          <w:sz w:val="24"/>
          <w:szCs w:val="24"/>
        </w:rPr>
        <w:t>个别焊接、切割、断气、断电等</w:t>
      </w:r>
      <w:r w:rsidR="008251AA">
        <w:rPr>
          <w:rFonts w:ascii="宋体" w:eastAsia="宋体" w:hAnsi="宋体" w:cs="幼圆" w:hint="eastAsia"/>
          <w:sz w:val="24"/>
          <w:szCs w:val="24"/>
        </w:rPr>
        <w:t>可能</w:t>
      </w:r>
      <w:r>
        <w:rPr>
          <w:rFonts w:ascii="宋体" w:eastAsia="宋体" w:hAnsi="宋体" w:cs="幼圆" w:hint="eastAsia"/>
          <w:sz w:val="24"/>
          <w:szCs w:val="24"/>
        </w:rPr>
        <w:t>影响</w:t>
      </w:r>
      <w:r w:rsidR="008251AA">
        <w:rPr>
          <w:rFonts w:ascii="宋体" w:eastAsia="宋体" w:hAnsi="宋体" w:cs="幼圆" w:hint="eastAsia"/>
          <w:sz w:val="24"/>
          <w:szCs w:val="24"/>
        </w:rPr>
        <w:t>房间病人的，才请科室配合挪移病人。</w:t>
      </w:r>
    </w:p>
    <w:p w:rsidR="008251AA" w:rsidRPr="00D83798" w:rsidRDefault="008251AA" w:rsidP="00D83798">
      <w:pPr>
        <w:spacing w:line="360" w:lineRule="auto"/>
        <w:ind w:firstLineChars="200" w:firstLine="482"/>
        <w:rPr>
          <w:rFonts w:ascii="宋体" w:eastAsia="宋体" w:hAnsi="宋体" w:cs="幼圆"/>
          <w:b/>
          <w:sz w:val="24"/>
          <w:szCs w:val="24"/>
        </w:rPr>
      </w:pPr>
      <w:r w:rsidRPr="00D83798">
        <w:rPr>
          <w:rFonts w:ascii="宋体" w:eastAsia="宋体" w:hAnsi="宋体" w:cs="幼圆"/>
          <w:b/>
          <w:sz w:val="24"/>
          <w:szCs w:val="24"/>
        </w:rPr>
        <w:t>四、其它要求</w:t>
      </w:r>
    </w:p>
    <w:p w:rsidR="008251AA" w:rsidRDefault="008251AA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1、焊接、切割等动火作业，需提前到医院保卫科办理好动火证， 承包人自备应急消防器材；</w:t>
      </w:r>
    </w:p>
    <w:p w:rsidR="008251AA" w:rsidRDefault="008251AA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2</w:t>
      </w:r>
      <w:r w:rsidR="002201D6">
        <w:rPr>
          <w:rFonts w:ascii="宋体" w:eastAsia="宋体" w:hAnsi="宋体" w:cs="幼圆" w:hint="eastAsia"/>
          <w:sz w:val="24"/>
          <w:szCs w:val="24"/>
        </w:rPr>
        <w:t>、作业期间必须做好施工安全，服从</w:t>
      </w:r>
      <w:r>
        <w:rPr>
          <w:rFonts w:ascii="宋体" w:eastAsia="宋体" w:hAnsi="宋体" w:cs="幼圆" w:hint="eastAsia"/>
          <w:sz w:val="24"/>
          <w:szCs w:val="24"/>
        </w:rPr>
        <w:t>使用科室、发包人代表的管理和安排；</w:t>
      </w:r>
    </w:p>
    <w:p w:rsidR="008251AA" w:rsidRDefault="008251AA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3、做好施工前后的</w:t>
      </w:r>
      <w:r w:rsidR="002201D6">
        <w:rPr>
          <w:rFonts w:ascii="宋体" w:eastAsia="宋体" w:hAnsi="宋体" w:cs="幼圆" w:hint="eastAsia"/>
          <w:sz w:val="24"/>
          <w:szCs w:val="24"/>
        </w:rPr>
        <w:t>充分</w:t>
      </w:r>
      <w:r>
        <w:rPr>
          <w:rFonts w:ascii="宋体" w:eastAsia="宋体" w:hAnsi="宋体" w:cs="幼圆" w:hint="eastAsia"/>
          <w:sz w:val="24"/>
          <w:szCs w:val="24"/>
        </w:rPr>
        <w:t>准备工作， 挪移病床（</w:t>
      </w:r>
      <w:r w:rsidR="006A1877">
        <w:rPr>
          <w:rFonts w:ascii="宋体" w:eastAsia="宋体" w:hAnsi="宋体" w:cs="幼圆" w:hint="eastAsia"/>
          <w:sz w:val="24"/>
          <w:szCs w:val="24"/>
        </w:rPr>
        <w:t>人）、设备时，必需在使用科室、发包人代表指挥下作业，不得随意、粗暴、强行等危害病人和运行安全行为，否则造成损失或伤害由承包人全权负责；</w:t>
      </w:r>
    </w:p>
    <w:p w:rsidR="002201D6" w:rsidRDefault="006A1877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4、</w:t>
      </w:r>
      <w:r w:rsidR="002201D6">
        <w:rPr>
          <w:rFonts w:ascii="宋体" w:eastAsia="宋体" w:hAnsi="宋体" w:cs="幼圆" w:hint="eastAsia"/>
          <w:sz w:val="24"/>
          <w:szCs w:val="24"/>
        </w:rPr>
        <w:t>保护好施工范围设施设备安全，包括非本项目</w:t>
      </w:r>
      <w:r w:rsidR="001760F9">
        <w:rPr>
          <w:rFonts w:ascii="宋体" w:eastAsia="宋体" w:hAnsi="宋体" w:cs="幼圆" w:hint="eastAsia"/>
          <w:sz w:val="24"/>
          <w:szCs w:val="24"/>
        </w:rPr>
        <w:t>的设施安全；如有</w:t>
      </w:r>
      <w:r w:rsidR="002201D6">
        <w:rPr>
          <w:rFonts w:ascii="宋体" w:eastAsia="宋体" w:hAnsi="宋体" w:cs="幼圆" w:hint="eastAsia"/>
          <w:sz w:val="24"/>
          <w:szCs w:val="24"/>
        </w:rPr>
        <w:t>损坏</w:t>
      </w:r>
      <w:r w:rsidR="001760F9">
        <w:rPr>
          <w:rFonts w:ascii="宋体" w:eastAsia="宋体" w:hAnsi="宋体" w:cs="幼圆" w:hint="eastAsia"/>
          <w:sz w:val="24"/>
          <w:szCs w:val="24"/>
        </w:rPr>
        <w:t>，按</w:t>
      </w:r>
      <w:r w:rsidR="002201D6">
        <w:rPr>
          <w:rFonts w:ascii="宋体" w:eastAsia="宋体" w:hAnsi="宋体" w:cs="幼圆" w:hint="eastAsia"/>
          <w:sz w:val="24"/>
          <w:szCs w:val="24"/>
        </w:rPr>
        <w:t>更新价</w:t>
      </w:r>
      <w:r w:rsidR="001760F9">
        <w:rPr>
          <w:rFonts w:ascii="宋体" w:eastAsia="宋体" w:hAnsi="宋体" w:cs="幼圆" w:hint="eastAsia"/>
          <w:sz w:val="24"/>
          <w:szCs w:val="24"/>
        </w:rPr>
        <w:t>格扣罚赔偿，费用由承包人全部承担；</w:t>
      </w:r>
    </w:p>
    <w:p w:rsidR="006A1877" w:rsidRDefault="002201D6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5、</w:t>
      </w:r>
      <w:r w:rsidR="006A1877">
        <w:rPr>
          <w:rFonts w:ascii="宋体" w:eastAsia="宋体" w:hAnsi="宋体" w:cs="幼圆" w:hint="eastAsia"/>
          <w:sz w:val="24"/>
          <w:szCs w:val="24"/>
        </w:rPr>
        <w:t>遵守病室作息时间、遵守医院管理制度，保护病人隐私；</w:t>
      </w:r>
    </w:p>
    <w:p w:rsidR="008251AA" w:rsidRDefault="002201D6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6</w:t>
      </w:r>
      <w:r w:rsidR="006A1877">
        <w:rPr>
          <w:rFonts w:ascii="宋体" w:eastAsia="宋体" w:hAnsi="宋体" w:cs="幼圆" w:hint="eastAsia"/>
          <w:sz w:val="24"/>
          <w:szCs w:val="24"/>
        </w:rPr>
        <w:t>、</w:t>
      </w:r>
      <w:r w:rsidR="008251AA">
        <w:rPr>
          <w:rFonts w:ascii="宋体" w:eastAsia="宋体" w:hAnsi="宋体" w:cs="幼圆" w:hint="eastAsia"/>
          <w:sz w:val="24"/>
          <w:szCs w:val="24"/>
        </w:rPr>
        <w:t>做好应急预案</w:t>
      </w:r>
      <w:r w:rsidR="006A1877">
        <w:rPr>
          <w:rFonts w:ascii="宋体" w:eastAsia="宋体" w:hAnsi="宋体" w:cs="幼圆" w:hint="eastAsia"/>
          <w:sz w:val="24"/>
          <w:szCs w:val="24"/>
        </w:rPr>
        <w:t>及应急措施等。</w:t>
      </w:r>
    </w:p>
    <w:p w:rsidR="006A1877" w:rsidRPr="00D83798" w:rsidRDefault="006A1877" w:rsidP="00D83798">
      <w:pPr>
        <w:spacing w:line="360" w:lineRule="auto"/>
        <w:ind w:firstLineChars="196" w:firstLine="472"/>
        <w:rPr>
          <w:rFonts w:ascii="宋体" w:eastAsia="宋体" w:hAnsi="宋体" w:cs="幼圆"/>
          <w:b/>
          <w:sz w:val="24"/>
          <w:szCs w:val="24"/>
        </w:rPr>
      </w:pPr>
      <w:r w:rsidRPr="00D83798">
        <w:rPr>
          <w:rFonts w:ascii="宋体" w:eastAsia="宋体" w:hAnsi="宋体" w:cs="幼圆" w:hint="eastAsia"/>
          <w:b/>
          <w:sz w:val="24"/>
          <w:szCs w:val="24"/>
        </w:rPr>
        <w:lastRenderedPageBreak/>
        <w:t>五、质量标准</w:t>
      </w:r>
    </w:p>
    <w:p w:rsidR="006A1877" w:rsidRDefault="00063200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>
        <w:rPr>
          <w:rFonts w:ascii="宋体" w:eastAsia="宋体" w:hAnsi="宋体" w:cs="幼圆" w:hint="eastAsia"/>
          <w:sz w:val="24"/>
          <w:szCs w:val="24"/>
        </w:rPr>
        <w:t>《医用气体工程技术规范》GB50751-2012、</w:t>
      </w:r>
      <w:r w:rsidRPr="00FF2789">
        <w:rPr>
          <w:rFonts w:ascii="宋体" w:eastAsia="宋体" w:hAnsi="宋体" w:cs="幼圆"/>
          <w:sz w:val="24"/>
          <w:szCs w:val="24"/>
        </w:rPr>
        <w:t>《施工现场临时用电安全技术规范》、《综合医院电气规范》</w:t>
      </w:r>
      <w:r w:rsidR="002201D6" w:rsidRPr="00FF2789">
        <w:rPr>
          <w:rFonts w:ascii="宋体" w:eastAsia="宋体" w:hAnsi="宋体" w:cs="幼圆"/>
          <w:sz w:val="24"/>
          <w:szCs w:val="24"/>
        </w:rPr>
        <w:t>，</w:t>
      </w:r>
      <w:r w:rsidRPr="00FF2789">
        <w:rPr>
          <w:rFonts w:ascii="宋体" w:eastAsia="宋体" w:hAnsi="宋体" w:cs="幼圆"/>
          <w:sz w:val="24"/>
          <w:szCs w:val="24"/>
        </w:rPr>
        <w:t>医疗用电规范</w:t>
      </w:r>
      <w:r w:rsidR="002201D6" w:rsidRPr="00FF2789">
        <w:rPr>
          <w:rFonts w:ascii="宋体" w:eastAsia="宋体" w:hAnsi="宋体" w:cs="幼圆"/>
          <w:sz w:val="24"/>
          <w:szCs w:val="24"/>
        </w:rPr>
        <w:t>等。</w:t>
      </w:r>
      <w:r w:rsidR="002201D6">
        <w:rPr>
          <w:rFonts w:ascii="宋体" w:eastAsia="宋体" w:hAnsi="宋体" w:cs="幼圆" w:hint="eastAsia"/>
          <w:sz w:val="24"/>
          <w:szCs w:val="24"/>
        </w:rPr>
        <w:t xml:space="preserve"> </w:t>
      </w:r>
    </w:p>
    <w:p w:rsidR="00D83798" w:rsidRDefault="002201D6" w:rsidP="00D83798">
      <w:pPr>
        <w:spacing w:line="360" w:lineRule="auto"/>
        <w:ind w:firstLineChars="200" w:firstLine="482"/>
        <w:rPr>
          <w:rFonts w:ascii="宋体" w:eastAsia="宋体" w:hAnsi="宋体" w:cs="幼圆"/>
          <w:sz w:val="24"/>
          <w:szCs w:val="24"/>
        </w:rPr>
      </w:pPr>
      <w:r w:rsidRPr="00D83798">
        <w:rPr>
          <w:rFonts w:ascii="宋体" w:eastAsia="宋体" w:hAnsi="宋体" w:cs="幼圆" w:hint="eastAsia"/>
          <w:b/>
          <w:sz w:val="24"/>
          <w:szCs w:val="24"/>
        </w:rPr>
        <w:t>六、验收标准</w:t>
      </w:r>
    </w:p>
    <w:p w:rsidR="002201D6" w:rsidRPr="008251AA" w:rsidRDefault="002201D6" w:rsidP="00D83798">
      <w:pPr>
        <w:spacing w:line="360" w:lineRule="auto"/>
        <w:ind w:firstLineChars="200" w:firstLine="480"/>
        <w:rPr>
          <w:rFonts w:ascii="宋体" w:eastAsia="宋体" w:hAnsi="宋体" w:cs="幼圆"/>
          <w:sz w:val="24"/>
          <w:szCs w:val="24"/>
        </w:rPr>
      </w:pPr>
      <w:r w:rsidRPr="002201D6">
        <w:rPr>
          <w:rFonts w:ascii="宋体" w:eastAsia="宋体" w:hAnsi="宋体" w:cs="幼圆" w:hint="eastAsia"/>
          <w:sz w:val="24"/>
          <w:szCs w:val="24"/>
        </w:rPr>
        <w:t>一次竣工验收合格</w:t>
      </w:r>
      <w:r>
        <w:rPr>
          <w:rFonts w:ascii="宋体" w:eastAsia="宋体" w:hAnsi="宋体" w:cs="幼圆" w:hint="eastAsia"/>
          <w:sz w:val="24"/>
          <w:szCs w:val="24"/>
        </w:rPr>
        <w:t>，质保期两</w:t>
      </w:r>
      <w:r w:rsidRPr="002201D6">
        <w:rPr>
          <w:rFonts w:ascii="宋体" w:eastAsia="宋体" w:hAnsi="宋体" w:cs="幼圆" w:hint="eastAsia"/>
          <w:sz w:val="24"/>
          <w:szCs w:val="24"/>
        </w:rPr>
        <w:t>年</w:t>
      </w: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Pr="007D25B8" w:rsidRDefault="007D25B8" w:rsidP="007D25B8">
      <w:pPr>
        <w:ind w:firstLine="480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t>附件2：</w:t>
      </w:r>
    </w:p>
    <w:p w:rsidR="00A2347D" w:rsidRPr="007D25B8" w:rsidRDefault="007D25B8" w:rsidP="007D25B8">
      <w:pPr>
        <w:ind w:firstLine="480"/>
        <w:jc w:val="center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t>主要材料</w:t>
      </w:r>
      <w:r w:rsidR="00A2347D" w:rsidRPr="007D25B8">
        <w:rPr>
          <w:rFonts w:ascii="宋体" w:eastAsia="宋体" w:hAnsi="宋体" w:cs="幼圆" w:hint="eastAsia"/>
          <w:b/>
          <w:bCs/>
          <w:sz w:val="30"/>
          <w:szCs w:val="30"/>
        </w:rPr>
        <w:t>数量配置参考表</w:t>
      </w: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tbl>
      <w:tblPr>
        <w:tblStyle w:val="a7"/>
        <w:tblW w:w="8755" w:type="dxa"/>
        <w:tblLook w:val="04A0"/>
      </w:tblPr>
      <w:tblGrid>
        <w:gridCol w:w="1588"/>
        <w:gridCol w:w="1986"/>
        <w:gridCol w:w="787"/>
        <w:gridCol w:w="1417"/>
        <w:gridCol w:w="1277"/>
        <w:gridCol w:w="1700"/>
      </w:tblGrid>
      <w:tr w:rsidR="001760F9" w:rsidRPr="00F32958" w:rsidTr="00EE0CC2">
        <w:tc>
          <w:tcPr>
            <w:tcW w:w="1588" w:type="dxa"/>
            <w:vAlign w:val="center"/>
          </w:tcPr>
          <w:p w:rsidR="001760F9" w:rsidRPr="00F32958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科室</w:t>
            </w:r>
          </w:p>
        </w:tc>
        <w:tc>
          <w:tcPr>
            <w:tcW w:w="1986" w:type="dxa"/>
            <w:vAlign w:val="center"/>
          </w:tcPr>
          <w:p w:rsidR="001760F9" w:rsidRPr="00F32958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787" w:type="dxa"/>
            <w:vAlign w:val="center"/>
          </w:tcPr>
          <w:p w:rsidR="001760F9" w:rsidRPr="00F32958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1760F9" w:rsidRPr="00F32958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每床</w:t>
            </w: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77" w:type="dxa"/>
          </w:tcPr>
          <w:p w:rsidR="001760F9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合计数量</w:t>
            </w:r>
          </w:p>
        </w:tc>
        <w:tc>
          <w:tcPr>
            <w:tcW w:w="1700" w:type="dxa"/>
            <w:vAlign w:val="center"/>
          </w:tcPr>
          <w:p w:rsidR="001760F9" w:rsidRPr="00F32958" w:rsidRDefault="001760F9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品牌</w:t>
            </w:r>
          </w:p>
        </w:tc>
      </w:tr>
      <w:tr w:rsidR="00EE0CC2" w:rsidRPr="00F32958" w:rsidTr="00EE0CC2">
        <w:tc>
          <w:tcPr>
            <w:tcW w:w="1588" w:type="dxa"/>
            <w:vMerge w:val="restart"/>
            <w:vAlign w:val="center"/>
          </w:tcPr>
          <w:p w:rsidR="00EE0CC2" w:rsidRPr="00F32958" w:rsidRDefault="00EE0CC2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医护对讲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系统（病区）</w:t>
            </w:r>
            <w:r w:rsidRPr="00A2347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配备数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（按50床位/科估算）</w:t>
            </w:r>
          </w:p>
        </w:tc>
        <w:tc>
          <w:tcPr>
            <w:tcW w:w="1986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医气终端</w:t>
            </w:r>
          </w:p>
        </w:tc>
        <w:tc>
          <w:tcPr>
            <w:tcW w:w="78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2-3</w:t>
            </w:r>
          </w:p>
        </w:tc>
        <w:tc>
          <w:tcPr>
            <w:tcW w:w="127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100-130</w:t>
            </w:r>
          </w:p>
        </w:tc>
        <w:tc>
          <w:tcPr>
            <w:tcW w:w="1700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捷锐、德尔格、必康美德</w:t>
            </w:r>
          </w:p>
        </w:tc>
      </w:tr>
      <w:tr w:rsidR="00EE0CC2" w:rsidRPr="00F32958" w:rsidTr="00EE0CC2">
        <w:tc>
          <w:tcPr>
            <w:tcW w:w="1588" w:type="dxa"/>
            <w:vMerge/>
            <w:vAlign w:val="center"/>
          </w:tcPr>
          <w:p w:rsidR="00EE0CC2" w:rsidRPr="00F32958" w:rsidRDefault="00EE0CC2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插座</w:t>
            </w:r>
          </w:p>
        </w:tc>
        <w:tc>
          <w:tcPr>
            <w:tcW w:w="78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3-6</w:t>
            </w:r>
          </w:p>
        </w:tc>
        <w:tc>
          <w:tcPr>
            <w:tcW w:w="127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150-240</w:t>
            </w:r>
          </w:p>
        </w:tc>
        <w:tc>
          <w:tcPr>
            <w:tcW w:w="1700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奇胜E2000、松本、施耐德</w:t>
            </w:r>
          </w:p>
        </w:tc>
      </w:tr>
      <w:tr w:rsidR="00EE0CC2" w:rsidRPr="00F32958" w:rsidTr="00EE0CC2">
        <w:tc>
          <w:tcPr>
            <w:tcW w:w="1588" w:type="dxa"/>
            <w:vMerge/>
            <w:vAlign w:val="center"/>
          </w:tcPr>
          <w:p w:rsidR="00EE0CC2" w:rsidRPr="00F32958" w:rsidRDefault="00EE0CC2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E0CC2" w:rsidRPr="00F32958" w:rsidRDefault="00EE0CC2" w:rsidP="00EE0CC2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电线</w:t>
            </w:r>
          </w:p>
        </w:tc>
        <w:tc>
          <w:tcPr>
            <w:tcW w:w="78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EE0CC2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EE0CC2" w:rsidRPr="00FF2789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F2789">
              <w:rPr>
                <w:rFonts w:ascii="宋体" w:eastAsia="宋体" w:hAnsi="宋体" w:cs="幼圆" w:hint="eastAsia"/>
                <w:bCs/>
                <w:sz w:val="24"/>
                <w:szCs w:val="24"/>
              </w:rPr>
              <w:t>广州电缆、荔湾、南洋</w:t>
            </w:r>
          </w:p>
        </w:tc>
      </w:tr>
      <w:tr w:rsidR="00EE0CC2" w:rsidRPr="00F32958" w:rsidTr="00EE0CC2">
        <w:tc>
          <w:tcPr>
            <w:tcW w:w="1588" w:type="dxa"/>
            <w:vMerge/>
            <w:vAlign w:val="center"/>
          </w:tcPr>
          <w:p w:rsidR="00EE0CC2" w:rsidRPr="00F32958" w:rsidRDefault="00EE0CC2" w:rsidP="00F32958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E0CC2" w:rsidRPr="00F32958" w:rsidRDefault="00EE0CC2" w:rsidP="00EE0CC2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329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工程辅材</w:t>
            </w:r>
          </w:p>
        </w:tc>
        <w:tc>
          <w:tcPr>
            <w:tcW w:w="78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F32958"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EE0CC2" w:rsidRPr="00F32958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EE0CC2" w:rsidRDefault="00EE0CC2" w:rsidP="00EE0CC2">
            <w:pPr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A2347D" w:rsidRDefault="00607A8C">
      <w:pPr>
        <w:ind w:firstLine="48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说明：具体</w:t>
      </w:r>
      <w:r w:rsidR="00406E76">
        <w:rPr>
          <w:rFonts w:ascii="宋体" w:eastAsia="宋体" w:hAnsi="宋体" w:cs="幼圆" w:hint="eastAsia"/>
          <w:bCs/>
          <w:sz w:val="24"/>
          <w:szCs w:val="24"/>
        </w:rPr>
        <w:t>床位、房间等</w:t>
      </w:r>
      <w:r>
        <w:rPr>
          <w:rFonts w:ascii="宋体" w:eastAsia="宋体" w:hAnsi="宋体" w:cs="幼圆" w:hint="eastAsia"/>
          <w:bCs/>
          <w:sz w:val="24"/>
          <w:szCs w:val="24"/>
        </w:rPr>
        <w:t>以《病区需求统计表》为准</w:t>
      </w:r>
    </w:p>
    <w:p w:rsidR="00A2347D" w:rsidRDefault="00A2347D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p w:rsidR="007D25B8" w:rsidRDefault="007D25B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FF2789" w:rsidRDefault="00FF2789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FF2789" w:rsidRDefault="00FF2789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D83798" w:rsidRDefault="00D83798" w:rsidP="00D83798">
      <w:pPr>
        <w:rPr>
          <w:rFonts w:ascii="宋体" w:eastAsia="宋体" w:hAnsi="宋体" w:cs="幼圆"/>
          <w:bCs/>
          <w:sz w:val="24"/>
          <w:szCs w:val="24"/>
        </w:rPr>
      </w:pPr>
    </w:p>
    <w:p w:rsidR="007D25B8" w:rsidRPr="007D25B8" w:rsidRDefault="007D25B8">
      <w:pPr>
        <w:ind w:firstLine="480"/>
        <w:rPr>
          <w:rFonts w:ascii="宋体" w:eastAsia="宋体" w:hAnsi="宋体" w:cs="幼圆"/>
          <w:b/>
          <w:bCs/>
          <w:sz w:val="30"/>
          <w:szCs w:val="30"/>
        </w:rPr>
      </w:pPr>
      <w:r w:rsidRPr="007D25B8">
        <w:rPr>
          <w:rFonts w:ascii="宋体" w:eastAsia="宋体" w:hAnsi="宋体" w:cs="幼圆" w:hint="eastAsia"/>
          <w:b/>
          <w:bCs/>
          <w:sz w:val="30"/>
          <w:szCs w:val="30"/>
        </w:rPr>
        <w:lastRenderedPageBreak/>
        <w:t>附件3：</w:t>
      </w:r>
    </w:p>
    <w:p w:rsidR="007D25B8" w:rsidRDefault="007D25B8" w:rsidP="007D25B8">
      <w:pPr>
        <w:ind w:firstLine="480"/>
        <w:jc w:val="center"/>
        <w:rPr>
          <w:rFonts w:ascii="Tahoma" w:hAnsi="Tahoma" w:cs="Tahoma"/>
          <w:b/>
          <w:sz w:val="30"/>
          <w:szCs w:val="30"/>
        </w:rPr>
      </w:pPr>
      <w:r w:rsidRPr="007D25B8">
        <w:rPr>
          <w:rFonts w:ascii="Tahoma" w:hAnsi="Tahoma" w:cs="Tahoma" w:hint="eastAsia"/>
          <w:b/>
          <w:sz w:val="30"/>
          <w:szCs w:val="30"/>
        </w:rPr>
        <w:t>病区需求统计表</w:t>
      </w:r>
    </w:p>
    <w:tbl>
      <w:tblPr>
        <w:tblW w:w="8095" w:type="dxa"/>
        <w:tblInd w:w="93" w:type="dxa"/>
        <w:tblLayout w:type="fixed"/>
        <w:tblLook w:val="04A0"/>
      </w:tblPr>
      <w:tblGrid>
        <w:gridCol w:w="1140"/>
        <w:gridCol w:w="880"/>
        <w:gridCol w:w="1256"/>
        <w:gridCol w:w="897"/>
        <w:gridCol w:w="898"/>
        <w:gridCol w:w="898"/>
        <w:gridCol w:w="992"/>
        <w:gridCol w:w="1134"/>
      </w:tblGrid>
      <w:tr w:rsidR="00D83798" w:rsidRPr="00D83798" w:rsidTr="00FF2789">
        <w:trPr>
          <w:trHeight w:val="4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床位数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加床(其他)数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医气（个）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二三插座(个)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FF2789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F27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设备带条数</w:t>
            </w:r>
          </w:p>
        </w:tc>
      </w:tr>
      <w:tr w:rsidR="00D83798" w:rsidRPr="00D83798" w:rsidTr="00FF2789">
        <w:trPr>
          <w:trHeight w:val="57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氧气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98" w:rsidRPr="00D83798" w:rsidRDefault="00D83798" w:rsidP="00D83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837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正压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心内一区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心外一区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心外二区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血液大区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血液小区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D83798" w:rsidRPr="00D83798" w:rsidTr="00FF2789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呼吸一科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83798" w:rsidRPr="00D83798" w:rsidTr="00FF2789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D83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98" w:rsidRPr="00D83798" w:rsidRDefault="00D83798" w:rsidP="00FF27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</w:tbl>
    <w:p w:rsidR="007D25B8" w:rsidRPr="00AE1DF4" w:rsidRDefault="007D25B8" w:rsidP="00D83798">
      <w:pPr>
        <w:ind w:firstLine="480"/>
        <w:rPr>
          <w:rFonts w:ascii="宋体" w:eastAsia="宋体" w:hAnsi="宋体" w:cs="幼圆"/>
          <w:bCs/>
          <w:sz w:val="24"/>
          <w:szCs w:val="24"/>
        </w:rPr>
      </w:pPr>
    </w:p>
    <w:sectPr w:rsidR="007D25B8" w:rsidRPr="00AE1DF4" w:rsidSect="00A25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D2" w:rsidRDefault="00C428D2" w:rsidP="00AE1DF4">
      <w:r>
        <w:separator/>
      </w:r>
    </w:p>
  </w:endnote>
  <w:endnote w:type="continuationSeparator" w:id="1">
    <w:p w:rsidR="00C428D2" w:rsidRDefault="00C428D2" w:rsidP="00AE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D2" w:rsidRDefault="00C428D2" w:rsidP="00AE1DF4">
      <w:r>
        <w:separator/>
      </w:r>
    </w:p>
  </w:footnote>
  <w:footnote w:type="continuationSeparator" w:id="1">
    <w:p w:rsidR="00C428D2" w:rsidRDefault="00C428D2" w:rsidP="00AE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F75B8"/>
    <w:multiLevelType w:val="singleLevel"/>
    <w:tmpl w:val="AB3F75B8"/>
    <w:lvl w:ilvl="0">
      <w:start w:val="1"/>
      <w:numFmt w:val="decimal"/>
      <w:suff w:val="nothing"/>
      <w:lvlText w:val="%1、"/>
      <w:lvlJc w:val="left"/>
    </w:lvl>
  </w:abstractNum>
  <w:abstractNum w:abstractNumId="1">
    <w:nsid w:val="AE101D50"/>
    <w:multiLevelType w:val="singleLevel"/>
    <w:tmpl w:val="AE101D5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4E82C8"/>
    <w:multiLevelType w:val="singleLevel"/>
    <w:tmpl w:val="D84E82C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5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2"/>
      <w:numFmt w:val="decimal"/>
      <w:lvlText w:val="%3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154A4B37"/>
    <w:multiLevelType w:val="singleLevel"/>
    <w:tmpl w:val="154A4B37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8B9463B"/>
    <w:multiLevelType w:val="singleLevel"/>
    <w:tmpl w:val="38B9463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EB5"/>
    <w:rsid w:val="0003703A"/>
    <w:rsid w:val="00063200"/>
    <w:rsid w:val="000B4389"/>
    <w:rsid w:val="0012424F"/>
    <w:rsid w:val="00133788"/>
    <w:rsid w:val="001470CA"/>
    <w:rsid w:val="00156405"/>
    <w:rsid w:val="001760F9"/>
    <w:rsid w:val="001C5C96"/>
    <w:rsid w:val="001D63EC"/>
    <w:rsid w:val="002201D6"/>
    <w:rsid w:val="002441B8"/>
    <w:rsid w:val="00271B96"/>
    <w:rsid w:val="00294C33"/>
    <w:rsid w:val="002C28A7"/>
    <w:rsid w:val="002C36E3"/>
    <w:rsid w:val="002D7C96"/>
    <w:rsid w:val="002E3908"/>
    <w:rsid w:val="002F71DF"/>
    <w:rsid w:val="00351627"/>
    <w:rsid w:val="00387F7B"/>
    <w:rsid w:val="00397692"/>
    <w:rsid w:val="003C4B68"/>
    <w:rsid w:val="00406E76"/>
    <w:rsid w:val="00416946"/>
    <w:rsid w:val="00461D82"/>
    <w:rsid w:val="00483EB5"/>
    <w:rsid w:val="004860C6"/>
    <w:rsid w:val="004933F7"/>
    <w:rsid w:val="004A3CBE"/>
    <w:rsid w:val="004B412F"/>
    <w:rsid w:val="004D21B1"/>
    <w:rsid w:val="00531EA0"/>
    <w:rsid w:val="005D30C4"/>
    <w:rsid w:val="005E1B84"/>
    <w:rsid w:val="005E2719"/>
    <w:rsid w:val="005F1B22"/>
    <w:rsid w:val="00607A8C"/>
    <w:rsid w:val="0062083D"/>
    <w:rsid w:val="006303B9"/>
    <w:rsid w:val="00651118"/>
    <w:rsid w:val="006657F2"/>
    <w:rsid w:val="006A1877"/>
    <w:rsid w:val="006A699F"/>
    <w:rsid w:val="006E0BBC"/>
    <w:rsid w:val="007022CB"/>
    <w:rsid w:val="00711480"/>
    <w:rsid w:val="00742508"/>
    <w:rsid w:val="00763F3F"/>
    <w:rsid w:val="007C4F6E"/>
    <w:rsid w:val="007D25B8"/>
    <w:rsid w:val="007D537F"/>
    <w:rsid w:val="008251AA"/>
    <w:rsid w:val="0083461D"/>
    <w:rsid w:val="008738FE"/>
    <w:rsid w:val="008A7AA9"/>
    <w:rsid w:val="00935A25"/>
    <w:rsid w:val="00945E93"/>
    <w:rsid w:val="009A101C"/>
    <w:rsid w:val="009E5EB2"/>
    <w:rsid w:val="00A02A27"/>
    <w:rsid w:val="00A2347D"/>
    <w:rsid w:val="00A25505"/>
    <w:rsid w:val="00AD40E5"/>
    <w:rsid w:val="00AD7B88"/>
    <w:rsid w:val="00AE1DF4"/>
    <w:rsid w:val="00AF5307"/>
    <w:rsid w:val="00B0239F"/>
    <w:rsid w:val="00B21CF6"/>
    <w:rsid w:val="00B3424F"/>
    <w:rsid w:val="00B36041"/>
    <w:rsid w:val="00B6579C"/>
    <w:rsid w:val="00B66E4E"/>
    <w:rsid w:val="00B748C5"/>
    <w:rsid w:val="00B80E6E"/>
    <w:rsid w:val="00BB111A"/>
    <w:rsid w:val="00C21D7E"/>
    <w:rsid w:val="00C428D2"/>
    <w:rsid w:val="00C60616"/>
    <w:rsid w:val="00CA06CD"/>
    <w:rsid w:val="00CC5B54"/>
    <w:rsid w:val="00CE097A"/>
    <w:rsid w:val="00CE52CD"/>
    <w:rsid w:val="00D218CD"/>
    <w:rsid w:val="00D2504E"/>
    <w:rsid w:val="00D72231"/>
    <w:rsid w:val="00D83798"/>
    <w:rsid w:val="00DB090C"/>
    <w:rsid w:val="00DF35E3"/>
    <w:rsid w:val="00DF5A2D"/>
    <w:rsid w:val="00DF6D1F"/>
    <w:rsid w:val="00E704B9"/>
    <w:rsid w:val="00E83266"/>
    <w:rsid w:val="00EB0078"/>
    <w:rsid w:val="00EE0CC2"/>
    <w:rsid w:val="00EF1436"/>
    <w:rsid w:val="00F30028"/>
    <w:rsid w:val="00F32958"/>
    <w:rsid w:val="00F903B8"/>
    <w:rsid w:val="00FA69B3"/>
    <w:rsid w:val="00FC754B"/>
    <w:rsid w:val="00FE106C"/>
    <w:rsid w:val="00FF21D8"/>
    <w:rsid w:val="00FF2789"/>
    <w:rsid w:val="01112FE6"/>
    <w:rsid w:val="019B2652"/>
    <w:rsid w:val="01D81115"/>
    <w:rsid w:val="051874CE"/>
    <w:rsid w:val="056057C5"/>
    <w:rsid w:val="078B4E15"/>
    <w:rsid w:val="08486C56"/>
    <w:rsid w:val="084B2E85"/>
    <w:rsid w:val="087E06EC"/>
    <w:rsid w:val="0C00010F"/>
    <w:rsid w:val="0CC516F2"/>
    <w:rsid w:val="0CFA05C2"/>
    <w:rsid w:val="0D9576B5"/>
    <w:rsid w:val="108D751B"/>
    <w:rsid w:val="10CD6E1A"/>
    <w:rsid w:val="15B67C44"/>
    <w:rsid w:val="171D06D0"/>
    <w:rsid w:val="19F1043A"/>
    <w:rsid w:val="1A187E0D"/>
    <w:rsid w:val="1A78670C"/>
    <w:rsid w:val="1B57672C"/>
    <w:rsid w:val="1B663110"/>
    <w:rsid w:val="1C660A88"/>
    <w:rsid w:val="1E285B54"/>
    <w:rsid w:val="21185DB8"/>
    <w:rsid w:val="21C854BB"/>
    <w:rsid w:val="269928B9"/>
    <w:rsid w:val="27940FC9"/>
    <w:rsid w:val="279C494E"/>
    <w:rsid w:val="28336739"/>
    <w:rsid w:val="2A4620AB"/>
    <w:rsid w:val="2B944BFA"/>
    <w:rsid w:val="2D46351F"/>
    <w:rsid w:val="2E153E29"/>
    <w:rsid w:val="300C6BF0"/>
    <w:rsid w:val="30BA78F6"/>
    <w:rsid w:val="30EC560C"/>
    <w:rsid w:val="314A0222"/>
    <w:rsid w:val="32615FAC"/>
    <w:rsid w:val="352A4BB4"/>
    <w:rsid w:val="36513DD8"/>
    <w:rsid w:val="37053F3E"/>
    <w:rsid w:val="393A6C83"/>
    <w:rsid w:val="395A44AF"/>
    <w:rsid w:val="3B904170"/>
    <w:rsid w:val="3B967583"/>
    <w:rsid w:val="3C290C69"/>
    <w:rsid w:val="3CB47908"/>
    <w:rsid w:val="3CF2631F"/>
    <w:rsid w:val="469D5682"/>
    <w:rsid w:val="47625357"/>
    <w:rsid w:val="48741DC0"/>
    <w:rsid w:val="4A105FF0"/>
    <w:rsid w:val="4C2104F5"/>
    <w:rsid w:val="4E1709BC"/>
    <w:rsid w:val="4F911B8B"/>
    <w:rsid w:val="522C5859"/>
    <w:rsid w:val="52E469D9"/>
    <w:rsid w:val="56A74A0A"/>
    <w:rsid w:val="570F0976"/>
    <w:rsid w:val="599C1BDC"/>
    <w:rsid w:val="5B356163"/>
    <w:rsid w:val="5DDF4C55"/>
    <w:rsid w:val="5E112AB6"/>
    <w:rsid w:val="5EA126C8"/>
    <w:rsid w:val="60B22B4D"/>
    <w:rsid w:val="643B01DF"/>
    <w:rsid w:val="65FB364A"/>
    <w:rsid w:val="68887174"/>
    <w:rsid w:val="6CEE55F2"/>
    <w:rsid w:val="6D377237"/>
    <w:rsid w:val="78D07D0D"/>
    <w:rsid w:val="79586C6A"/>
    <w:rsid w:val="7CDA174B"/>
    <w:rsid w:val="7DCA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255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rsid w:val="00A25505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A25505"/>
    <w:pPr>
      <w:widowControl/>
      <w:spacing w:line="300" w:lineRule="atLeast"/>
      <w:jc w:val="center"/>
      <w:outlineLvl w:val="4"/>
    </w:pPr>
    <w:rPr>
      <w:rFonts w:ascii="宋体" w:eastAsia="宋体" w:hAnsi="宋体" w:cs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25505"/>
    <w:pPr>
      <w:ind w:firstLine="420"/>
    </w:pPr>
    <w:rPr>
      <w:szCs w:val="20"/>
    </w:rPr>
  </w:style>
  <w:style w:type="paragraph" w:styleId="a4">
    <w:name w:val="footer"/>
    <w:basedOn w:val="a"/>
    <w:link w:val="Char"/>
    <w:uiPriority w:val="99"/>
    <w:unhideWhenUsed/>
    <w:qFormat/>
    <w:rsid w:val="00A2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2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550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uiPriority w:val="39"/>
    <w:qFormat/>
    <w:rsid w:val="00A2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A25505"/>
    <w:rPr>
      <w:b/>
      <w:bCs/>
    </w:rPr>
  </w:style>
  <w:style w:type="character" w:customStyle="1" w:styleId="5Char">
    <w:name w:val="标题 5 Char"/>
    <w:basedOn w:val="a1"/>
    <w:link w:val="5"/>
    <w:uiPriority w:val="9"/>
    <w:qFormat/>
    <w:rsid w:val="00A25505"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9">
    <w:name w:val="正文 A"/>
    <w:qFormat/>
    <w:rsid w:val="00A2550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rsid w:val="00A25505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A25505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A25505"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qFormat/>
    <w:rsid w:val="00A2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255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EF1436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semiHidden/>
    <w:rsid w:val="00EF1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dan</dc:creator>
  <cp:lastModifiedBy>netuser</cp:lastModifiedBy>
  <cp:revision>2</cp:revision>
  <dcterms:created xsi:type="dcterms:W3CDTF">2021-09-10T00:49:00Z</dcterms:created>
  <dcterms:modified xsi:type="dcterms:W3CDTF">2021-09-10T00:49:00Z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