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hint="eastAsia"/>
        </w:rPr>
      </w:pPr>
      <w:r>
        <w:t>GF-2000-0203</w:t>
      </w:r>
    </w:p>
    <w:p>
      <w:pPr>
        <w:widowControl/>
        <w:spacing w:before="100" w:beforeAutospacing="1" w:after="100" w:afterAutospacing="1" w:line="280" w:lineRule="atLeast"/>
        <w:jc w:val="center"/>
        <w:rPr>
          <w:rFonts w:hint="eastAsia" w:ascii="ˎ̥" w:hAnsi="ˎ̥" w:cs="宋体"/>
          <w:kern w:val="0"/>
          <w:sz w:val="72"/>
          <w:szCs w:val="18"/>
        </w:rPr>
      </w:pPr>
      <w:r>
        <w:rPr>
          <w:rFonts w:ascii="ˎ̥" w:hAnsi="ˎ̥" w:cs="宋体"/>
          <w:b/>
          <w:bCs/>
          <w:kern w:val="0"/>
          <w:sz w:val="72"/>
          <w:szCs w:val="27"/>
        </w:rPr>
        <w:t>建设工程勘察合同</w:t>
      </w:r>
    </w:p>
    <w:p>
      <w:pPr>
        <w:widowControl/>
        <w:spacing w:before="100" w:beforeAutospacing="1" w:after="100" w:afterAutospacing="1"/>
        <w:jc w:val="center"/>
        <w:rPr>
          <w:rFonts w:hint="eastAsia" w:ascii="ˎ̥" w:hAnsi="ˎ̥" w:cs="宋体"/>
          <w:kern w:val="0"/>
          <w:sz w:val="28"/>
          <w:szCs w:val="18"/>
        </w:rPr>
      </w:pPr>
      <w:r>
        <w:rPr>
          <w:rFonts w:ascii="ˎ̥" w:hAnsi="ˎ̥" w:cs="宋体"/>
          <w:kern w:val="0"/>
          <w:sz w:val="28"/>
          <w:szCs w:val="18"/>
        </w:rPr>
        <w:t>[岩土工程勘察、水文地质勘察（含凿井）</w:t>
      </w:r>
    </w:p>
    <w:p>
      <w:pPr>
        <w:widowControl/>
        <w:spacing w:before="100" w:beforeAutospacing="1" w:after="100" w:afterAutospacing="1"/>
        <w:jc w:val="center"/>
        <w:rPr>
          <w:rFonts w:hint="eastAsia" w:ascii="ˎ̥" w:hAnsi="ˎ̥" w:cs="宋体"/>
          <w:kern w:val="0"/>
          <w:sz w:val="28"/>
          <w:szCs w:val="18"/>
        </w:rPr>
      </w:pPr>
      <w:r>
        <w:rPr>
          <w:rFonts w:ascii="ˎ̥" w:hAnsi="ˎ̥" w:cs="宋体"/>
          <w:kern w:val="0"/>
          <w:sz w:val="28"/>
          <w:szCs w:val="18"/>
        </w:rPr>
        <w:t>工程测量、工程物探]</w:t>
      </w:r>
    </w:p>
    <w:p>
      <w:pPr>
        <w:framePr w:w="8288" w:hSpace="180" w:wrap="around" w:vAnchor="text" w:hAnchor="page" w:x="2154" w:y="3"/>
        <w:suppressOverlap/>
        <w:widowControl/>
        <w:spacing w:before="305" w:beforeAutospacing="0" w:after="0" w:afterAutospacing="0"/>
        <w:ind w:left="1500" w:right="1249" w:hanging="1500" w:hangingChars="500"/>
        <w:jc w:val="left"/>
        <w:rPr>
          <w:rFonts w:hint="eastAsia" w:ascii="宋体" w:hAnsi="宋体" w:cs="宋体"/>
          <w:kern w:val="0"/>
          <w:sz w:val="30"/>
          <w:szCs w:val="18"/>
          <w:u w:val="single"/>
          <w:lang w:eastAsia="zh-CN"/>
        </w:rPr>
      </w:pPr>
      <w:r>
        <w:rPr>
          <w:rFonts w:ascii="宋体" w:hAnsi="宋体" w:cs="宋体"/>
          <w:kern w:val="0"/>
          <w:sz w:val="30"/>
          <w:szCs w:val="18"/>
        </w:rPr>
        <w:t>工程名称：</w:t>
      </w:r>
      <w:r>
        <w:rPr>
          <w:rFonts w:hint="eastAsia" w:ascii="宋体" w:hAnsi="宋体" w:cs="宋体"/>
          <w:kern w:val="0"/>
          <w:sz w:val="30"/>
          <w:szCs w:val="18"/>
          <w:u w:val="single"/>
          <w:lang w:eastAsia="zh-CN"/>
        </w:rPr>
        <w:t>东病区大门及周边环境改造工程地质勘察服务</w:t>
      </w:r>
    </w:p>
    <w:p>
      <w:pPr>
        <w:framePr w:w="8288" w:hSpace="180" w:wrap="around" w:vAnchor="text" w:hAnchor="page" w:x="2154" w:y="3"/>
        <w:suppressOverlap/>
        <w:widowControl/>
        <w:spacing w:before="305" w:beforeAutospacing="0" w:after="0" w:afterAutospacing="0"/>
        <w:ind w:left="1500" w:right="1249" w:hanging="1500" w:hangingChars="500"/>
        <w:jc w:val="left"/>
        <w:rPr>
          <w:rFonts w:ascii="宋体" w:hAnsi="宋体" w:cs="宋体"/>
          <w:kern w:val="0"/>
          <w:sz w:val="30"/>
          <w:szCs w:val="18"/>
          <w:u w:val="single"/>
        </w:rPr>
      </w:pPr>
      <w:r>
        <w:rPr>
          <w:rFonts w:ascii="宋体" w:hAnsi="宋体" w:cs="宋体"/>
          <w:kern w:val="0"/>
          <w:sz w:val="30"/>
          <w:szCs w:val="18"/>
        </w:rPr>
        <w:t xml:space="preserve">工程地点: </w:t>
      </w:r>
      <w:r>
        <w:rPr>
          <w:rFonts w:ascii="宋体" w:hAnsi="宋体" w:cs="宋体"/>
          <w:kern w:val="0"/>
          <w:sz w:val="30"/>
          <w:szCs w:val="18"/>
          <w:u w:val="single"/>
        </w:rPr>
        <w:t xml:space="preserve"> </w:t>
      </w:r>
      <w:r>
        <w:rPr>
          <w:rFonts w:hint="eastAsia" w:ascii="宋体" w:hAnsi="宋体" w:cs="宋体"/>
          <w:kern w:val="0"/>
          <w:sz w:val="30"/>
          <w:szCs w:val="18"/>
          <w:u w:val="single"/>
        </w:rPr>
        <w:t>广东省人民医院内部</w:t>
      </w:r>
      <w:r>
        <w:rPr>
          <w:rFonts w:ascii="宋体" w:hAnsi="宋体" w:cs="宋体"/>
          <w:kern w:val="0"/>
          <w:sz w:val="30"/>
          <w:szCs w:val="18"/>
          <w:u w:val="single"/>
        </w:rPr>
        <w:t xml:space="preserve"> </w:t>
      </w:r>
      <w:r>
        <w:rPr>
          <w:rFonts w:ascii="仿宋_GB2312" w:hAnsi="宋体" w:eastAsia="仿宋_GB2312"/>
          <w:sz w:val="30"/>
          <w:szCs w:val="30"/>
          <w:u w:val="single"/>
        </w:rPr>
        <w:t xml:space="preserve"> </w:t>
      </w:r>
      <w:r>
        <w:rPr>
          <w:rFonts w:ascii="宋体" w:hAnsi="宋体" w:cs="宋体"/>
          <w:kern w:val="0"/>
          <w:sz w:val="30"/>
          <w:szCs w:val="18"/>
          <w:u w:val="single"/>
        </w:rPr>
        <w:t xml:space="preserve">  </w:t>
      </w:r>
      <w:r>
        <w:rPr>
          <w:rFonts w:hint="eastAsia" w:ascii="宋体" w:hAnsi="宋体" w:cs="宋体"/>
          <w:kern w:val="0"/>
          <w:sz w:val="30"/>
          <w:szCs w:val="18"/>
          <w:u w:val="single"/>
          <w:lang w:val="en-US" w:eastAsia="zh-CN"/>
        </w:rPr>
        <w:t xml:space="preserve">     </w:t>
      </w:r>
      <w:r>
        <w:rPr>
          <w:rFonts w:ascii="宋体" w:hAnsi="宋体" w:cs="宋体"/>
          <w:kern w:val="0"/>
          <w:sz w:val="30"/>
          <w:szCs w:val="18"/>
          <w:u w:val="single"/>
        </w:rPr>
        <w:t xml:space="preserve">     </w:t>
      </w:r>
    </w:p>
    <w:p>
      <w:pPr>
        <w:framePr w:w="8288" w:hSpace="180" w:wrap="around" w:vAnchor="text" w:hAnchor="page" w:x="2154" w:y="3"/>
        <w:suppressOverlap/>
        <w:widowControl/>
        <w:spacing w:before="100" w:beforeAutospacing="1" w:after="100" w:afterAutospacing="1"/>
        <w:jc w:val="left"/>
        <w:rPr>
          <w:rFonts w:ascii="宋体" w:hAnsi="宋体" w:cs="宋体"/>
          <w:kern w:val="0"/>
          <w:sz w:val="30"/>
          <w:szCs w:val="18"/>
          <w:u w:val="single"/>
        </w:rPr>
      </w:pPr>
      <w:r>
        <w:rPr>
          <w:rFonts w:ascii="宋体" w:hAnsi="宋体" w:cs="宋体"/>
          <w:kern w:val="0"/>
          <w:sz w:val="30"/>
          <w:szCs w:val="18"/>
        </w:rPr>
        <w:t>合同编号：</w:t>
      </w:r>
      <w:r>
        <w:rPr>
          <w:rFonts w:ascii="宋体" w:hAnsi="宋体" w:cs="宋体"/>
          <w:kern w:val="0"/>
          <w:sz w:val="30"/>
          <w:szCs w:val="18"/>
          <w:u w:val="single"/>
        </w:rPr>
        <w:t xml:space="preserve">                          </w:t>
      </w:r>
      <w:r>
        <w:rPr>
          <w:rFonts w:hint="eastAsia" w:ascii="宋体" w:hAnsi="宋体" w:cs="宋体"/>
          <w:kern w:val="0"/>
          <w:sz w:val="30"/>
          <w:szCs w:val="18"/>
          <w:u w:val="single"/>
        </w:rPr>
        <w:t xml:space="preserve"> </w:t>
      </w:r>
      <w:r>
        <w:rPr>
          <w:rFonts w:ascii="宋体" w:hAnsi="宋体" w:cs="宋体"/>
          <w:kern w:val="0"/>
          <w:sz w:val="30"/>
          <w:szCs w:val="18"/>
          <w:u w:val="single"/>
        </w:rPr>
        <w:t xml:space="preserve"> </w:t>
      </w:r>
      <w:r>
        <w:rPr>
          <w:rFonts w:hint="eastAsia" w:ascii="宋体" w:hAnsi="宋体" w:cs="宋体"/>
          <w:kern w:val="0"/>
          <w:sz w:val="30"/>
          <w:szCs w:val="18"/>
          <w:u w:val="single"/>
        </w:rPr>
        <w:t xml:space="preserve">  </w:t>
      </w:r>
      <w:r>
        <w:rPr>
          <w:rFonts w:ascii="宋体" w:hAnsi="宋体" w:cs="宋体"/>
          <w:kern w:val="0"/>
          <w:sz w:val="30"/>
          <w:szCs w:val="18"/>
          <w:u w:val="single"/>
        </w:rPr>
        <w:t xml:space="preserve">    </w:t>
      </w:r>
    </w:p>
    <w:p>
      <w:pPr>
        <w:framePr w:w="8288" w:hSpace="180" w:wrap="around" w:vAnchor="text" w:hAnchor="page" w:x="2154" w:y="3"/>
        <w:suppressOverlap/>
        <w:widowControl/>
        <w:spacing w:before="100" w:beforeAutospacing="1" w:after="100" w:afterAutospacing="1"/>
        <w:jc w:val="left"/>
        <w:rPr>
          <w:rFonts w:ascii="宋体" w:hAnsi="宋体" w:cs="宋体"/>
          <w:kern w:val="0"/>
          <w:sz w:val="30"/>
          <w:szCs w:val="18"/>
        </w:rPr>
      </w:pPr>
      <w:r>
        <w:rPr>
          <w:rFonts w:ascii="宋体" w:hAnsi="宋体" w:cs="宋体"/>
          <w:kern w:val="0"/>
          <w:sz w:val="30"/>
          <w:szCs w:val="18"/>
        </w:rPr>
        <w:t>（由勘察人编填）</w:t>
      </w:r>
    </w:p>
    <w:p>
      <w:pPr>
        <w:framePr w:w="8288" w:hSpace="180" w:wrap="around" w:vAnchor="text" w:hAnchor="page" w:x="2154" w:y="3"/>
        <w:suppressOverlap/>
        <w:widowControl/>
        <w:spacing w:before="100" w:beforeAutospacing="1" w:after="100" w:afterAutospacing="1"/>
        <w:jc w:val="left"/>
        <w:rPr>
          <w:rFonts w:ascii="宋体" w:hAnsi="宋体" w:cs="宋体"/>
          <w:kern w:val="0"/>
          <w:sz w:val="30"/>
          <w:szCs w:val="18"/>
        </w:rPr>
      </w:pPr>
      <w:r>
        <w:rPr>
          <w:rFonts w:ascii="宋体" w:hAnsi="宋体" w:cs="宋体"/>
          <w:kern w:val="0"/>
          <w:sz w:val="30"/>
          <w:szCs w:val="18"/>
        </w:rPr>
        <w:t>勘察证书等级：</w:t>
      </w:r>
      <w:r>
        <w:rPr>
          <w:rFonts w:hint="eastAsia" w:ascii="宋体" w:hAnsi="宋体" w:cs="宋体"/>
          <w:kern w:val="0"/>
          <w:sz w:val="30"/>
          <w:szCs w:val="18"/>
          <w:u w:val="single"/>
        </w:rPr>
        <w:t xml:space="preserve">  综合甲级                    </w:t>
      </w:r>
    </w:p>
    <w:p>
      <w:pPr>
        <w:framePr w:w="8288" w:hSpace="180" w:wrap="around" w:vAnchor="text" w:hAnchor="page" w:x="2154" w:y="3"/>
        <w:suppressOverlap/>
        <w:widowControl/>
        <w:spacing w:before="100" w:beforeAutospacing="1" w:after="100" w:afterAutospacing="1"/>
        <w:ind w:left="1200" w:hanging="1200" w:hangingChars="400"/>
        <w:jc w:val="left"/>
        <w:rPr>
          <w:rFonts w:ascii="宋体" w:hAnsi="宋体" w:cs="宋体"/>
          <w:kern w:val="0"/>
          <w:sz w:val="30"/>
          <w:szCs w:val="18"/>
          <w:u w:val="single"/>
        </w:rPr>
      </w:pPr>
      <w:r>
        <w:rPr>
          <w:rFonts w:ascii="宋体" w:hAnsi="宋体" w:cs="宋体"/>
          <w:kern w:val="0"/>
          <w:sz w:val="30"/>
          <w:szCs w:val="18"/>
        </w:rPr>
        <w:t>发包人：</w:t>
      </w:r>
      <w:r>
        <w:rPr>
          <w:rFonts w:hint="eastAsia" w:ascii="宋体" w:hAnsi="宋体" w:cs="宋体"/>
          <w:kern w:val="0"/>
          <w:sz w:val="30"/>
          <w:szCs w:val="18"/>
          <w:u w:val="single"/>
        </w:rPr>
        <w:t xml:space="preserve">  广东省人民医院                     </w:t>
      </w:r>
    </w:p>
    <w:p>
      <w:pPr>
        <w:framePr w:w="8288" w:hSpace="180" w:wrap="around" w:vAnchor="text" w:hAnchor="page" w:x="2154" w:y="3"/>
        <w:suppressOverlap/>
        <w:widowControl/>
        <w:spacing w:before="100" w:beforeAutospacing="1" w:after="100" w:afterAutospacing="1"/>
        <w:jc w:val="left"/>
        <w:rPr>
          <w:rFonts w:ascii="宋体" w:hAnsi="宋体" w:cs="宋体"/>
          <w:kern w:val="0"/>
          <w:sz w:val="30"/>
          <w:szCs w:val="18"/>
        </w:rPr>
      </w:pPr>
      <w:r>
        <w:rPr>
          <w:rFonts w:ascii="宋体" w:hAnsi="宋体" w:cs="宋体"/>
          <w:kern w:val="0"/>
          <w:sz w:val="30"/>
          <w:szCs w:val="18"/>
        </w:rPr>
        <w:t>勘察人：</w:t>
      </w:r>
      <w:r>
        <w:rPr>
          <w:rFonts w:ascii="宋体" w:hAnsi="宋体" w:cs="宋体"/>
          <w:kern w:val="0"/>
          <w:sz w:val="30"/>
          <w:szCs w:val="18"/>
          <w:u w:val="single"/>
        </w:rPr>
        <w:t>_</w:t>
      </w:r>
      <w:r>
        <w:rPr>
          <w:rFonts w:hint="eastAsia" w:ascii="宋体" w:hAnsi="宋体" w:cs="宋体"/>
          <w:kern w:val="0"/>
          <w:sz w:val="30"/>
          <w:szCs w:val="18"/>
          <w:u w:val="single"/>
        </w:rPr>
        <w:t xml:space="preserve">         </w:t>
      </w:r>
      <w:r>
        <w:rPr>
          <w:rFonts w:hint="eastAsia" w:ascii="宋体" w:hAnsi="宋体" w:cs="宋体"/>
          <w:kern w:val="0"/>
          <w:sz w:val="30"/>
          <w:szCs w:val="18"/>
          <w:u w:val="single"/>
          <w:lang w:val="en-US" w:eastAsia="zh-CN"/>
        </w:rPr>
        <w:t xml:space="preserve">                         </w:t>
      </w:r>
      <w:r>
        <w:rPr>
          <w:rFonts w:hint="eastAsia" w:ascii="宋体" w:hAnsi="宋体" w:cs="宋体"/>
          <w:kern w:val="0"/>
          <w:sz w:val="30"/>
          <w:szCs w:val="18"/>
          <w:u w:val="single"/>
        </w:rPr>
        <w:t xml:space="preserve">  </w:t>
      </w:r>
      <w:r>
        <w:rPr>
          <w:rFonts w:hint="eastAsia" w:ascii="宋体" w:hAnsi="宋体" w:cs="宋体"/>
          <w:kern w:val="0"/>
          <w:sz w:val="30"/>
          <w:szCs w:val="18"/>
        </w:rPr>
        <w:t xml:space="preserve"> </w:t>
      </w:r>
    </w:p>
    <w:p>
      <w:pPr>
        <w:ind w:firstLine="750" w:firstLineChars="250"/>
        <w:rPr>
          <w:rFonts w:ascii="宋体" w:hAnsi="宋体" w:cs="宋体"/>
          <w:kern w:val="0"/>
          <w:sz w:val="30"/>
          <w:szCs w:val="18"/>
          <w:u w:val="single"/>
        </w:rPr>
      </w:pPr>
      <w:r>
        <w:rPr>
          <w:rFonts w:ascii="宋体" w:hAnsi="宋体" w:cs="宋体"/>
          <w:kern w:val="0"/>
          <w:sz w:val="30"/>
          <w:szCs w:val="18"/>
        </w:rPr>
        <w:t>签订日期：</w:t>
      </w:r>
      <w:r>
        <w:rPr>
          <w:rFonts w:ascii="宋体" w:hAnsi="宋体" w:cs="宋体"/>
          <w:kern w:val="0"/>
          <w:sz w:val="30"/>
          <w:szCs w:val="18"/>
          <w:u w:val="single"/>
        </w:rPr>
        <w:t xml:space="preserve">     </w:t>
      </w:r>
      <w:r>
        <w:rPr>
          <w:rFonts w:hint="eastAsia" w:ascii="宋体" w:hAnsi="宋体" w:cs="宋体"/>
          <w:kern w:val="0"/>
          <w:sz w:val="30"/>
          <w:szCs w:val="18"/>
          <w:u w:val="single"/>
        </w:rPr>
        <w:t>202</w:t>
      </w:r>
      <w:r>
        <w:rPr>
          <w:rFonts w:hint="eastAsia" w:ascii="宋体" w:hAnsi="宋体" w:cs="宋体"/>
          <w:kern w:val="0"/>
          <w:sz w:val="30"/>
          <w:szCs w:val="18"/>
          <w:u w:val="single"/>
          <w:lang w:val="en-US" w:eastAsia="zh-CN"/>
        </w:rPr>
        <w:t>2</w:t>
      </w:r>
      <w:r>
        <w:rPr>
          <w:rFonts w:hint="eastAsia" w:ascii="宋体" w:hAnsi="宋体" w:cs="宋体"/>
          <w:kern w:val="0"/>
          <w:sz w:val="30"/>
          <w:szCs w:val="18"/>
          <w:u w:val="single"/>
        </w:rPr>
        <w:t xml:space="preserve"> 年 </w:t>
      </w:r>
      <w:r>
        <w:rPr>
          <w:rFonts w:hint="eastAsia" w:ascii="宋体" w:hAnsi="宋体" w:cs="宋体"/>
          <w:kern w:val="0"/>
          <w:sz w:val="30"/>
          <w:szCs w:val="18"/>
          <w:u w:val="single"/>
          <w:lang w:val="en-US" w:eastAsia="zh-CN"/>
        </w:rPr>
        <w:t xml:space="preserve"> </w:t>
      </w:r>
      <w:r>
        <w:rPr>
          <w:rFonts w:hint="eastAsia" w:ascii="宋体" w:hAnsi="宋体" w:cs="宋体"/>
          <w:kern w:val="0"/>
          <w:sz w:val="30"/>
          <w:szCs w:val="18"/>
          <w:u w:val="single"/>
        </w:rPr>
        <w:t xml:space="preserve"> 月    日     </w:t>
      </w:r>
      <w:r>
        <w:rPr>
          <w:rFonts w:ascii="宋体" w:hAnsi="宋体" w:cs="宋体"/>
          <w:kern w:val="0"/>
          <w:sz w:val="30"/>
          <w:szCs w:val="18"/>
          <w:u w:val="single"/>
        </w:rPr>
        <w:t xml:space="preserve">   </w:t>
      </w:r>
    </w:p>
    <w:p/>
    <w:p/>
    <w:p>
      <w:pPr>
        <w:ind w:firstLine="3162" w:firstLineChars="1050"/>
        <w:rPr>
          <w:b/>
          <w:sz w:val="30"/>
          <w:szCs w:val="30"/>
        </w:rPr>
      </w:pPr>
      <w:r>
        <w:rPr>
          <w:rFonts w:hint="eastAsia"/>
          <w:b/>
          <w:sz w:val="30"/>
          <w:szCs w:val="30"/>
        </w:rPr>
        <w:t xml:space="preserve">中华人民共和国建设部  </w:t>
      </w:r>
    </w:p>
    <w:p>
      <w:pPr>
        <w:ind w:firstLine="3162" w:firstLineChars="1050"/>
      </w:pPr>
      <w:r>
        <w:rPr>
          <w:rFonts w:hint="eastAsia"/>
          <w:b/>
          <w:sz w:val="30"/>
          <w:szCs w:val="30"/>
        </w:rPr>
        <w:t xml:space="preserve">国家工商行政管理局  </w:t>
      </w:r>
      <w:r>
        <w:rPr>
          <w:rFonts w:hint="eastAsia"/>
          <w:sz w:val="30"/>
          <w:szCs w:val="30"/>
        </w:rPr>
        <w:t xml:space="preserve">    监制</w:t>
      </w:r>
    </w:p>
    <w:p>
      <w:pPr>
        <w:widowControl/>
        <w:spacing w:before="100" w:beforeAutospacing="1" w:after="100" w:afterAutospacing="1" w:line="360" w:lineRule="auto"/>
        <w:jc w:val="left"/>
        <w:rPr>
          <w:rFonts w:ascii="ˎ̥" w:hAnsi="ˎ̥" w:cs="宋体"/>
          <w:kern w:val="0"/>
          <w:sz w:val="24"/>
        </w:rPr>
      </w:pPr>
    </w:p>
    <w:p>
      <w:pPr>
        <w:widowControl/>
        <w:spacing w:before="100" w:beforeAutospacing="1" w:after="100" w:afterAutospacing="1" w:line="360" w:lineRule="auto"/>
        <w:jc w:val="left"/>
        <w:rPr>
          <w:rFonts w:hint="eastAsia" w:ascii="ˎ̥" w:hAnsi="ˎ̥" w:cs="宋体"/>
          <w:kern w:val="0"/>
          <w:sz w:val="24"/>
          <w:u w:val="single"/>
        </w:rPr>
      </w:pPr>
      <w:r>
        <w:rPr>
          <w:rFonts w:ascii="ˎ̥" w:hAnsi="ˎ̥" w:cs="宋体"/>
          <w:kern w:val="0"/>
          <w:sz w:val="24"/>
        </w:rPr>
        <w:t>发包人</w:t>
      </w:r>
      <w:r>
        <w:rPr>
          <w:rFonts w:ascii="ˎ̥" w:hAnsi="ˎ̥" w:cs="宋体"/>
          <w:kern w:val="0"/>
          <w:sz w:val="24"/>
          <w:u w:val="single"/>
        </w:rPr>
        <w:t xml:space="preserve">    </w:t>
      </w:r>
      <w:r>
        <w:rPr>
          <w:rFonts w:hint="eastAsia" w:ascii="宋体" w:hAnsi="宋体" w:cs="宋体"/>
          <w:kern w:val="0"/>
          <w:sz w:val="30"/>
          <w:szCs w:val="18"/>
          <w:u w:val="single"/>
        </w:rPr>
        <w:t>广东省人民医院</w:t>
      </w:r>
      <w:r>
        <w:rPr>
          <w:rFonts w:ascii="ˎ̥" w:hAnsi="ˎ̥" w:cs="宋体"/>
          <w:kern w:val="0"/>
          <w:sz w:val="24"/>
          <w:u w:val="single"/>
        </w:rPr>
        <w:t xml:space="preserve">      </w:t>
      </w:r>
      <w:r>
        <w:rPr>
          <w:rFonts w:hint="eastAsia" w:ascii="ˎ̥" w:hAnsi="ˎ̥" w:cs="宋体"/>
          <w:kern w:val="0"/>
          <w:sz w:val="24"/>
          <w:u w:val="single"/>
        </w:rPr>
        <w:t xml:space="preserve">                     </w:t>
      </w:r>
      <w:r>
        <w:rPr>
          <w:rFonts w:ascii="ˎ̥" w:hAnsi="ˎ̥" w:cs="宋体"/>
          <w:kern w:val="0"/>
          <w:sz w:val="24"/>
          <w:u w:val="single"/>
        </w:rPr>
        <w:t xml:space="preserve">      </w:t>
      </w:r>
    </w:p>
    <w:p>
      <w:pPr>
        <w:widowControl/>
        <w:spacing w:before="100" w:beforeAutospacing="1" w:after="100" w:afterAutospacing="1" w:line="360" w:lineRule="auto"/>
        <w:jc w:val="left"/>
        <w:rPr>
          <w:rFonts w:hint="eastAsia" w:ascii="ˎ̥" w:hAnsi="ˎ̥" w:cs="宋体"/>
          <w:kern w:val="0"/>
          <w:sz w:val="24"/>
          <w:u w:val="single"/>
        </w:rPr>
      </w:pPr>
      <w:r>
        <w:rPr>
          <w:rFonts w:ascii="ˎ̥" w:hAnsi="ˎ̥" w:cs="宋体"/>
          <w:kern w:val="0"/>
          <w:sz w:val="24"/>
        </w:rPr>
        <w:t>勘察人</w:t>
      </w:r>
      <w:r>
        <w:rPr>
          <w:rFonts w:ascii="ˎ̥" w:hAnsi="ˎ̥" w:cs="宋体"/>
          <w:kern w:val="0"/>
          <w:sz w:val="24"/>
          <w:u w:val="single"/>
        </w:rPr>
        <w:t xml:space="preserve">    </w:t>
      </w:r>
      <w:r>
        <w:rPr>
          <w:rFonts w:hint="eastAsia" w:ascii="ˎ̥" w:hAnsi="ˎ̥" w:cs="宋体"/>
          <w:kern w:val="0"/>
          <w:sz w:val="24"/>
          <w:u w:val="single"/>
          <w:lang w:val="en-US" w:eastAsia="zh-CN"/>
        </w:rPr>
        <w:t xml:space="preserve">                          </w:t>
      </w:r>
      <w:r>
        <w:rPr>
          <w:rFonts w:hint="eastAsia" w:ascii="宋体" w:hAnsi="宋体" w:cs="宋体"/>
          <w:kern w:val="0"/>
          <w:sz w:val="30"/>
          <w:szCs w:val="18"/>
          <w:u w:val="single"/>
        </w:rPr>
        <w:t xml:space="preserve">             </w:t>
      </w:r>
      <w:r>
        <w:rPr>
          <w:rFonts w:hint="eastAsia" w:ascii="ˎ̥" w:hAnsi="ˎ̥" w:cs="宋体"/>
          <w:kern w:val="0"/>
          <w:sz w:val="24"/>
          <w:u w:val="single"/>
        </w:rPr>
        <w:t xml:space="preserve">    </w:t>
      </w:r>
      <w:r>
        <w:rPr>
          <w:rFonts w:ascii="ˎ̥" w:hAnsi="ˎ̥" w:cs="宋体"/>
          <w:kern w:val="0"/>
          <w:sz w:val="24"/>
          <w:u w:val="single"/>
        </w:rPr>
        <w:t xml:space="preserve">    </w:t>
      </w:r>
    </w:p>
    <w:p>
      <w:pPr>
        <w:spacing w:before="305"/>
        <w:ind w:right="1249"/>
        <w:rPr>
          <w:rFonts w:ascii="仿宋_GB2312" w:hAnsi="宋体" w:eastAsia="仿宋_GB2312"/>
          <w:sz w:val="30"/>
          <w:szCs w:val="30"/>
          <w:u w:val="single"/>
        </w:rPr>
      </w:pPr>
      <w:r>
        <w:rPr>
          <w:rFonts w:ascii="ˎ̥" w:hAnsi="ˎ̥" w:cs="宋体"/>
          <w:kern w:val="0"/>
          <w:sz w:val="24"/>
        </w:rPr>
        <w:t>发包人委托勘察人承担</w:t>
      </w:r>
      <w:r>
        <w:rPr>
          <w:rFonts w:ascii="ˎ̥" w:hAnsi="ˎ̥" w:cs="宋体"/>
          <w:kern w:val="0"/>
          <w:sz w:val="24"/>
          <w:u w:val="single"/>
        </w:rPr>
        <w:t xml:space="preserve">    </w:t>
      </w:r>
      <w:r>
        <w:rPr>
          <w:rFonts w:hint="eastAsia" w:ascii="宋体" w:hAnsi="宋体" w:cs="宋体"/>
          <w:kern w:val="0"/>
          <w:sz w:val="30"/>
          <w:szCs w:val="18"/>
          <w:u w:val="single"/>
          <w:lang w:eastAsia="zh-CN"/>
        </w:rPr>
        <w:t>东病区大门及周边环境改造工程地质勘察</w:t>
      </w:r>
      <w:r>
        <w:rPr>
          <w:rFonts w:ascii="ˎ̥" w:hAnsi="ˎ̥" w:cs="宋体"/>
          <w:kern w:val="0"/>
          <w:sz w:val="24"/>
          <w:u w:val="single"/>
        </w:rPr>
        <w:t xml:space="preserve">         </w:t>
      </w:r>
      <w:r>
        <w:rPr>
          <w:rFonts w:ascii="ˎ̥" w:hAnsi="ˎ̥" w:cs="宋体"/>
          <w:kern w:val="0"/>
          <w:sz w:val="24"/>
        </w:rPr>
        <w:t>任务。</w:t>
      </w:r>
    </w:p>
    <w:p>
      <w:pPr>
        <w:widowControl/>
        <w:spacing w:before="100" w:beforeAutospacing="1" w:after="100" w:afterAutospacing="1" w:line="360" w:lineRule="auto"/>
        <w:ind w:firstLine="480"/>
        <w:jc w:val="left"/>
        <w:rPr>
          <w:rFonts w:hint="eastAsia" w:ascii="ˎ̥" w:hAnsi="ˎ̥" w:cs="宋体"/>
          <w:kern w:val="0"/>
          <w:sz w:val="24"/>
        </w:rPr>
      </w:pPr>
      <w:r>
        <w:rPr>
          <w:rFonts w:ascii="ˎ̥" w:hAnsi="ˎ̥" w:cs="宋体"/>
          <w:kern w:val="0"/>
          <w:sz w:val="24"/>
        </w:rPr>
        <w:t>根据《中华人民共和国</w:t>
      </w:r>
      <w:r>
        <w:rPr>
          <w:rFonts w:hint="eastAsia" w:ascii="ˎ̥" w:hAnsi="ˎ̥" w:cs="宋体"/>
          <w:kern w:val="0"/>
          <w:sz w:val="24"/>
          <w:lang w:eastAsia="zh-CN"/>
        </w:rPr>
        <w:t>民法典</w:t>
      </w:r>
      <w:r>
        <w:rPr>
          <w:rFonts w:ascii="ˎ̥" w:hAnsi="ˎ̥" w:cs="宋体"/>
          <w:kern w:val="0"/>
          <w:sz w:val="24"/>
        </w:rPr>
        <w:t>》及国家有关法规规定，结合本工程的具体情况，为明确责任，协作配合，确保工程勘察质量，经发包人、勘察人协商一致，签订本合同，共同遵守。</w:t>
      </w:r>
    </w:p>
    <w:p>
      <w:pPr>
        <w:widowControl/>
        <w:spacing w:before="100" w:beforeAutospacing="1" w:after="100" w:afterAutospacing="1" w:line="360" w:lineRule="auto"/>
        <w:jc w:val="left"/>
        <w:rPr>
          <w:rFonts w:hint="eastAsia" w:ascii="ˎ̥" w:hAnsi="ˎ̥" w:cs="宋体"/>
          <w:kern w:val="0"/>
          <w:sz w:val="24"/>
        </w:rPr>
      </w:pPr>
      <w:r>
        <w:rPr>
          <w:rFonts w:ascii="ˎ̥" w:hAnsi="ˎ̥" w:cs="宋体"/>
          <w:b/>
          <w:bCs/>
          <w:kern w:val="0"/>
          <w:sz w:val="24"/>
        </w:rPr>
        <w:t>第一条：</w:t>
      </w:r>
      <w:r>
        <w:rPr>
          <w:rFonts w:ascii="ˎ̥" w:hAnsi="ˎ̥" w:cs="宋体"/>
          <w:kern w:val="0"/>
          <w:sz w:val="24"/>
        </w:rPr>
        <w:t>工程概况</w:t>
      </w:r>
    </w:p>
    <w:p>
      <w:pPr>
        <w:widowControl/>
        <w:spacing w:before="100" w:beforeAutospacing="1" w:after="100" w:afterAutospacing="1" w:line="360" w:lineRule="auto"/>
        <w:ind w:firstLine="600" w:firstLineChars="250"/>
        <w:jc w:val="left"/>
        <w:rPr>
          <w:rFonts w:hint="eastAsia" w:ascii="ˎ̥" w:hAnsi="ˎ̥" w:cs="宋体"/>
          <w:kern w:val="0"/>
          <w:sz w:val="24"/>
          <w:u w:val="single"/>
        </w:rPr>
      </w:pPr>
      <w:r>
        <w:rPr>
          <w:rFonts w:ascii="ˎ̥" w:hAnsi="ˎ̥" w:cs="宋体"/>
          <w:kern w:val="0"/>
          <w:sz w:val="24"/>
        </w:rPr>
        <w:t>1.1工程名称：</w:t>
      </w:r>
      <w:r>
        <w:rPr>
          <w:rFonts w:ascii="ˎ̥" w:hAnsi="ˎ̥" w:cs="宋体"/>
          <w:kern w:val="0"/>
          <w:sz w:val="24"/>
          <w:u w:val="single"/>
        </w:rPr>
        <w:t xml:space="preserve">  </w:t>
      </w:r>
      <w:r>
        <w:rPr>
          <w:rFonts w:hint="eastAsia" w:ascii="宋体" w:hAnsi="宋体" w:cs="宋体"/>
          <w:kern w:val="0"/>
          <w:sz w:val="30"/>
          <w:szCs w:val="18"/>
          <w:u w:val="single"/>
          <w:lang w:eastAsia="zh-CN"/>
        </w:rPr>
        <w:t>东病区大门及周边环境改造工程地质勘察</w:t>
      </w:r>
      <w:r>
        <w:rPr>
          <w:rFonts w:ascii="ˎ̥" w:hAnsi="ˎ̥" w:cs="宋体"/>
          <w:kern w:val="0"/>
          <w:sz w:val="24"/>
          <w:u w:val="single"/>
        </w:rPr>
        <w:t xml:space="preserve">    </w:t>
      </w:r>
    </w:p>
    <w:p>
      <w:pPr>
        <w:widowControl/>
        <w:spacing w:before="100" w:beforeAutospacing="1" w:after="100" w:afterAutospacing="1" w:line="360" w:lineRule="auto"/>
        <w:ind w:firstLine="600"/>
        <w:jc w:val="left"/>
        <w:rPr>
          <w:rFonts w:hint="eastAsia" w:ascii="ˎ̥" w:hAnsi="ˎ̥" w:cs="宋体"/>
          <w:kern w:val="0"/>
          <w:sz w:val="24"/>
          <w:u w:val="single"/>
        </w:rPr>
      </w:pPr>
      <w:r>
        <w:rPr>
          <w:rFonts w:ascii="ˎ̥" w:hAnsi="ˎ̥" w:cs="宋体"/>
          <w:kern w:val="0"/>
          <w:sz w:val="24"/>
        </w:rPr>
        <w:t>1.2工程建设地点：</w:t>
      </w:r>
      <w:r>
        <w:rPr>
          <w:rFonts w:ascii="ˎ̥" w:hAnsi="ˎ̥" w:cs="宋体"/>
          <w:kern w:val="0"/>
          <w:sz w:val="24"/>
          <w:u w:val="single"/>
        </w:rPr>
        <w:t xml:space="preserve">    </w:t>
      </w:r>
      <w:r>
        <w:rPr>
          <w:rFonts w:hint="eastAsia" w:ascii="宋体" w:hAnsi="宋体" w:cs="宋体"/>
          <w:kern w:val="0"/>
          <w:sz w:val="30"/>
          <w:szCs w:val="18"/>
          <w:u w:val="single"/>
          <w:lang w:eastAsia="zh-CN"/>
        </w:rPr>
        <w:t>中山二路</w:t>
      </w:r>
      <w:r>
        <w:rPr>
          <w:rFonts w:hint="eastAsia" w:ascii="宋体" w:hAnsi="宋体" w:cs="宋体"/>
          <w:kern w:val="0"/>
          <w:sz w:val="30"/>
          <w:szCs w:val="18"/>
          <w:u w:val="single"/>
          <w:lang w:val="en-US" w:eastAsia="zh-CN"/>
        </w:rPr>
        <w:t>106号</w:t>
      </w:r>
      <w:r>
        <w:rPr>
          <w:rFonts w:hint="eastAsia" w:ascii="宋体" w:hAnsi="宋体" w:cs="宋体"/>
          <w:kern w:val="0"/>
          <w:sz w:val="30"/>
          <w:szCs w:val="18"/>
          <w:u w:val="single"/>
        </w:rPr>
        <w:t>广东省人民医院内部</w:t>
      </w:r>
      <w:r>
        <w:rPr>
          <w:rFonts w:hint="eastAsia" w:ascii="ˎ̥" w:hAnsi="ˎ̥" w:cs="宋体"/>
          <w:kern w:val="0"/>
          <w:sz w:val="24"/>
          <w:u w:val="single"/>
        </w:rPr>
        <w:t xml:space="preserve">    </w:t>
      </w:r>
      <w:r>
        <w:rPr>
          <w:rFonts w:ascii="ˎ̥" w:hAnsi="ˎ̥" w:cs="宋体"/>
          <w:kern w:val="0"/>
          <w:sz w:val="24"/>
          <w:u w:val="single"/>
        </w:rPr>
        <w:t xml:space="preserve">  </w:t>
      </w:r>
      <w:r>
        <w:rPr>
          <w:rFonts w:hint="eastAsia" w:ascii="ˎ̥" w:hAnsi="ˎ̥" w:cs="宋体"/>
          <w:kern w:val="0"/>
          <w:sz w:val="24"/>
          <w:u w:val="single"/>
        </w:rPr>
        <w:t xml:space="preserve">          </w:t>
      </w:r>
      <w:r>
        <w:rPr>
          <w:rFonts w:ascii="ˎ̥" w:hAnsi="ˎ̥" w:cs="宋体"/>
          <w:kern w:val="0"/>
          <w:sz w:val="24"/>
          <w:u w:val="single"/>
        </w:rPr>
        <w:t xml:space="preserve"> </w:t>
      </w:r>
      <w:r>
        <w:rPr>
          <w:rFonts w:hint="eastAsia" w:ascii="ˎ̥" w:hAnsi="ˎ̥" w:cs="宋体"/>
          <w:kern w:val="0"/>
          <w:sz w:val="24"/>
          <w:u w:val="single"/>
        </w:rPr>
        <w:t xml:space="preserve"> </w:t>
      </w:r>
      <w:r>
        <w:rPr>
          <w:rFonts w:ascii="ˎ̥" w:hAnsi="ˎ̥" w:cs="宋体"/>
          <w:kern w:val="0"/>
          <w:sz w:val="24"/>
          <w:u w:val="single"/>
        </w:rPr>
        <w:t xml:space="preserve">    </w:t>
      </w:r>
    </w:p>
    <w:p>
      <w:pPr>
        <w:widowControl/>
        <w:spacing w:before="100" w:beforeAutospacing="1" w:after="100" w:afterAutospacing="1" w:line="360" w:lineRule="auto"/>
        <w:ind w:firstLine="600"/>
        <w:jc w:val="left"/>
        <w:rPr>
          <w:rFonts w:hint="eastAsia" w:ascii="ˎ̥" w:hAnsi="ˎ̥" w:cs="宋体"/>
          <w:kern w:val="0"/>
          <w:sz w:val="24"/>
          <w:u w:val="single"/>
        </w:rPr>
      </w:pPr>
      <w:r>
        <w:rPr>
          <w:rFonts w:ascii="ˎ̥" w:hAnsi="ˎ̥" w:cs="宋体"/>
          <w:kern w:val="0"/>
          <w:sz w:val="24"/>
        </w:rPr>
        <w:t>1.3工程规模、特征：</w:t>
      </w:r>
      <w:r>
        <w:rPr>
          <w:rFonts w:ascii="ˎ̥" w:hAnsi="ˎ̥" w:cs="宋体"/>
          <w:kern w:val="0"/>
          <w:sz w:val="24"/>
          <w:u w:val="single"/>
        </w:rPr>
        <w:t xml:space="preserve">      </w:t>
      </w:r>
      <w:r>
        <w:rPr>
          <w:rFonts w:hint="eastAsia" w:ascii="ˎ̥" w:hAnsi="ˎ̥" w:cs="宋体"/>
          <w:kern w:val="0"/>
          <w:sz w:val="24"/>
          <w:u w:val="single"/>
        </w:rPr>
        <w:t>/</w:t>
      </w:r>
      <w:r>
        <w:rPr>
          <w:rFonts w:ascii="ˎ̥" w:hAnsi="ˎ̥" w:cs="宋体"/>
          <w:kern w:val="0"/>
          <w:sz w:val="24"/>
          <w:u w:val="single"/>
        </w:rPr>
        <w:t xml:space="preserve">                </w:t>
      </w:r>
      <w:r>
        <w:rPr>
          <w:rFonts w:hint="eastAsia" w:ascii="ˎ̥" w:hAnsi="ˎ̥" w:cs="宋体"/>
          <w:kern w:val="0"/>
          <w:sz w:val="24"/>
          <w:u w:val="single"/>
        </w:rPr>
        <w:t xml:space="preserve">         </w:t>
      </w:r>
      <w:r>
        <w:rPr>
          <w:rFonts w:ascii="ˎ̥" w:hAnsi="ˎ̥" w:cs="宋体"/>
          <w:kern w:val="0"/>
          <w:sz w:val="24"/>
          <w:u w:val="single"/>
        </w:rPr>
        <w:t xml:space="preserve">        </w:t>
      </w:r>
      <w:r>
        <w:rPr>
          <w:rFonts w:hint="eastAsia" w:ascii="ˎ̥" w:hAnsi="ˎ̥" w:cs="宋体"/>
          <w:kern w:val="0"/>
          <w:sz w:val="24"/>
          <w:u w:val="single"/>
        </w:rPr>
        <w:t xml:space="preserve">          </w:t>
      </w:r>
      <w:r>
        <w:rPr>
          <w:rFonts w:ascii="ˎ̥" w:hAnsi="ˎ̥" w:cs="宋体"/>
          <w:kern w:val="0"/>
          <w:sz w:val="24"/>
          <w:u w:val="single"/>
        </w:rPr>
        <w:t xml:space="preserve">  </w:t>
      </w:r>
    </w:p>
    <w:p>
      <w:pPr>
        <w:widowControl/>
        <w:spacing w:before="100" w:beforeAutospacing="1" w:after="100" w:afterAutospacing="1" w:line="360" w:lineRule="auto"/>
        <w:ind w:firstLine="600"/>
        <w:jc w:val="left"/>
        <w:rPr>
          <w:rFonts w:hint="eastAsia" w:ascii="ˎ̥" w:hAnsi="ˎ̥" w:cs="宋体"/>
          <w:kern w:val="0"/>
          <w:sz w:val="24"/>
          <w:u w:val="single"/>
        </w:rPr>
      </w:pPr>
      <w:r>
        <w:rPr>
          <w:rFonts w:ascii="ˎ̥" w:hAnsi="ˎ̥" w:cs="宋体"/>
          <w:kern w:val="0"/>
          <w:sz w:val="24"/>
        </w:rPr>
        <w:t>1.4工程勘察任务委托文号、日期：</w:t>
      </w:r>
      <w:r>
        <w:rPr>
          <w:rFonts w:ascii="ˎ̥" w:hAnsi="ˎ̥" w:cs="宋体"/>
          <w:kern w:val="0"/>
          <w:sz w:val="24"/>
          <w:u w:val="single"/>
        </w:rPr>
        <w:t xml:space="preserve">      </w:t>
      </w:r>
      <w:r>
        <w:rPr>
          <w:rFonts w:hint="eastAsia" w:ascii="ˎ̥" w:hAnsi="ˎ̥" w:cs="宋体"/>
          <w:kern w:val="0"/>
          <w:sz w:val="24"/>
          <w:u w:val="single"/>
        </w:rPr>
        <w:t>/</w:t>
      </w:r>
      <w:r>
        <w:rPr>
          <w:rFonts w:ascii="ˎ̥" w:hAnsi="ˎ̥" w:cs="宋体"/>
          <w:kern w:val="0"/>
          <w:sz w:val="24"/>
          <w:u w:val="single"/>
        </w:rPr>
        <w:t xml:space="preserve">   </w:t>
      </w:r>
      <w:r>
        <w:rPr>
          <w:rFonts w:hint="eastAsia" w:ascii="ˎ̥" w:hAnsi="ˎ̥" w:cs="宋体"/>
          <w:kern w:val="0"/>
          <w:sz w:val="24"/>
          <w:u w:val="single"/>
        </w:rPr>
        <w:t xml:space="preserve">         </w:t>
      </w:r>
      <w:r>
        <w:rPr>
          <w:rFonts w:ascii="ˎ̥" w:hAnsi="ˎ̥" w:cs="宋体"/>
          <w:kern w:val="0"/>
          <w:sz w:val="24"/>
          <w:u w:val="single"/>
        </w:rPr>
        <w:t xml:space="preserve">        </w:t>
      </w:r>
      <w:r>
        <w:rPr>
          <w:rFonts w:hint="eastAsia" w:ascii="ˎ̥" w:hAnsi="ˎ̥" w:cs="宋体"/>
          <w:kern w:val="0"/>
          <w:sz w:val="24"/>
          <w:u w:val="single"/>
        </w:rPr>
        <w:t xml:space="preserve">          </w:t>
      </w:r>
      <w:r>
        <w:rPr>
          <w:rFonts w:ascii="ˎ̥" w:hAnsi="ˎ̥" w:cs="宋体"/>
          <w:kern w:val="0"/>
          <w:sz w:val="24"/>
          <w:u w:val="single"/>
        </w:rPr>
        <w:t xml:space="preserve">   </w:t>
      </w:r>
    </w:p>
    <w:p>
      <w:pPr>
        <w:widowControl/>
        <w:spacing w:before="100" w:beforeAutospacing="1" w:after="100" w:afterAutospacing="1" w:line="360" w:lineRule="auto"/>
        <w:ind w:firstLine="600"/>
        <w:jc w:val="left"/>
        <w:rPr>
          <w:rFonts w:hint="eastAsia" w:ascii="ˎ̥" w:hAnsi="ˎ̥" w:cs="宋体"/>
          <w:kern w:val="0"/>
          <w:sz w:val="24"/>
          <w:u w:val="single"/>
        </w:rPr>
      </w:pPr>
      <w:r>
        <w:rPr>
          <w:rFonts w:ascii="ˎ̥" w:hAnsi="ˎ̥" w:cs="宋体"/>
          <w:kern w:val="0"/>
          <w:sz w:val="24"/>
        </w:rPr>
        <w:t>1.5工程勘察任务（内容）与技术要求：</w:t>
      </w:r>
      <w:r>
        <w:rPr>
          <w:rFonts w:ascii="ˎ̥" w:hAnsi="ˎ̥" w:cs="宋体"/>
          <w:kern w:val="0"/>
          <w:sz w:val="24"/>
          <w:u w:val="single"/>
        </w:rPr>
        <w:t xml:space="preserve">   </w:t>
      </w:r>
      <w:r>
        <w:rPr>
          <w:rFonts w:hint="eastAsia" w:ascii="ˎ̥" w:hAnsi="ˎ̥" w:cs="宋体"/>
          <w:kern w:val="0"/>
          <w:sz w:val="24"/>
          <w:u w:val="single"/>
        </w:rPr>
        <w:t>详见图纸</w:t>
      </w:r>
      <w:r>
        <w:rPr>
          <w:rFonts w:ascii="ˎ̥" w:hAnsi="ˎ̥" w:cs="宋体"/>
          <w:kern w:val="0"/>
          <w:sz w:val="24"/>
          <w:u w:val="single"/>
        </w:rPr>
        <w:t xml:space="preserve"> </w:t>
      </w:r>
      <w:r>
        <w:rPr>
          <w:rFonts w:hint="eastAsia" w:ascii="ˎ̥" w:hAnsi="ˎ̥" w:cs="宋体"/>
          <w:kern w:val="0"/>
          <w:sz w:val="24"/>
          <w:u w:val="single"/>
        </w:rPr>
        <w:t xml:space="preserve">         </w:t>
      </w:r>
      <w:r>
        <w:rPr>
          <w:rFonts w:ascii="ˎ̥" w:hAnsi="ˎ̥" w:cs="宋体"/>
          <w:kern w:val="0"/>
          <w:sz w:val="24"/>
          <w:u w:val="single"/>
        </w:rPr>
        <w:t xml:space="preserve">       </w:t>
      </w:r>
      <w:r>
        <w:rPr>
          <w:rFonts w:hint="eastAsia" w:ascii="ˎ̥" w:hAnsi="ˎ̥" w:cs="宋体"/>
          <w:kern w:val="0"/>
          <w:sz w:val="24"/>
          <w:u w:val="single"/>
        </w:rPr>
        <w:t xml:space="preserve">           </w:t>
      </w:r>
      <w:r>
        <w:rPr>
          <w:rFonts w:ascii="ˎ̥" w:hAnsi="ˎ̥" w:cs="宋体"/>
          <w:kern w:val="0"/>
          <w:sz w:val="24"/>
          <w:u w:val="single"/>
        </w:rPr>
        <w:t xml:space="preserve">    </w:t>
      </w:r>
    </w:p>
    <w:p>
      <w:pPr>
        <w:widowControl/>
        <w:spacing w:before="100" w:beforeAutospacing="1" w:after="100" w:afterAutospacing="1" w:line="360" w:lineRule="auto"/>
        <w:rPr>
          <w:rFonts w:hint="eastAsia" w:ascii="ˎ̥" w:hAnsi="ˎ̥" w:cs="宋体"/>
          <w:kern w:val="0"/>
          <w:sz w:val="24"/>
          <w:u w:val="single"/>
        </w:rPr>
      </w:pPr>
      <w:r>
        <w:rPr>
          <w:rFonts w:ascii="ˎ̥" w:hAnsi="ˎ̥" w:cs="宋体"/>
          <w:kern w:val="0"/>
          <w:sz w:val="24"/>
          <w:u w:val="single"/>
        </w:rPr>
        <w:t xml:space="preserve">                                           </w:t>
      </w:r>
      <w:r>
        <w:rPr>
          <w:rFonts w:hint="eastAsia" w:ascii="ˎ̥" w:hAnsi="ˎ̥" w:cs="宋体"/>
          <w:kern w:val="0"/>
          <w:sz w:val="24"/>
          <w:u w:val="single"/>
        </w:rPr>
        <w:t xml:space="preserve">         </w:t>
      </w:r>
      <w:r>
        <w:rPr>
          <w:rFonts w:ascii="ˎ̥" w:hAnsi="ˎ̥" w:cs="宋体"/>
          <w:kern w:val="0"/>
          <w:sz w:val="24"/>
          <w:u w:val="single"/>
        </w:rPr>
        <w:t xml:space="preserve">        </w:t>
      </w:r>
      <w:r>
        <w:rPr>
          <w:rFonts w:hint="eastAsia" w:ascii="ˎ̥" w:hAnsi="ˎ̥" w:cs="宋体"/>
          <w:kern w:val="0"/>
          <w:sz w:val="24"/>
          <w:u w:val="single"/>
        </w:rPr>
        <w:t xml:space="preserve">          </w:t>
      </w:r>
      <w:r>
        <w:rPr>
          <w:rFonts w:ascii="ˎ̥" w:hAnsi="ˎ̥" w:cs="宋体"/>
          <w:kern w:val="0"/>
          <w:sz w:val="24"/>
          <w:u w:val="single"/>
        </w:rPr>
        <w:t xml:space="preserve">     </w:t>
      </w:r>
    </w:p>
    <w:p>
      <w:pPr>
        <w:widowControl/>
        <w:spacing w:before="100" w:beforeAutospacing="1" w:after="100" w:afterAutospacing="1" w:line="360" w:lineRule="auto"/>
        <w:ind w:firstLine="600"/>
        <w:jc w:val="left"/>
        <w:rPr>
          <w:rFonts w:hint="eastAsia" w:ascii="ˎ̥" w:hAnsi="ˎ̥" w:cs="宋体"/>
          <w:kern w:val="0"/>
          <w:sz w:val="24"/>
          <w:u w:val="single"/>
        </w:rPr>
      </w:pPr>
      <w:r>
        <w:rPr>
          <w:rFonts w:ascii="ˎ̥" w:hAnsi="ˎ̥" w:cs="宋体"/>
          <w:kern w:val="0"/>
          <w:sz w:val="24"/>
        </w:rPr>
        <w:t>1.6承接方式</w:t>
      </w:r>
      <w:r>
        <w:rPr>
          <w:rFonts w:ascii="ˎ̥" w:hAnsi="ˎ̥" w:cs="宋体"/>
          <w:kern w:val="0"/>
          <w:sz w:val="24"/>
          <w:u w:val="single"/>
        </w:rPr>
        <w:t xml:space="preserve">   </w:t>
      </w:r>
      <w:r>
        <w:rPr>
          <w:rFonts w:hint="eastAsia" w:ascii="ˎ̥" w:hAnsi="ˎ̥" w:cs="宋体"/>
          <w:kern w:val="0"/>
          <w:sz w:val="24"/>
          <w:u w:val="single"/>
        </w:rPr>
        <w:t>综合单价，按实际工作量结算</w:t>
      </w:r>
      <w:r>
        <w:rPr>
          <w:rFonts w:ascii="ˎ̥" w:hAnsi="ˎ̥" w:cs="宋体"/>
          <w:kern w:val="0"/>
          <w:sz w:val="24"/>
          <w:u w:val="single"/>
        </w:rPr>
        <w:t xml:space="preserve">                    </w:t>
      </w:r>
      <w:r>
        <w:rPr>
          <w:rFonts w:hint="eastAsia" w:ascii="ˎ̥" w:hAnsi="ˎ̥" w:cs="宋体"/>
          <w:kern w:val="0"/>
          <w:sz w:val="24"/>
          <w:u w:val="single"/>
        </w:rPr>
        <w:t xml:space="preserve">         </w:t>
      </w:r>
      <w:r>
        <w:rPr>
          <w:rFonts w:ascii="ˎ̥" w:hAnsi="ˎ̥" w:cs="宋体"/>
          <w:kern w:val="0"/>
          <w:sz w:val="24"/>
          <w:u w:val="single"/>
        </w:rPr>
        <w:t xml:space="preserve">       </w:t>
      </w:r>
      <w:r>
        <w:rPr>
          <w:rFonts w:hint="eastAsia" w:ascii="ˎ̥" w:hAnsi="ˎ̥" w:cs="宋体"/>
          <w:kern w:val="0"/>
          <w:sz w:val="24"/>
          <w:u w:val="single"/>
        </w:rPr>
        <w:t xml:space="preserve">          </w:t>
      </w:r>
      <w:r>
        <w:rPr>
          <w:rFonts w:ascii="ˎ̥" w:hAnsi="ˎ̥" w:cs="宋体"/>
          <w:kern w:val="0"/>
          <w:sz w:val="24"/>
          <w:u w:val="single"/>
        </w:rPr>
        <w:t xml:space="preserve">       </w:t>
      </w:r>
    </w:p>
    <w:p>
      <w:pPr>
        <w:widowControl/>
        <w:spacing w:before="100" w:beforeAutospacing="1" w:after="100" w:afterAutospacing="1" w:line="360" w:lineRule="auto"/>
        <w:ind w:firstLine="600"/>
        <w:jc w:val="left"/>
        <w:rPr>
          <w:rFonts w:hint="eastAsia" w:ascii="ˎ̥" w:hAnsi="ˎ̥" w:cs="宋体"/>
          <w:kern w:val="0"/>
          <w:sz w:val="24"/>
          <w:u w:val="single"/>
        </w:rPr>
      </w:pPr>
      <w:r>
        <w:rPr>
          <w:rFonts w:ascii="ˎ̥" w:hAnsi="ˎ̥" w:cs="宋体"/>
          <w:kern w:val="0"/>
          <w:sz w:val="24"/>
        </w:rPr>
        <w:t>1.7预计勘察工作量：</w:t>
      </w:r>
      <w:r>
        <w:rPr>
          <w:rFonts w:ascii="ˎ̥" w:hAnsi="ˎ̥" w:cs="宋体"/>
          <w:kern w:val="0"/>
          <w:sz w:val="24"/>
          <w:u w:val="single"/>
        </w:rPr>
        <w:t xml:space="preserve">    </w:t>
      </w:r>
      <w:r>
        <w:rPr>
          <w:rFonts w:hint="eastAsia" w:ascii="ˎ̥" w:hAnsi="ˎ̥" w:cs="宋体"/>
          <w:kern w:val="0"/>
          <w:sz w:val="24"/>
          <w:u w:val="single"/>
        </w:rPr>
        <w:t>暂定</w:t>
      </w:r>
      <w:r>
        <w:rPr>
          <w:rFonts w:hint="eastAsia" w:ascii="ˎ̥" w:hAnsi="ˎ̥" w:cs="宋体"/>
          <w:kern w:val="0"/>
          <w:sz w:val="24"/>
          <w:u w:val="single"/>
          <w:lang w:val="en-US" w:eastAsia="zh-CN"/>
        </w:rPr>
        <w:t>3</w:t>
      </w:r>
      <w:r>
        <w:rPr>
          <w:rFonts w:hint="eastAsia" w:ascii="ˎ̥" w:hAnsi="ˎ̥" w:cs="宋体"/>
          <w:kern w:val="0"/>
          <w:sz w:val="24"/>
          <w:u w:val="single"/>
        </w:rPr>
        <w:t>个孔</w:t>
      </w:r>
      <w:r>
        <w:rPr>
          <w:rFonts w:ascii="ˎ̥" w:hAnsi="ˎ̥" w:cs="宋体"/>
          <w:kern w:val="0"/>
          <w:sz w:val="24"/>
          <w:u w:val="single"/>
        </w:rPr>
        <w:t xml:space="preserve"> </w:t>
      </w:r>
      <w:r>
        <w:rPr>
          <w:rFonts w:hint="eastAsia" w:ascii="ˎ̥" w:hAnsi="ˎ̥" w:cs="宋体"/>
          <w:kern w:val="0"/>
          <w:sz w:val="24"/>
          <w:u w:val="single"/>
        </w:rPr>
        <w:t>，预计进尺</w:t>
      </w:r>
      <w:r>
        <w:rPr>
          <w:rFonts w:hint="eastAsia" w:ascii="ˎ̥" w:hAnsi="ˎ̥" w:cs="宋体"/>
          <w:kern w:val="0"/>
          <w:sz w:val="24"/>
          <w:u w:val="single"/>
          <w:lang w:val="en-US" w:eastAsia="zh-CN"/>
        </w:rPr>
        <w:t>45</w:t>
      </w:r>
      <w:r>
        <w:rPr>
          <w:rFonts w:hint="eastAsia" w:ascii="ˎ̥" w:hAnsi="ˎ̥" w:cs="宋体"/>
          <w:kern w:val="0"/>
          <w:sz w:val="24"/>
          <w:u w:val="single"/>
        </w:rPr>
        <w:t>m</w:t>
      </w:r>
      <w:r>
        <w:rPr>
          <w:rFonts w:ascii="ˎ̥" w:hAnsi="ˎ̥" w:cs="宋体"/>
          <w:kern w:val="0"/>
          <w:sz w:val="24"/>
          <w:u w:val="single"/>
        </w:rPr>
        <w:t xml:space="preserve">          </w:t>
      </w:r>
      <w:r>
        <w:rPr>
          <w:rFonts w:hint="eastAsia" w:ascii="ˎ̥" w:hAnsi="ˎ̥" w:cs="宋体"/>
          <w:kern w:val="0"/>
          <w:sz w:val="24"/>
          <w:u w:val="single"/>
        </w:rPr>
        <w:t xml:space="preserve">         </w:t>
      </w:r>
      <w:r>
        <w:rPr>
          <w:rFonts w:ascii="ˎ̥" w:hAnsi="ˎ̥" w:cs="宋体"/>
          <w:kern w:val="0"/>
          <w:sz w:val="24"/>
          <w:u w:val="single"/>
        </w:rPr>
        <w:t xml:space="preserve">       </w:t>
      </w:r>
      <w:r>
        <w:rPr>
          <w:rFonts w:hint="eastAsia" w:ascii="ˎ̥" w:hAnsi="ˎ̥" w:cs="宋体"/>
          <w:kern w:val="0"/>
          <w:sz w:val="24"/>
          <w:u w:val="single"/>
        </w:rPr>
        <w:t xml:space="preserve">          </w:t>
      </w:r>
      <w:r>
        <w:rPr>
          <w:rFonts w:ascii="ˎ̥" w:hAnsi="ˎ̥" w:cs="宋体"/>
          <w:kern w:val="0"/>
          <w:sz w:val="24"/>
          <w:u w:val="single"/>
        </w:rPr>
        <w:t xml:space="preserve">      </w:t>
      </w:r>
    </w:p>
    <w:p>
      <w:pPr>
        <w:widowControl/>
        <w:spacing w:before="100" w:beforeAutospacing="1" w:after="100" w:afterAutospacing="1" w:line="360" w:lineRule="auto"/>
        <w:jc w:val="left"/>
        <w:rPr>
          <w:rFonts w:hint="eastAsia" w:ascii="ˎ̥" w:hAnsi="ˎ̥" w:cs="宋体"/>
          <w:kern w:val="0"/>
          <w:sz w:val="24"/>
          <w:u w:val="single"/>
        </w:rPr>
      </w:pPr>
      <w:r>
        <w:rPr>
          <w:rFonts w:ascii="ˎ̥" w:hAnsi="ˎ̥" w:cs="宋体"/>
          <w:kern w:val="0"/>
          <w:sz w:val="24"/>
          <w:u w:val="single"/>
        </w:rPr>
        <w:t xml:space="preserve">                                                   </w:t>
      </w:r>
      <w:r>
        <w:rPr>
          <w:rFonts w:hint="eastAsia" w:ascii="ˎ̥" w:hAnsi="ˎ̥" w:cs="宋体"/>
          <w:kern w:val="0"/>
          <w:sz w:val="24"/>
          <w:u w:val="single"/>
        </w:rPr>
        <w:t xml:space="preserve">                    </w:t>
      </w:r>
      <w:r>
        <w:rPr>
          <w:rFonts w:ascii="ˎ̥" w:hAnsi="ˎ̥" w:cs="宋体"/>
          <w:kern w:val="0"/>
          <w:sz w:val="24"/>
          <w:u w:val="single"/>
        </w:rPr>
        <w:t xml:space="preserve">    </w:t>
      </w:r>
    </w:p>
    <w:p>
      <w:pPr>
        <w:widowControl/>
        <w:spacing w:before="100" w:beforeAutospacing="1" w:after="100" w:afterAutospacing="1" w:line="360" w:lineRule="auto"/>
        <w:jc w:val="left"/>
        <w:rPr>
          <w:rFonts w:ascii="ˎ̥" w:hAnsi="ˎ̥" w:cs="宋体"/>
          <w:b/>
          <w:bCs/>
          <w:kern w:val="0"/>
          <w:sz w:val="24"/>
        </w:rPr>
      </w:pPr>
    </w:p>
    <w:p>
      <w:pPr>
        <w:widowControl/>
        <w:spacing w:before="100" w:beforeAutospacing="1" w:after="100" w:afterAutospacing="1" w:line="360" w:lineRule="auto"/>
        <w:jc w:val="left"/>
        <w:rPr>
          <w:rFonts w:hint="eastAsia" w:ascii="ˎ̥" w:hAnsi="ˎ̥" w:cs="宋体"/>
          <w:kern w:val="0"/>
          <w:sz w:val="24"/>
        </w:rPr>
      </w:pPr>
      <w:r>
        <w:rPr>
          <w:rFonts w:ascii="ˎ̥" w:hAnsi="ˎ̥" w:cs="宋体"/>
          <w:b/>
          <w:bCs/>
          <w:kern w:val="0"/>
          <w:sz w:val="24"/>
        </w:rPr>
        <w:t>第二条：</w:t>
      </w:r>
      <w:r>
        <w:rPr>
          <w:rFonts w:ascii="ˎ̥" w:hAnsi="ˎ̥" w:cs="宋体"/>
          <w:kern w:val="0"/>
          <w:sz w:val="24"/>
        </w:rPr>
        <w:t>发包人应及时向勘察人提供下列文件资料，并对其准确性、可靠性负责。</w:t>
      </w:r>
    </w:p>
    <w:p>
      <w:pPr>
        <w:widowControl/>
        <w:spacing w:before="100" w:beforeAutospacing="1" w:after="100" w:afterAutospacing="1" w:line="360" w:lineRule="auto"/>
        <w:jc w:val="left"/>
        <w:rPr>
          <w:rFonts w:hint="eastAsia" w:ascii="ˎ̥" w:hAnsi="ˎ̥" w:cs="宋体"/>
          <w:kern w:val="0"/>
          <w:sz w:val="24"/>
        </w:rPr>
      </w:pPr>
      <w:r>
        <w:rPr>
          <w:rFonts w:ascii="ˎ̥" w:hAnsi="ˎ̥" w:cs="宋体"/>
          <w:kern w:val="0"/>
          <w:sz w:val="24"/>
        </w:rPr>
        <w:t>　　2.1提供本工程批准文件（复印件），以及用地（附红线范围）、施工、勘察许可等批件（复印件）。</w:t>
      </w:r>
    </w:p>
    <w:p>
      <w:pPr>
        <w:widowControl/>
        <w:spacing w:before="100" w:beforeAutospacing="1" w:after="100" w:afterAutospacing="1" w:line="360" w:lineRule="auto"/>
        <w:jc w:val="left"/>
        <w:rPr>
          <w:rFonts w:hint="eastAsia" w:ascii="ˎ̥" w:hAnsi="ˎ̥" w:cs="宋体"/>
          <w:kern w:val="0"/>
          <w:sz w:val="24"/>
        </w:rPr>
      </w:pPr>
      <w:r>
        <w:rPr>
          <w:rFonts w:ascii="ˎ̥" w:hAnsi="ˎ̥" w:cs="宋体"/>
          <w:kern w:val="0"/>
          <w:sz w:val="24"/>
        </w:rPr>
        <w:t>　　2.2提供工程勘察任务委托书、技术要求和工作范围的地形图、建筑总平面布置图。</w:t>
      </w:r>
    </w:p>
    <w:p>
      <w:pPr>
        <w:widowControl/>
        <w:spacing w:before="100" w:beforeAutospacing="1" w:after="100" w:afterAutospacing="1" w:line="360" w:lineRule="auto"/>
        <w:jc w:val="left"/>
        <w:rPr>
          <w:rFonts w:hint="eastAsia" w:ascii="ˎ̥" w:hAnsi="ˎ̥" w:cs="宋体"/>
          <w:kern w:val="0"/>
          <w:sz w:val="24"/>
        </w:rPr>
      </w:pPr>
      <w:r>
        <w:rPr>
          <w:rFonts w:ascii="ˎ̥" w:hAnsi="ˎ̥" w:cs="宋体"/>
          <w:kern w:val="0"/>
          <w:sz w:val="24"/>
        </w:rPr>
        <w:t>　　2.3提供勘察工作范围已有的技术资料及工程所需的坐标与标高资料。</w:t>
      </w:r>
    </w:p>
    <w:p>
      <w:pPr>
        <w:widowControl/>
        <w:spacing w:before="100" w:beforeAutospacing="1" w:after="100" w:afterAutospacing="1" w:line="360" w:lineRule="auto"/>
        <w:ind w:firstLine="480" w:firstLineChars="200"/>
        <w:jc w:val="left"/>
        <w:rPr>
          <w:rFonts w:hint="eastAsia" w:ascii="ˎ̥" w:hAnsi="ˎ̥" w:cs="宋体"/>
          <w:kern w:val="0"/>
          <w:sz w:val="24"/>
        </w:rPr>
      </w:pPr>
      <w:r>
        <w:rPr>
          <w:rFonts w:ascii="ˎ̥" w:hAnsi="ˎ̥" w:cs="宋体"/>
          <w:kern w:val="0"/>
          <w:sz w:val="24"/>
        </w:rPr>
        <w:t>2.4提供勘察工作范围地下已有埋藏物的资料（如电力、电讯电缆、各种管道、人防设施、洞室等）及具体位置分布图。</w:t>
      </w:r>
    </w:p>
    <w:p>
      <w:pPr>
        <w:widowControl/>
        <w:spacing w:before="100" w:beforeAutospacing="1" w:after="100" w:afterAutospacing="1" w:line="360" w:lineRule="auto"/>
        <w:ind w:firstLine="480" w:firstLineChars="200"/>
        <w:jc w:val="left"/>
        <w:rPr>
          <w:rFonts w:hint="eastAsia" w:ascii="ˎ̥" w:hAnsi="ˎ̥" w:cs="宋体"/>
          <w:kern w:val="0"/>
          <w:sz w:val="24"/>
        </w:rPr>
      </w:pPr>
      <w:r>
        <w:rPr>
          <w:rFonts w:ascii="ˎ̥" w:hAnsi="ˎ̥" w:cs="宋体"/>
          <w:kern w:val="0"/>
          <w:sz w:val="24"/>
        </w:rPr>
        <w:t>2.5发包人不能提供上述资料，由勘察人收集的，发包人需向勘察人支付相应费用。</w:t>
      </w:r>
    </w:p>
    <w:p>
      <w:pPr>
        <w:widowControl/>
        <w:spacing w:before="100" w:beforeAutospacing="1" w:after="100" w:afterAutospacing="1" w:line="360" w:lineRule="auto"/>
        <w:jc w:val="left"/>
        <w:rPr>
          <w:rFonts w:hint="eastAsia" w:ascii="ˎ̥" w:hAnsi="ˎ̥" w:cs="宋体"/>
          <w:kern w:val="0"/>
          <w:sz w:val="24"/>
        </w:rPr>
      </w:pPr>
      <w:r>
        <w:rPr>
          <w:rFonts w:ascii="ˎ̥" w:hAnsi="ˎ̥" w:cs="宋体"/>
          <w:b/>
          <w:bCs/>
          <w:kern w:val="0"/>
          <w:sz w:val="24"/>
        </w:rPr>
        <w:t>第三条：</w:t>
      </w:r>
      <w:r>
        <w:rPr>
          <w:rFonts w:ascii="ˎ̥" w:hAnsi="ˎ̥" w:cs="宋体"/>
          <w:kern w:val="0"/>
          <w:sz w:val="24"/>
        </w:rPr>
        <w:t>勘察人向发包人提交勘察成果资料并对其质量负责。勘察人负责向发包人提交勘察成果资料</w:t>
      </w:r>
      <w:r>
        <w:rPr>
          <w:rFonts w:hint="eastAsia" w:ascii="ˎ̥" w:hAnsi="ˎ̥" w:cs="宋体"/>
          <w:kern w:val="0"/>
          <w:sz w:val="24"/>
        </w:rPr>
        <w:t>陆</w:t>
      </w:r>
      <w:r>
        <w:rPr>
          <w:rFonts w:ascii="ˎ̥" w:hAnsi="ˎ̥" w:cs="宋体"/>
          <w:kern w:val="0"/>
          <w:sz w:val="24"/>
        </w:rPr>
        <w:t>份，发包人要求增加的份数另行收费。</w:t>
      </w:r>
    </w:p>
    <w:p>
      <w:pPr>
        <w:widowControl/>
        <w:spacing w:before="100" w:beforeAutospacing="1" w:after="100" w:afterAutospacing="1" w:line="360" w:lineRule="auto"/>
        <w:jc w:val="left"/>
        <w:rPr>
          <w:rFonts w:hint="eastAsia" w:ascii="ˎ̥" w:hAnsi="ˎ̥" w:cs="宋体"/>
          <w:kern w:val="0"/>
          <w:sz w:val="24"/>
        </w:rPr>
      </w:pPr>
      <w:r>
        <w:rPr>
          <w:rFonts w:ascii="ˎ̥" w:hAnsi="ˎ̥" w:cs="宋体"/>
          <w:b/>
          <w:bCs/>
          <w:kern w:val="0"/>
          <w:sz w:val="24"/>
        </w:rPr>
        <w:t>第四条：</w:t>
      </w:r>
      <w:r>
        <w:rPr>
          <w:rFonts w:ascii="ˎ̥" w:hAnsi="ˎ̥" w:cs="宋体"/>
          <w:kern w:val="0"/>
          <w:sz w:val="24"/>
        </w:rPr>
        <w:t>开工及提交勘察成果资料的时间和收费标准及付费方式</w:t>
      </w:r>
    </w:p>
    <w:p>
      <w:pPr>
        <w:widowControl/>
        <w:spacing w:before="100" w:beforeAutospacing="1" w:after="100" w:afterAutospacing="1" w:line="360" w:lineRule="auto"/>
        <w:jc w:val="left"/>
        <w:rPr>
          <w:rFonts w:hint="eastAsia" w:ascii="ˎ̥" w:hAnsi="ˎ̥" w:cs="宋体"/>
          <w:kern w:val="0"/>
          <w:sz w:val="24"/>
        </w:rPr>
      </w:pPr>
      <w:r>
        <w:rPr>
          <w:rFonts w:ascii="ˎ̥" w:hAnsi="ˎ̥" w:cs="宋体"/>
          <w:kern w:val="0"/>
          <w:sz w:val="24"/>
        </w:rPr>
        <w:t>　　4.1开工及提交勘察成果资料的时间</w:t>
      </w:r>
    </w:p>
    <w:p>
      <w:pPr>
        <w:widowControl/>
        <w:spacing w:before="100" w:beforeAutospacing="1" w:after="100" w:afterAutospacing="1" w:line="360" w:lineRule="auto"/>
        <w:ind w:firstLine="600"/>
        <w:jc w:val="left"/>
        <w:rPr>
          <w:rFonts w:hint="eastAsia" w:ascii="ˎ̥" w:hAnsi="ˎ̥" w:cs="宋体"/>
          <w:kern w:val="0"/>
          <w:sz w:val="24"/>
        </w:rPr>
      </w:pPr>
      <w:r>
        <w:rPr>
          <w:rFonts w:ascii="ˎ̥" w:hAnsi="ˎ̥" w:cs="宋体"/>
          <w:kern w:val="0"/>
          <w:sz w:val="24"/>
        </w:rPr>
        <w:t>4.1.1本工程的勘察工期</w:t>
      </w:r>
      <w:r>
        <w:rPr>
          <w:rFonts w:hint="eastAsia" w:ascii="ˎ̥" w:hAnsi="ˎ̥" w:cs="宋体"/>
          <w:kern w:val="0"/>
          <w:sz w:val="24"/>
          <w:u w:val="single"/>
          <w:lang w:val="en-US" w:eastAsia="zh-CN"/>
        </w:rPr>
        <w:t xml:space="preserve">    </w:t>
      </w:r>
      <w:r>
        <w:rPr>
          <w:rFonts w:hint="eastAsia" w:ascii="ˎ̥" w:hAnsi="ˎ̥" w:cs="宋体"/>
          <w:kern w:val="0"/>
          <w:sz w:val="24"/>
          <w:u w:val="single"/>
          <w:lang w:eastAsia="zh-CN"/>
        </w:rPr>
        <w:t>个日历</w:t>
      </w:r>
      <w:r>
        <w:rPr>
          <w:rFonts w:hint="eastAsia" w:ascii="ˎ̥" w:hAnsi="ˎ̥" w:cs="宋体"/>
          <w:kern w:val="0"/>
          <w:sz w:val="24"/>
        </w:rPr>
        <w:t>天，其中外业</w:t>
      </w:r>
      <w:r>
        <w:rPr>
          <w:rFonts w:hint="eastAsia" w:ascii="ˎ̥" w:hAnsi="ˎ̥" w:cs="宋体"/>
          <w:kern w:val="0"/>
          <w:sz w:val="24"/>
          <w:u w:val="single"/>
          <w:lang w:val="en-US" w:eastAsia="zh-CN"/>
        </w:rPr>
        <w:t xml:space="preserve">    </w:t>
      </w:r>
      <w:r>
        <w:rPr>
          <w:rFonts w:hint="eastAsia" w:ascii="ˎ̥" w:hAnsi="ˎ̥" w:cs="宋体"/>
          <w:kern w:val="0"/>
          <w:sz w:val="24"/>
          <w:u w:val="single"/>
          <w:lang w:eastAsia="zh-CN"/>
        </w:rPr>
        <w:t>个日历</w:t>
      </w:r>
      <w:r>
        <w:rPr>
          <w:rFonts w:hint="eastAsia" w:ascii="ˎ̥" w:hAnsi="ˎ̥" w:cs="宋体"/>
          <w:kern w:val="0"/>
          <w:sz w:val="24"/>
        </w:rPr>
        <w:t>天，内业</w:t>
      </w:r>
      <w:r>
        <w:rPr>
          <w:rFonts w:hint="eastAsia" w:ascii="ˎ̥" w:hAnsi="ˎ̥" w:cs="宋体"/>
          <w:kern w:val="0"/>
          <w:sz w:val="24"/>
          <w:u w:val="single"/>
          <w:lang w:val="en-US" w:eastAsia="zh-CN"/>
        </w:rPr>
        <w:t xml:space="preserve">    </w:t>
      </w:r>
      <w:r>
        <w:rPr>
          <w:rFonts w:hint="eastAsia" w:ascii="ˎ̥" w:hAnsi="ˎ̥" w:cs="宋体"/>
          <w:kern w:val="0"/>
          <w:sz w:val="24"/>
          <w:u w:val="single"/>
          <w:lang w:eastAsia="zh-CN"/>
        </w:rPr>
        <w:t>个日历</w:t>
      </w:r>
      <w:r>
        <w:rPr>
          <w:rFonts w:hint="eastAsia" w:ascii="ˎ̥" w:hAnsi="ˎ̥" w:cs="宋体"/>
          <w:kern w:val="0"/>
          <w:sz w:val="24"/>
        </w:rPr>
        <w:t>天；</w:t>
      </w:r>
      <w:r>
        <w:rPr>
          <w:rFonts w:ascii="ˎ̥" w:hAnsi="ˎ̥" w:cs="宋体"/>
          <w:kern w:val="0"/>
          <w:sz w:val="24"/>
        </w:rPr>
        <w:t>工作暂定于</w:t>
      </w:r>
      <w:r>
        <w:rPr>
          <w:rFonts w:ascii="ˎ̥" w:hAnsi="ˎ̥" w:cs="宋体"/>
          <w:kern w:val="0"/>
          <w:sz w:val="24"/>
          <w:u w:val="single"/>
        </w:rPr>
        <w:t xml:space="preserve"> </w:t>
      </w:r>
      <w:r>
        <w:rPr>
          <w:rFonts w:hint="eastAsia" w:ascii="ˎ̥" w:hAnsi="ˎ̥" w:cs="宋体"/>
          <w:kern w:val="0"/>
          <w:sz w:val="24"/>
          <w:u w:val="single"/>
        </w:rPr>
        <w:t>202</w:t>
      </w:r>
      <w:r>
        <w:rPr>
          <w:rFonts w:hint="eastAsia" w:ascii="ˎ̥" w:hAnsi="ˎ̥" w:cs="宋体"/>
          <w:kern w:val="0"/>
          <w:sz w:val="24"/>
          <w:u w:val="single"/>
          <w:lang w:val="en-US" w:eastAsia="zh-CN"/>
        </w:rPr>
        <w:t>2</w:t>
      </w:r>
      <w:r>
        <w:rPr>
          <w:rFonts w:ascii="ˎ̥" w:hAnsi="ˎ̥" w:cs="宋体"/>
          <w:kern w:val="0"/>
          <w:sz w:val="24"/>
          <w:u w:val="single"/>
        </w:rPr>
        <w:t xml:space="preserve"> </w:t>
      </w:r>
      <w:r>
        <w:rPr>
          <w:rFonts w:ascii="ˎ̥" w:hAnsi="ˎ̥" w:cs="宋体"/>
          <w:kern w:val="0"/>
          <w:sz w:val="24"/>
        </w:rPr>
        <w:t>年</w:t>
      </w:r>
      <w:r>
        <w:rPr>
          <w:rFonts w:ascii="ˎ̥" w:hAnsi="ˎ̥" w:cs="宋体"/>
          <w:kern w:val="0"/>
          <w:sz w:val="24"/>
          <w:u w:val="single"/>
        </w:rPr>
        <w:t xml:space="preserve">    </w:t>
      </w:r>
      <w:r>
        <w:rPr>
          <w:rFonts w:ascii="ˎ̥" w:hAnsi="ˎ̥" w:cs="宋体"/>
          <w:kern w:val="0"/>
          <w:sz w:val="24"/>
        </w:rPr>
        <w:t>月</w:t>
      </w:r>
      <w:r>
        <w:rPr>
          <w:rFonts w:ascii="ˎ̥" w:hAnsi="ˎ̥" w:cs="宋体"/>
          <w:kern w:val="0"/>
          <w:sz w:val="24"/>
          <w:u w:val="single"/>
        </w:rPr>
        <w:t xml:space="preserve">    </w:t>
      </w:r>
      <w:r>
        <w:rPr>
          <w:rFonts w:ascii="ˎ̥" w:hAnsi="ˎ̥" w:cs="宋体"/>
          <w:kern w:val="0"/>
          <w:sz w:val="24"/>
        </w:rPr>
        <w:t>日开工，</w:t>
      </w:r>
      <w:r>
        <w:rPr>
          <w:rFonts w:ascii="ˎ̥" w:hAnsi="ˎ̥" w:cs="宋体"/>
          <w:kern w:val="0"/>
          <w:sz w:val="24"/>
          <w:u w:val="single"/>
        </w:rPr>
        <w:t xml:space="preserve"> </w:t>
      </w:r>
      <w:r>
        <w:rPr>
          <w:rFonts w:hint="eastAsia" w:ascii="ˎ̥" w:hAnsi="ˎ̥" w:cs="宋体"/>
          <w:kern w:val="0"/>
          <w:sz w:val="24"/>
          <w:u w:val="single"/>
        </w:rPr>
        <w:t>202</w:t>
      </w:r>
      <w:r>
        <w:rPr>
          <w:rFonts w:hint="eastAsia" w:ascii="ˎ̥" w:hAnsi="ˎ̥" w:cs="宋体"/>
          <w:kern w:val="0"/>
          <w:sz w:val="24"/>
          <w:u w:val="single"/>
          <w:lang w:val="en-US" w:eastAsia="zh-CN"/>
        </w:rPr>
        <w:t>2</w:t>
      </w:r>
      <w:r>
        <w:rPr>
          <w:rFonts w:ascii="ˎ̥" w:hAnsi="ˎ̥" w:cs="宋体"/>
          <w:kern w:val="0"/>
          <w:sz w:val="24"/>
          <w:u w:val="single"/>
        </w:rPr>
        <w:t xml:space="preserve"> </w:t>
      </w:r>
      <w:r>
        <w:rPr>
          <w:rFonts w:ascii="ˎ̥" w:hAnsi="ˎ̥" w:cs="宋体"/>
          <w:kern w:val="0"/>
          <w:sz w:val="24"/>
        </w:rPr>
        <w:t>年</w:t>
      </w:r>
      <w:r>
        <w:rPr>
          <w:rFonts w:ascii="ˎ̥" w:hAnsi="ˎ̥" w:cs="宋体"/>
          <w:kern w:val="0"/>
          <w:sz w:val="24"/>
          <w:u w:val="single"/>
        </w:rPr>
        <w:t xml:space="preserve">    </w:t>
      </w:r>
      <w:r>
        <w:rPr>
          <w:rFonts w:ascii="ˎ̥" w:hAnsi="ˎ̥" w:cs="宋体"/>
          <w:kern w:val="0"/>
          <w:sz w:val="24"/>
        </w:rPr>
        <w:t>月</w:t>
      </w:r>
      <w:r>
        <w:rPr>
          <w:rFonts w:ascii="ˎ̥" w:hAnsi="ˎ̥" w:cs="宋体"/>
          <w:kern w:val="0"/>
          <w:sz w:val="24"/>
          <w:u w:val="single"/>
        </w:rPr>
        <w:t xml:space="preserve">    </w:t>
      </w:r>
      <w:r>
        <w:rPr>
          <w:rFonts w:ascii="ˎ̥" w:hAnsi="ˎ̥" w:cs="宋体"/>
          <w:kern w:val="0"/>
          <w:sz w:val="24"/>
        </w:rPr>
        <w:t>日提交勘察成果资料</w:t>
      </w:r>
      <w:r>
        <w:rPr>
          <w:rFonts w:hint="eastAsia" w:ascii="ˎ̥" w:hAnsi="ˎ̥" w:cs="宋体"/>
          <w:kern w:val="0"/>
          <w:sz w:val="24"/>
        </w:rPr>
        <w:t>。</w:t>
      </w:r>
      <w:r>
        <w:rPr>
          <w:rFonts w:ascii="ˎ̥" w:hAnsi="ˎ̥" w:cs="宋体"/>
          <w:kern w:val="0"/>
          <w:sz w:val="24"/>
        </w:rPr>
        <w:t>由于发包人或勘察人的原因未能按期开工或提交成果资料时，按本合同第六条规定办理。</w:t>
      </w:r>
    </w:p>
    <w:p>
      <w:pPr>
        <w:widowControl/>
        <w:spacing w:before="100" w:beforeAutospacing="1" w:after="100" w:afterAutospacing="1" w:line="360" w:lineRule="auto"/>
        <w:jc w:val="left"/>
        <w:rPr>
          <w:rFonts w:hint="eastAsia" w:ascii="ˎ̥" w:hAnsi="ˎ̥" w:cs="宋体"/>
          <w:kern w:val="0"/>
          <w:sz w:val="24"/>
        </w:rPr>
      </w:pPr>
      <w:r>
        <w:rPr>
          <w:rFonts w:ascii="ˎ̥" w:hAnsi="ˎ̥" w:cs="宋体"/>
          <w:kern w:val="0"/>
          <w:sz w:val="24"/>
        </w:rPr>
        <w:t>　　4.1.2勘察工作有效期限以发包人下达的开工通知书或合同规定的时间为准，如遇特殊情况（设计变更、工作量变化、不可抗力影响以及非勘察人原因造成的停、窝工等）时，工期顺延。</w:t>
      </w:r>
      <w:bookmarkStart w:id="0" w:name="_GoBack"/>
      <w:bookmarkEnd w:id="0"/>
    </w:p>
    <w:p>
      <w:pPr>
        <w:widowControl/>
        <w:spacing w:before="100" w:beforeAutospacing="1" w:after="100" w:afterAutospacing="1" w:line="360" w:lineRule="auto"/>
        <w:ind w:firstLine="600"/>
        <w:jc w:val="left"/>
        <w:rPr>
          <w:rFonts w:hint="eastAsia" w:ascii="ˎ̥" w:hAnsi="ˎ̥" w:cs="宋体"/>
          <w:kern w:val="0"/>
          <w:sz w:val="24"/>
        </w:rPr>
      </w:pPr>
      <w:r>
        <w:rPr>
          <w:rFonts w:ascii="ˎ̥" w:hAnsi="ˎ̥" w:cs="宋体"/>
          <w:kern w:val="0"/>
          <w:sz w:val="24"/>
        </w:rPr>
        <w:t>4.2收费标准及付费方式</w:t>
      </w:r>
    </w:p>
    <w:p>
      <w:pPr>
        <w:widowControl/>
        <w:spacing w:before="100" w:beforeAutospacing="1" w:after="100" w:afterAutospacing="1" w:line="360" w:lineRule="auto"/>
        <w:ind w:firstLine="600"/>
        <w:jc w:val="left"/>
        <w:rPr>
          <w:rFonts w:hint="eastAsia" w:ascii="ˎ̥" w:hAnsi="ˎ̥" w:eastAsia="宋体" w:cs="宋体"/>
          <w:spacing w:val="20"/>
          <w:kern w:val="0"/>
          <w:sz w:val="24"/>
          <w:lang w:eastAsia="zh-CN"/>
        </w:rPr>
      </w:pPr>
      <w:r>
        <w:rPr>
          <w:rFonts w:ascii="ˎ̥" w:hAnsi="ˎ̥" w:cs="宋体"/>
          <w:spacing w:val="20"/>
          <w:kern w:val="0"/>
          <w:sz w:val="24"/>
        </w:rPr>
        <w:t>4.2.1</w:t>
      </w:r>
      <w:r>
        <w:rPr>
          <w:rFonts w:hint="eastAsia" w:ascii="ˎ̥" w:hAnsi="ˎ̥" w:cs="宋体"/>
          <w:spacing w:val="20"/>
          <w:kern w:val="0"/>
          <w:sz w:val="24"/>
          <w:lang w:eastAsia="zh-CN"/>
        </w:rPr>
        <w:t>计费依据：</w:t>
      </w:r>
      <w:r>
        <w:rPr>
          <w:rFonts w:hint="eastAsia" w:ascii="ˎ̥" w:hAnsi="ˎ̥" w:eastAsia="宋体" w:cs="宋体"/>
          <w:i w:val="0"/>
          <w:iCs w:val="0"/>
          <w:caps w:val="0"/>
          <w:spacing w:val="20"/>
          <w:kern w:val="0"/>
          <w:sz w:val="24"/>
          <w:szCs w:val="24"/>
          <w:shd w:val="clear"/>
        </w:rPr>
        <w:t>《工程勘察设计收费标准》</w:t>
      </w:r>
      <w:r>
        <w:rPr>
          <w:rFonts w:hint="eastAsia" w:ascii="ˎ̥" w:hAnsi="ˎ̥" w:cs="宋体"/>
          <w:i w:val="0"/>
          <w:iCs w:val="0"/>
          <w:caps w:val="0"/>
          <w:spacing w:val="20"/>
          <w:kern w:val="0"/>
          <w:sz w:val="24"/>
          <w:szCs w:val="24"/>
          <w:shd w:val="clear"/>
          <w:lang w:eastAsia="zh-CN"/>
        </w:rPr>
        <w:t>、</w:t>
      </w:r>
      <w:r>
        <w:rPr>
          <w:rFonts w:hint="eastAsia" w:ascii="ˎ̥" w:hAnsi="ˎ̥" w:cs="宋体"/>
          <w:spacing w:val="20"/>
          <w:kern w:val="0"/>
          <w:sz w:val="24"/>
          <w:lang w:eastAsia="zh-CN"/>
        </w:rPr>
        <w:t>《工程勘察设计收费导则（第二版）》。</w:t>
      </w:r>
    </w:p>
    <w:p>
      <w:pPr>
        <w:widowControl/>
        <w:spacing w:before="100" w:beforeAutospacing="1" w:after="100" w:afterAutospacing="1" w:line="360" w:lineRule="auto"/>
        <w:ind w:firstLine="600"/>
        <w:jc w:val="left"/>
        <w:rPr>
          <w:rFonts w:hint="eastAsia" w:ascii="ˎ̥" w:hAnsi="ˎ̥" w:cs="宋体"/>
          <w:spacing w:val="20"/>
          <w:kern w:val="0"/>
          <w:sz w:val="24"/>
          <w:u w:val="single"/>
        </w:rPr>
      </w:pPr>
      <w:r>
        <w:rPr>
          <w:rFonts w:hint="eastAsia" w:ascii="ˎ̥" w:hAnsi="ˎ̥" w:cs="宋体"/>
          <w:spacing w:val="20"/>
          <w:kern w:val="0"/>
          <w:sz w:val="24"/>
          <w:lang w:val="en-US" w:eastAsia="zh-CN"/>
        </w:rPr>
        <w:t>4.2.2</w:t>
      </w:r>
      <w:r>
        <w:rPr>
          <w:rFonts w:ascii="ˎ̥" w:hAnsi="ˎ̥" w:cs="宋体"/>
          <w:spacing w:val="20"/>
          <w:kern w:val="0"/>
          <w:sz w:val="24"/>
        </w:rPr>
        <w:t>本工程</w:t>
      </w:r>
      <w:r>
        <w:rPr>
          <w:rFonts w:hint="eastAsia" w:ascii="ˎ̥" w:hAnsi="ˎ̥" w:cs="宋体"/>
          <w:spacing w:val="20"/>
          <w:kern w:val="0"/>
          <w:sz w:val="24"/>
          <w:lang w:eastAsia="zh-CN"/>
        </w:rPr>
        <w:t>暂定</w:t>
      </w:r>
      <w:r>
        <w:rPr>
          <w:rFonts w:ascii="ˎ̥" w:hAnsi="ˎ̥" w:cs="宋体"/>
          <w:spacing w:val="20"/>
          <w:kern w:val="0"/>
          <w:sz w:val="24"/>
        </w:rPr>
        <w:t>勘察</w:t>
      </w:r>
      <w:r>
        <w:rPr>
          <w:rFonts w:hint="eastAsia" w:ascii="ˎ̥" w:hAnsi="ˎ̥" w:cs="宋体"/>
          <w:spacing w:val="20"/>
          <w:kern w:val="0"/>
          <w:sz w:val="24"/>
          <w:lang w:eastAsia="zh-CN"/>
        </w:rPr>
        <w:t>费：</w:t>
      </w:r>
      <w:r>
        <w:rPr>
          <w:rFonts w:hint="eastAsia" w:ascii="ˎ̥" w:hAnsi="ˎ̥" w:cs="宋体"/>
          <w:spacing w:val="20"/>
          <w:kern w:val="0"/>
          <w:sz w:val="24"/>
        </w:rPr>
        <w:t xml:space="preserve"> </w:t>
      </w:r>
      <w:r>
        <w:rPr>
          <w:rFonts w:hint="eastAsia" w:ascii="ˎ̥" w:hAnsi="ˎ̥" w:cs="宋体"/>
          <w:spacing w:val="20"/>
          <w:kern w:val="0"/>
          <w:sz w:val="24"/>
          <w:u w:val="single"/>
        </w:rPr>
        <w:t>①</w:t>
      </w:r>
      <w:r>
        <w:rPr>
          <w:rFonts w:hint="eastAsia" w:ascii="ˎ̥" w:hAnsi="ˎ̥" w:cs="宋体"/>
          <w:spacing w:val="20"/>
          <w:kern w:val="0"/>
          <w:sz w:val="24"/>
          <w:u w:val="single"/>
          <w:lang w:val="en-US" w:eastAsia="zh-CN"/>
        </w:rPr>
        <w:t xml:space="preserve">                            </w:t>
      </w:r>
      <w:r>
        <w:rPr>
          <w:rFonts w:hint="eastAsia" w:ascii="ˎ̥" w:hAnsi="ˎ̥" w:cs="宋体"/>
          <w:spacing w:val="20"/>
          <w:kern w:val="0"/>
          <w:sz w:val="24"/>
          <w:u w:val="single"/>
        </w:rPr>
        <w:t>；②</w:t>
      </w:r>
      <w:r>
        <w:rPr>
          <w:rFonts w:hint="eastAsia" w:ascii="ˎ̥" w:hAnsi="ˎ̥" w:cs="宋体"/>
          <w:spacing w:val="20"/>
          <w:kern w:val="0"/>
          <w:sz w:val="24"/>
          <w:u w:val="single"/>
          <w:lang w:val="en-US" w:eastAsia="zh-CN"/>
        </w:rPr>
        <w:t xml:space="preserve">                                                     </w:t>
      </w:r>
      <w:r>
        <w:rPr>
          <w:rFonts w:hint="eastAsia" w:ascii="ˎ̥" w:hAnsi="ˎ̥" w:cs="宋体"/>
          <w:spacing w:val="20"/>
          <w:kern w:val="0"/>
          <w:sz w:val="24"/>
          <w:u w:val="single"/>
        </w:rPr>
        <w:t>；③</w:t>
      </w:r>
      <w:r>
        <w:rPr>
          <w:rFonts w:hint="eastAsia" w:ascii="ˎ̥" w:hAnsi="ˎ̥" w:cs="宋体"/>
          <w:spacing w:val="20"/>
          <w:kern w:val="0"/>
          <w:sz w:val="24"/>
          <w:u w:val="single"/>
          <w:lang w:val="en-US" w:eastAsia="zh-CN"/>
        </w:rPr>
        <w:t xml:space="preserve">                                    </w:t>
      </w:r>
      <w:r>
        <w:rPr>
          <w:rFonts w:hint="eastAsia" w:ascii="ˎ̥" w:hAnsi="ˎ̥" w:cs="宋体"/>
          <w:spacing w:val="20"/>
          <w:kern w:val="0"/>
          <w:sz w:val="24"/>
          <w:u w:val="single"/>
        </w:rPr>
        <w:t>本项目合计</w:t>
      </w:r>
      <w:r>
        <w:rPr>
          <w:rFonts w:hint="eastAsia" w:ascii="ˎ̥" w:hAnsi="ˎ̥" w:cs="宋体"/>
          <w:spacing w:val="20"/>
          <w:kern w:val="0"/>
          <w:sz w:val="24"/>
          <w:u w:val="single"/>
          <w:lang w:val="en-US" w:eastAsia="zh-CN"/>
        </w:rPr>
        <w:t xml:space="preserve">     </w:t>
      </w:r>
      <w:r>
        <w:rPr>
          <w:rFonts w:hint="eastAsia" w:ascii="ˎ̥" w:hAnsi="ˎ̥" w:cs="宋体"/>
          <w:spacing w:val="20"/>
          <w:kern w:val="0"/>
          <w:sz w:val="24"/>
          <w:u w:val="single"/>
        </w:rPr>
        <w:t>元</w:t>
      </w:r>
      <w:r>
        <w:rPr>
          <w:rFonts w:hint="eastAsia" w:ascii="ˎ̥" w:hAnsi="ˎ̥" w:cs="宋体"/>
          <w:spacing w:val="20"/>
          <w:kern w:val="0"/>
          <w:sz w:val="24"/>
          <w:u w:val="single"/>
          <w:lang w:eastAsia="zh-CN"/>
        </w:rPr>
        <w:t>整</w:t>
      </w:r>
      <w:r>
        <w:rPr>
          <w:rFonts w:hint="eastAsia" w:ascii="ˎ̥" w:hAnsi="ˎ̥" w:cs="宋体"/>
          <w:spacing w:val="0"/>
          <w:kern w:val="0"/>
          <w:sz w:val="24"/>
          <w:u w:val="none"/>
        </w:rPr>
        <w:t>。</w:t>
      </w:r>
      <w:r>
        <w:rPr>
          <w:rFonts w:hint="eastAsia" w:ascii="ˎ̥" w:hAnsi="ˎ̥" w:cs="宋体"/>
          <w:spacing w:val="0"/>
          <w:kern w:val="0"/>
          <w:sz w:val="24"/>
          <w:u w:val="none"/>
          <w:lang w:eastAsia="zh-CN"/>
        </w:rPr>
        <w:t>本工程勘察费</w:t>
      </w:r>
      <w:r>
        <w:rPr>
          <w:rFonts w:hint="eastAsia" w:ascii="ˎ̥" w:hAnsi="ˎ̥" w:cs="宋体"/>
          <w:kern w:val="0"/>
          <w:sz w:val="24"/>
        </w:rPr>
        <w:t>包括</w:t>
      </w:r>
      <w:r>
        <w:rPr>
          <w:rFonts w:hint="eastAsia" w:ascii="ˎ̥" w:hAnsi="ˎ̥" w:cs="宋体"/>
          <w:kern w:val="0"/>
          <w:sz w:val="24"/>
          <w:lang w:eastAsia="zh-CN"/>
        </w:rPr>
        <w:t>但不限于</w:t>
      </w:r>
      <w:r>
        <w:rPr>
          <w:rFonts w:hint="eastAsia" w:ascii="ˎ̥" w:hAnsi="ˎ̥" w:cs="宋体"/>
          <w:kern w:val="0"/>
          <w:sz w:val="24"/>
        </w:rPr>
        <w:t>设备进退场、</w:t>
      </w:r>
      <w:r>
        <w:rPr>
          <w:rFonts w:hint="eastAsia" w:ascii="ˎ̥" w:hAnsi="ˎ̥" w:cs="宋体"/>
          <w:kern w:val="0"/>
          <w:sz w:val="24"/>
          <w:lang w:eastAsia="zh-CN"/>
        </w:rPr>
        <w:t>取样、原位试验、室内实验、</w:t>
      </w:r>
      <w:r>
        <w:rPr>
          <w:rFonts w:hint="eastAsia" w:ascii="ˎ̥" w:hAnsi="ˎ̥" w:cs="宋体"/>
          <w:kern w:val="0"/>
          <w:sz w:val="24"/>
        </w:rPr>
        <w:t>场地清理、钻孔封孔、</w:t>
      </w:r>
      <w:r>
        <w:rPr>
          <w:rFonts w:hint="eastAsia" w:ascii="ˎ̥" w:hAnsi="ˎ̥" w:cs="宋体"/>
          <w:kern w:val="0"/>
          <w:sz w:val="24"/>
          <w:lang w:eastAsia="zh-CN"/>
        </w:rPr>
        <w:t>成果报告编制及修改、</w:t>
      </w:r>
      <w:r>
        <w:rPr>
          <w:rFonts w:hint="eastAsia" w:ascii="ˎ̥" w:hAnsi="ˎ̥" w:cs="宋体"/>
          <w:kern w:val="0"/>
          <w:sz w:val="24"/>
        </w:rPr>
        <w:t>后期服务费等</w:t>
      </w:r>
      <w:r>
        <w:rPr>
          <w:rFonts w:hint="eastAsia" w:ascii="ˎ̥" w:hAnsi="ˎ̥" w:cs="宋体"/>
          <w:kern w:val="0"/>
          <w:sz w:val="24"/>
          <w:lang w:eastAsia="zh-CN"/>
        </w:rPr>
        <w:t>与本工程勘察相关的一切费用。</w:t>
      </w:r>
      <w:r>
        <w:rPr>
          <w:rFonts w:hint="eastAsia" w:ascii="ˎ̥" w:hAnsi="ˎ̥" w:cs="宋体"/>
          <w:spacing w:val="0"/>
          <w:kern w:val="0"/>
          <w:sz w:val="24"/>
          <w:u w:val="none"/>
          <w:lang w:eastAsia="zh-CN"/>
        </w:rPr>
        <w:t>勘察费用单价包干，最终按实际钻探深度支付实际勘察费。</w:t>
      </w:r>
      <w:r>
        <w:rPr>
          <w:rFonts w:ascii="ˎ̥" w:hAnsi="ˎ̥" w:cs="宋体"/>
          <w:kern w:val="0"/>
          <w:sz w:val="24"/>
        </w:rPr>
        <w:t>国家</w:t>
      </w:r>
      <w:r>
        <w:rPr>
          <w:rFonts w:hint="eastAsia" w:ascii="ˎ̥" w:hAnsi="ˎ̥" w:cs="宋体"/>
          <w:kern w:val="0"/>
          <w:sz w:val="24"/>
          <w:lang w:eastAsia="zh-CN"/>
        </w:rPr>
        <w:t>或省、市</w:t>
      </w:r>
      <w:r>
        <w:rPr>
          <w:rFonts w:ascii="ˎ̥" w:hAnsi="ˎ̥" w:cs="宋体"/>
          <w:kern w:val="0"/>
          <w:sz w:val="24"/>
        </w:rPr>
        <w:t>规定的收费标准中没有规定的收费项目，由发包人、勘察人另行议定。</w:t>
      </w:r>
    </w:p>
    <w:p>
      <w:pPr>
        <w:widowControl/>
        <w:spacing w:before="100" w:beforeAutospacing="1" w:after="100" w:afterAutospacing="1" w:line="360" w:lineRule="auto"/>
        <w:jc w:val="left"/>
        <w:rPr>
          <w:rFonts w:hint="eastAsia" w:ascii="ˎ̥" w:hAnsi="ˎ̥" w:cs="宋体"/>
          <w:kern w:val="0"/>
          <w:sz w:val="24"/>
        </w:rPr>
      </w:pPr>
      <w:r>
        <w:rPr>
          <w:rFonts w:ascii="ˎ̥" w:hAnsi="ˎ̥" w:cs="宋体"/>
          <w:kern w:val="0"/>
          <w:sz w:val="24"/>
        </w:rPr>
        <w:t>　　</w:t>
      </w:r>
      <w:r>
        <w:rPr>
          <w:rFonts w:ascii="ˎ̥" w:hAnsi="ˎ̥" w:cs="宋体"/>
          <w:spacing w:val="20"/>
          <w:kern w:val="0"/>
          <w:sz w:val="24"/>
        </w:rPr>
        <w:t>4.2.2本工程</w:t>
      </w:r>
      <w:r>
        <w:rPr>
          <w:rFonts w:hint="eastAsia" w:ascii="ˎ̥" w:hAnsi="ˎ̥" w:cs="宋体"/>
          <w:spacing w:val="20"/>
          <w:kern w:val="0"/>
          <w:sz w:val="24"/>
          <w:lang w:eastAsia="zh-CN"/>
        </w:rPr>
        <w:t>暂定</w:t>
      </w:r>
      <w:r>
        <w:rPr>
          <w:rFonts w:ascii="ˎ̥" w:hAnsi="ˎ̥" w:cs="宋体"/>
          <w:spacing w:val="20"/>
          <w:kern w:val="0"/>
          <w:sz w:val="24"/>
        </w:rPr>
        <w:t>勘察费为</w:t>
      </w:r>
      <w:r>
        <w:rPr>
          <w:rFonts w:hint="eastAsia" w:ascii="ˎ̥" w:hAnsi="ˎ̥" w:cs="宋体"/>
          <w:spacing w:val="20"/>
          <w:kern w:val="0"/>
          <w:sz w:val="24"/>
          <w:u w:val="single"/>
        </w:rPr>
        <w:t>￥</w:t>
      </w:r>
      <w:r>
        <w:rPr>
          <w:rFonts w:hint="eastAsia" w:ascii="ˎ̥" w:hAnsi="ˎ̥" w:cs="宋体"/>
          <w:spacing w:val="20"/>
          <w:kern w:val="0"/>
          <w:sz w:val="24"/>
          <w:u w:val="single"/>
          <w:lang w:val="en-US" w:eastAsia="zh-CN"/>
        </w:rPr>
        <w:t xml:space="preserve">       </w:t>
      </w:r>
      <w:r>
        <w:rPr>
          <w:rFonts w:ascii="ˎ̥" w:hAnsi="ˎ̥" w:cs="宋体"/>
          <w:spacing w:val="20"/>
          <w:kern w:val="0"/>
          <w:sz w:val="24"/>
          <w:u w:val="single"/>
        </w:rPr>
        <w:t>_</w:t>
      </w:r>
      <w:r>
        <w:rPr>
          <w:rFonts w:ascii="ˎ̥" w:hAnsi="ˎ̥" w:cs="宋体"/>
          <w:spacing w:val="20"/>
          <w:kern w:val="0"/>
          <w:sz w:val="24"/>
        </w:rPr>
        <w:t>元（大写</w:t>
      </w:r>
      <w:r>
        <w:rPr>
          <w:rFonts w:hint="eastAsia" w:ascii="ˎ̥" w:hAnsi="ˎ̥" w:cs="宋体"/>
          <w:spacing w:val="20"/>
          <w:kern w:val="0"/>
          <w:sz w:val="24"/>
          <w:lang w:eastAsia="zh-CN"/>
        </w:rPr>
        <w:t>：人民币</w:t>
      </w:r>
      <w:r>
        <w:rPr>
          <w:rFonts w:hint="eastAsia" w:ascii="ˎ̥" w:hAnsi="ˎ̥" w:cs="宋体"/>
          <w:spacing w:val="20"/>
          <w:kern w:val="0"/>
          <w:sz w:val="24"/>
          <w:u w:val="single"/>
          <w:lang w:val="en-US" w:eastAsia="zh-CN"/>
        </w:rPr>
        <w:t xml:space="preserve">        </w:t>
      </w:r>
      <w:r>
        <w:rPr>
          <w:rFonts w:ascii="ˎ̥" w:hAnsi="ˎ̥" w:cs="宋体"/>
          <w:kern w:val="0"/>
          <w:sz w:val="24"/>
        </w:rPr>
        <w:t>），合同生效后，在收到勘察人的请款申请及发票后</w:t>
      </w:r>
      <w:r>
        <w:rPr>
          <w:rFonts w:hint="eastAsia" w:ascii="ˎ̥" w:hAnsi="ˎ̥" w:cs="宋体"/>
          <w:kern w:val="0"/>
          <w:sz w:val="24"/>
        </w:rPr>
        <w:t>15天内，</w:t>
      </w:r>
      <w:r>
        <w:rPr>
          <w:rFonts w:ascii="ˎ̥" w:hAnsi="ˎ̥" w:cs="宋体"/>
          <w:kern w:val="0"/>
          <w:sz w:val="24"/>
        </w:rPr>
        <w:t>发包人应向勘察人支付</w:t>
      </w:r>
      <w:r>
        <w:rPr>
          <w:rFonts w:hint="eastAsia" w:ascii="ˎ̥" w:hAnsi="ˎ̥" w:cs="宋体"/>
          <w:kern w:val="0"/>
          <w:sz w:val="24"/>
          <w:lang w:eastAsia="zh-CN"/>
        </w:rPr>
        <w:t>暂定</w:t>
      </w:r>
      <w:r>
        <w:rPr>
          <w:rFonts w:ascii="ˎ̥" w:hAnsi="ˎ̥" w:cs="宋体"/>
          <w:kern w:val="0"/>
          <w:sz w:val="24"/>
        </w:rPr>
        <w:t>勘察费的20％作为定金</w:t>
      </w:r>
      <w:r>
        <w:rPr>
          <w:rFonts w:hint="eastAsia" w:ascii="ˎ̥" w:hAnsi="ˎ̥" w:cs="宋体"/>
          <w:kern w:val="0"/>
          <w:sz w:val="24"/>
          <w:lang w:eastAsia="zh-CN"/>
        </w:rPr>
        <w:t>，即人民币</w:t>
      </w:r>
      <w:r>
        <w:rPr>
          <w:rFonts w:hint="eastAsia" w:ascii="ˎ̥" w:hAnsi="ˎ̥" w:cs="宋体"/>
          <w:kern w:val="0"/>
          <w:sz w:val="24"/>
          <w:u w:val="single"/>
          <w:lang w:val="en-US" w:eastAsia="zh-CN"/>
        </w:rPr>
        <w:t xml:space="preserve">        </w:t>
      </w:r>
      <w:r>
        <w:rPr>
          <w:rFonts w:ascii="ˎ̥" w:hAnsi="ˎ̥" w:cs="宋体"/>
          <w:kern w:val="0"/>
          <w:sz w:val="24"/>
          <w:u w:val="single"/>
        </w:rPr>
        <w:t>_</w:t>
      </w:r>
      <w:r>
        <w:rPr>
          <w:rFonts w:ascii="ˎ̥" w:hAnsi="ˎ̥" w:cs="宋体"/>
          <w:kern w:val="0"/>
          <w:sz w:val="24"/>
        </w:rPr>
        <w:t>元（本合同履行后，定金抵作勘察费）；勘察规模大、工期长的大型勘察工程，发包人还应按实际完成工程进度</w:t>
      </w:r>
      <w:r>
        <w:rPr>
          <w:rFonts w:ascii="ˎ̥" w:hAnsi="ˎ̥" w:cs="宋体"/>
          <w:kern w:val="0"/>
          <w:sz w:val="24"/>
          <w:u w:val="single"/>
        </w:rPr>
        <w:t>____</w:t>
      </w:r>
      <w:r>
        <w:rPr>
          <w:rFonts w:hint="eastAsia" w:ascii="ˎ̥" w:hAnsi="ˎ̥" w:cs="宋体"/>
          <w:kern w:val="0"/>
          <w:sz w:val="24"/>
          <w:u w:val="single"/>
        </w:rPr>
        <w:t>/</w:t>
      </w:r>
      <w:r>
        <w:rPr>
          <w:rFonts w:ascii="ˎ̥" w:hAnsi="ˎ̥" w:cs="宋体"/>
          <w:kern w:val="0"/>
          <w:sz w:val="24"/>
          <w:u w:val="single"/>
        </w:rPr>
        <w:t>____</w:t>
      </w:r>
      <w:r>
        <w:rPr>
          <w:rFonts w:ascii="ˎ̥" w:hAnsi="ˎ̥" w:cs="宋体"/>
          <w:kern w:val="0"/>
          <w:sz w:val="24"/>
        </w:rPr>
        <w:t>％时，向勘察人支付预算勘察费的</w:t>
      </w:r>
      <w:r>
        <w:rPr>
          <w:rFonts w:ascii="ˎ̥" w:hAnsi="ˎ̥" w:cs="宋体"/>
          <w:kern w:val="0"/>
          <w:sz w:val="24"/>
          <w:u w:val="single"/>
        </w:rPr>
        <w:t>___</w:t>
      </w:r>
      <w:r>
        <w:rPr>
          <w:rFonts w:hint="eastAsia" w:ascii="ˎ̥" w:hAnsi="ˎ̥" w:cs="宋体"/>
          <w:kern w:val="0"/>
          <w:sz w:val="24"/>
          <w:u w:val="single"/>
        </w:rPr>
        <w:t>/</w:t>
      </w:r>
      <w:r>
        <w:rPr>
          <w:rFonts w:ascii="ˎ̥" w:hAnsi="ˎ̥" w:cs="宋体"/>
          <w:kern w:val="0"/>
          <w:sz w:val="24"/>
          <w:u w:val="single"/>
        </w:rPr>
        <w:t>______</w:t>
      </w:r>
      <w:r>
        <w:rPr>
          <w:rFonts w:ascii="ˎ̥" w:hAnsi="ˎ̥" w:cs="宋体"/>
          <w:kern w:val="0"/>
          <w:sz w:val="24"/>
        </w:rPr>
        <w:t>％的工程进度款，计</w:t>
      </w:r>
      <w:r>
        <w:rPr>
          <w:rFonts w:ascii="ˎ̥" w:hAnsi="ˎ̥" w:cs="宋体"/>
          <w:kern w:val="0"/>
          <w:sz w:val="24"/>
          <w:u w:val="single"/>
        </w:rPr>
        <w:t>___</w:t>
      </w:r>
      <w:r>
        <w:rPr>
          <w:rFonts w:hint="eastAsia" w:ascii="ˎ̥" w:hAnsi="ˎ̥" w:cs="宋体"/>
          <w:kern w:val="0"/>
          <w:sz w:val="24"/>
          <w:u w:val="single"/>
        </w:rPr>
        <w:t>/</w:t>
      </w:r>
      <w:r>
        <w:rPr>
          <w:rFonts w:ascii="ˎ̥" w:hAnsi="ˎ̥" w:cs="宋体"/>
          <w:kern w:val="0"/>
          <w:sz w:val="24"/>
          <w:u w:val="single"/>
        </w:rPr>
        <w:t>_______</w:t>
      </w:r>
      <w:r>
        <w:rPr>
          <w:rFonts w:ascii="ˎ̥" w:hAnsi="ˎ̥" w:cs="宋体"/>
          <w:kern w:val="0"/>
          <w:sz w:val="24"/>
        </w:rPr>
        <w:t>元；勘察工作外业结束</w:t>
      </w:r>
      <w:r>
        <w:rPr>
          <w:rFonts w:hint="eastAsia" w:ascii="ˎ̥" w:hAnsi="ˎ̥" w:cs="宋体"/>
          <w:kern w:val="0"/>
          <w:sz w:val="24"/>
        </w:rPr>
        <w:t>,，提交</w:t>
      </w:r>
      <w:r>
        <w:rPr>
          <w:rFonts w:hint="eastAsia" w:ascii="ˎ̥" w:hAnsi="ˎ̥" w:cs="宋体"/>
          <w:kern w:val="0"/>
          <w:sz w:val="24"/>
          <w:lang w:eastAsia="zh-CN"/>
        </w:rPr>
        <w:t>经发包人认可的</w:t>
      </w:r>
      <w:r>
        <w:rPr>
          <w:rFonts w:hint="eastAsia" w:ascii="ˎ̥" w:hAnsi="ˎ̥" w:cs="宋体"/>
          <w:kern w:val="0"/>
          <w:sz w:val="24"/>
        </w:rPr>
        <w:t>勘察成果</w:t>
      </w:r>
      <w:r>
        <w:rPr>
          <w:rFonts w:ascii="ˎ̥" w:hAnsi="ˎ̥" w:cs="宋体"/>
          <w:kern w:val="0"/>
          <w:sz w:val="24"/>
        </w:rPr>
        <w:t>后</w:t>
      </w:r>
      <w:r>
        <w:rPr>
          <w:rFonts w:hint="eastAsia" w:ascii="ˎ̥" w:hAnsi="ˎ̥" w:cs="宋体"/>
          <w:kern w:val="0"/>
          <w:sz w:val="24"/>
        </w:rPr>
        <w:t>，</w:t>
      </w:r>
      <w:r>
        <w:rPr>
          <w:rFonts w:ascii="ˎ̥" w:hAnsi="ˎ̥" w:cs="宋体"/>
          <w:kern w:val="0"/>
          <w:sz w:val="24"/>
        </w:rPr>
        <w:t>在收到勘察人的请款申请及发票后</w:t>
      </w:r>
      <w:r>
        <w:rPr>
          <w:rFonts w:hint="eastAsia" w:ascii="ˎ̥" w:hAnsi="ˎ̥" w:cs="宋体"/>
          <w:kern w:val="0"/>
          <w:sz w:val="24"/>
          <w:u w:val="single"/>
        </w:rPr>
        <w:t>15</w:t>
      </w:r>
      <w:r>
        <w:rPr>
          <w:rFonts w:hint="eastAsia" w:ascii="ˎ̥" w:hAnsi="ˎ̥" w:cs="宋体"/>
          <w:kern w:val="0"/>
          <w:sz w:val="24"/>
          <w:u w:val="single"/>
          <w:lang w:eastAsia="zh-CN"/>
        </w:rPr>
        <w:t>个日历</w:t>
      </w:r>
      <w:r>
        <w:rPr>
          <w:rFonts w:hint="eastAsia" w:ascii="ˎ̥" w:hAnsi="ˎ̥" w:cs="宋体"/>
          <w:kern w:val="0"/>
          <w:sz w:val="24"/>
        </w:rPr>
        <w:t>天内</w:t>
      </w:r>
      <w:r>
        <w:rPr>
          <w:rFonts w:ascii="ˎ̥" w:hAnsi="ˎ̥" w:cs="宋体"/>
          <w:kern w:val="0"/>
          <w:sz w:val="24"/>
        </w:rPr>
        <w:t>，发包人向勘察人支付至</w:t>
      </w:r>
      <w:r>
        <w:rPr>
          <w:rFonts w:hint="eastAsia" w:ascii="ˎ̥" w:hAnsi="ˎ̥" w:cs="宋体"/>
          <w:kern w:val="0"/>
          <w:sz w:val="24"/>
        </w:rPr>
        <w:t>实际</w:t>
      </w:r>
      <w:r>
        <w:rPr>
          <w:rFonts w:ascii="ˎ̥" w:hAnsi="ˎ̥" w:cs="宋体"/>
          <w:kern w:val="0"/>
          <w:sz w:val="24"/>
        </w:rPr>
        <w:t>勘察费的</w:t>
      </w:r>
      <w:r>
        <w:rPr>
          <w:rFonts w:ascii="ˎ̥" w:hAnsi="ˎ̥" w:cs="宋体"/>
          <w:kern w:val="0"/>
          <w:sz w:val="24"/>
          <w:u w:val="single"/>
        </w:rPr>
        <w:t>_</w:t>
      </w:r>
      <w:r>
        <w:rPr>
          <w:rFonts w:hint="eastAsia" w:ascii="ˎ̥" w:hAnsi="ˎ̥" w:cs="宋体"/>
          <w:kern w:val="0"/>
          <w:sz w:val="24"/>
          <w:u w:val="single"/>
        </w:rPr>
        <w:t>100</w:t>
      </w:r>
      <w:r>
        <w:rPr>
          <w:rFonts w:hint="eastAsia" w:ascii="ˎ̥" w:hAnsi="ˎ̥" w:cs="宋体"/>
          <w:kern w:val="0"/>
          <w:sz w:val="24"/>
          <w:u w:val="single"/>
          <w:lang w:val="en-US" w:eastAsia="zh-CN"/>
        </w:rPr>
        <w:t xml:space="preserve">  </w:t>
      </w:r>
      <w:r>
        <w:rPr>
          <w:rFonts w:ascii="ˎ̥" w:hAnsi="ˎ̥" w:cs="宋体"/>
          <w:kern w:val="0"/>
          <w:sz w:val="24"/>
        </w:rPr>
        <w:t>％。</w:t>
      </w:r>
    </w:p>
    <w:p>
      <w:pPr>
        <w:widowControl/>
        <w:spacing w:before="100" w:beforeAutospacing="1" w:after="100" w:afterAutospacing="1" w:line="360" w:lineRule="auto"/>
        <w:jc w:val="left"/>
        <w:rPr>
          <w:rFonts w:hint="eastAsia" w:ascii="ˎ̥" w:hAnsi="ˎ̥" w:cs="宋体"/>
          <w:kern w:val="0"/>
          <w:sz w:val="24"/>
        </w:rPr>
      </w:pPr>
      <w:r>
        <w:rPr>
          <w:rFonts w:ascii="ˎ̥" w:hAnsi="ˎ̥" w:cs="宋体"/>
          <w:b/>
          <w:bCs/>
          <w:kern w:val="0"/>
          <w:sz w:val="24"/>
        </w:rPr>
        <w:t>第五条：</w:t>
      </w:r>
      <w:r>
        <w:rPr>
          <w:rFonts w:ascii="ˎ̥" w:hAnsi="ˎ̥" w:cs="宋体"/>
          <w:kern w:val="0"/>
          <w:sz w:val="24"/>
        </w:rPr>
        <w:t>发包人、勘察人责任</w:t>
      </w:r>
    </w:p>
    <w:p>
      <w:pPr>
        <w:widowControl/>
        <w:spacing w:before="100" w:beforeAutospacing="1" w:after="100" w:afterAutospacing="1" w:line="360" w:lineRule="auto"/>
        <w:jc w:val="left"/>
        <w:rPr>
          <w:rFonts w:hint="eastAsia" w:ascii="ˎ̥" w:hAnsi="ˎ̥" w:cs="宋体"/>
          <w:kern w:val="0"/>
          <w:sz w:val="24"/>
        </w:rPr>
      </w:pPr>
      <w:r>
        <w:rPr>
          <w:rFonts w:ascii="ˎ̥" w:hAnsi="ˎ̥" w:cs="宋体"/>
          <w:kern w:val="0"/>
          <w:sz w:val="24"/>
        </w:rPr>
        <w:t>　　5.1发包人责任</w:t>
      </w:r>
    </w:p>
    <w:p>
      <w:pPr>
        <w:widowControl/>
        <w:spacing w:before="100" w:beforeAutospacing="1" w:after="100" w:afterAutospacing="1" w:line="360" w:lineRule="auto"/>
        <w:jc w:val="left"/>
        <w:rPr>
          <w:rFonts w:hint="eastAsia" w:ascii="ˎ̥" w:hAnsi="ˎ̥" w:cs="宋体"/>
          <w:kern w:val="0"/>
          <w:sz w:val="24"/>
        </w:rPr>
      </w:pPr>
      <w:r>
        <w:rPr>
          <w:rFonts w:ascii="ˎ̥" w:hAnsi="ˎ̥" w:cs="宋体"/>
          <w:kern w:val="0"/>
          <w:sz w:val="24"/>
        </w:rPr>
        <w:t>　　5.1.1发包人委托任务时，必须以书面形式向勘察人明确勘察任务及技术要求，并按第二条规定提供文件资料。</w:t>
      </w:r>
    </w:p>
    <w:p>
      <w:pPr>
        <w:widowControl/>
        <w:spacing w:before="100" w:beforeAutospacing="1" w:after="100" w:afterAutospacing="1" w:line="360" w:lineRule="auto"/>
        <w:ind w:firstLine="600"/>
        <w:jc w:val="left"/>
        <w:rPr>
          <w:rFonts w:hint="eastAsia" w:ascii="ˎ̥" w:hAnsi="ˎ̥" w:cs="宋体"/>
          <w:kern w:val="0"/>
          <w:sz w:val="24"/>
        </w:rPr>
      </w:pPr>
      <w:r>
        <w:rPr>
          <w:rFonts w:ascii="ˎ̥" w:hAnsi="ˎ̥" w:cs="宋体"/>
          <w:kern w:val="0"/>
          <w:sz w:val="24"/>
        </w:rPr>
        <w:t>5.1.2在勘察工作范围内，没有资料、图纸的地区（段），发包人应负责查清地下埋藏物，若因未提供上述资料、图纸，或提供的资料图纸不可靠、地下埋藏物不清，致使勘察人在勘察工作过程中发生人身伤害或造成经济损失时，由发包人承担民事责任。</w:t>
      </w:r>
    </w:p>
    <w:p>
      <w:pPr>
        <w:widowControl/>
        <w:spacing w:before="100" w:beforeAutospacing="1" w:after="100" w:afterAutospacing="1" w:line="360" w:lineRule="auto"/>
        <w:jc w:val="left"/>
        <w:rPr>
          <w:rFonts w:hint="eastAsia" w:ascii="ˎ̥" w:hAnsi="ˎ̥" w:cs="宋体"/>
          <w:kern w:val="0"/>
          <w:sz w:val="24"/>
        </w:rPr>
      </w:pPr>
      <w:r>
        <w:rPr>
          <w:rFonts w:ascii="ˎ̥" w:hAnsi="ˎ̥" w:cs="宋体"/>
          <w:kern w:val="0"/>
          <w:sz w:val="24"/>
        </w:rPr>
        <w:t>　　5.1.3发包人应及时为勘察人提供并解决勘察现场的工作条件和出现的问题（如：落实土地征用、青苗树木赔偿、拆除地上地下障碍物、处理施工扰民及影响施工正常进行的有关问题、平整施工现场、修好通行道路、接通电源水源、挖好排水沟渠以及水上作业用船等），并承担其费用。</w:t>
      </w:r>
    </w:p>
    <w:p>
      <w:pPr>
        <w:widowControl/>
        <w:spacing w:before="100" w:beforeAutospacing="1" w:after="100" w:afterAutospacing="1" w:line="360" w:lineRule="auto"/>
        <w:jc w:val="left"/>
        <w:rPr>
          <w:rFonts w:hint="eastAsia" w:ascii="ˎ̥" w:hAnsi="ˎ̥" w:cs="宋体"/>
          <w:kern w:val="0"/>
          <w:sz w:val="24"/>
        </w:rPr>
      </w:pPr>
      <w:r>
        <w:rPr>
          <w:rFonts w:ascii="ˎ̥" w:hAnsi="ˎ̥" w:cs="宋体"/>
          <w:kern w:val="0"/>
          <w:sz w:val="24"/>
        </w:rPr>
        <w:t>　　5.1.4若勘察现场需要看守，特别是在有毒、有害等危险现场作业时，发包人应派人负责安全保卫工作，按国家有关规定，对从事危险作业的现场人员进行保健防护，并承担费用。</w:t>
      </w:r>
    </w:p>
    <w:p>
      <w:pPr>
        <w:widowControl/>
        <w:spacing w:before="100" w:beforeAutospacing="1" w:after="100" w:afterAutospacing="1" w:line="360" w:lineRule="auto"/>
        <w:jc w:val="left"/>
        <w:rPr>
          <w:rFonts w:hint="eastAsia" w:ascii="ˎ̥" w:hAnsi="ˎ̥" w:cs="宋体"/>
          <w:kern w:val="0"/>
          <w:sz w:val="24"/>
        </w:rPr>
      </w:pPr>
      <w:r>
        <w:rPr>
          <w:rFonts w:ascii="ˎ̥" w:hAnsi="ˎ̥" w:cs="宋体"/>
          <w:kern w:val="0"/>
          <w:sz w:val="24"/>
        </w:rPr>
        <w:t>　　5.1.5工程勘察前，若发包人负责提供材料的，应根据勘察人提出的工程用料计划，按时提供各种材料及其产品合格证明，并承担费用和运到现场，派人与勘察人的人员一起验收。</w:t>
      </w:r>
    </w:p>
    <w:p>
      <w:pPr>
        <w:widowControl/>
        <w:spacing w:before="100" w:beforeAutospacing="1" w:after="100" w:afterAutospacing="1" w:line="360" w:lineRule="auto"/>
        <w:ind w:firstLine="360" w:firstLineChars="150"/>
        <w:jc w:val="left"/>
        <w:rPr>
          <w:rFonts w:hint="eastAsia" w:ascii="ˎ̥" w:hAnsi="ˎ̥" w:cs="宋体"/>
          <w:kern w:val="0"/>
          <w:sz w:val="24"/>
        </w:rPr>
      </w:pPr>
      <w:r>
        <w:rPr>
          <w:rFonts w:ascii="ˎ̥" w:hAnsi="ˎ̥" w:cs="宋体"/>
          <w:kern w:val="0"/>
          <w:sz w:val="24"/>
        </w:rPr>
        <w:t>5.1.6勘察过程中的任何变更，经办理正式变更手续后，发包人应按实际发生的工作量支付勘察费。</w:t>
      </w:r>
    </w:p>
    <w:p>
      <w:pPr>
        <w:widowControl/>
        <w:spacing w:before="100" w:beforeAutospacing="1" w:after="100" w:afterAutospacing="1" w:line="360" w:lineRule="auto"/>
        <w:ind w:firstLine="360" w:firstLineChars="150"/>
        <w:jc w:val="left"/>
        <w:rPr>
          <w:rFonts w:hint="eastAsia" w:ascii="ˎ̥" w:hAnsi="ˎ̥" w:cs="宋体"/>
          <w:kern w:val="0"/>
          <w:sz w:val="24"/>
        </w:rPr>
      </w:pPr>
      <w:r>
        <w:rPr>
          <w:rFonts w:ascii="ˎ̥" w:hAnsi="ˎ̥" w:cs="宋体"/>
          <w:kern w:val="0"/>
          <w:sz w:val="24"/>
        </w:rPr>
        <w:t>5.1.7为勘察人的工作人员提供必要的生产、生活条件，并承担费用；如不能提供时，应一次性付给勘察人临时设施费</w:t>
      </w:r>
      <w:r>
        <w:rPr>
          <w:rFonts w:ascii="ˎ̥" w:hAnsi="ˎ̥" w:cs="宋体"/>
          <w:kern w:val="0"/>
          <w:sz w:val="24"/>
          <w:u w:val="single"/>
        </w:rPr>
        <w:t>___</w:t>
      </w:r>
      <w:r>
        <w:rPr>
          <w:rFonts w:hint="eastAsia" w:ascii="ˎ̥" w:hAnsi="ˎ̥" w:cs="宋体"/>
          <w:kern w:val="0"/>
          <w:sz w:val="24"/>
          <w:u w:val="single"/>
        </w:rPr>
        <w:t>/</w:t>
      </w:r>
      <w:r>
        <w:rPr>
          <w:rFonts w:ascii="ˎ̥" w:hAnsi="ˎ̥" w:cs="宋体"/>
          <w:kern w:val="0"/>
          <w:sz w:val="24"/>
          <w:u w:val="single"/>
        </w:rPr>
        <w:t>________</w:t>
      </w:r>
      <w:r>
        <w:rPr>
          <w:rFonts w:ascii="ˎ̥" w:hAnsi="ˎ̥" w:cs="宋体"/>
          <w:kern w:val="0"/>
          <w:sz w:val="24"/>
        </w:rPr>
        <w:t>元。</w:t>
      </w:r>
    </w:p>
    <w:p>
      <w:pPr>
        <w:widowControl/>
        <w:spacing w:before="100" w:beforeAutospacing="1" w:after="100" w:afterAutospacing="1" w:line="360" w:lineRule="auto"/>
        <w:jc w:val="left"/>
        <w:rPr>
          <w:rFonts w:hint="eastAsia" w:ascii="ˎ̥" w:hAnsi="ˎ̥" w:cs="宋体"/>
          <w:kern w:val="0"/>
          <w:sz w:val="24"/>
        </w:rPr>
      </w:pPr>
      <w:r>
        <w:rPr>
          <w:rFonts w:ascii="ˎ̥" w:hAnsi="ˎ̥" w:cs="宋体"/>
          <w:kern w:val="0"/>
          <w:sz w:val="24"/>
        </w:rPr>
        <w:t>　　5.1.8由于发包人原因造成勘察人停、窝工，除工期顺延外。发包人应支付停、窝工费（计算方法见6.1）；发包人若要求在合同规定时间内提前完工（或提交勘察成果资料）时，发包人应按每提前一天向勘察人支付</w:t>
      </w:r>
      <w:r>
        <w:rPr>
          <w:rFonts w:ascii="ˎ̥" w:hAnsi="ˎ̥" w:cs="宋体"/>
          <w:kern w:val="0"/>
          <w:sz w:val="24"/>
          <w:u w:val="single"/>
        </w:rPr>
        <w:t>____</w:t>
      </w:r>
      <w:r>
        <w:rPr>
          <w:rFonts w:hint="eastAsia" w:ascii="ˎ̥" w:hAnsi="ˎ̥" w:cs="宋体"/>
          <w:kern w:val="0"/>
          <w:sz w:val="24"/>
          <w:u w:val="single"/>
        </w:rPr>
        <w:t>/</w:t>
      </w:r>
      <w:r>
        <w:rPr>
          <w:rFonts w:ascii="ˎ̥" w:hAnsi="ˎ̥" w:cs="宋体"/>
          <w:kern w:val="0"/>
          <w:sz w:val="24"/>
          <w:u w:val="single"/>
        </w:rPr>
        <w:t>___</w:t>
      </w:r>
      <w:r>
        <w:rPr>
          <w:rFonts w:ascii="ˎ̥" w:hAnsi="ˎ̥" w:cs="宋体"/>
          <w:kern w:val="0"/>
          <w:sz w:val="24"/>
        </w:rPr>
        <w:t>元计算加班费。</w:t>
      </w:r>
    </w:p>
    <w:p>
      <w:pPr>
        <w:widowControl/>
        <w:spacing w:before="100" w:beforeAutospacing="1" w:after="100" w:afterAutospacing="1" w:line="360" w:lineRule="auto"/>
        <w:jc w:val="left"/>
        <w:rPr>
          <w:rFonts w:hint="eastAsia" w:ascii="ˎ̥" w:hAnsi="ˎ̥" w:cs="宋体"/>
          <w:kern w:val="0"/>
          <w:sz w:val="24"/>
        </w:rPr>
      </w:pPr>
      <w:r>
        <w:rPr>
          <w:rFonts w:ascii="ˎ̥" w:hAnsi="ˎ̥" w:cs="宋体"/>
          <w:kern w:val="0"/>
          <w:sz w:val="24"/>
        </w:rPr>
        <w:t>　　5.1.9发包人应保护勘察人的投标书、勘察方案、报告书、文件、资料图纸、数据、特殊工艺（方法）、专利技术和合理化建议，未经勘察人同意，发包人不得复制、不得泄露、不得擅自修改、传送或向第三人转让或用于本合同外的项目；如发生上述情况，发包人应负法律责任，勘察人有权索赔。</w:t>
      </w:r>
    </w:p>
    <w:p>
      <w:pPr>
        <w:widowControl/>
        <w:spacing w:before="100" w:beforeAutospacing="1" w:after="100" w:afterAutospacing="1" w:line="360" w:lineRule="auto"/>
        <w:jc w:val="left"/>
        <w:rPr>
          <w:rFonts w:hint="eastAsia" w:ascii="ˎ̥" w:hAnsi="ˎ̥" w:cs="宋体"/>
          <w:kern w:val="0"/>
          <w:sz w:val="24"/>
        </w:rPr>
      </w:pPr>
      <w:r>
        <w:rPr>
          <w:rFonts w:ascii="ˎ̥" w:hAnsi="ˎ̥" w:cs="宋体"/>
          <w:kern w:val="0"/>
          <w:sz w:val="24"/>
        </w:rPr>
        <w:t>　　5.1.10本合同有关条款规定和补充协议中发包人应负的其它责任。</w:t>
      </w:r>
    </w:p>
    <w:p>
      <w:pPr>
        <w:widowControl/>
        <w:spacing w:before="100" w:beforeAutospacing="1" w:after="100" w:afterAutospacing="1" w:line="360" w:lineRule="auto"/>
        <w:jc w:val="left"/>
        <w:rPr>
          <w:rFonts w:hint="eastAsia" w:ascii="ˎ̥" w:hAnsi="ˎ̥" w:cs="宋体"/>
          <w:kern w:val="0"/>
          <w:sz w:val="24"/>
        </w:rPr>
      </w:pPr>
      <w:r>
        <w:rPr>
          <w:rFonts w:ascii="ˎ̥" w:hAnsi="ˎ̥" w:cs="宋体"/>
          <w:kern w:val="0"/>
          <w:sz w:val="24"/>
        </w:rPr>
        <w:t>　　5.2勘察人责任</w:t>
      </w:r>
    </w:p>
    <w:p>
      <w:pPr>
        <w:widowControl/>
        <w:spacing w:before="100" w:beforeAutospacing="1" w:after="100" w:afterAutospacing="1" w:line="360" w:lineRule="auto"/>
        <w:ind w:firstLine="480" w:firstLineChars="200"/>
        <w:jc w:val="left"/>
        <w:rPr>
          <w:rFonts w:ascii="ˎ̥" w:hAnsi="ˎ̥" w:cs="宋体"/>
          <w:kern w:val="0"/>
          <w:sz w:val="24"/>
        </w:rPr>
      </w:pPr>
      <w:r>
        <w:rPr>
          <w:rFonts w:ascii="ˎ̥" w:hAnsi="ˎ̥" w:cs="宋体"/>
          <w:kern w:val="0"/>
          <w:sz w:val="24"/>
        </w:rPr>
        <w:t>5.2.1勘察人应按国家技术规范、标准、规程和发包人的</w:t>
      </w:r>
      <w:r>
        <w:rPr>
          <w:rFonts w:hint="eastAsia" w:ascii="ˎ̥" w:hAnsi="ˎ̥" w:cs="宋体"/>
          <w:kern w:val="0"/>
          <w:sz w:val="24"/>
          <w:lang w:eastAsia="zh-CN"/>
        </w:rPr>
        <w:t>《勘察任务书》</w:t>
      </w:r>
      <w:r>
        <w:rPr>
          <w:rFonts w:ascii="ˎ̥" w:hAnsi="ˎ̥" w:cs="宋体"/>
          <w:kern w:val="0"/>
          <w:sz w:val="24"/>
        </w:rPr>
        <w:t>及技术要求进行工程勘察，按本合同规定的时间提交质量合格的勘察成果资料，并对其负责。</w:t>
      </w:r>
    </w:p>
    <w:p>
      <w:pPr>
        <w:widowControl/>
        <w:spacing w:before="100" w:beforeAutospacing="1" w:after="100" w:afterAutospacing="1" w:line="360" w:lineRule="auto"/>
        <w:ind w:firstLine="480" w:firstLineChars="200"/>
        <w:jc w:val="left"/>
        <w:rPr>
          <w:rFonts w:ascii="ˎ̥" w:hAnsi="ˎ̥" w:cs="宋体"/>
          <w:kern w:val="0"/>
          <w:sz w:val="24"/>
        </w:rPr>
      </w:pPr>
      <w:r>
        <w:rPr>
          <w:rFonts w:ascii="ˎ̥" w:hAnsi="ˎ̥" w:cs="宋体"/>
          <w:kern w:val="0"/>
          <w:sz w:val="24"/>
        </w:rPr>
        <w:t>5.2.2由于勘察人提供的勘察成果资料质量不合格，勘察人应负责无偿给予补充完善使其达到质量合格；若勘察人无力补充完善，需另委托其他单位时，勘察人应承担全部勘察费用；或因勘察质量造成重大经济损失或工程事故时，勘察人除应负法律责任和免收直接受损失部分的勘察费外，并根据损失程度向发包人支付赔偿金，赔偿金由发包人、勘察人商定为实际损失的____</w:t>
      </w:r>
      <w:r>
        <w:rPr>
          <w:rFonts w:hint="eastAsia" w:ascii="ˎ̥" w:hAnsi="ˎ̥" w:cs="宋体"/>
          <w:kern w:val="0"/>
          <w:sz w:val="24"/>
        </w:rPr>
        <w:t>/</w:t>
      </w:r>
      <w:r>
        <w:rPr>
          <w:rFonts w:ascii="ˎ̥" w:hAnsi="ˎ̥" w:cs="宋体"/>
          <w:kern w:val="0"/>
          <w:sz w:val="24"/>
        </w:rPr>
        <w:t>___ ％。</w:t>
      </w:r>
    </w:p>
    <w:p>
      <w:pPr>
        <w:widowControl/>
        <w:spacing w:before="100" w:beforeAutospacing="1" w:after="100" w:afterAutospacing="1" w:line="360" w:lineRule="auto"/>
        <w:ind w:firstLine="480" w:firstLineChars="200"/>
        <w:jc w:val="left"/>
        <w:rPr>
          <w:rFonts w:hint="eastAsia" w:ascii="ˎ̥" w:hAnsi="ˎ̥" w:cs="宋体"/>
          <w:kern w:val="0"/>
          <w:sz w:val="24"/>
        </w:rPr>
      </w:pPr>
      <w:r>
        <w:rPr>
          <w:rFonts w:ascii="ˎ̥" w:hAnsi="ˎ̥" w:cs="宋体"/>
          <w:kern w:val="0"/>
          <w:sz w:val="24"/>
        </w:rPr>
        <w:t>5.2.3在工程勘察前，提出勘察纲要或勘察组织设计，派人与发包人的人员一起验收发包人提供的材料。</w:t>
      </w:r>
    </w:p>
    <w:p>
      <w:pPr>
        <w:widowControl/>
        <w:spacing w:before="100" w:beforeAutospacing="1" w:after="100" w:afterAutospacing="1" w:line="360" w:lineRule="auto"/>
        <w:jc w:val="left"/>
        <w:rPr>
          <w:rFonts w:hint="eastAsia" w:ascii="ˎ̥" w:hAnsi="ˎ̥" w:cs="宋体"/>
          <w:kern w:val="0"/>
          <w:sz w:val="24"/>
        </w:rPr>
      </w:pPr>
      <w:r>
        <w:rPr>
          <w:rFonts w:ascii="ˎ̥" w:hAnsi="ˎ̥" w:cs="宋体"/>
          <w:kern w:val="0"/>
          <w:sz w:val="24"/>
        </w:rPr>
        <w:t>　　5.2.4勘察过程中，根据工程的岩土工程条件（或工作现场地形地貌、地质和水文地质条件）及技术规范要求，向发包人提出增减工作量或修改勘察工作的意见。并办理正式变更手续。</w:t>
      </w:r>
    </w:p>
    <w:p>
      <w:pPr>
        <w:widowControl/>
        <w:spacing w:before="100" w:beforeAutospacing="1" w:after="100" w:afterAutospacing="1" w:line="360" w:lineRule="auto"/>
        <w:jc w:val="left"/>
        <w:rPr>
          <w:rFonts w:hint="eastAsia" w:ascii="ˎ̥" w:hAnsi="ˎ̥" w:cs="宋体"/>
          <w:kern w:val="0"/>
          <w:sz w:val="24"/>
        </w:rPr>
      </w:pPr>
      <w:r>
        <w:rPr>
          <w:rFonts w:ascii="ˎ̥" w:hAnsi="ˎ̥" w:cs="宋体"/>
          <w:kern w:val="0"/>
          <w:sz w:val="24"/>
        </w:rPr>
        <w:t>　　5.2.5在现场工作的勘察人的人员，应遵守发包人的安全保卫及其它有关的规章制度，承担其有关资料保密义务。</w:t>
      </w:r>
    </w:p>
    <w:p>
      <w:pPr>
        <w:widowControl/>
        <w:spacing w:before="100" w:beforeAutospacing="1" w:after="100" w:afterAutospacing="1" w:line="360" w:lineRule="auto"/>
        <w:jc w:val="left"/>
        <w:rPr>
          <w:rFonts w:hint="eastAsia" w:ascii="ˎ̥" w:hAnsi="ˎ̥" w:cs="宋体"/>
          <w:kern w:val="0"/>
          <w:sz w:val="24"/>
        </w:rPr>
      </w:pPr>
      <w:r>
        <w:rPr>
          <w:rFonts w:ascii="ˎ̥" w:hAnsi="ˎ̥" w:cs="宋体"/>
          <w:kern w:val="0"/>
          <w:sz w:val="24"/>
        </w:rPr>
        <w:t>　　5.2.6本合同有关条款规定和补充协议中勘察人应负的其它责任。</w:t>
      </w:r>
    </w:p>
    <w:p>
      <w:pPr>
        <w:widowControl/>
        <w:spacing w:before="100" w:beforeAutospacing="1" w:after="100" w:afterAutospacing="1" w:line="360" w:lineRule="auto"/>
        <w:jc w:val="left"/>
        <w:rPr>
          <w:rFonts w:hint="eastAsia" w:ascii="ˎ̥" w:hAnsi="ˎ̥" w:cs="宋体"/>
          <w:kern w:val="0"/>
          <w:sz w:val="24"/>
        </w:rPr>
      </w:pPr>
      <w:r>
        <w:rPr>
          <w:rFonts w:ascii="ˎ̥" w:hAnsi="ˎ̥" w:cs="宋体"/>
          <w:b/>
          <w:bCs/>
          <w:kern w:val="0"/>
          <w:sz w:val="24"/>
        </w:rPr>
        <w:t>第六条：</w:t>
      </w:r>
      <w:r>
        <w:rPr>
          <w:rFonts w:ascii="ˎ̥" w:hAnsi="ˎ̥" w:cs="宋体"/>
          <w:kern w:val="0"/>
          <w:sz w:val="24"/>
        </w:rPr>
        <w:t>违约责任</w:t>
      </w:r>
    </w:p>
    <w:p>
      <w:pPr>
        <w:widowControl/>
        <w:spacing w:before="100" w:beforeAutospacing="1" w:after="100" w:afterAutospacing="1" w:line="360" w:lineRule="auto"/>
        <w:ind w:firstLine="480" w:firstLineChars="200"/>
        <w:jc w:val="left"/>
        <w:rPr>
          <w:rFonts w:hint="eastAsia" w:ascii="ˎ̥" w:hAnsi="ˎ̥" w:cs="宋体"/>
          <w:kern w:val="0"/>
          <w:sz w:val="24"/>
        </w:rPr>
      </w:pPr>
      <w:r>
        <w:rPr>
          <w:rFonts w:ascii="ˎ̥" w:hAnsi="ˎ̥" w:cs="宋体"/>
          <w:kern w:val="0"/>
          <w:sz w:val="24"/>
        </w:rPr>
        <w:t>6.1由于发包人未给勘察人提供必要的工作生活条件而造</w:t>
      </w:r>
      <w:r>
        <w:rPr>
          <w:rFonts w:hint="eastAsia" w:ascii="ˎ̥" w:hAnsi="ˎ̥" w:cs="宋体"/>
          <w:kern w:val="0"/>
          <w:sz w:val="24"/>
        </w:rPr>
        <w:t>成</w:t>
      </w:r>
      <w:r>
        <w:rPr>
          <w:rFonts w:ascii="ˎ̥" w:hAnsi="ˎ̥" w:cs="宋体"/>
          <w:kern w:val="0"/>
          <w:sz w:val="24"/>
        </w:rPr>
        <w:t>停、窝工或来回进出场地，发包人除应付给勘察人停、窝工费（金额按预算的平均工日产值计算），工期按实际工日顺延。</w:t>
      </w:r>
    </w:p>
    <w:p>
      <w:pPr>
        <w:widowControl/>
        <w:spacing w:before="100" w:beforeAutospacing="1" w:after="100" w:afterAutospacing="1" w:line="360" w:lineRule="auto"/>
        <w:jc w:val="left"/>
        <w:rPr>
          <w:rFonts w:hint="eastAsia" w:ascii="ˎ̥" w:hAnsi="ˎ̥" w:cs="宋体"/>
          <w:kern w:val="0"/>
          <w:sz w:val="24"/>
        </w:rPr>
      </w:pPr>
      <w:r>
        <w:rPr>
          <w:rFonts w:ascii="ˎ̥" w:hAnsi="ˎ̥" w:cs="宋体"/>
          <w:kern w:val="0"/>
          <w:sz w:val="24"/>
        </w:rPr>
        <w:t>　　6.2由于勘察人原因造成勘察成果资料质量不合格，不能满足</w:t>
      </w:r>
      <w:r>
        <w:rPr>
          <w:rFonts w:hint="eastAsia" w:ascii="ˎ̥" w:hAnsi="ˎ̥" w:cs="宋体"/>
          <w:kern w:val="0"/>
          <w:sz w:val="24"/>
          <w:lang w:eastAsia="zh-CN"/>
        </w:rPr>
        <w:t>发包人及其设计单位的相关</w:t>
      </w:r>
      <w:r>
        <w:rPr>
          <w:rFonts w:ascii="ˎ̥" w:hAnsi="ˎ̥" w:cs="宋体"/>
          <w:kern w:val="0"/>
          <w:sz w:val="24"/>
        </w:rPr>
        <w:t>技术要求时，其</w:t>
      </w:r>
      <w:r>
        <w:rPr>
          <w:rFonts w:hint="eastAsia" w:ascii="ˎ̥" w:hAnsi="ˎ̥" w:cs="宋体"/>
          <w:kern w:val="0"/>
          <w:sz w:val="24"/>
        </w:rPr>
        <w:t>返</w:t>
      </w:r>
      <w:r>
        <w:rPr>
          <w:rFonts w:ascii="ˎ̥" w:hAnsi="ˎ̥" w:cs="宋体"/>
          <w:kern w:val="0"/>
          <w:sz w:val="24"/>
        </w:rPr>
        <w:t>工勘察费用</w:t>
      </w:r>
      <w:r>
        <w:rPr>
          <w:rFonts w:hint="eastAsia" w:ascii="ˎ̥" w:hAnsi="ˎ̥" w:cs="宋体"/>
          <w:kern w:val="0"/>
          <w:sz w:val="24"/>
          <w:lang w:eastAsia="zh-CN"/>
        </w:rPr>
        <w:t>及对发包人造成的损失</w:t>
      </w:r>
      <w:r>
        <w:rPr>
          <w:rFonts w:ascii="ˎ̥" w:hAnsi="ˎ̥" w:cs="宋体"/>
          <w:kern w:val="0"/>
          <w:sz w:val="24"/>
        </w:rPr>
        <w:t>由勘察人承担。</w:t>
      </w:r>
    </w:p>
    <w:p>
      <w:pPr>
        <w:widowControl/>
        <w:spacing w:before="100" w:beforeAutospacing="1" w:after="100" w:afterAutospacing="1" w:line="360" w:lineRule="auto"/>
        <w:jc w:val="left"/>
        <w:rPr>
          <w:rFonts w:hint="eastAsia" w:ascii="ˎ̥" w:hAnsi="ˎ̥" w:cs="宋体"/>
          <w:kern w:val="0"/>
          <w:sz w:val="24"/>
        </w:rPr>
      </w:pPr>
      <w:r>
        <w:rPr>
          <w:rFonts w:ascii="ˎ̥" w:hAnsi="ˎ̥" w:cs="宋体"/>
          <w:kern w:val="0"/>
          <w:sz w:val="24"/>
        </w:rPr>
        <w:t>　　6.3合同履行期间，由于工程停建而终止合同或发包人要求解除合同时，</w:t>
      </w:r>
      <w:r>
        <w:rPr>
          <w:rFonts w:hint="eastAsia" w:ascii="ˎ̥" w:hAnsi="ˎ̥" w:cs="宋体"/>
          <w:kern w:val="0"/>
          <w:sz w:val="24"/>
          <w:lang w:eastAsia="zh-CN"/>
        </w:rPr>
        <w:t>按实际完成工作量支付已完成勘察费用</w:t>
      </w:r>
      <w:r>
        <w:rPr>
          <w:rFonts w:ascii="ˎ̥" w:hAnsi="ˎ̥" w:cs="宋体"/>
          <w:kern w:val="0"/>
          <w:sz w:val="24"/>
        </w:rPr>
        <w:t>；</w:t>
      </w:r>
      <w:r>
        <w:rPr>
          <w:rFonts w:hint="eastAsia" w:ascii="ˎ̥" w:hAnsi="ˎ̥" w:cs="宋体"/>
          <w:kern w:val="0"/>
          <w:sz w:val="24"/>
          <w:lang w:eastAsia="zh-CN"/>
        </w:rPr>
        <w:t>并由发包人和勘察人友好协商终止或解除合同事宜</w:t>
      </w:r>
      <w:r>
        <w:rPr>
          <w:rFonts w:ascii="ˎ̥" w:hAnsi="ˎ̥" w:cs="宋体"/>
          <w:kern w:val="0"/>
          <w:sz w:val="24"/>
        </w:rPr>
        <w:t>。</w:t>
      </w:r>
    </w:p>
    <w:p>
      <w:pPr>
        <w:widowControl/>
        <w:spacing w:before="100" w:beforeAutospacing="1" w:after="100" w:afterAutospacing="1" w:line="360" w:lineRule="auto"/>
        <w:jc w:val="left"/>
        <w:rPr>
          <w:rFonts w:hint="eastAsia" w:ascii="ˎ̥" w:hAnsi="ˎ̥" w:cs="宋体"/>
          <w:kern w:val="0"/>
          <w:sz w:val="24"/>
        </w:rPr>
      </w:pPr>
      <w:r>
        <w:rPr>
          <w:rFonts w:ascii="ˎ̥" w:hAnsi="ˎ̥" w:cs="宋体"/>
          <w:kern w:val="0"/>
          <w:sz w:val="24"/>
        </w:rPr>
        <w:t>　　6.4发包人未按合同规定时间（日期）拨付</w:t>
      </w:r>
      <w:r>
        <w:rPr>
          <w:rFonts w:hint="eastAsia" w:ascii="ˎ̥" w:hAnsi="ˎ̥" w:cs="宋体"/>
          <w:kern w:val="0"/>
          <w:sz w:val="24"/>
          <w:lang w:eastAsia="zh-CN"/>
        </w:rPr>
        <w:t>当期</w:t>
      </w:r>
      <w:r>
        <w:rPr>
          <w:rFonts w:ascii="ˎ̥" w:hAnsi="ˎ̥" w:cs="宋体"/>
          <w:kern w:val="0"/>
          <w:sz w:val="24"/>
        </w:rPr>
        <w:t>勘察费，每超过一日，应偿付未支付勘察费的千分之一逾期违约金。</w:t>
      </w:r>
    </w:p>
    <w:p>
      <w:pPr>
        <w:widowControl/>
        <w:spacing w:before="100" w:beforeAutospacing="1" w:after="100" w:afterAutospacing="1" w:line="360" w:lineRule="auto"/>
        <w:jc w:val="left"/>
        <w:rPr>
          <w:rFonts w:hint="eastAsia" w:ascii="ˎ̥" w:hAnsi="ˎ̥" w:cs="宋体"/>
          <w:kern w:val="0"/>
          <w:sz w:val="24"/>
        </w:rPr>
      </w:pPr>
      <w:r>
        <w:rPr>
          <w:rFonts w:ascii="ˎ̥" w:hAnsi="ˎ̥" w:cs="宋体"/>
          <w:kern w:val="0"/>
          <w:sz w:val="24"/>
        </w:rPr>
        <w:t>　　6.5由于勘察人原因未按合同规定时间（日期）提交勘察成果资料，每超过一日，应减收</w:t>
      </w:r>
      <w:r>
        <w:rPr>
          <w:rFonts w:hint="eastAsia" w:ascii="ˎ̥" w:hAnsi="ˎ̥" w:cs="宋体"/>
          <w:kern w:val="0"/>
          <w:sz w:val="24"/>
          <w:lang w:eastAsia="zh-CN"/>
        </w:rPr>
        <w:t>暂定</w:t>
      </w:r>
      <w:r>
        <w:rPr>
          <w:rFonts w:ascii="ˎ̥" w:hAnsi="ˎ̥" w:cs="宋体"/>
          <w:kern w:val="0"/>
          <w:sz w:val="24"/>
        </w:rPr>
        <w:t>勘察费千分之一。</w:t>
      </w:r>
    </w:p>
    <w:p>
      <w:pPr>
        <w:widowControl/>
        <w:spacing w:before="100" w:beforeAutospacing="1" w:after="100" w:afterAutospacing="1" w:line="360" w:lineRule="auto"/>
        <w:jc w:val="left"/>
        <w:rPr>
          <w:rFonts w:hint="eastAsia" w:ascii="ˎ̥" w:hAnsi="ˎ̥" w:cs="宋体"/>
          <w:kern w:val="0"/>
          <w:sz w:val="24"/>
        </w:rPr>
      </w:pPr>
      <w:r>
        <w:rPr>
          <w:rFonts w:ascii="ˎ̥" w:hAnsi="ˎ̥" w:cs="宋体"/>
          <w:kern w:val="0"/>
          <w:sz w:val="24"/>
        </w:rPr>
        <w:t>　　6.6本合同签订后，发包人不履行合同时，无权要求退还定金；勘察人不履行合同时，双倍返还定金。</w:t>
      </w:r>
    </w:p>
    <w:p>
      <w:pPr>
        <w:spacing w:line="360" w:lineRule="auto"/>
        <w:rPr>
          <w:rFonts w:hint="eastAsia" w:ascii="ˎ̥" w:hAnsi="ˎ̥" w:cs="宋体"/>
          <w:kern w:val="0"/>
          <w:sz w:val="24"/>
        </w:rPr>
      </w:pPr>
      <w:r>
        <w:rPr>
          <w:rFonts w:ascii="ˎ̥" w:hAnsi="ˎ̥" w:cs="宋体"/>
          <w:b/>
          <w:bCs/>
          <w:kern w:val="0"/>
          <w:sz w:val="24"/>
        </w:rPr>
        <w:t>第七条：</w:t>
      </w:r>
      <w:r>
        <w:rPr>
          <w:rFonts w:ascii="ˎ̥" w:hAnsi="ˎ̥" w:cs="宋体"/>
          <w:kern w:val="0"/>
          <w:sz w:val="24"/>
        </w:rPr>
        <w:t>本合同未尽事宜，经发包人与勘察人协商一致，签订补充协议，补充协议与本合同具有同等效力。</w:t>
      </w:r>
    </w:p>
    <w:p>
      <w:pPr>
        <w:widowControl/>
        <w:spacing w:before="100" w:beforeAutospacing="1" w:after="100" w:afterAutospacing="1" w:line="360" w:lineRule="auto"/>
        <w:jc w:val="left"/>
        <w:rPr>
          <w:rFonts w:hint="eastAsia" w:ascii="ˎ̥" w:hAnsi="ˎ̥" w:cs="宋体"/>
          <w:kern w:val="0"/>
          <w:sz w:val="24"/>
          <w:u w:val="none"/>
          <w:lang w:eastAsia="zh-CN"/>
        </w:rPr>
      </w:pPr>
      <w:r>
        <w:rPr>
          <w:rFonts w:ascii="ˎ̥" w:hAnsi="ˎ̥" w:cs="宋体"/>
          <w:b/>
          <w:bCs/>
          <w:kern w:val="0"/>
          <w:sz w:val="24"/>
        </w:rPr>
        <w:t>第八条：</w:t>
      </w:r>
      <w:r>
        <w:rPr>
          <w:rFonts w:ascii="ˎ̥" w:hAnsi="ˎ̥" w:cs="宋体"/>
          <w:kern w:val="0"/>
          <w:sz w:val="24"/>
        </w:rPr>
        <w:t>其它约定事项：</w:t>
      </w:r>
      <w:r>
        <w:rPr>
          <w:rFonts w:ascii="ˎ̥" w:hAnsi="ˎ̥" w:cs="宋体"/>
          <w:kern w:val="0"/>
          <w:sz w:val="24"/>
          <w:u w:val="single"/>
        </w:rPr>
        <w:t xml:space="preserve">  </w:t>
      </w:r>
      <w:r>
        <w:rPr>
          <w:rFonts w:hint="eastAsia" w:ascii="ˎ̥" w:hAnsi="ˎ̥" w:cs="宋体"/>
          <w:kern w:val="0"/>
          <w:sz w:val="24"/>
          <w:u w:val="single"/>
        </w:rPr>
        <w:t>无</w:t>
      </w:r>
      <w:r>
        <w:rPr>
          <w:rFonts w:ascii="ˎ̥" w:hAnsi="ˎ̥" w:cs="宋体"/>
          <w:kern w:val="0"/>
          <w:sz w:val="24"/>
          <w:u w:val="single"/>
        </w:rPr>
        <w:t xml:space="preserve">  </w:t>
      </w:r>
      <w:r>
        <w:rPr>
          <w:rFonts w:hint="eastAsia" w:ascii="ˎ̥" w:hAnsi="ˎ̥" w:cs="宋体"/>
          <w:kern w:val="0"/>
          <w:sz w:val="24"/>
          <w:u w:val="none"/>
          <w:lang w:eastAsia="zh-CN"/>
        </w:rPr>
        <w:t>。</w:t>
      </w:r>
    </w:p>
    <w:p>
      <w:pPr>
        <w:widowControl/>
        <w:spacing w:before="100" w:beforeAutospacing="1" w:after="100" w:afterAutospacing="1" w:line="360" w:lineRule="auto"/>
        <w:jc w:val="left"/>
        <w:rPr>
          <w:rFonts w:hint="eastAsia" w:ascii="ˎ̥" w:hAnsi="ˎ̥" w:cs="宋体"/>
          <w:kern w:val="0"/>
          <w:sz w:val="24"/>
        </w:rPr>
      </w:pPr>
      <w:r>
        <w:rPr>
          <w:rFonts w:ascii="ˎ̥" w:hAnsi="ˎ̥" w:cs="宋体"/>
          <w:b/>
          <w:bCs/>
          <w:kern w:val="0"/>
          <w:sz w:val="24"/>
        </w:rPr>
        <w:t>第九条：</w:t>
      </w:r>
      <w:r>
        <w:rPr>
          <w:rFonts w:ascii="ˎ̥" w:hAnsi="ˎ̥" w:cs="宋体"/>
          <w:kern w:val="0"/>
          <w:sz w:val="24"/>
        </w:rPr>
        <w:t>本合同发生争议，发包人、勘察人应及时协商解决，也可由当地建设行政主管部门调解，协商或调解不成时，发包人、勘察人同意由</w:t>
      </w:r>
      <w:r>
        <w:rPr>
          <w:rFonts w:hint="eastAsia" w:ascii="ˎ̥" w:hAnsi="ˎ̥" w:cs="宋体"/>
          <w:kern w:val="0"/>
          <w:sz w:val="24"/>
          <w:u w:val="single"/>
        </w:rPr>
        <w:t xml:space="preserve">   工程所在地   </w:t>
      </w:r>
      <w:r>
        <w:rPr>
          <w:rFonts w:ascii="ˎ̥" w:hAnsi="ˎ̥" w:cs="宋体"/>
          <w:kern w:val="0"/>
          <w:sz w:val="24"/>
        </w:rPr>
        <w:t>仲裁委员会仲裁。勘察人未在本合同中约定仲裁机构，事后又未达成书面仲裁协议的，可向人民法院起拆。</w:t>
      </w:r>
    </w:p>
    <w:p>
      <w:pPr>
        <w:widowControl/>
        <w:spacing w:before="100" w:beforeAutospacing="1" w:after="100" w:afterAutospacing="1" w:line="360" w:lineRule="auto"/>
        <w:jc w:val="left"/>
        <w:rPr>
          <w:rFonts w:hint="eastAsia" w:ascii="ˎ̥" w:hAnsi="ˎ̥" w:cs="宋体"/>
          <w:kern w:val="0"/>
          <w:sz w:val="24"/>
        </w:rPr>
      </w:pPr>
      <w:r>
        <w:rPr>
          <w:rFonts w:ascii="ˎ̥" w:hAnsi="ˎ̥" w:cs="宋体"/>
          <w:b/>
          <w:bCs/>
          <w:kern w:val="0"/>
          <w:sz w:val="24"/>
        </w:rPr>
        <w:t>第十条：</w:t>
      </w:r>
      <w:r>
        <w:rPr>
          <w:rFonts w:ascii="ˎ̥" w:hAnsi="ˎ̥" w:cs="宋体"/>
          <w:kern w:val="0"/>
          <w:sz w:val="24"/>
        </w:rPr>
        <w:t>本合同自发包人、勘察人签字盖章后生效；按规定到省级建设行政主管部门规定的审查部门备案；发包人、勘察人认为必要时，到项目所在地工商行政管理部门申请鉴证。发包人、勘察人履行完合同规定的义务后，本合同终止。</w:t>
      </w:r>
    </w:p>
    <w:p>
      <w:pPr>
        <w:widowControl/>
        <w:spacing w:before="100" w:beforeAutospacing="1" w:after="100" w:afterAutospacing="1" w:line="360" w:lineRule="auto"/>
        <w:jc w:val="left"/>
        <w:rPr>
          <w:rFonts w:ascii="ˎ̥" w:hAnsi="ˎ̥" w:cs="宋体"/>
          <w:kern w:val="0"/>
          <w:sz w:val="24"/>
        </w:rPr>
      </w:pPr>
      <w:r>
        <w:rPr>
          <w:rFonts w:ascii="ˎ̥" w:hAnsi="ˎ̥" w:cs="宋体"/>
          <w:kern w:val="0"/>
          <w:sz w:val="24"/>
        </w:rPr>
        <w:t>本合同一式</w:t>
      </w:r>
      <w:r>
        <w:rPr>
          <w:rFonts w:hint="eastAsia" w:ascii="ˎ̥" w:hAnsi="ˎ̥" w:cs="宋体"/>
          <w:kern w:val="0"/>
          <w:sz w:val="24"/>
          <w:u w:val="single"/>
        </w:rPr>
        <w:t xml:space="preserve">  肆  </w:t>
      </w:r>
      <w:r>
        <w:rPr>
          <w:rFonts w:ascii="ˎ̥" w:hAnsi="ˎ̥" w:cs="宋体"/>
          <w:kern w:val="0"/>
          <w:sz w:val="24"/>
        </w:rPr>
        <w:t>份，发包人</w:t>
      </w:r>
      <w:r>
        <w:rPr>
          <w:rFonts w:hint="eastAsia" w:ascii="ˎ̥" w:hAnsi="ˎ̥" w:cs="宋体"/>
          <w:kern w:val="0"/>
          <w:sz w:val="24"/>
        </w:rPr>
        <w:t xml:space="preserve"> </w:t>
      </w:r>
      <w:r>
        <w:rPr>
          <w:rFonts w:hint="eastAsia" w:ascii="ˎ̥" w:hAnsi="ˎ̥" w:cs="宋体"/>
          <w:kern w:val="0"/>
          <w:sz w:val="24"/>
          <w:u w:val="single"/>
        </w:rPr>
        <w:t xml:space="preserve">  贰  </w:t>
      </w:r>
      <w:r>
        <w:rPr>
          <w:rFonts w:ascii="ˎ̥" w:hAnsi="ˎ̥" w:cs="宋体"/>
          <w:kern w:val="0"/>
          <w:sz w:val="24"/>
        </w:rPr>
        <w:t>份、勘察人</w:t>
      </w:r>
      <w:r>
        <w:rPr>
          <w:rFonts w:hint="eastAsia" w:ascii="ˎ̥" w:hAnsi="ˎ̥" w:cs="宋体"/>
          <w:kern w:val="0"/>
          <w:sz w:val="24"/>
          <w:u w:val="single"/>
        </w:rPr>
        <w:t xml:space="preserve">   贰 </w:t>
      </w:r>
      <w:r>
        <w:rPr>
          <w:rFonts w:ascii="ˎ̥" w:hAnsi="ˎ̥" w:cs="宋体"/>
          <w:kern w:val="0"/>
          <w:sz w:val="24"/>
        </w:rPr>
        <w:t>份。</w:t>
      </w:r>
    </w:p>
    <w:p>
      <w:pPr>
        <w:widowControl/>
        <w:spacing w:before="100" w:beforeAutospacing="1" w:after="100" w:afterAutospacing="1" w:line="360" w:lineRule="auto"/>
        <w:jc w:val="left"/>
        <w:rPr>
          <w:rFonts w:ascii="ˎ̥" w:hAnsi="ˎ̥" w:cs="宋体"/>
          <w:kern w:val="0"/>
          <w:sz w:val="24"/>
        </w:rPr>
      </w:pPr>
      <w:r>
        <w:rPr>
          <w:rFonts w:ascii="ˎ̥" w:hAnsi="ˎ̥" w:cs="宋体"/>
          <w:kern w:val="0"/>
          <w:sz w:val="24"/>
        </w:rPr>
        <w:t>发包人名称：广东省人民医院　　</w:t>
      </w:r>
      <w:r>
        <w:rPr>
          <w:rFonts w:hint="eastAsia" w:ascii="ˎ̥" w:hAnsi="ˎ̥" w:cs="宋体"/>
          <w:kern w:val="0"/>
          <w:sz w:val="24"/>
        </w:rPr>
        <w:t xml:space="preserve">     </w:t>
      </w:r>
      <w:r>
        <w:rPr>
          <w:rFonts w:ascii="ˎ̥" w:hAnsi="ˎ̥" w:cs="宋体"/>
          <w:kern w:val="0"/>
          <w:sz w:val="24"/>
        </w:rPr>
        <w:t>　</w:t>
      </w:r>
      <w:r>
        <w:rPr>
          <w:rFonts w:hint="eastAsia" w:ascii="ˎ̥" w:hAnsi="ˎ̥" w:cs="宋体"/>
          <w:kern w:val="0"/>
          <w:sz w:val="24"/>
        </w:rPr>
        <w:t xml:space="preserve"> </w:t>
      </w:r>
      <w:r>
        <w:rPr>
          <w:rFonts w:ascii="ˎ̥" w:hAnsi="ˎ̥" w:cs="宋体"/>
          <w:kern w:val="0"/>
          <w:sz w:val="24"/>
        </w:rPr>
        <w:t>勘察人名称：</w:t>
      </w:r>
    </w:p>
    <w:p>
      <w:pPr>
        <w:widowControl/>
        <w:spacing w:before="100" w:beforeAutospacing="1" w:after="100" w:afterAutospacing="1" w:line="360" w:lineRule="auto"/>
        <w:jc w:val="left"/>
        <w:rPr>
          <w:rFonts w:hint="eastAsia" w:ascii="ˎ̥" w:hAnsi="ˎ̥" w:cs="宋体"/>
          <w:kern w:val="0"/>
          <w:sz w:val="24"/>
        </w:rPr>
      </w:pPr>
      <w:r>
        <w:rPr>
          <w:rFonts w:ascii="ˎ̥" w:hAnsi="ˎ̥" w:cs="宋体"/>
          <w:kern w:val="0"/>
          <w:sz w:val="24"/>
        </w:rPr>
        <w:t>　　　　　（盖章）　　　　　　　　　　</w:t>
      </w:r>
      <w:r>
        <w:rPr>
          <w:rFonts w:hint="eastAsia" w:ascii="ˎ̥" w:hAnsi="ˎ̥" w:cs="宋体"/>
          <w:kern w:val="0"/>
          <w:sz w:val="24"/>
        </w:rPr>
        <w:t xml:space="preserve">          </w:t>
      </w:r>
      <w:r>
        <w:rPr>
          <w:rFonts w:ascii="ˎ̥" w:hAnsi="ˎ̥" w:cs="宋体"/>
          <w:kern w:val="0"/>
          <w:sz w:val="24"/>
        </w:rPr>
        <w:t>（盖章）</w:t>
      </w:r>
    </w:p>
    <w:p>
      <w:pPr>
        <w:widowControl/>
        <w:spacing w:before="100" w:beforeAutospacing="1" w:after="100" w:afterAutospacing="1" w:line="360" w:lineRule="auto"/>
        <w:jc w:val="left"/>
        <w:rPr>
          <w:rFonts w:hint="eastAsia" w:ascii="ˎ̥" w:hAnsi="ˎ̥" w:cs="宋体"/>
          <w:kern w:val="0"/>
          <w:sz w:val="24"/>
        </w:rPr>
      </w:pPr>
      <w:r>
        <w:rPr>
          <w:rFonts w:ascii="ˎ̥" w:hAnsi="ˎ̥" w:cs="宋体"/>
          <w:kern w:val="0"/>
          <w:sz w:val="24"/>
        </w:rPr>
        <w:t>法定代表人：</w:t>
      </w:r>
      <w:r>
        <w:rPr>
          <w:rFonts w:hint="eastAsia" w:ascii="ˎ̥" w:hAnsi="ˎ̥" w:cs="宋体"/>
          <w:kern w:val="0"/>
          <w:sz w:val="24"/>
        </w:rPr>
        <w:t xml:space="preserve">        </w:t>
      </w:r>
      <w:r>
        <w:rPr>
          <w:rFonts w:ascii="ˎ̥" w:hAnsi="ˎ̥" w:cs="宋体"/>
          <w:kern w:val="0"/>
          <w:sz w:val="24"/>
        </w:rPr>
        <w:t>　　　</w:t>
      </w:r>
      <w:r>
        <w:rPr>
          <w:rFonts w:hint="eastAsia" w:ascii="ˎ̥" w:hAnsi="ˎ̥" w:cs="宋体"/>
          <w:kern w:val="0"/>
          <w:sz w:val="24"/>
        </w:rPr>
        <w:t xml:space="preserve">          </w:t>
      </w:r>
      <w:r>
        <w:rPr>
          <w:rFonts w:ascii="ˎ̥" w:hAnsi="ˎ̥" w:cs="宋体"/>
          <w:kern w:val="0"/>
          <w:sz w:val="24"/>
        </w:rPr>
        <w:t>　法定代表人：</w:t>
      </w:r>
      <w:r>
        <w:rPr>
          <w:rFonts w:hint="eastAsia" w:ascii="ˎ̥" w:hAnsi="ˎ̥" w:cs="宋体"/>
          <w:kern w:val="0"/>
          <w:sz w:val="24"/>
        </w:rPr>
        <w:t xml:space="preserve"> </w:t>
      </w:r>
    </w:p>
    <w:p>
      <w:pPr>
        <w:widowControl/>
        <w:spacing w:before="100" w:beforeAutospacing="1" w:after="100" w:afterAutospacing="1" w:line="360" w:lineRule="auto"/>
        <w:jc w:val="left"/>
        <w:rPr>
          <w:rFonts w:hint="eastAsia" w:ascii="ˎ̥" w:hAnsi="ˎ̥" w:cs="宋体"/>
          <w:kern w:val="0"/>
          <w:sz w:val="24"/>
        </w:rPr>
      </w:pPr>
      <w:r>
        <w:rPr>
          <w:rFonts w:ascii="ˎ̥" w:hAnsi="ˎ̥" w:cs="宋体"/>
          <w:kern w:val="0"/>
          <w:sz w:val="24"/>
        </w:rPr>
        <w:t>委托代理人：</w:t>
      </w:r>
      <w:r>
        <w:rPr>
          <w:rFonts w:hint="eastAsia" w:ascii="ˎ̥" w:hAnsi="ˎ̥" w:cs="宋体"/>
          <w:kern w:val="0"/>
          <w:sz w:val="24"/>
        </w:rPr>
        <w:t xml:space="preserve">        </w:t>
      </w:r>
      <w:r>
        <w:rPr>
          <w:rFonts w:ascii="ˎ̥" w:hAnsi="ˎ̥" w:cs="宋体"/>
          <w:kern w:val="0"/>
          <w:sz w:val="24"/>
        </w:rPr>
        <w:t>　　　</w:t>
      </w:r>
      <w:r>
        <w:rPr>
          <w:rFonts w:hint="eastAsia" w:ascii="ˎ̥" w:hAnsi="ˎ̥" w:cs="宋体"/>
          <w:kern w:val="0"/>
          <w:sz w:val="24"/>
        </w:rPr>
        <w:t xml:space="preserve">          </w:t>
      </w:r>
      <w:r>
        <w:rPr>
          <w:rFonts w:ascii="ˎ̥" w:hAnsi="ˎ̥" w:cs="宋体"/>
          <w:kern w:val="0"/>
          <w:sz w:val="24"/>
        </w:rPr>
        <w:t>　委托代理人：</w:t>
      </w:r>
      <w:r>
        <w:rPr>
          <w:rFonts w:hint="eastAsia" w:ascii="ˎ̥" w:hAnsi="ˎ̥" w:cs="宋体"/>
          <w:kern w:val="0"/>
          <w:sz w:val="24"/>
        </w:rPr>
        <w:t xml:space="preserve"> </w:t>
      </w:r>
    </w:p>
    <w:p>
      <w:pPr>
        <w:widowControl/>
        <w:spacing w:before="100" w:beforeAutospacing="1" w:after="100" w:afterAutospacing="1" w:line="360" w:lineRule="auto"/>
        <w:jc w:val="left"/>
        <w:rPr>
          <w:rFonts w:ascii="ˎ̥" w:hAnsi="ˎ̥" w:cs="宋体"/>
          <w:kern w:val="0"/>
          <w:sz w:val="24"/>
        </w:rPr>
      </w:pPr>
      <w:r>
        <w:rPr>
          <w:rFonts w:ascii="ˎ̥" w:hAnsi="ˎ̥" w:cs="宋体"/>
          <w:kern w:val="0"/>
          <w:sz w:val="24"/>
        </w:rPr>
        <w:t>住　</w:t>
      </w:r>
      <w:r>
        <w:rPr>
          <w:rFonts w:hint="eastAsia" w:ascii="ˎ̥" w:hAnsi="ˎ̥" w:cs="宋体"/>
          <w:kern w:val="0"/>
          <w:sz w:val="24"/>
        </w:rPr>
        <w:t xml:space="preserve">  </w:t>
      </w:r>
      <w:r>
        <w:rPr>
          <w:rFonts w:ascii="ˎ̥" w:hAnsi="ˎ̥" w:cs="宋体"/>
          <w:kern w:val="0"/>
          <w:sz w:val="24"/>
        </w:rPr>
        <w:t>所：</w:t>
      </w:r>
      <w:r>
        <w:rPr>
          <w:rFonts w:hint="eastAsia" w:ascii="ˎ̥" w:hAnsi="ˎ̥" w:cs="宋体"/>
          <w:kern w:val="0"/>
          <w:sz w:val="24"/>
        </w:rPr>
        <w:t>广州市</w:t>
      </w:r>
      <w:r>
        <w:rPr>
          <w:rFonts w:ascii="ˎ̥" w:hAnsi="ˎ̥" w:cs="宋体"/>
          <w:kern w:val="0"/>
          <w:sz w:val="24"/>
        </w:rPr>
        <w:t>越秀区中山二路</w:t>
      </w:r>
      <w:r>
        <w:rPr>
          <w:rFonts w:hint="eastAsia" w:ascii="ˎ̥" w:hAnsi="ˎ̥" w:cs="宋体"/>
          <w:kern w:val="0"/>
          <w:sz w:val="24"/>
        </w:rPr>
        <w:t xml:space="preserve">106号  </w:t>
      </w:r>
      <w:r>
        <w:rPr>
          <w:rFonts w:ascii="ˎ̥" w:hAnsi="ˎ̥" w:cs="宋体"/>
          <w:kern w:val="0"/>
          <w:sz w:val="24"/>
        </w:rPr>
        <w:t>住　　所：</w:t>
      </w:r>
    </w:p>
    <w:p>
      <w:pPr>
        <w:widowControl/>
        <w:spacing w:before="100" w:beforeAutospacing="1" w:after="100" w:afterAutospacing="1" w:line="360" w:lineRule="auto"/>
        <w:jc w:val="left"/>
        <w:rPr>
          <w:rFonts w:hint="eastAsia" w:ascii="ˎ̥" w:hAnsi="ˎ̥" w:cs="宋体"/>
          <w:kern w:val="0"/>
          <w:sz w:val="24"/>
        </w:rPr>
      </w:pPr>
      <w:r>
        <w:rPr>
          <w:rFonts w:ascii="ˎ̥" w:hAnsi="ˎ̥" w:cs="宋体"/>
          <w:kern w:val="0"/>
          <w:sz w:val="24"/>
        </w:rPr>
        <w:t>电　　话：</w:t>
      </w:r>
      <w:r>
        <w:rPr>
          <w:rFonts w:hint="eastAsia" w:ascii="ˎ̥" w:hAnsi="ˎ̥" w:cs="宋体"/>
          <w:kern w:val="0"/>
          <w:sz w:val="24"/>
        </w:rPr>
        <w:t>020-83827812</w:t>
      </w:r>
      <w:r>
        <w:rPr>
          <w:rFonts w:ascii="ˎ̥" w:hAnsi="ˎ̥" w:cs="宋体"/>
          <w:kern w:val="0"/>
          <w:sz w:val="24"/>
        </w:rPr>
        <w:t>　　　　　　</w:t>
      </w:r>
      <w:r>
        <w:rPr>
          <w:rFonts w:hint="eastAsia" w:ascii="ˎ̥" w:hAnsi="ˎ̥" w:cs="宋体"/>
          <w:kern w:val="0"/>
          <w:sz w:val="24"/>
        </w:rPr>
        <w:t xml:space="preserve"> </w:t>
      </w:r>
      <w:r>
        <w:rPr>
          <w:rFonts w:ascii="ˎ̥" w:hAnsi="ˎ̥" w:cs="宋体"/>
          <w:kern w:val="0"/>
          <w:sz w:val="24"/>
        </w:rPr>
        <w:t>　</w:t>
      </w:r>
      <w:r>
        <w:rPr>
          <w:rFonts w:hint="eastAsia" w:ascii="ˎ̥" w:hAnsi="ˎ̥" w:cs="宋体"/>
          <w:kern w:val="0"/>
          <w:sz w:val="24"/>
        </w:rPr>
        <w:t xml:space="preserve"> </w:t>
      </w:r>
      <w:r>
        <w:rPr>
          <w:rFonts w:ascii="ˎ̥" w:hAnsi="ˎ̥" w:cs="宋体"/>
          <w:kern w:val="0"/>
          <w:sz w:val="24"/>
        </w:rPr>
        <w:t>电　　话：</w:t>
      </w:r>
    </w:p>
    <w:p>
      <w:pPr>
        <w:widowControl/>
        <w:spacing w:before="100" w:beforeAutospacing="1" w:after="100" w:afterAutospacing="1" w:line="360" w:lineRule="auto"/>
        <w:jc w:val="left"/>
        <w:rPr>
          <w:rFonts w:hint="eastAsia" w:ascii="ˎ̥" w:hAnsi="ˎ̥" w:cs="宋体"/>
          <w:kern w:val="0"/>
          <w:sz w:val="24"/>
        </w:rPr>
      </w:pPr>
      <w:r>
        <w:rPr>
          <w:rFonts w:ascii="ˎ̥" w:hAnsi="ˎ̥" w:cs="宋体"/>
          <w:kern w:val="0"/>
          <w:sz w:val="24"/>
        </w:rPr>
        <w:t>开户银行：</w:t>
      </w:r>
      <w:r>
        <w:rPr>
          <w:rFonts w:hint="eastAsia" w:ascii="ˎ̥" w:hAnsi="ˎ̥" w:cs="宋体"/>
          <w:kern w:val="0"/>
          <w:sz w:val="24"/>
        </w:rPr>
        <w:t xml:space="preserve">工商银行广州白云路支行      </w:t>
      </w:r>
      <w:r>
        <w:rPr>
          <w:rFonts w:ascii="ˎ̥" w:hAnsi="ˎ̥" w:cs="宋体"/>
          <w:kern w:val="0"/>
          <w:sz w:val="24"/>
        </w:rPr>
        <w:t>开户银行：</w:t>
      </w:r>
    </w:p>
    <w:p>
      <w:pPr>
        <w:widowControl/>
        <w:spacing w:before="100" w:beforeAutospacing="1" w:after="100" w:afterAutospacing="1" w:line="360" w:lineRule="auto"/>
        <w:jc w:val="left"/>
        <w:rPr>
          <w:rFonts w:hint="eastAsia" w:ascii="ˎ̥" w:hAnsi="ˎ̥" w:cs="宋体"/>
          <w:kern w:val="0"/>
          <w:sz w:val="24"/>
        </w:rPr>
        <w:sectPr>
          <w:footerReference r:id="rId3" w:type="default"/>
          <w:footerReference r:id="rId4" w:type="even"/>
          <w:type w:val="continuous"/>
          <w:pgSz w:w="11907" w:h="16840"/>
          <w:pgMar w:top="1440" w:right="1418" w:bottom="1418" w:left="1418" w:header="851" w:footer="992" w:gutter="0"/>
          <w:pgNumType w:start="0"/>
          <w:cols w:space="425" w:num="1"/>
          <w:titlePg/>
          <w:docGrid w:type="lines" w:linePitch="312" w:charSpace="0"/>
        </w:sectPr>
      </w:pPr>
      <w:r>
        <w:rPr>
          <w:rFonts w:ascii="ˎ̥" w:hAnsi="ˎ̥" w:cs="宋体"/>
          <w:kern w:val="0"/>
          <w:sz w:val="24"/>
        </w:rPr>
        <w:t>银行帐号：</w:t>
      </w:r>
      <w:r>
        <w:rPr>
          <w:rFonts w:hint="eastAsia" w:ascii="ˎ̥" w:hAnsi="ˎ̥" w:cs="宋体"/>
          <w:kern w:val="0"/>
          <w:sz w:val="24"/>
        </w:rPr>
        <w:t xml:space="preserve">3602004409001385770         </w:t>
      </w:r>
      <w:r>
        <w:rPr>
          <w:rFonts w:ascii="ˎ̥" w:hAnsi="ˎ̥" w:cs="宋体"/>
          <w:kern w:val="0"/>
          <w:sz w:val="24"/>
        </w:rPr>
        <w:t>银行帐号：</w:t>
      </w:r>
    </w:p>
    <w:p>
      <w:pPr>
        <w:rPr>
          <w:rFonts w:cs="宋体"/>
          <w:color w:val="FF0000"/>
          <w:sz w:val="28"/>
          <w:szCs w:val="28"/>
        </w:rPr>
      </w:pPr>
    </w:p>
    <w:p>
      <w:pPr>
        <w:topLinePunct/>
        <w:autoSpaceDE w:val="0"/>
        <w:autoSpaceDN w:val="0"/>
        <w:spacing w:line="360" w:lineRule="auto"/>
        <w:jc w:val="center"/>
        <w:rPr>
          <w:rFonts w:eastAsia="黑体"/>
          <w:b/>
          <w:bCs/>
          <w:kern w:val="0"/>
          <w:sz w:val="84"/>
          <w:szCs w:val="84"/>
        </w:rPr>
      </w:pPr>
      <w:r>
        <w:rPr>
          <w:rFonts w:hint="eastAsia" w:eastAsia="黑体"/>
          <w:b/>
          <w:bCs/>
          <w:kern w:val="0"/>
          <w:sz w:val="84"/>
          <w:szCs w:val="84"/>
        </w:rPr>
        <w:t>廉洁诚信合同</w:t>
      </w:r>
    </w:p>
    <w:p>
      <w:pPr>
        <w:rPr>
          <w:rFonts w:cs="宋体"/>
          <w:color w:val="FF0000"/>
          <w:sz w:val="28"/>
          <w:szCs w:val="28"/>
        </w:rPr>
      </w:pPr>
    </w:p>
    <w:p>
      <w:pPr>
        <w:rPr>
          <w:rFonts w:cs="宋体"/>
          <w:color w:val="FF0000"/>
          <w:sz w:val="28"/>
          <w:szCs w:val="28"/>
        </w:rPr>
      </w:pPr>
    </w:p>
    <w:p>
      <w:pPr>
        <w:rPr>
          <w:rFonts w:cs="宋体"/>
          <w:color w:val="FF0000"/>
          <w:sz w:val="28"/>
          <w:szCs w:val="28"/>
        </w:rPr>
      </w:pPr>
    </w:p>
    <w:p>
      <w:pPr>
        <w:rPr>
          <w:rFonts w:cs="宋体"/>
          <w:color w:val="FF0000"/>
          <w:sz w:val="28"/>
          <w:szCs w:val="28"/>
        </w:rPr>
      </w:pPr>
    </w:p>
    <w:p>
      <w:pPr>
        <w:rPr>
          <w:rFonts w:cs="宋体"/>
          <w:color w:val="FF0000"/>
          <w:sz w:val="28"/>
          <w:szCs w:val="28"/>
        </w:rPr>
      </w:pPr>
    </w:p>
    <w:p>
      <w:pPr>
        <w:rPr>
          <w:rFonts w:cs="宋体"/>
          <w:color w:val="FF0000"/>
          <w:sz w:val="28"/>
          <w:szCs w:val="28"/>
        </w:rPr>
      </w:pPr>
    </w:p>
    <w:p>
      <w:pPr>
        <w:rPr>
          <w:rFonts w:cs="宋体"/>
          <w:color w:val="FF0000"/>
          <w:sz w:val="28"/>
          <w:szCs w:val="28"/>
        </w:rPr>
      </w:pPr>
    </w:p>
    <w:p>
      <w:pPr>
        <w:rPr>
          <w:rFonts w:cs="宋体"/>
          <w:color w:val="FF0000"/>
          <w:sz w:val="28"/>
          <w:szCs w:val="28"/>
        </w:rPr>
      </w:pPr>
    </w:p>
    <w:p>
      <w:pPr>
        <w:rPr>
          <w:rFonts w:cs="宋体"/>
          <w:color w:val="FF0000"/>
          <w:sz w:val="28"/>
          <w:szCs w:val="28"/>
        </w:rPr>
      </w:pPr>
    </w:p>
    <w:p>
      <w:pPr>
        <w:rPr>
          <w:rFonts w:cs="宋体"/>
          <w:color w:val="FF0000"/>
          <w:sz w:val="28"/>
          <w:szCs w:val="28"/>
        </w:rPr>
      </w:pPr>
    </w:p>
    <w:p>
      <w:pPr>
        <w:rPr>
          <w:rFonts w:cs="宋体"/>
          <w:color w:val="FF0000"/>
          <w:sz w:val="28"/>
          <w:szCs w:val="28"/>
        </w:rPr>
      </w:pPr>
    </w:p>
    <w:p>
      <w:pPr>
        <w:rPr>
          <w:rFonts w:cs="宋体"/>
          <w:color w:val="FF0000"/>
          <w:sz w:val="28"/>
          <w:szCs w:val="28"/>
        </w:rPr>
      </w:pPr>
    </w:p>
    <w:p>
      <w:pPr>
        <w:rPr>
          <w:rFonts w:cs="宋体"/>
          <w:color w:val="FF0000"/>
          <w:sz w:val="28"/>
          <w:szCs w:val="28"/>
        </w:rPr>
      </w:pPr>
    </w:p>
    <w:p>
      <w:pPr>
        <w:rPr>
          <w:rFonts w:cs="宋体"/>
          <w:color w:val="FF0000"/>
          <w:sz w:val="28"/>
          <w:szCs w:val="28"/>
        </w:rPr>
      </w:pPr>
    </w:p>
    <w:p>
      <w:pPr>
        <w:rPr>
          <w:rFonts w:cs="宋体"/>
          <w:color w:val="FF0000"/>
          <w:sz w:val="28"/>
          <w:szCs w:val="28"/>
        </w:rPr>
      </w:pPr>
    </w:p>
    <w:p>
      <w:pPr>
        <w:rPr>
          <w:rFonts w:cs="宋体"/>
          <w:color w:val="FF0000"/>
          <w:sz w:val="28"/>
          <w:szCs w:val="28"/>
        </w:rPr>
      </w:pPr>
    </w:p>
    <w:p>
      <w:pPr>
        <w:rPr>
          <w:rFonts w:hint="eastAsia" w:cs="宋体"/>
          <w:color w:val="FF0000"/>
          <w:sz w:val="28"/>
          <w:szCs w:val="28"/>
        </w:rPr>
      </w:pPr>
    </w:p>
    <w:p>
      <w:pPr>
        <w:rPr>
          <w:rFonts w:hint="eastAsia" w:cs="宋体"/>
          <w:color w:val="FF0000"/>
          <w:sz w:val="28"/>
          <w:szCs w:val="28"/>
        </w:rPr>
      </w:pPr>
    </w:p>
    <w:p>
      <w:pPr>
        <w:rPr>
          <w:rFonts w:hint="eastAsia" w:cs="宋体"/>
          <w:color w:val="FF0000"/>
          <w:sz w:val="28"/>
          <w:szCs w:val="28"/>
        </w:rPr>
      </w:pPr>
    </w:p>
    <w:p>
      <w:pPr>
        <w:rPr>
          <w:rFonts w:cs="宋体"/>
          <w:color w:val="FF0000"/>
          <w:sz w:val="28"/>
          <w:szCs w:val="28"/>
        </w:rPr>
      </w:pPr>
    </w:p>
    <w:p>
      <w:pPr>
        <w:rPr>
          <w:rFonts w:cs="宋体"/>
          <w:color w:val="FF0000"/>
          <w:sz w:val="28"/>
          <w:szCs w:val="28"/>
        </w:rPr>
      </w:pPr>
    </w:p>
    <w:p>
      <w:pPr>
        <w:rPr>
          <w:rFonts w:cs="宋体"/>
          <w:color w:val="FF0000"/>
          <w:sz w:val="28"/>
          <w:szCs w:val="28"/>
        </w:rPr>
      </w:pPr>
    </w:p>
    <w:p>
      <w:pPr>
        <w:rPr>
          <w:rFonts w:cs="宋体"/>
          <w:color w:val="FF0000"/>
          <w:sz w:val="28"/>
          <w:szCs w:val="28"/>
        </w:rPr>
      </w:pPr>
    </w:p>
    <w:p>
      <w:pPr>
        <w:widowControl/>
        <w:spacing w:after="40" w:line="590" w:lineRule="exact"/>
        <w:rPr>
          <w:rFonts w:cs="宋体"/>
          <w:sz w:val="28"/>
          <w:szCs w:val="28"/>
        </w:rPr>
      </w:pPr>
      <w:r>
        <w:rPr>
          <w:rFonts w:hint="eastAsia" w:cs="宋体"/>
          <w:sz w:val="28"/>
          <w:szCs w:val="28"/>
        </w:rPr>
        <w:t>项目名称：</w:t>
      </w:r>
      <w:r>
        <w:rPr>
          <w:rFonts w:hint="eastAsia" w:ascii="Times New Roman" w:hAnsi="Times New Roman" w:cs="宋体"/>
          <w:kern w:val="2"/>
          <w:sz w:val="28"/>
          <w:szCs w:val="28"/>
          <w:u w:val="none"/>
          <w:lang w:eastAsia="zh-CN"/>
        </w:rPr>
        <w:t>东病区大门及周边环境改造工程地质勘察服务</w:t>
      </w:r>
    </w:p>
    <w:p>
      <w:pPr>
        <w:widowControl/>
        <w:spacing w:after="40" w:line="590" w:lineRule="exact"/>
        <w:rPr>
          <w:rFonts w:hint="eastAsia" w:cs="宋体"/>
          <w:sz w:val="28"/>
          <w:szCs w:val="28"/>
        </w:rPr>
      </w:pPr>
      <w:r>
        <w:rPr>
          <w:rFonts w:hint="eastAsia" w:cs="宋体"/>
          <w:sz w:val="28"/>
          <w:szCs w:val="28"/>
        </w:rPr>
        <w:t>甲方：广东省人民医院</w:t>
      </w:r>
    </w:p>
    <w:p>
      <w:pPr>
        <w:rPr>
          <w:rFonts w:cs="宋体"/>
          <w:sz w:val="28"/>
          <w:szCs w:val="28"/>
        </w:rPr>
      </w:pPr>
      <w:r>
        <w:rPr>
          <w:rFonts w:hint="eastAsia" w:cs="宋体"/>
          <w:sz w:val="28"/>
          <w:szCs w:val="28"/>
        </w:rPr>
        <w:t>乙方：</w:t>
      </w:r>
    </w:p>
    <w:p>
      <w:pPr>
        <w:widowControl/>
        <w:jc w:val="left"/>
        <w:rPr>
          <w:rFonts w:cs="宋体"/>
          <w:sz w:val="28"/>
          <w:szCs w:val="28"/>
        </w:rPr>
        <w:sectPr>
          <w:pgSz w:w="11906" w:h="16838"/>
          <w:pgMar w:top="1440" w:right="1196" w:bottom="1440" w:left="1797" w:header="851" w:footer="992" w:gutter="0"/>
          <w:pgNumType w:start="1"/>
          <w:cols w:space="720" w:num="1"/>
          <w:docGrid w:type="lines" w:linePitch="348" w:charSpace="0"/>
        </w:sectPr>
      </w:pPr>
    </w:p>
    <w:p>
      <w:pPr>
        <w:topLinePunct/>
        <w:autoSpaceDE w:val="0"/>
        <w:autoSpaceDN w:val="0"/>
        <w:spacing w:line="360" w:lineRule="auto"/>
        <w:jc w:val="center"/>
        <w:rPr>
          <w:rFonts w:eastAsia="黑体"/>
          <w:b/>
          <w:bCs/>
          <w:kern w:val="0"/>
          <w:sz w:val="52"/>
          <w:szCs w:val="52"/>
        </w:rPr>
      </w:pPr>
      <w:r>
        <w:rPr>
          <w:rFonts w:hint="eastAsia" w:eastAsia="黑体"/>
          <w:b/>
          <w:bCs/>
          <w:kern w:val="0"/>
          <w:sz w:val="52"/>
          <w:szCs w:val="52"/>
        </w:rPr>
        <w:t>廉洁诚信合同</w:t>
      </w:r>
    </w:p>
    <w:p>
      <w:pPr>
        <w:spacing w:line="520" w:lineRule="exact"/>
        <w:ind w:firstLine="560" w:firstLineChars="200"/>
        <w:rPr>
          <w:rFonts w:hint="eastAsia" w:eastAsia="仿宋_GB2312"/>
          <w:kern w:val="0"/>
          <w:sz w:val="28"/>
          <w:szCs w:val="28"/>
        </w:rPr>
      </w:pPr>
      <w:r>
        <w:rPr>
          <w:rFonts w:hint="eastAsia" w:ascii="仿宋" w:hAnsi="仿宋" w:eastAsia="仿宋"/>
          <w:kern w:val="0"/>
          <w:sz w:val="28"/>
          <w:szCs w:val="28"/>
        </w:rPr>
        <w:t>为深入贯彻党的十八大精神，严格执行中纪委提出的</w:t>
      </w:r>
      <w:r>
        <w:rPr>
          <w:rFonts w:ascii="仿宋" w:hAnsi="仿宋" w:eastAsia="仿宋"/>
          <w:kern w:val="0"/>
          <w:sz w:val="28"/>
          <w:szCs w:val="28"/>
        </w:rPr>
        <w:t>“</w:t>
      </w:r>
      <w:r>
        <w:rPr>
          <w:rFonts w:hint="eastAsia" w:ascii="仿宋" w:hAnsi="仿宋" w:eastAsia="仿宋"/>
          <w:kern w:val="0"/>
          <w:sz w:val="28"/>
          <w:szCs w:val="28"/>
        </w:rPr>
        <w:t>八项规定、六项禁令</w:t>
      </w:r>
      <w:r>
        <w:rPr>
          <w:rFonts w:ascii="仿宋" w:hAnsi="仿宋" w:eastAsia="仿宋"/>
          <w:kern w:val="0"/>
          <w:sz w:val="28"/>
          <w:szCs w:val="28"/>
        </w:rPr>
        <w:t>”</w:t>
      </w:r>
      <w:r>
        <w:rPr>
          <w:rFonts w:hint="eastAsia" w:ascii="仿宋" w:hAnsi="仿宋" w:eastAsia="仿宋"/>
          <w:kern w:val="0"/>
          <w:sz w:val="28"/>
          <w:szCs w:val="28"/>
        </w:rPr>
        <w:t>，以创建廉洁诚信医院为契机，切实履行诚信承诺制度。按照党风廉政建设和工程建设、政府采购的有关要求，执行卫生部《关于建立医药购销领域商业贿赂不良记录的规定》和《广东省医药购销领域商业贿赂不良记录制度实施意见》等相关规定，经采购（信息、工程建设）单位：</w:t>
      </w:r>
      <w:r>
        <w:rPr>
          <w:rFonts w:hint="eastAsia" w:ascii="仿宋" w:hAnsi="仿宋" w:eastAsia="仿宋"/>
          <w:kern w:val="0"/>
          <w:sz w:val="28"/>
          <w:szCs w:val="28"/>
          <w:u w:val="single"/>
        </w:rPr>
        <w:t>广东省人民医院</w:t>
      </w:r>
      <w:r>
        <w:rPr>
          <w:rFonts w:hint="eastAsia" w:ascii="仿宋" w:hAnsi="仿宋" w:eastAsia="仿宋"/>
          <w:kern w:val="0"/>
          <w:sz w:val="28"/>
          <w:szCs w:val="28"/>
        </w:rPr>
        <w:t>（以下简称甲方）与</w:t>
      </w:r>
      <w:r>
        <w:rPr>
          <w:rFonts w:hint="eastAsia" w:ascii="仿宋" w:hAnsi="仿宋" w:eastAsia="仿宋"/>
          <w:kern w:val="0"/>
          <w:sz w:val="28"/>
          <w:szCs w:val="28"/>
          <w:lang w:eastAsia="zh-CN"/>
        </w:rPr>
        <w:t>勘察服务</w:t>
      </w:r>
      <w:r>
        <w:rPr>
          <w:rFonts w:hint="eastAsia" w:ascii="仿宋" w:hAnsi="仿宋" w:eastAsia="仿宋"/>
          <w:kern w:val="0"/>
          <w:sz w:val="28"/>
          <w:szCs w:val="28"/>
        </w:rPr>
        <w:t>（咨询）单位：</w:t>
      </w:r>
      <w:r>
        <w:rPr>
          <w:rFonts w:hint="eastAsia" w:ascii="仿宋" w:hAnsi="仿宋" w:eastAsia="仿宋"/>
          <w:kern w:val="0"/>
          <w:sz w:val="28"/>
          <w:szCs w:val="28"/>
          <w:u w:val="single"/>
          <w:lang w:val="en-US" w:eastAsia="zh-CN"/>
        </w:rPr>
        <w:t xml:space="preserve">            </w:t>
      </w:r>
      <w:r>
        <w:rPr>
          <w:rFonts w:hint="eastAsia" w:ascii="仿宋" w:hAnsi="仿宋" w:eastAsia="仿宋"/>
          <w:kern w:val="0"/>
          <w:sz w:val="28"/>
          <w:szCs w:val="28"/>
        </w:rPr>
        <w:t>（以下简称乙方）协商，特订立此合同。</w:t>
      </w:r>
    </w:p>
    <w:p>
      <w:pPr>
        <w:topLinePunct/>
        <w:autoSpaceDE w:val="0"/>
        <w:autoSpaceDN w:val="0"/>
        <w:spacing w:line="520" w:lineRule="exact"/>
        <w:jc w:val="left"/>
        <w:rPr>
          <w:rFonts w:eastAsia="黑体"/>
          <w:b/>
          <w:bCs/>
          <w:kern w:val="0"/>
          <w:sz w:val="28"/>
          <w:szCs w:val="28"/>
        </w:rPr>
      </w:pPr>
      <w:r>
        <w:rPr>
          <w:rFonts w:eastAsia="黑体"/>
          <w:b/>
          <w:kern w:val="0"/>
          <w:sz w:val="28"/>
          <w:szCs w:val="28"/>
        </w:rPr>
        <w:t xml:space="preserve">    </w:t>
      </w:r>
      <w:r>
        <w:rPr>
          <w:rFonts w:hint="eastAsia" w:eastAsia="黑体"/>
          <w:b/>
          <w:bCs/>
          <w:kern w:val="0"/>
          <w:sz w:val="28"/>
          <w:szCs w:val="28"/>
        </w:rPr>
        <w:t>第一条</w:t>
      </w:r>
      <w:r>
        <w:rPr>
          <w:rFonts w:eastAsia="黑体"/>
          <w:b/>
          <w:bCs/>
          <w:kern w:val="0"/>
          <w:sz w:val="28"/>
          <w:szCs w:val="28"/>
        </w:rPr>
        <w:t xml:space="preserve">  </w:t>
      </w:r>
      <w:r>
        <w:rPr>
          <w:rFonts w:hint="eastAsia" w:eastAsia="黑体"/>
          <w:b/>
          <w:bCs/>
          <w:kern w:val="0"/>
          <w:sz w:val="28"/>
          <w:szCs w:val="28"/>
        </w:rPr>
        <w:t>甲乙双</w:t>
      </w:r>
      <w:r>
        <w:rPr>
          <w:rFonts w:hint="eastAsia" w:ascii="黑体" w:hAnsi="黑体" w:eastAsia="黑体"/>
          <w:b/>
          <w:bCs/>
          <w:kern w:val="0"/>
          <w:sz w:val="28"/>
          <w:szCs w:val="28"/>
        </w:rPr>
        <w:t>方的权利</w:t>
      </w:r>
      <w:r>
        <w:rPr>
          <w:rFonts w:hint="eastAsia" w:eastAsia="黑体"/>
          <w:b/>
          <w:bCs/>
          <w:kern w:val="0"/>
          <w:sz w:val="28"/>
          <w:szCs w:val="28"/>
        </w:rPr>
        <w:t>和义务</w:t>
      </w:r>
    </w:p>
    <w:p>
      <w:pPr>
        <w:topLinePunct/>
        <w:autoSpaceDE w:val="0"/>
        <w:autoSpaceDN w:val="0"/>
        <w:spacing w:line="520" w:lineRule="exact"/>
        <w:jc w:val="left"/>
        <w:rPr>
          <w:rFonts w:ascii="仿宋" w:hAnsi="仿宋" w:eastAsia="仿宋"/>
          <w:color w:val="000000"/>
          <w:kern w:val="0"/>
          <w:sz w:val="28"/>
          <w:szCs w:val="28"/>
        </w:rPr>
      </w:pPr>
      <w:r>
        <w:rPr>
          <w:rFonts w:eastAsia="仿宋_GB2312"/>
          <w:kern w:val="0"/>
          <w:sz w:val="28"/>
          <w:szCs w:val="28"/>
        </w:rPr>
        <w:t xml:space="preserve">  </w:t>
      </w:r>
      <w:r>
        <w:rPr>
          <w:rFonts w:ascii="仿宋" w:hAnsi="仿宋" w:eastAsia="仿宋"/>
          <w:kern w:val="0"/>
          <w:sz w:val="28"/>
          <w:szCs w:val="28"/>
        </w:rPr>
        <w:t xml:space="preserve">  (</w:t>
      </w:r>
      <w:r>
        <w:rPr>
          <w:rFonts w:hint="eastAsia" w:ascii="仿宋" w:hAnsi="仿宋" w:eastAsia="仿宋"/>
          <w:kern w:val="0"/>
          <w:sz w:val="28"/>
          <w:szCs w:val="28"/>
        </w:rPr>
        <w:t>一</w:t>
      </w:r>
      <w:r>
        <w:rPr>
          <w:rFonts w:ascii="仿宋" w:hAnsi="仿宋" w:eastAsia="仿宋"/>
          <w:kern w:val="0"/>
          <w:sz w:val="28"/>
          <w:szCs w:val="28"/>
        </w:rPr>
        <w:t>)</w:t>
      </w:r>
      <w:r>
        <w:rPr>
          <w:rFonts w:hint="eastAsia" w:ascii="仿宋" w:hAnsi="仿宋" w:eastAsia="仿宋"/>
          <w:kern w:val="0"/>
          <w:sz w:val="28"/>
          <w:szCs w:val="28"/>
        </w:rPr>
        <w:t>严格遵守党和国家有关法律法规及甲方的有</w:t>
      </w:r>
      <w:r>
        <w:rPr>
          <w:rFonts w:hint="eastAsia" w:ascii="仿宋" w:hAnsi="仿宋" w:eastAsia="仿宋"/>
          <w:color w:val="000000"/>
          <w:kern w:val="0"/>
          <w:sz w:val="28"/>
          <w:szCs w:val="28"/>
        </w:rPr>
        <w:t>关廉政规定。</w:t>
      </w:r>
    </w:p>
    <w:p>
      <w:pPr>
        <w:topLinePunct/>
        <w:autoSpaceDE w:val="0"/>
        <w:autoSpaceDN w:val="0"/>
        <w:spacing w:line="520" w:lineRule="exact"/>
        <w:jc w:val="left"/>
        <w:rPr>
          <w:rFonts w:hint="eastAsia" w:ascii="仿宋" w:hAnsi="仿宋" w:eastAsia="仿宋"/>
          <w:color w:val="000000"/>
          <w:kern w:val="0"/>
          <w:sz w:val="28"/>
          <w:szCs w:val="28"/>
        </w:rPr>
      </w:pPr>
      <w:r>
        <w:rPr>
          <w:rFonts w:ascii="仿宋" w:hAnsi="仿宋" w:eastAsia="仿宋"/>
          <w:color w:val="000000"/>
          <w:kern w:val="0"/>
          <w:sz w:val="28"/>
          <w:szCs w:val="28"/>
        </w:rPr>
        <w:t xml:space="preserve">    (</w:t>
      </w:r>
      <w:r>
        <w:rPr>
          <w:rFonts w:hint="eastAsia" w:ascii="仿宋" w:hAnsi="仿宋" w:eastAsia="仿宋"/>
          <w:color w:val="000000"/>
          <w:kern w:val="0"/>
          <w:sz w:val="28"/>
          <w:szCs w:val="28"/>
        </w:rPr>
        <w:t>二</w:t>
      </w:r>
      <w:r>
        <w:rPr>
          <w:rFonts w:ascii="仿宋" w:hAnsi="仿宋" w:eastAsia="仿宋"/>
          <w:color w:val="000000"/>
          <w:kern w:val="0"/>
          <w:sz w:val="28"/>
          <w:szCs w:val="28"/>
        </w:rPr>
        <w:t>)</w:t>
      </w:r>
      <w:r>
        <w:rPr>
          <w:rFonts w:hint="eastAsia" w:ascii="仿宋" w:hAnsi="仿宋" w:eastAsia="仿宋"/>
          <w:color w:val="000000"/>
          <w:kern w:val="0"/>
          <w:sz w:val="28"/>
          <w:szCs w:val="28"/>
        </w:rPr>
        <w:t>严格执行双方签定的文件，自觉按合同办事。</w:t>
      </w:r>
    </w:p>
    <w:p>
      <w:pPr>
        <w:topLinePunct/>
        <w:autoSpaceDE w:val="0"/>
        <w:autoSpaceDN w:val="0"/>
        <w:spacing w:line="520" w:lineRule="exact"/>
        <w:jc w:val="left"/>
        <w:rPr>
          <w:rFonts w:hint="eastAsia" w:ascii="仿宋" w:hAnsi="仿宋" w:eastAsia="仿宋"/>
          <w:color w:val="000000"/>
          <w:kern w:val="0"/>
          <w:sz w:val="28"/>
          <w:szCs w:val="28"/>
        </w:rPr>
      </w:pPr>
      <w:r>
        <w:rPr>
          <w:rFonts w:ascii="仿宋" w:hAnsi="仿宋" w:eastAsia="仿宋"/>
          <w:color w:val="000000"/>
          <w:kern w:val="0"/>
          <w:sz w:val="28"/>
          <w:szCs w:val="28"/>
        </w:rPr>
        <w:t xml:space="preserve">    (</w:t>
      </w:r>
      <w:r>
        <w:rPr>
          <w:rFonts w:hint="eastAsia" w:ascii="仿宋" w:hAnsi="仿宋" w:eastAsia="仿宋"/>
          <w:color w:val="000000"/>
          <w:kern w:val="0"/>
          <w:sz w:val="28"/>
          <w:szCs w:val="28"/>
        </w:rPr>
        <w:t>三</w:t>
      </w:r>
      <w:r>
        <w:rPr>
          <w:rFonts w:ascii="仿宋" w:hAnsi="仿宋" w:eastAsia="仿宋"/>
          <w:color w:val="000000"/>
          <w:kern w:val="0"/>
          <w:sz w:val="28"/>
          <w:szCs w:val="28"/>
        </w:rPr>
        <w:t>)</w:t>
      </w:r>
      <w:r>
        <w:rPr>
          <w:rFonts w:hint="eastAsia" w:ascii="仿宋" w:hAnsi="仿宋" w:eastAsia="仿宋"/>
          <w:color w:val="000000"/>
          <w:kern w:val="0"/>
          <w:sz w:val="28"/>
          <w:szCs w:val="28"/>
        </w:rPr>
        <w:t>双方的业务活动坚持公开、公正、诚信、透明的原则</w:t>
      </w:r>
      <w:r>
        <w:rPr>
          <w:rFonts w:ascii="仿宋" w:hAnsi="仿宋" w:eastAsia="仿宋"/>
          <w:color w:val="000000"/>
          <w:kern w:val="0"/>
          <w:sz w:val="28"/>
          <w:szCs w:val="28"/>
        </w:rPr>
        <w:t>(</w:t>
      </w:r>
      <w:r>
        <w:rPr>
          <w:rFonts w:hint="eastAsia" w:ascii="仿宋" w:hAnsi="仿宋" w:eastAsia="仿宋"/>
          <w:color w:val="000000"/>
          <w:kern w:val="0"/>
          <w:sz w:val="28"/>
          <w:szCs w:val="28"/>
        </w:rPr>
        <w:t>除法律认定的商业秘密和合同文件另有规定之外</w:t>
      </w:r>
      <w:r>
        <w:rPr>
          <w:rFonts w:ascii="仿宋" w:hAnsi="仿宋" w:eastAsia="仿宋"/>
          <w:color w:val="000000"/>
          <w:kern w:val="0"/>
          <w:sz w:val="28"/>
          <w:szCs w:val="28"/>
        </w:rPr>
        <w:t>)</w:t>
      </w:r>
      <w:r>
        <w:rPr>
          <w:rFonts w:hint="eastAsia" w:ascii="仿宋" w:hAnsi="仿宋" w:eastAsia="仿宋"/>
          <w:color w:val="000000"/>
          <w:kern w:val="0"/>
          <w:sz w:val="28"/>
          <w:szCs w:val="28"/>
        </w:rPr>
        <w:t>，不得损害国家和集体利益，不得违反工程建设、医药购销等相关管理规章制度。</w:t>
      </w:r>
    </w:p>
    <w:p>
      <w:pPr>
        <w:topLinePunct/>
        <w:autoSpaceDE w:val="0"/>
        <w:autoSpaceDN w:val="0"/>
        <w:spacing w:line="520" w:lineRule="exact"/>
        <w:ind w:firstLine="560" w:firstLineChars="200"/>
        <w:jc w:val="left"/>
        <w:rPr>
          <w:rFonts w:hint="eastAsia" w:ascii="仿宋" w:hAnsi="仿宋" w:eastAsia="仿宋"/>
          <w:color w:val="000000"/>
          <w:kern w:val="0"/>
          <w:sz w:val="28"/>
          <w:szCs w:val="28"/>
        </w:rPr>
      </w:pPr>
      <w:r>
        <w:rPr>
          <w:rFonts w:ascii="仿宋" w:hAnsi="仿宋" w:eastAsia="仿宋"/>
          <w:color w:val="000000"/>
          <w:kern w:val="0"/>
          <w:sz w:val="28"/>
          <w:szCs w:val="28"/>
        </w:rPr>
        <w:t>(</w:t>
      </w:r>
      <w:r>
        <w:rPr>
          <w:rFonts w:hint="eastAsia" w:ascii="仿宋" w:hAnsi="仿宋" w:eastAsia="仿宋"/>
          <w:color w:val="000000"/>
          <w:kern w:val="0"/>
          <w:sz w:val="28"/>
          <w:szCs w:val="28"/>
        </w:rPr>
        <w:t>四</w:t>
      </w:r>
      <w:r>
        <w:rPr>
          <w:rFonts w:ascii="仿宋" w:hAnsi="仿宋" w:eastAsia="仿宋"/>
          <w:color w:val="000000"/>
          <w:kern w:val="0"/>
          <w:sz w:val="28"/>
          <w:szCs w:val="28"/>
        </w:rPr>
        <w:t>)</w:t>
      </w:r>
      <w:r>
        <w:rPr>
          <w:rFonts w:hint="eastAsia" w:ascii="仿宋" w:hAnsi="仿宋" w:eastAsia="仿宋"/>
          <w:color w:val="000000"/>
          <w:kern w:val="0"/>
          <w:sz w:val="28"/>
          <w:szCs w:val="28"/>
        </w:rPr>
        <w:t>建立健全廉洁诚信制度，开展廉政教育，设立廉政告示牌，公布举报电话，监督并认真查处违法违纪行为。</w:t>
      </w:r>
    </w:p>
    <w:p>
      <w:pPr>
        <w:topLinePunct/>
        <w:autoSpaceDE w:val="0"/>
        <w:autoSpaceDN w:val="0"/>
        <w:spacing w:line="520" w:lineRule="exact"/>
        <w:jc w:val="left"/>
        <w:rPr>
          <w:rFonts w:hint="eastAsia" w:ascii="仿宋" w:hAnsi="仿宋" w:eastAsia="仿宋"/>
          <w:color w:val="000000"/>
          <w:kern w:val="0"/>
          <w:sz w:val="28"/>
          <w:szCs w:val="28"/>
        </w:rPr>
      </w:pPr>
      <w:r>
        <w:rPr>
          <w:rFonts w:ascii="仿宋" w:hAnsi="仿宋" w:eastAsia="仿宋"/>
          <w:color w:val="000000"/>
          <w:kern w:val="0"/>
          <w:sz w:val="28"/>
          <w:szCs w:val="28"/>
        </w:rPr>
        <w:t xml:space="preserve">    (</w:t>
      </w:r>
      <w:r>
        <w:rPr>
          <w:rFonts w:hint="eastAsia" w:ascii="仿宋" w:hAnsi="仿宋" w:eastAsia="仿宋"/>
          <w:color w:val="000000"/>
          <w:kern w:val="0"/>
          <w:sz w:val="28"/>
          <w:szCs w:val="28"/>
        </w:rPr>
        <w:t>五</w:t>
      </w:r>
      <w:r>
        <w:rPr>
          <w:rFonts w:ascii="仿宋" w:hAnsi="仿宋" w:eastAsia="仿宋"/>
          <w:color w:val="000000"/>
          <w:kern w:val="0"/>
          <w:sz w:val="28"/>
          <w:szCs w:val="28"/>
        </w:rPr>
        <w:t>)</w:t>
      </w:r>
      <w:r>
        <w:rPr>
          <w:rFonts w:hint="eastAsia" w:ascii="仿宋" w:hAnsi="仿宋" w:eastAsia="仿宋"/>
          <w:color w:val="000000"/>
          <w:kern w:val="0"/>
          <w:sz w:val="28"/>
          <w:szCs w:val="28"/>
        </w:rPr>
        <w:t>发现对方在业务活动中有违反廉政规定的行为，有及时提醒对方纠正的权利和义务。</w:t>
      </w:r>
      <w:r>
        <w:rPr>
          <w:rFonts w:ascii="仿宋" w:hAnsi="仿宋" w:eastAsia="仿宋"/>
          <w:color w:val="000000"/>
          <w:kern w:val="0"/>
          <w:sz w:val="28"/>
          <w:szCs w:val="28"/>
        </w:rPr>
        <w:t xml:space="preserve">   </w:t>
      </w:r>
    </w:p>
    <w:p>
      <w:pPr>
        <w:topLinePunct/>
        <w:autoSpaceDE w:val="0"/>
        <w:autoSpaceDN w:val="0"/>
        <w:spacing w:line="520" w:lineRule="exact"/>
        <w:jc w:val="left"/>
        <w:rPr>
          <w:rFonts w:hint="eastAsia" w:eastAsia="仿宋_GB2312"/>
          <w:color w:val="000000"/>
          <w:kern w:val="0"/>
          <w:sz w:val="28"/>
          <w:szCs w:val="28"/>
        </w:rPr>
      </w:pPr>
      <w:r>
        <w:rPr>
          <w:rFonts w:ascii="仿宋" w:hAnsi="仿宋" w:eastAsia="仿宋"/>
          <w:color w:val="000000"/>
          <w:kern w:val="0"/>
          <w:sz w:val="28"/>
          <w:szCs w:val="28"/>
        </w:rPr>
        <w:t xml:space="preserve">    (</w:t>
      </w:r>
      <w:r>
        <w:rPr>
          <w:rFonts w:hint="eastAsia" w:ascii="仿宋" w:hAnsi="仿宋" w:eastAsia="仿宋"/>
          <w:color w:val="000000"/>
          <w:kern w:val="0"/>
          <w:sz w:val="28"/>
          <w:szCs w:val="28"/>
        </w:rPr>
        <w:t>六</w:t>
      </w:r>
      <w:r>
        <w:rPr>
          <w:rFonts w:ascii="仿宋" w:hAnsi="仿宋" w:eastAsia="仿宋"/>
          <w:color w:val="000000"/>
          <w:kern w:val="0"/>
          <w:sz w:val="28"/>
          <w:szCs w:val="28"/>
        </w:rPr>
        <w:t>)</w:t>
      </w:r>
      <w:r>
        <w:rPr>
          <w:rFonts w:hint="eastAsia" w:ascii="仿宋" w:hAnsi="仿宋" w:eastAsia="仿宋"/>
          <w:color w:val="000000"/>
          <w:kern w:val="0"/>
          <w:sz w:val="28"/>
          <w:szCs w:val="28"/>
        </w:rPr>
        <w:t>发现对方严重违反本合同义务条款的行为，有向其上级主管部门举报、建议给予处理并要求告之处理结果的权利。</w:t>
      </w:r>
    </w:p>
    <w:p>
      <w:pPr>
        <w:topLinePunct/>
        <w:autoSpaceDE w:val="0"/>
        <w:autoSpaceDN w:val="0"/>
        <w:spacing w:line="520" w:lineRule="exact"/>
        <w:jc w:val="left"/>
        <w:rPr>
          <w:rFonts w:eastAsia="黑体"/>
          <w:b/>
          <w:color w:val="000000"/>
          <w:kern w:val="0"/>
          <w:sz w:val="28"/>
          <w:szCs w:val="28"/>
        </w:rPr>
      </w:pPr>
      <w:r>
        <w:rPr>
          <w:rFonts w:eastAsia="黑体"/>
          <w:b/>
          <w:color w:val="000000"/>
          <w:kern w:val="0"/>
          <w:sz w:val="28"/>
          <w:szCs w:val="28"/>
        </w:rPr>
        <w:t xml:space="preserve">    </w:t>
      </w:r>
      <w:r>
        <w:rPr>
          <w:rFonts w:hint="eastAsia" w:eastAsia="黑体"/>
          <w:b/>
          <w:color w:val="000000"/>
          <w:kern w:val="0"/>
          <w:sz w:val="28"/>
          <w:szCs w:val="28"/>
        </w:rPr>
        <w:t>第二条</w:t>
      </w:r>
      <w:r>
        <w:rPr>
          <w:rFonts w:eastAsia="黑体"/>
          <w:b/>
          <w:color w:val="000000"/>
          <w:kern w:val="0"/>
          <w:sz w:val="28"/>
          <w:szCs w:val="28"/>
        </w:rPr>
        <w:t xml:space="preserve">  </w:t>
      </w:r>
      <w:r>
        <w:rPr>
          <w:rFonts w:hint="eastAsia" w:eastAsia="黑体"/>
          <w:b/>
          <w:color w:val="000000"/>
          <w:kern w:val="0"/>
          <w:sz w:val="28"/>
          <w:szCs w:val="28"/>
        </w:rPr>
        <w:t>甲方的义务</w:t>
      </w:r>
    </w:p>
    <w:p>
      <w:pPr>
        <w:topLinePunct/>
        <w:autoSpaceDE w:val="0"/>
        <w:autoSpaceDN w:val="0"/>
        <w:spacing w:line="520" w:lineRule="exact"/>
        <w:ind w:firstLine="570"/>
        <w:jc w:val="left"/>
        <w:rPr>
          <w:rFonts w:ascii="仿宋" w:hAnsi="仿宋" w:eastAsia="仿宋"/>
          <w:color w:val="000000"/>
          <w:kern w:val="0"/>
          <w:sz w:val="28"/>
          <w:szCs w:val="28"/>
        </w:rPr>
      </w:pPr>
      <w:r>
        <w:rPr>
          <w:rFonts w:ascii="仿宋" w:hAnsi="仿宋" w:eastAsia="仿宋"/>
          <w:color w:val="000000"/>
          <w:kern w:val="0"/>
          <w:sz w:val="28"/>
          <w:szCs w:val="28"/>
        </w:rPr>
        <w:t>(</w:t>
      </w:r>
      <w:r>
        <w:rPr>
          <w:rFonts w:hint="eastAsia" w:ascii="仿宋" w:hAnsi="仿宋" w:eastAsia="仿宋"/>
          <w:color w:val="000000"/>
          <w:kern w:val="0"/>
          <w:sz w:val="28"/>
          <w:szCs w:val="28"/>
        </w:rPr>
        <w:t>一</w:t>
      </w:r>
      <w:r>
        <w:rPr>
          <w:rFonts w:ascii="仿宋" w:hAnsi="仿宋" w:eastAsia="仿宋"/>
          <w:color w:val="000000"/>
          <w:kern w:val="0"/>
          <w:sz w:val="28"/>
          <w:szCs w:val="28"/>
        </w:rPr>
        <w:t>)</w:t>
      </w:r>
      <w:r>
        <w:rPr>
          <w:rFonts w:hint="eastAsia" w:ascii="仿宋" w:hAnsi="仿宋" w:eastAsia="仿宋"/>
          <w:color w:val="000000"/>
          <w:kern w:val="0"/>
          <w:sz w:val="28"/>
          <w:szCs w:val="28"/>
        </w:rPr>
        <w:t>甲方应当严格执行医药产品购销、工程、信息建设维护合同验收、入库制度，对采购医药产品及发票进行查验，不得违反有关规定合同外采购、违价采购或从非规定渠道采购。</w:t>
      </w:r>
    </w:p>
    <w:p>
      <w:pPr>
        <w:topLinePunct/>
        <w:autoSpaceDE w:val="0"/>
        <w:autoSpaceDN w:val="0"/>
        <w:spacing w:line="520" w:lineRule="exact"/>
        <w:ind w:firstLine="570"/>
        <w:jc w:val="left"/>
        <w:rPr>
          <w:rFonts w:hint="eastAsia" w:ascii="仿宋" w:hAnsi="仿宋" w:eastAsia="仿宋"/>
          <w:b/>
          <w:color w:val="000000"/>
          <w:kern w:val="0"/>
          <w:sz w:val="28"/>
          <w:szCs w:val="28"/>
        </w:rPr>
      </w:pPr>
      <w:r>
        <w:rPr>
          <w:rFonts w:ascii="仿宋" w:hAnsi="仿宋" w:eastAsia="仿宋"/>
          <w:color w:val="000000"/>
          <w:kern w:val="0"/>
          <w:sz w:val="28"/>
          <w:szCs w:val="28"/>
        </w:rPr>
        <w:t>(</w:t>
      </w:r>
      <w:r>
        <w:rPr>
          <w:rFonts w:hint="eastAsia" w:ascii="仿宋" w:hAnsi="仿宋" w:eastAsia="仿宋"/>
          <w:color w:val="000000"/>
          <w:kern w:val="0"/>
          <w:sz w:val="28"/>
          <w:szCs w:val="28"/>
        </w:rPr>
        <w:t>二</w:t>
      </w:r>
      <w:r>
        <w:rPr>
          <w:rFonts w:ascii="仿宋" w:hAnsi="仿宋" w:eastAsia="仿宋"/>
          <w:color w:val="000000"/>
          <w:kern w:val="0"/>
          <w:sz w:val="28"/>
          <w:szCs w:val="28"/>
        </w:rPr>
        <w:t>)</w:t>
      </w:r>
      <w:r>
        <w:rPr>
          <w:rFonts w:hint="eastAsia" w:ascii="仿宋" w:hAnsi="仿宋" w:eastAsia="仿宋"/>
          <w:color w:val="000000"/>
          <w:kern w:val="0"/>
          <w:sz w:val="28"/>
          <w:szCs w:val="28"/>
        </w:rPr>
        <w:t>甲方及其工作人员不得索要或接受乙方宣传费、开单费、回扣、提成、礼金、有价证券和贵重物品等。不得在乙方报销任何应由甲方或个人支付的费用。甲方工作人员不得参加乙方安排的高消费宴请和娱乐活动，不得接受乙方提供的通讯工具、交通工具和高档办公用品。</w:t>
      </w:r>
      <w:r>
        <w:rPr>
          <w:rFonts w:hint="eastAsia" w:ascii="仿宋" w:hAnsi="仿宋" w:eastAsia="仿宋"/>
          <w:b/>
          <w:color w:val="000000"/>
          <w:kern w:val="0"/>
          <w:sz w:val="28"/>
          <w:szCs w:val="28"/>
        </w:rPr>
        <w:t>被迫接受乙方给予的钱物，应予退还，无法退还的，有责任如实向有关纪检监察部门反映情况。</w:t>
      </w:r>
    </w:p>
    <w:p>
      <w:pPr>
        <w:topLinePunct/>
        <w:autoSpaceDE w:val="0"/>
        <w:autoSpaceDN w:val="0"/>
        <w:spacing w:line="520" w:lineRule="exact"/>
        <w:jc w:val="left"/>
        <w:rPr>
          <w:rFonts w:hint="eastAsia" w:ascii="仿宋" w:hAnsi="仿宋" w:eastAsia="仿宋"/>
          <w:color w:val="000000"/>
          <w:kern w:val="0"/>
          <w:sz w:val="28"/>
          <w:szCs w:val="28"/>
        </w:rPr>
      </w:pPr>
      <w:r>
        <w:rPr>
          <w:rFonts w:ascii="仿宋" w:hAnsi="仿宋" w:eastAsia="仿宋"/>
          <w:color w:val="000000"/>
          <w:kern w:val="0"/>
          <w:sz w:val="28"/>
          <w:szCs w:val="28"/>
        </w:rPr>
        <w:t xml:space="preserve">    (</w:t>
      </w:r>
      <w:r>
        <w:rPr>
          <w:rFonts w:hint="eastAsia" w:ascii="仿宋" w:hAnsi="仿宋" w:eastAsia="仿宋"/>
          <w:color w:val="000000"/>
          <w:kern w:val="0"/>
          <w:sz w:val="28"/>
          <w:szCs w:val="28"/>
        </w:rPr>
        <w:t>三</w:t>
      </w:r>
      <w:r>
        <w:rPr>
          <w:rFonts w:ascii="仿宋" w:hAnsi="仿宋" w:eastAsia="仿宋"/>
          <w:color w:val="000000"/>
          <w:kern w:val="0"/>
          <w:sz w:val="28"/>
          <w:szCs w:val="28"/>
        </w:rPr>
        <w:t>)</w:t>
      </w:r>
      <w:r>
        <w:rPr>
          <w:rFonts w:hint="eastAsia" w:ascii="仿宋" w:hAnsi="仿宋" w:eastAsia="仿宋"/>
          <w:color w:val="000000"/>
          <w:kern w:val="0"/>
          <w:sz w:val="28"/>
          <w:szCs w:val="28"/>
        </w:rPr>
        <w:t>甲方及其工作人员不得要求或者接受乙方为其住房装修、婚丧嫁娶活动、配偶子女的工作安排以及出国出境、旅游等提供方便。甲方工作人员的配偶、子女不得从事与甲方采购有关的材料设备供应、工程分包、劳务等经济活动。甲方及其工作人员不得以任何理由向乙方推荐分包单位，不得要求乙方购买合同规定外的材料和设备。</w:t>
      </w:r>
    </w:p>
    <w:p>
      <w:pPr>
        <w:topLinePunct/>
        <w:autoSpaceDE w:val="0"/>
        <w:autoSpaceDN w:val="0"/>
        <w:spacing w:line="520" w:lineRule="exact"/>
        <w:ind w:firstLine="560" w:firstLineChars="200"/>
        <w:jc w:val="left"/>
        <w:rPr>
          <w:rFonts w:hint="eastAsia" w:ascii="仿宋" w:hAnsi="仿宋" w:eastAsia="仿宋"/>
          <w:color w:val="000000"/>
          <w:kern w:val="0"/>
          <w:sz w:val="28"/>
          <w:szCs w:val="28"/>
        </w:rPr>
      </w:pPr>
      <w:r>
        <w:rPr>
          <w:rFonts w:ascii="仿宋" w:hAnsi="仿宋" w:eastAsia="仿宋"/>
          <w:color w:val="000000"/>
          <w:kern w:val="0"/>
          <w:sz w:val="28"/>
          <w:szCs w:val="28"/>
        </w:rPr>
        <w:t>(</w:t>
      </w:r>
      <w:r>
        <w:rPr>
          <w:rFonts w:hint="eastAsia" w:ascii="仿宋" w:hAnsi="仿宋" w:eastAsia="仿宋"/>
          <w:color w:val="000000"/>
          <w:kern w:val="0"/>
          <w:sz w:val="28"/>
          <w:szCs w:val="28"/>
        </w:rPr>
        <w:t>四</w:t>
      </w:r>
      <w:r>
        <w:rPr>
          <w:rFonts w:ascii="仿宋" w:hAnsi="仿宋" w:eastAsia="仿宋"/>
          <w:color w:val="000000"/>
          <w:kern w:val="0"/>
          <w:sz w:val="28"/>
          <w:szCs w:val="28"/>
        </w:rPr>
        <w:t>)</w:t>
      </w:r>
      <w:r>
        <w:rPr>
          <w:rFonts w:hint="eastAsia" w:ascii="仿宋" w:hAnsi="仿宋" w:eastAsia="仿宋"/>
          <w:color w:val="000000"/>
          <w:kern w:val="0"/>
          <w:sz w:val="28"/>
          <w:szCs w:val="28"/>
        </w:rPr>
        <w:t>严禁甲方工作人员利用任何途径和方式，为乙方统计医师个人及临床有关医药产品用量信息，或为乙方统计提供便利。</w:t>
      </w:r>
    </w:p>
    <w:p>
      <w:pPr>
        <w:topLinePunct/>
        <w:autoSpaceDE w:val="0"/>
        <w:autoSpaceDN w:val="0"/>
        <w:spacing w:line="520" w:lineRule="exact"/>
        <w:ind w:firstLine="560" w:firstLineChars="200"/>
        <w:jc w:val="left"/>
        <w:rPr>
          <w:rFonts w:hint="eastAsia" w:ascii="仿宋" w:hAnsi="仿宋" w:eastAsia="仿宋"/>
          <w:color w:val="000000"/>
          <w:kern w:val="0"/>
          <w:sz w:val="28"/>
          <w:szCs w:val="28"/>
        </w:rPr>
      </w:pPr>
      <w:r>
        <w:rPr>
          <w:rFonts w:ascii="仿宋" w:hAnsi="仿宋" w:eastAsia="仿宋"/>
          <w:color w:val="000000"/>
          <w:kern w:val="0"/>
          <w:sz w:val="28"/>
          <w:szCs w:val="28"/>
        </w:rPr>
        <w:t>(</w:t>
      </w:r>
      <w:r>
        <w:rPr>
          <w:rFonts w:hint="eastAsia" w:ascii="仿宋" w:hAnsi="仿宋" w:eastAsia="仿宋"/>
          <w:color w:val="000000"/>
          <w:kern w:val="0"/>
          <w:sz w:val="28"/>
          <w:szCs w:val="28"/>
        </w:rPr>
        <w:t>五</w:t>
      </w:r>
      <w:r>
        <w:rPr>
          <w:rFonts w:ascii="仿宋" w:hAnsi="仿宋" w:eastAsia="仿宋"/>
          <w:color w:val="000000"/>
          <w:kern w:val="0"/>
          <w:sz w:val="28"/>
          <w:szCs w:val="28"/>
        </w:rPr>
        <w:t>)</w:t>
      </w:r>
      <w:r>
        <w:rPr>
          <w:rFonts w:hint="eastAsia" w:ascii="仿宋" w:hAnsi="仿宋" w:eastAsia="仿宋"/>
          <w:color w:val="000000"/>
          <w:kern w:val="0"/>
          <w:sz w:val="28"/>
          <w:szCs w:val="28"/>
        </w:rPr>
        <w:t>甲方医务人员不得私自在诊室、病区接待乙方销售代表。</w:t>
      </w:r>
    </w:p>
    <w:p>
      <w:pPr>
        <w:topLinePunct/>
        <w:autoSpaceDE w:val="0"/>
        <w:autoSpaceDN w:val="0"/>
        <w:spacing w:line="520" w:lineRule="exact"/>
        <w:ind w:firstLine="570"/>
        <w:jc w:val="left"/>
        <w:rPr>
          <w:rFonts w:hint="eastAsia" w:eastAsia="黑体"/>
          <w:b/>
          <w:color w:val="000000"/>
          <w:kern w:val="0"/>
          <w:sz w:val="28"/>
          <w:szCs w:val="28"/>
        </w:rPr>
      </w:pPr>
      <w:r>
        <w:rPr>
          <w:rFonts w:hint="eastAsia" w:eastAsia="黑体"/>
          <w:b/>
          <w:color w:val="000000"/>
          <w:kern w:val="0"/>
          <w:sz w:val="28"/>
          <w:szCs w:val="28"/>
        </w:rPr>
        <w:t>第三条</w:t>
      </w:r>
      <w:r>
        <w:rPr>
          <w:rFonts w:eastAsia="黑体"/>
          <w:b/>
          <w:color w:val="000000"/>
          <w:kern w:val="0"/>
          <w:sz w:val="28"/>
          <w:szCs w:val="28"/>
        </w:rPr>
        <w:t xml:space="preserve">  </w:t>
      </w:r>
      <w:r>
        <w:rPr>
          <w:rFonts w:hint="eastAsia" w:eastAsia="黑体"/>
          <w:b/>
          <w:color w:val="000000"/>
          <w:kern w:val="0"/>
          <w:sz w:val="28"/>
          <w:szCs w:val="28"/>
        </w:rPr>
        <w:t>乙方义务</w:t>
      </w:r>
    </w:p>
    <w:p>
      <w:pPr>
        <w:topLinePunct/>
        <w:autoSpaceDE w:val="0"/>
        <w:autoSpaceDN w:val="0"/>
        <w:spacing w:line="520" w:lineRule="exact"/>
        <w:ind w:firstLine="560" w:firstLineChars="200"/>
        <w:jc w:val="left"/>
        <w:rPr>
          <w:rFonts w:ascii="仿宋" w:hAnsi="仿宋" w:eastAsia="仿宋"/>
          <w:kern w:val="0"/>
          <w:sz w:val="28"/>
          <w:szCs w:val="28"/>
        </w:rPr>
      </w:pPr>
      <w:r>
        <w:rPr>
          <w:rFonts w:ascii="仿宋" w:hAnsi="仿宋" w:eastAsia="仿宋"/>
          <w:kern w:val="0"/>
          <w:sz w:val="28"/>
          <w:szCs w:val="28"/>
        </w:rPr>
        <w:t>(</w:t>
      </w:r>
      <w:r>
        <w:rPr>
          <w:rFonts w:hint="eastAsia" w:ascii="仿宋" w:hAnsi="仿宋" w:eastAsia="仿宋"/>
          <w:kern w:val="0"/>
          <w:sz w:val="28"/>
          <w:szCs w:val="28"/>
        </w:rPr>
        <w:t>一</w:t>
      </w:r>
      <w:r>
        <w:rPr>
          <w:rFonts w:ascii="仿宋" w:hAnsi="仿宋" w:eastAsia="仿宋"/>
          <w:kern w:val="0"/>
          <w:sz w:val="28"/>
          <w:szCs w:val="28"/>
        </w:rPr>
        <w:t>)</w:t>
      </w:r>
      <w:r>
        <w:rPr>
          <w:rFonts w:hint="eastAsia" w:ascii="仿宋" w:hAnsi="仿宋" w:eastAsia="仿宋"/>
          <w:kern w:val="0"/>
          <w:sz w:val="28"/>
          <w:szCs w:val="28"/>
        </w:rPr>
        <w:t>进入医院的医药用品一律由医院相关职能科室统一管理，统一采供。</w:t>
      </w:r>
      <w:r>
        <w:rPr>
          <w:rFonts w:hint="eastAsia" w:ascii="仿宋" w:hAnsi="仿宋" w:eastAsia="仿宋"/>
          <w:b/>
          <w:kern w:val="0"/>
          <w:sz w:val="28"/>
          <w:szCs w:val="28"/>
        </w:rPr>
        <w:t>乙方指定</w:t>
      </w:r>
      <w:r>
        <w:rPr>
          <w:rFonts w:ascii="仿宋" w:hAnsi="仿宋" w:eastAsia="仿宋" w:cs="宋体"/>
          <w:b/>
          <w:color w:val="000000"/>
          <w:sz w:val="28"/>
          <w:szCs w:val="28"/>
          <w:u w:val="single"/>
        </w:rPr>
        <w:t xml:space="preserve">  </w:t>
      </w:r>
      <w:r>
        <w:rPr>
          <w:rFonts w:hint="eastAsia" w:ascii="仿宋" w:hAnsi="仿宋" w:eastAsia="仿宋" w:cs="宋体"/>
          <w:b/>
          <w:color w:val="000000"/>
          <w:sz w:val="28"/>
          <w:szCs w:val="28"/>
          <w:u w:val="single"/>
          <w:lang w:val="en-US" w:eastAsia="zh-CN"/>
        </w:rPr>
        <w:t xml:space="preserve">    </w:t>
      </w:r>
      <w:r>
        <w:rPr>
          <w:rFonts w:ascii="仿宋" w:hAnsi="仿宋" w:eastAsia="仿宋" w:cs="宋体"/>
          <w:b/>
          <w:color w:val="000000"/>
          <w:sz w:val="28"/>
          <w:szCs w:val="28"/>
          <w:u w:val="single"/>
        </w:rPr>
        <w:t xml:space="preserve">  </w:t>
      </w:r>
      <w:r>
        <w:rPr>
          <w:rFonts w:hint="eastAsia" w:ascii="仿宋" w:hAnsi="仿宋" w:eastAsia="仿宋"/>
          <w:b/>
          <w:kern w:val="0"/>
          <w:sz w:val="28"/>
          <w:szCs w:val="28"/>
        </w:rPr>
        <w:t>作为销售代表洽谈业务</w:t>
      </w:r>
      <w:r>
        <w:rPr>
          <w:rFonts w:hint="eastAsia" w:ascii="仿宋" w:hAnsi="仿宋" w:eastAsia="仿宋"/>
          <w:kern w:val="0"/>
          <w:sz w:val="28"/>
          <w:szCs w:val="28"/>
        </w:rPr>
        <w:t>。销售代表必须在工作时间到甲方指定地点联系商谈，不得到住院部、门诊部、医技科室等推销医药产品，不得借故到甲方相关领导、部门负责人及相关工作人员家中访谈并提供任何好处费。</w:t>
      </w:r>
    </w:p>
    <w:p>
      <w:pPr>
        <w:topLinePunct/>
        <w:autoSpaceDE w:val="0"/>
        <w:autoSpaceDN w:val="0"/>
        <w:spacing w:line="520" w:lineRule="exact"/>
        <w:ind w:firstLine="560" w:firstLineChars="200"/>
        <w:jc w:val="left"/>
        <w:rPr>
          <w:rFonts w:hint="eastAsia" w:ascii="仿宋" w:hAnsi="仿宋" w:eastAsia="仿宋"/>
          <w:kern w:val="0"/>
          <w:sz w:val="28"/>
          <w:szCs w:val="28"/>
        </w:rPr>
      </w:pPr>
      <w:r>
        <w:rPr>
          <w:rFonts w:ascii="仿宋" w:hAnsi="仿宋" w:eastAsia="仿宋"/>
          <w:color w:val="000000"/>
          <w:kern w:val="0"/>
          <w:sz w:val="28"/>
          <w:szCs w:val="28"/>
        </w:rPr>
        <w:t>(</w:t>
      </w:r>
      <w:r>
        <w:rPr>
          <w:rFonts w:hint="eastAsia" w:ascii="仿宋" w:hAnsi="仿宋" w:eastAsia="仿宋"/>
          <w:color w:val="000000"/>
          <w:kern w:val="0"/>
          <w:sz w:val="28"/>
          <w:szCs w:val="28"/>
        </w:rPr>
        <w:t>二</w:t>
      </w:r>
      <w:r>
        <w:rPr>
          <w:rFonts w:ascii="仿宋" w:hAnsi="仿宋" w:eastAsia="仿宋"/>
          <w:color w:val="000000"/>
          <w:kern w:val="0"/>
          <w:sz w:val="28"/>
          <w:szCs w:val="28"/>
        </w:rPr>
        <w:t>)</w:t>
      </w:r>
      <w:r>
        <w:rPr>
          <w:rFonts w:hint="eastAsia" w:ascii="仿宋" w:hAnsi="仿宋" w:eastAsia="仿宋"/>
          <w:color w:val="000000"/>
          <w:kern w:val="0"/>
          <w:sz w:val="28"/>
          <w:szCs w:val="28"/>
        </w:rPr>
        <w:t>乙方不得以任何</w:t>
      </w:r>
      <w:r>
        <w:rPr>
          <w:rFonts w:hint="eastAsia" w:ascii="仿宋" w:hAnsi="仿宋" w:eastAsia="仿宋"/>
          <w:kern w:val="0"/>
          <w:sz w:val="28"/>
          <w:szCs w:val="28"/>
        </w:rPr>
        <w:t>理由给甲方</w:t>
      </w:r>
      <w:r>
        <w:rPr>
          <w:rFonts w:hint="eastAsia" w:ascii="仿宋" w:hAnsi="仿宋" w:eastAsia="仿宋"/>
          <w:color w:val="000000"/>
          <w:kern w:val="0"/>
          <w:sz w:val="28"/>
          <w:szCs w:val="28"/>
        </w:rPr>
        <w:t>及其工作人</w:t>
      </w:r>
      <w:r>
        <w:rPr>
          <w:rFonts w:hint="eastAsia" w:ascii="仿宋" w:hAnsi="仿宋" w:eastAsia="仿宋"/>
          <w:kern w:val="0"/>
          <w:sz w:val="28"/>
          <w:szCs w:val="28"/>
        </w:rPr>
        <w:t>员促销费、开单费、提成、礼金、有价证券、贵重礼品等好处；</w:t>
      </w:r>
      <w:r>
        <w:rPr>
          <w:rFonts w:hint="eastAsia" w:ascii="仿宋" w:hAnsi="仿宋" w:eastAsia="仿宋"/>
          <w:color w:val="000000"/>
          <w:kern w:val="0"/>
          <w:sz w:val="28"/>
          <w:szCs w:val="28"/>
        </w:rPr>
        <w:t>不得以任何名义为甲方及其工作人员报销应由甲方单位或个人支付的任何费用；不得以任何理由安排甲方工作人员参加高消费宴请及娱乐活动；不得为甲方单位和个人购置或提供通讯工具、交通工具和高档办公用品等。</w:t>
      </w:r>
    </w:p>
    <w:p>
      <w:pPr>
        <w:topLinePunct/>
        <w:autoSpaceDE w:val="0"/>
        <w:autoSpaceDN w:val="0"/>
        <w:spacing w:line="520" w:lineRule="exact"/>
        <w:ind w:firstLine="560" w:firstLineChars="200"/>
        <w:jc w:val="left"/>
        <w:rPr>
          <w:rFonts w:hint="eastAsia" w:ascii="仿宋" w:hAnsi="仿宋" w:eastAsia="仿宋"/>
          <w:kern w:val="0"/>
          <w:sz w:val="28"/>
          <w:szCs w:val="28"/>
        </w:rPr>
      </w:pPr>
      <w:r>
        <w:rPr>
          <w:rFonts w:ascii="仿宋" w:hAnsi="仿宋" w:eastAsia="仿宋"/>
          <w:kern w:val="0"/>
          <w:sz w:val="28"/>
          <w:szCs w:val="28"/>
        </w:rPr>
        <w:t>(</w:t>
      </w:r>
      <w:r>
        <w:rPr>
          <w:rFonts w:hint="eastAsia" w:ascii="仿宋" w:hAnsi="仿宋" w:eastAsia="仿宋"/>
          <w:kern w:val="0"/>
          <w:sz w:val="28"/>
          <w:szCs w:val="28"/>
        </w:rPr>
        <w:t>三</w:t>
      </w:r>
      <w:r>
        <w:rPr>
          <w:rFonts w:ascii="仿宋" w:hAnsi="仿宋" w:eastAsia="仿宋"/>
          <w:kern w:val="0"/>
          <w:sz w:val="28"/>
          <w:szCs w:val="28"/>
        </w:rPr>
        <w:t>)</w:t>
      </w:r>
      <w:r>
        <w:rPr>
          <w:rFonts w:hint="eastAsia" w:ascii="仿宋" w:hAnsi="仿宋" w:eastAsia="仿宋"/>
          <w:kern w:val="0"/>
          <w:sz w:val="28"/>
          <w:szCs w:val="28"/>
        </w:rPr>
        <w:t>乙方的新产品宣传推广工作，可通过医院相关职能科室同意后公开组织，不准乙方代表个人在科室及病区进行医药用品宣传和临床促销，干扰正常诊疗工作秩序。</w:t>
      </w:r>
    </w:p>
    <w:p>
      <w:pPr>
        <w:topLinePunct/>
        <w:autoSpaceDE w:val="0"/>
        <w:autoSpaceDN w:val="0"/>
        <w:spacing w:line="520" w:lineRule="exact"/>
        <w:ind w:firstLine="562" w:firstLineChars="200"/>
        <w:jc w:val="left"/>
        <w:rPr>
          <w:rFonts w:hint="eastAsia" w:eastAsia="黑体"/>
          <w:b/>
          <w:color w:val="000000"/>
          <w:kern w:val="0"/>
          <w:sz w:val="28"/>
          <w:szCs w:val="28"/>
        </w:rPr>
      </w:pPr>
      <w:r>
        <w:rPr>
          <w:rFonts w:hint="eastAsia" w:eastAsia="黑体"/>
          <w:b/>
          <w:color w:val="000000"/>
          <w:kern w:val="0"/>
          <w:sz w:val="28"/>
          <w:szCs w:val="28"/>
        </w:rPr>
        <w:t>第四条</w:t>
      </w:r>
      <w:r>
        <w:rPr>
          <w:rFonts w:eastAsia="黑体"/>
          <w:b/>
          <w:color w:val="000000"/>
          <w:kern w:val="0"/>
          <w:sz w:val="28"/>
          <w:szCs w:val="28"/>
        </w:rPr>
        <w:t xml:space="preserve">  </w:t>
      </w:r>
      <w:r>
        <w:rPr>
          <w:rFonts w:hint="eastAsia" w:eastAsia="黑体"/>
          <w:b/>
          <w:color w:val="000000"/>
          <w:kern w:val="0"/>
          <w:sz w:val="28"/>
          <w:szCs w:val="28"/>
        </w:rPr>
        <w:t>违约责任</w:t>
      </w:r>
    </w:p>
    <w:p>
      <w:pPr>
        <w:topLinePunct/>
        <w:autoSpaceDE w:val="0"/>
        <w:autoSpaceDN w:val="0"/>
        <w:spacing w:line="520" w:lineRule="exact"/>
        <w:jc w:val="left"/>
        <w:rPr>
          <w:rFonts w:ascii="仿宋" w:hAnsi="仿宋" w:eastAsia="仿宋"/>
          <w:color w:val="000000"/>
          <w:kern w:val="0"/>
          <w:sz w:val="28"/>
          <w:szCs w:val="28"/>
        </w:rPr>
      </w:pPr>
      <w:r>
        <w:rPr>
          <w:rFonts w:eastAsia="仿宋_GB2312"/>
          <w:color w:val="000000"/>
          <w:kern w:val="0"/>
          <w:sz w:val="28"/>
          <w:szCs w:val="28"/>
        </w:rPr>
        <w:t xml:space="preserve"> </w:t>
      </w:r>
      <w:r>
        <w:rPr>
          <w:rFonts w:ascii="仿宋" w:hAnsi="仿宋" w:eastAsia="仿宋"/>
          <w:color w:val="000000"/>
          <w:kern w:val="0"/>
          <w:sz w:val="28"/>
          <w:szCs w:val="28"/>
        </w:rPr>
        <w:t xml:space="preserve">   (</w:t>
      </w:r>
      <w:r>
        <w:rPr>
          <w:rFonts w:hint="eastAsia" w:ascii="仿宋" w:hAnsi="仿宋" w:eastAsia="仿宋"/>
          <w:color w:val="000000"/>
          <w:kern w:val="0"/>
          <w:sz w:val="28"/>
          <w:szCs w:val="28"/>
        </w:rPr>
        <w:t>一</w:t>
      </w:r>
      <w:r>
        <w:rPr>
          <w:rFonts w:ascii="仿宋" w:hAnsi="仿宋" w:eastAsia="仿宋"/>
          <w:color w:val="000000"/>
          <w:kern w:val="0"/>
          <w:sz w:val="28"/>
          <w:szCs w:val="28"/>
        </w:rPr>
        <w:t>)</w:t>
      </w:r>
      <w:r>
        <w:rPr>
          <w:rFonts w:hint="eastAsia" w:ascii="仿宋" w:hAnsi="仿宋" w:eastAsia="仿宋"/>
          <w:color w:val="000000"/>
          <w:kern w:val="0"/>
          <w:sz w:val="28"/>
          <w:szCs w:val="28"/>
        </w:rPr>
        <w:t>甲方及其工作人员违反本合同第一、二条，按管理权限，依据有关规定给予党纪、政纪或组织处理；涉嫌犯罪的，移交司法机关追究刑事责任；给乙方单位造成经济损失的，应给予赔偿。</w:t>
      </w:r>
    </w:p>
    <w:p>
      <w:pPr>
        <w:topLinePunct/>
        <w:autoSpaceDE w:val="0"/>
        <w:autoSpaceDN w:val="0"/>
        <w:spacing w:line="520" w:lineRule="exact"/>
        <w:jc w:val="left"/>
        <w:rPr>
          <w:rFonts w:hint="eastAsia" w:ascii="仿宋" w:hAnsi="仿宋" w:eastAsia="仿宋"/>
          <w:color w:val="000000"/>
          <w:kern w:val="0"/>
          <w:sz w:val="28"/>
          <w:szCs w:val="28"/>
        </w:rPr>
      </w:pPr>
      <w:r>
        <w:rPr>
          <w:rFonts w:ascii="仿宋" w:hAnsi="仿宋" w:eastAsia="仿宋"/>
          <w:color w:val="000000"/>
          <w:kern w:val="0"/>
          <w:sz w:val="28"/>
          <w:szCs w:val="28"/>
        </w:rPr>
        <w:t xml:space="preserve">    (</w:t>
      </w:r>
      <w:r>
        <w:rPr>
          <w:rFonts w:hint="eastAsia" w:ascii="仿宋" w:hAnsi="仿宋" w:eastAsia="仿宋"/>
          <w:color w:val="000000"/>
          <w:kern w:val="0"/>
          <w:sz w:val="28"/>
          <w:szCs w:val="28"/>
        </w:rPr>
        <w:t>二</w:t>
      </w:r>
      <w:r>
        <w:rPr>
          <w:rFonts w:ascii="仿宋" w:hAnsi="仿宋" w:eastAsia="仿宋"/>
          <w:color w:val="000000"/>
          <w:kern w:val="0"/>
          <w:sz w:val="28"/>
          <w:szCs w:val="28"/>
        </w:rPr>
        <w:t>)</w:t>
      </w:r>
      <w:r>
        <w:rPr>
          <w:rFonts w:hint="eastAsia" w:ascii="仿宋" w:hAnsi="仿宋" w:eastAsia="仿宋"/>
          <w:color w:val="000000"/>
          <w:kern w:val="0"/>
          <w:sz w:val="28"/>
          <w:szCs w:val="28"/>
        </w:rPr>
        <w:t>乙方及其工作人员违反本合同第一、三条，一经发现，甲方有权终止购销合同或采购资格，并向有关卫生计生行政部门报告。如乙方被列入商业贿赂不良记录，则严格按照《国家卫生计生委关于建立医药购销商业贿赂不良记录的规定》（国卫法制发〔</w:t>
      </w:r>
      <w:r>
        <w:rPr>
          <w:rFonts w:ascii="仿宋" w:hAnsi="仿宋" w:eastAsia="仿宋"/>
          <w:color w:val="000000"/>
          <w:kern w:val="0"/>
          <w:sz w:val="28"/>
          <w:szCs w:val="28"/>
        </w:rPr>
        <w:t>2013</w:t>
      </w:r>
      <w:r>
        <w:rPr>
          <w:rFonts w:hint="eastAsia" w:ascii="仿宋" w:hAnsi="仿宋" w:eastAsia="仿宋"/>
          <w:color w:val="000000"/>
          <w:kern w:val="0"/>
          <w:sz w:val="28"/>
          <w:szCs w:val="28"/>
        </w:rPr>
        <w:t>〕</w:t>
      </w:r>
      <w:r>
        <w:rPr>
          <w:rFonts w:ascii="仿宋" w:hAnsi="仿宋" w:eastAsia="仿宋"/>
          <w:color w:val="000000"/>
          <w:kern w:val="0"/>
          <w:sz w:val="28"/>
          <w:szCs w:val="28"/>
        </w:rPr>
        <w:t>50</w:t>
      </w:r>
      <w:r>
        <w:rPr>
          <w:rFonts w:hint="eastAsia" w:ascii="仿宋" w:hAnsi="仿宋" w:eastAsia="仿宋"/>
          <w:color w:val="000000"/>
          <w:kern w:val="0"/>
          <w:sz w:val="28"/>
          <w:szCs w:val="28"/>
        </w:rPr>
        <w:t>号）相关规定处理。</w:t>
      </w:r>
    </w:p>
    <w:p>
      <w:pPr>
        <w:topLinePunct/>
        <w:autoSpaceDE w:val="0"/>
        <w:autoSpaceDN w:val="0"/>
        <w:spacing w:line="520" w:lineRule="exact"/>
        <w:jc w:val="left"/>
        <w:rPr>
          <w:rFonts w:hint="eastAsia" w:ascii="仿宋" w:hAnsi="仿宋" w:eastAsia="仿宋"/>
          <w:color w:val="000000"/>
          <w:kern w:val="0"/>
          <w:sz w:val="28"/>
          <w:szCs w:val="28"/>
        </w:rPr>
      </w:pPr>
      <w:r>
        <w:rPr>
          <w:rFonts w:eastAsia="仿宋_GB2312"/>
          <w:color w:val="000000"/>
          <w:kern w:val="0"/>
          <w:sz w:val="28"/>
          <w:szCs w:val="28"/>
        </w:rPr>
        <w:t xml:space="preserve">    </w:t>
      </w:r>
      <w:r>
        <w:rPr>
          <w:rFonts w:hint="eastAsia" w:eastAsia="黑体"/>
          <w:b/>
          <w:color w:val="000000"/>
          <w:kern w:val="0"/>
          <w:sz w:val="28"/>
          <w:szCs w:val="28"/>
        </w:rPr>
        <w:t>第五条</w:t>
      </w:r>
      <w:r>
        <w:rPr>
          <w:rFonts w:eastAsia="黑体"/>
          <w:b/>
          <w:color w:val="000000"/>
          <w:kern w:val="0"/>
          <w:sz w:val="28"/>
          <w:szCs w:val="28"/>
        </w:rPr>
        <w:t xml:space="preserve">  </w:t>
      </w:r>
      <w:r>
        <w:rPr>
          <w:rFonts w:hint="eastAsia" w:eastAsia="黑体"/>
          <w:b/>
          <w:color w:val="000000"/>
          <w:kern w:val="0"/>
          <w:sz w:val="28"/>
          <w:szCs w:val="28"/>
        </w:rPr>
        <w:t>双方约定：</w:t>
      </w:r>
      <w:r>
        <w:rPr>
          <w:rFonts w:hint="eastAsia" w:ascii="仿宋" w:hAnsi="仿宋" w:eastAsia="仿宋"/>
          <w:color w:val="000000"/>
          <w:kern w:val="0"/>
          <w:sz w:val="28"/>
          <w:szCs w:val="28"/>
        </w:rPr>
        <w:t>本合同甲乙双方要认真执行、互相监督。采购、信息、工程建设单位所在地的纪检监察部门按职能负责，对合同履行情况进行监督检查，提出在本合同规定范围内的检查意见。甲方工作</w:t>
      </w:r>
      <w:r>
        <w:rPr>
          <w:rFonts w:hint="eastAsia" w:ascii="仿宋" w:hAnsi="仿宋" w:eastAsia="仿宋"/>
          <w:kern w:val="0"/>
          <w:sz w:val="28"/>
          <w:szCs w:val="28"/>
        </w:rPr>
        <w:t>人员和乙方及其代理人在医药销售中有不良行为的，经查实列入不良记录的，对双方工作人员按章处理，对乙方产品采取限购、停购或者取消其进入医院资格。</w:t>
      </w:r>
    </w:p>
    <w:p>
      <w:pPr>
        <w:topLinePunct/>
        <w:autoSpaceDE w:val="0"/>
        <w:autoSpaceDN w:val="0"/>
        <w:spacing w:line="520" w:lineRule="exact"/>
        <w:ind w:firstLine="570"/>
        <w:jc w:val="left"/>
        <w:rPr>
          <w:rFonts w:hint="eastAsia" w:eastAsia="仿宋_GB2312"/>
          <w:color w:val="000000"/>
          <w:kern w:val="0"/>
          <w:sz w:val="28"/>
          <w:szCs w:val="28"/>
        </w:rPr>
      </w:pPr>
      <w:r>
        <w:rPr>
          <w:rFonts w:hint="eastAsia" w:eastAsia="黑体"/>
          <w:b/>
          <w:color w:val="000000"/>
          <w:kern w:val="0"/>
          <w:sz w:val="28"/>
          <w:szCs w:val="28"/>
        </w:rPr>
        <w:t>第六条</w:t>
      </w:r>
      <w:r>
        <w:rPr>
          <w:rFonts w:eastAsia="仿宋_GB2312"/>
          <w:b/>
          <w:bCs/>
          <w:color w:val="000000"/>
          <w:kern w:val="0"/>
          <w:sz w:val="28"/>
          <w:szCs w:val="28"/>
        </w:rPr>
        <w:t xml:space="preserve"> </w:t>
      </w:r>
      <w:r>
        <w:rPr>
          <w:rFonts w:ascii="仿宋" w:hAnsi="仿宋" w:eastAsia="仿宋"/>
          <w:b/>
          <w:bCs/>
          <w:color w:val="000000"/>
          <w:kern w:val="0"/>
          <w:sz w:val="28"/>
          <w:szCs w:val="28"/>
        </w:rPr>
        <w:t xml:space="preserve"> </w:t>
      </w:r>
      <w:r>
        <w:rPr>
          <w:rFonts w:hint="eastAsia" w:ascii="仿宋" w:hAnsi="仿宋" w:eastAsia="仿宋"/>
          <w:color w:val="000000"/>
          <w:kern w:val="0"/>
          <w:sz w:val="28"/>
          <w:szCs w:val="28"/>
        </w:rPr>
        <w:t>本合同作为医药产品购销合同的重要组成部分，与购销合同一并执行，具有同等的法律效力。</w:t>
      </w:r>
    </w:p>
    <w:p>
      <w:pPr>
        <w:topLinePunct/>
        <w:autoSpaceDE w:val="0"/>
        <w:autoSpaceDN w:val="0"/>
        <w:spacing w:line="520" w:lineRule="exact"/>
        <w:ind w:firstLine="562" w:firstLineChars="200"/>
        <w:jc w:val="left"/>
        <w:rPr>
          <w:rFonts w:ascii="仿宋" w:hAnsi="仿宋" w:eastAsia="仿宋"/>
          <w:color w:val="000000"/>
          <w:kern w:val="0"/>
          <w:sz w:val="28"/>
          <w:szCs w:val="28"/>
        </w:rPr>
      </w:pPr>
      <w:r>
        <w:rPr>
          <w:rFonts w:hint="eastAsia" w:eastAsia="黑体"/>
          <w:b/>
          <w:color w:val="000000"/>
          <w:kern w:val="0"/>
          <w:sz w:val="28"/>
          <w:szCs w:val="28"/>
        </w:rPr>
        <w:t>第七条</w:t>
      </w:r>
      <w:r>
        <w:rPr>
          <w:rFonts w:eastAsia="仿宋_GB2312"/>
          <w:bCs/>
          <w:color w:val="000000"/>
          <w:kern w:val="0"/>
          <w:sz w:val="28"/>
          <w:szCs w:val="28"/>
        </w:rPr>
        <w:t xml:space="preserve">  </w:t>
      </w:r>
      <w:r>
        <w:rPr>
          <w:rFonts w:hint="eastAsia" w:ascii="仿宋" w:hAnsi="仿宋" w:eastAsia="仿宋"/>
          <w:color w:val="000000"/>
          <w:kern w:val="0"/>
          <w:sz w:val="28"/>
          <w:szCs w:val="28"/>
        </w:rPr>
        <w:t>本合同一式三份，甲乙双方各执一份，甲方纪检监察部门执一份，并从签订之日起生效。</w:t>
      </w:r>
    </w:p>
    <w:p>
      <w:pPr>
        <w:topLinePunct/>
        <w:autoSpaceDE w:val="0"/>
        <w:autoSpaceDN w:val="0"/>
        <w:spacing w:line="600" w:lineRule="exact"/>
        <w:jc w:val="left"/>
        <w:rPr>
          <w:rFonts w:hint="eastAsia" w:ascii="仿宋" w:hAnsi="仿宋" w:eastAsia="仿宋"/>
          <w:bCs/>
          <w:color w:val="000000"/>
          <w:kern w:val="0"/>
          <w:sz w:val="28"/>
          <w:szCs w:val="28"/>
        </w:rPr>
      </w:pPr>
      <w:r>
        <w:rPr>
          <w:rFonts w:ascii="仿宋" w:hAnsi="仿宋" w:eastAsia="仿宋"/>
          <w:bCs/>
          <w:color w:val="000000"/>
          <w:kern w:val="0"/>
          <w:sz w:val="28"/>
          <w:szCs w:val="28"/>
        </w:rPr>
        <w:t xml:space="preserve">    </w:t>
      </w:r>
      <w:r>
        <w:rPr>
          <w:rFonts w:hint="eastAsia" w:ascii="仿宋" w:hAnsi="仿宋" w:eastAsia="仿宋"/>
          <w:bCs/>
          <w:color w:val="000000"/>
          <w:kern w:val="0"/>
          <w:sz w:val="28"/>
          <w:szCs w:val="28"/>
        </w:rPr>
        <w:t>甲方：</w:t>
      </w:r>
      <w:r>
        <w:rPr>
          <w:rFonts w:ascii="仿宋" w:hAnsi="仿宋" w:eastAsia="仿宋"/>
          <w:bCs/>
          <w:color w:val="000000"/>
          <w:kern w:val="0"/>
          <w:sz w:val="28"/>
          <w:szCs w:val="28"/>
        </w:rPr>
        <w:t>(</w:t>
      </w:r>
      <w:r>
        <w:rPr>
          <w:rFonts w:hint="eastAsia" w:ascii="仿宋" w:hAnsi="仿宋" w:eastAsia="仿宋"/>
          <w:bCs/>
          <w:color w:val="000000"/>
          <w:kern w:val="0"/>
          <w:sz w:val="28"/>
          <w:szCs w:val="28"/>
        </w:rPr>
        <w:t>盖章</w:t>
      </w:r>
      <w:r>
        <w:rPr>
          <w:rFonts w:ascii="仿宋" w:hAnsi="仿宋" w:eastAsia="仿宋"/>
          <w:bCs/>
          <w:color w:val="000000"/>
          <w:kern w:val="0"/>
          <w:sz w:val="28"/>
          <w:szCs w:val="28"/>
        </w:rPr>
        <w:t xml:space="preserve">)                  </w:t>
      </w:r>
      <w:r>
        <w:rPr>
          <w:rFonts w:hint="eastAsia" w:ascii="仿宋" w:hAnsi="仿宋" w:eastAsia="仿宋"/>
          <w:bCs/>
          <w:color w:val="000000"/>
          <w:kern w:val="0"/>
          <w:sz w:val="28"/>
          <w:szCs w:val="28"/>
        </w:rPr>
        <w:t>乙方：</w:t>
      </w:r>
      <w:r>
        <w:rPr>
          <w:rFonts w:ascii="仿宋" w:hAnsi="仿宋" w:eastAsia="仿宋"/>
          <w:bCs/>
          <w:color w:val="000000"/>
          <w:kern w:val="0"/>
          <w:sz w:val="28"/>
          <w:szCs w:val="28"/>
        </w:rPr>
        <w:t>(</w:t>
      </w:r>
      <w:r>
        <w:rPr>
          <w:rFonts w:hint="eastAsia" w:ascii="仿宋" w:hAnsi="仿宋" w:eastAsia="仿宋"/>
          <w:bCs/>
          <w:color w:val="000000"/>
          <w:kern w:val="0"/>
          <w:sz w:val="28"/>
          <w:szCs w:val="28"/>
        </w:rPr>
        <w:t>盖章</w:t>
      </w:r>
      <w:r>
        <w:rPr>
          <w:rFonts w:ascii="仿宋" w:hAnsi="仿宋" w:eastAsia="仿宋"/>
          <w:bCs/>
          <w:color w:val="000000"/>
          <w:kern w:val="0"/>
          <w:sz w:val="28"/>
          <w:szCs w:val="28"/>
        </w:rPr>
        <w:t>)</w:t>
      </w:r>
    </w:p>
    <w:p>
      <w:pPr>
        <w:topLinePunct/>
        <w:autoSpaceDE w:val="0"/>
        <w:autoSpaceDN w:val="0"/>
        <w:spacing w:line="600" w:lineRule="exact"/>
        <w:ind w:firstLine="555"/>
        <w:jc w:val="left"/>
        <w:rPr>
          <w:rFonts w:hint="eastAsia" w:ascii="仿宋" w:hAnsi="仿宋" w:eastAsia="仿宋"/>
          <w:bCs/>
          <w:color w:val="000000"/>
          <w:kern w:val="0"/>
          <w:sz w:val="28"/>
          <w:szCs w:val="28"/>
        </w:rPr>
      </w:pPr>
      <w:r>
        <w:rPr>
          <w:rFonts w:hint="eastAsia" w:ascii="仿宋" w:hAnsi="仿宋" w:eastAsia="仿宋"/>
          <w:bCs/>
          <w:color w:val="000000"/>
          <w:kern w:val="0"/>
          <w:sz w:val="28"/>
          <w:szCs w:val="28"/>
        </w:rPr>
        <w:t>法定代表人：</w:t>
      </w:r>
      <w:r>
        <w:rPr>
          <w:rFonts w:ascii="仿宋" w:hAnsi="仿宋" w:eastAsia="仿宋"/>
          <w:bCs/>
          <w:color w:val="000000"/>
          <w:kern w:val="0"/>
          <w:sz w:val="28"/>
          <w:szCs w:val="28"/>
        </w:rPr>
        <w:t xml:space="preserve">                  </w:t>
      </w:r>
      <w:r>
        <w:rPr>
          <w:rFonts w:hint="eastAsia" w:ascii="仿宋" w:hAnsi="仿宋" w:eastAsia="仿宋"/>
          <w:bCs/>
          <w:color w:val="000000"/>
          <w:kern w:val="0"/>
          <w:sz w:val="28"/>
          <w:szCs w:val="28"/>
        </w:rPr>
        <w:t>法定代表人：</w:t>
      </w:r>
    </w:p>
    <w:p>
      <w:pPr>
        <w:topLinePunct/>
        <w:autoSpaceDE w:val="0"/>
        <w:autoSpaceDN w:val="0"/>
        <w:spacing w:line="600" w:lineRule="exact"/>
        <w:ind w:firstLine="556"/>
        <w:jc w:val="left"/>
        <w:rPr>
          <w:rFonts w:hint="eastAsia" w:ascii="仿宋" w:hAnsi="仿宋" w:eastAsia="仿宋"/>
          <w:bCs/>
          <w:color w:val="000000"/>
          <w:kern w:val="0"/>
          <w:sz w:val="28"/>
          <w:szCs w:val="28"/>
        </w:rPr>
      </w:pPr>
      <w:r>
        <w:rPr>
          <w:rFonts w:hint="eastAsia" w:ascii="仿宋" w:hAnsi="仿宋" w:eastAsia="仿宋"/>
          <w:bCs/>
          <w:color w:val="000000"/>
          <w:kern w:val="0"/>
          <w:sz w:val="28"/>
          <w:szCs w:val="28"/>
        </w:rPr>
        <w:t>（或授权人）</w:t>
      </w:r>
      <w:r>
        <w:rPr>
          <w:rFonts w:ascii="仿宋" w:hAnsi="仿宋" w:eastAsia="仿宋"/>
          <w:bCs/>
          <w:color w:val="000000"/>
          <w:kern w:val="0"/>
          <w:sz w:val="28"/>
          <w:szCs w:val="28"/>
        </w:rPr>
        <w:t xml:space="preserve">                  </w:t>
      </w:r>
      <w:r>
        <w:rPr>
          <w:rFonts w:hint="eastAsia" w:ascii="仿宋" w:hAnsi="仿宋" w:eastAsia="仿宋"/>
          <w:bCs/>
          <w:color w:val="000000"/>
          <w:kern w:val="0"/>
          <w:sz w:val="28"/>
          <w:szCs w:val="28"/>
        </w:rPr>
        <w:t>（或授权人）</w:t>
      </w:r>
    </w:p>
    <w:p>
      <w:pPr>
        <w:topLinePunct/>
        <w:autoSpaceDE w:val="0"/>
        <w:autoSpaceDN w:val="0"/>
        <w:spacing w:line="600" w:lineRule="exact"/>
        <w:ind w:firstLine="556"/>
        <w:jc w:val="center"/>
        <w:rPr>
          <w:rFonts w:hint="eastAsia" w:ascii="仿宋" w:hAnsi="仿宋" w:eastAsia="仿宋"/>
          <w:sz w:val="24"/>
        </w:rPr>
      </w:pPr>
      <w:r>
        <w:rPr>
          <w:rFonts w:ascii="仿宋" w:hAnsi="仿宋" w:eastAsia="仿宋"/>
          <w:bCs/>
          <w:kern w:val="0"/>
          <w:sz w:val="28"/>
          <w:szCs w:val="28"/>
        </w:rPr>
        <w:t xml:space="preserve">2021 </w:t>
      </w:r>
      <w:r>
        <w:rPr>
          <w:rFonts w:hint="eastAsia" w:ascii="仿宋" w:hAnsi="仿宋" w:eastAsia="仿宋"/>
          <w:bCs/>
          <w:kern w:val="0"/>
          <w:sz w:val="28"/>
          <w:szCs w:val="28"/>
        </w:rPr>
        <w:t>年</w:t>
      </w:r>
      <w:r>
        <w:rPr>
          <w:rFonts w:ascii="仿宋" w:hAnsi="仿宋" w:eastAsia="仿宋"/>
          <w:bCs/>
          <w:kern w:val="0"/>
          <w:sz w:val="28"/>
          <w:szCs w:val="28"/>
        </w:rPr>
        <w:t xml:space="preserve"> </w:t>
      </w:r>
      <w:r>
        <w:rPr>
          <w:rFonts w:hint="eastAsia" w:ascii="仿宋" w:hAnsi="仿宋" w:eastAsia="仿宋"/>
          <w:bCs/>
          <w:kern w:val="0"/>
          <w:sz w:val="28"/>
          <w:szCs w:val="28"/>
        </w:rPr>
        <w:t>9</w:t>
      </w:r>
      <w:r>
        <w:rPr>
          <w:rFonts w:ascii="仿宋" w:hAnsi="仿宋" w:eastAsia="仿宋"/>
          <w:bCs/>
          <w:kern w:val="0"/>
          <w:sz w:val="28"/>
          <w:szCs w:val="28"/>
        </w:rPr>
        <w:t xml:space="preserve"> </w:t>
      </w:r>
      <w:r>
        <w:rPr>
          <w:rFonts w:hint="eastAsia" w:ascii="仿宋" w:hAnsi="仿宋" w:eastAsia="仿宋"/>
          <w:bCs/>
          <w:kern w:val="0"/>
          <w:sz w:val="28"/>
          <w:szCs w:val="28"/>
        </w:rPr>
        <w:t>月</w:t>
      </w:r>
      <w:r>
        <w:rPr>
          <w:rFonts w:ascii="仿宋" w:hAnsi="仿宋" w:eastAsia="仿宋"/>
          <w:bCs/>
          <w:kern w:val="0"/>
          <w:sz w:val="28"/>
          <w:szCs w:val="28"/>
        </w:rPr>
        <w:t xml:space="preserve">   </w:t>
      </w:r>
      <w:r>
        <w:rPr>
          <w:rFonts w:hint="eastAsia" w:ascii="仿宋" w:hAnsi="仿宋" w:eastAsia="仿宋"/>
          <w:bCs/>
          <w:kern w:val="0"/>
          <w:sz w:val="28"/>
          <w:szCs w:val="28"/>
        </w:rPr>
        <w:t>日</w:t>
      </w:r>
    </w:p>
    <w:p>
      <w:pPr>
        <w:pStyle w:val="12"/>
        <w:snapToGrid w:val="0"/>
        <w:spacing w:line="360" w:lineRule="auto"/>
        <w:ind w:firstLine="420" w:firstLineChars="200"/>
        <w:rPr>
          <w:rFonts w:hint="eastAsia"/>
        </w:rPr>
      </w:pPr>
    </w:p>
    <w:p>
      <w:pPr>
        <w:widowControl/>
        <w:spacing w:before="100" w:beforeAutospacing="1" w:after="100" w:afterAutospacing="1" w:line="360" w:lineRule="auto"/>
        <w:jc w:val="left"/>
        <w:rPr>
          <w:rFonts w:hint="eastAsia" w:ascii="ˎ̥" w:hAnsi="ˎ̥" w:cs="宋体"/>
          <w:kern w:val="0"/>
          <w:sz w:val="24"/>
        </w:rPr>
      </w:pPr>
    </w:p>
    <w:sectPr>
      <w:pgSz w:w="11906" w:h="16838"/>
      <w:pgMar w:top="1417" w:right="1417" w:bottom="1417" w:left="141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ˎ̥">
    <w:altName w:val="Times New Roman"/>
    <w:panose1 w:val="00000000000000000000"/>
    <w:charset w:val="00"/>
    <w:family w:val="roman"/>
    <w:pitch w:val="default"/>
    <w:sig w:usb0="00000000" w:usb1="00000000" w:usb2="00000000" w:usb3="00000000" w:csb0="00000000"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9"/>
      </w:rPr>
    </w:pPr>
    <w:r>
      <w:rPr>
        <w:rStyle w:val="9"/>
      </w:rPr>
      <w:fldChar w:fldCharType="begin"/>
    </w:r>
    <w:r>
      <w:rPr>
        <w:rStyle w:val="9"/>
      </w:rPr>
      <w:instrText xml:space="preserve">PAGE  </w:instrText>
    </w:r>
    <w:r>
      <w:rPr>
        <w:rStyle w:val="9"/>
      </w:rPr>
      <w:fldChar w:fldCharType="separate"/>
    </w:r>
    <w:r>
      <w:rPr>
        <w:rStyle w:val="9"/>
      </w:rPr>
      <w:t>1</w:t>
    </w:r>
    <w:r>
      <w:rPr>
        <w:rStyle w:val="9"/>
      </w:rPr>
      <w:fldChar w:fldCharType="end"/>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9"/>
      </w:rPr>
    </w:pPr>
    <w:r>
      <w:rPr>
        <w:rStyle w:val="9"/>
      </w:rPr>
      <w:fldChar w:fldCharType="begin"/>
    </w:r>
    <w:r>
      <w:rPr>
        <w:rStyle w:val="9"/>
      </w:rPr>
      <w:instrText xml:space="preserve">PAGE  </w:instrText>
    </w:r>
    <w:r>
      <w:rPr>
        <w:rStyle w:val="9"/>
      </w:rPr>
      <w:fldChar w:fldCharType="end"/>
    </w:r>
  </w:p>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7D76"/>
    <w:rsid w:val="00024A95"/>
    <w:rsid w:val="00060937"/>
    <w:rsid w:val="00086E5D"/>
    <w:rsid w:val="00126F3E"/>
    <w:rsid w:val="00150C47"/>
    <w:rsid w:val="00172E2F"/>
    <w:rsid w:val="001A16CE"/>
    <w:rsid w:val="001B6F79"/>
    <w:rsid w:val="001C47F1"/>
    <w:rsid w:val="001C4EC0"/>
    <w:rsid w:val="002019D1"/>
    <w:rsid w:val="00203B5B"/>
    <w:rsid w:val="00221E73"/>
    <w:rsid w:val="00245F0A"/>
    <w:rsid w:val="00272BC7"/>
    <w:rsid w:val="002C630E"/>
    <w:rsid w:val="00326182"/>
    <w:rsid w:val="00335406"/>
    <w:rsid w:val="0034695D"/>
    <w:rsid w:val="00352964"/>
    <w:rsid w:val="003537DD"/>
    <w:rsid w:val="003646C1"/>
    <w:rsid w:val="00367090"/>
    <w:rsid w:val="00372E89"/>
    <w:rsid w:val="003C0CF4"/>
    <w:rsid w:val="003D08B8"/>
    <w:rsid w:val="003E2B3B"/>
    <w:rsid w:val="003F74E5"/>
    <w:rsid w:val="004060DB"/>
    <w:rsid w:val="0042347C"/>
    <w:rsid w:val="004315E8"/>
    <w:rsid w:val="00496234"/>
    <w:rsid w:val="004D2A07"/>
    <w:rsid w:val="00517D76"/>
    <w:rsid w:val="00521A7F"/>
    <w:rsid w:val="00526A52"/>
    <w:rsid w:val="00535EA6"/>
    <w:rsid w:val="00541A25"/>
    <w:rsid w:val="00550D64"/>
    <w:rsid w:val="00585471"/>
    <w:rsid w:val="0058582F"/>
    <w:rsid w:val="005867BE"/>
    <w:rsid w:val="005D02BC"/>
    <w:rsid w:val="0060142E"/>
    <w:rsid w:val="00613639"/>
    <w:rsid w:val="006359D4"/>
    <w:rsid w:val="00661252"/>
    <w:rsid w:val="0068593C"/>
    <w:rsid w:val="00697F23"/>
    <w:rsid w:val="006D0F11"/>
    <w:rsid w:val="006D59BD"/>
    <w:rsid w:val="006E2057"/>
    <w:rsid w:val="00720395"/>
    <w:rsid w:val="00751BE8"/>
    <w:rsid w:val="007B086C"/>
    <w:rsid w:val="007C6EA5"/>
    <w:rsid w:val="007F1557"/>
    <w:rsid w:val="007F20B1"/>
    <w:rsid w:val="007F31A2"/>
    <w:rsid w:val="007F6615"/>
    <w:rsid w:val="00834283"/>
    <w:rsid w:val="0087456A"/>
    <w:rsid w:val="008B35B3"/>
    <w:rsid w:val="008D232A"/>
    <w:rsid w:val="009841C9"/>
    <w:rsid w:val="00995546"/>
    <w:rsid w:val="009A60C0"/>
    <w:rsid w:val="009F7C00"/>
    <w:rsid w:val="00A21CB9"/>
    <w:rsid w:val="00A36ECF"/>
    <w:rsid w:val="00A71162"/>
    <w:rsid w:val="00AA0327"/>
    <w:rsid w:val="00AE0BDB"/>
    <w:rsid w:val="00B1025D"/>
    <w:rsid w:val="00B65A7D"/>
    <w:rsid w:val="00BB0D97"/>
    <w:rsid w:val="00BC13E6"/>
    <w:rsid w:val="00BC68BF"/>
    <w:rsid w:val="00BD3DCB"/>
    <w:rsid w:val="00BF1F2E"/>
    <w:rsid w:val="00C43B92"/>
    <w:rsid w:val="00C649E0"/>
    <w:rsid w:val="00CD48B9"/>
    <w:rsid w:val="00D2487D"/>
    <w:rsid w:val="00D7742E"/>
    <w:rsid w:val="00D804CA"/>
    <w:rsid w:val="00D83504"/>
    <w:rsid w:val="00D83EA8"/>
    <w:rsid w:val="00D8776E"/>
    <w:rsid w:val="00DC6FE7"/>
    <w:rsid w:val="00DE749B"/>
    <w:rsid w:val="00E055D5"/>
    <w:rsid w:val="00E6447C"/>
    <w:rsid w:val="00E96DCE"/>
    <w:rsid w:val="00F04FEF"/>
    <w:rsid w:val="00F147BB"/>
    <w:rsid w:val="00F32C59"/>
    <w:rsid w:val="00F40D84"/>
    <w:rsid w:val="00F76D90"/>
    <w:rsid w:val="00F8364A"/>
    <w:rsid w:val="00FC0CC8"/>
    <w:rsid w:val="00FE45ED"/>
    <w:rsid w:val="101A57F3"/>
    <w:rsid w:val="1B426C26"/>
    <w:rsid w:val="20F574AB"/>
    <w:rsid w:val="410D5E3E"/>
    <w:rsid w:val="4413106D"/>
    <w:rsid w:val="468176AB"/>
    <w:rsid w:val="498E375D"/>
    <w:rsid w:val="4CC45B00"/>
    <w:rsid w:val="4EB62CCA"/>
    <w:rsid w:val="51AB240E"/>
    <w:rsid w:val="53E91660"/>
    <w:rsid w:val="68974B0C"/>
    <w:rsid w:val="6A2158FE"/>
    <w:rsid w:val="7A892E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widowControl/>
      <w:spacing w:before="100" w:beforeAutospacing="1" w:after="100" w:afterAutospacing="1" w:line="280" w:lineRule="atLeast"/>
      <w:jc w:val="left"/>
      <w:outlineLvl w:val="0"/>
    </w:pPr>
    <w:rPr>
      <w:rFonts w:ascii="ˎ̥" w:hAnsi="ˎ̥"/>
      <w:kern w:val="0"/>
      <w:sz w:val="28"/>
      <w:szCs w:val="18"/>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page number"/>
    <w:basedOn w:val="8"/>
    <w:qFormat/>
    <w:uiPriority w:val="0"/>
  </w:style>
  <w:style w:type="character" w:styleId="10">
    <w:name w:val="Emphasis"/>
    <w:basedOn w:val="8"/>
    <w:qFormat/>
    <w:uiPriority w:val="0"/>
    <w:rPr>
      <w:i/>
    </w:rPr>
  </w:style>
  <w:style w:type="character" w:customStyle="1" w:styleId="11">
    <w:name w:val="页眉 Char"/>
    <w:basedOn w:val="8"/>
    <w:link w:val="5"/>
    <w:qFormat/>
    <w:uiPriority w:val="0"/>
    <w:rPr>
      <w:kern w:val="2"/>
      <w:sz w:val="18"/>
      <w:szCs w:val="18"/>
    </w:rPr>
  </w:style>
  <w:style w:type="paragraph" w:customStyle="1" w:styleId="12">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番茄花园</Company>
  <Pages>11</Pages>
  <Words>1013</Words>
  <Characters>5777</Characters>
  <Lines>48</Lines>
  <Paragraphs>13</Paragraphs>
  <TotalTime>9</TotalTime>
  <ScaleCrop>false</ScaleCrop>
  <LinksUpToDate>false</LinksUpToDate>
  <CharactersWithSpaces>6777</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2020-04-08T06:35:00Z</dcterms:created>
  <dc:creator>梁海洋</dc:creator>
  <cp:lastModifiedBy>zy</cp:lastModifiedBy>
  <dcterms:modified xsi:type="dcterms:W3CDTF">2022-01-14T07:17:11Z</dcterms:modified>
  <dc:title>GF-2000-0203</dc:title>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C3C03682FDF44957950F60CA6DE083D0</vt:lpwstr>
  </property>
</Properties>
</file>