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8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5362"/>
        <w:gridCol w:w="1080"/>
        <w:gridCol w:w="12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面积（M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南海黄岐怡和新村黄岐怡乐和花园5栋5栋A梯701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南海黄岐怡和新村黄岐怡乐和花园5栋5栋A梯702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南海黄岐怡和新村黄岐怡乐和花园5栋5栋A梯801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南海黄岐怡和新村黄岐怡乐和花园5栋5栋A梯802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86.44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南海黄岐怡和新村黄岐怡乐和花园8栋8栋F梯705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59.45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南海黄岐怡和新村黄岐怡乐和花园6栋6栋B梯405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59.45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南海黄岐怡和新村黄岐怡乐和花园7栋7栋D梯405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59.45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南海黄岐怡和新村黄岐怡乐和花园8栋8栋F梯305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59.45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南海黄岐怡和新村黄岐怡乐和花园8栋8栋E梯302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59.45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南海黄岐怡和新村黄岐怡乐和花园8栋8栋F梯405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59.45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南海黄岐怡和新村黄岐怡乐和花园6栋6栋C梯502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59.45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南海黄岐怡和新村黄岐怡乐和花园6栋6栋B梯505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59.45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南海黄岐怡和新村黄岐怡乐和花园6栋6栋B梯605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59.45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南海黄岐怡和新村黄岐怡乐和花园7栋7栋D梯605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59.45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南海黄岐怡和新村黄岐怡乐和花园8栋8栋E梯502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59.45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东皋大道一横路4号101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36.65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东皋大道一横路4号102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36.65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东皋大道一横路4号201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59.78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东皋大道一横路4号3楼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东皋大道一横路7号101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18.25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东皋大道一横路7号102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45.79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东皋大道一横路7号2F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64.76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东皋大道一横路7号后座3F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白云区金信路55号1梯901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芳村红棉南街1号102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天河体育西路21号802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60.37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校场西路6号（置地大厦）2907房D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校场西路6号（置地大厦）2904房G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87.71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校场西路6号（置地大厦）2905房E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87.71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恒福路87号101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67.28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恒福路87号102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恒福路87号103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恒福路89号102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东川路东川三街2号105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54.86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东川路东川三街2号106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东川路东川三街4号102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41.91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东川路东川三街4号103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33.95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东川路东川三街4号104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34.49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东川路东川三街4号105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东川路东川三街4号106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35.49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东川路东川三街4号201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38.37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东川路东川三街4号202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41.91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东川路东川三街4号203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33.95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东川路东川三街4号204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38.92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东川路东川三街4号205AB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东川路东川三街4号206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38.92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东川路东川三街4号301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38.21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东川路东川三街4号302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41.91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东川路东川三街4号304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38.92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东川路东川三街4号305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33.81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东川路东川三街4号306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38.92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东川路东川三街4号401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55.48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东川路东川三街4号402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海珠中路268号101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18.07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海珠中路268号102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33.44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海珠中路268号103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30.21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海珠中路268号201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22.68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海珠中路268号202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海珠中路268号203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17.65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海珠中路268号204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海珠中路268号205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20.46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海珠中路268号208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海珠中路268号206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海珠中路268号207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15.43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海珠中路268号301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21.05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海珠中路268号302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20.93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海珠中路268号303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海珠中路268号304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31.72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海珠中路268号305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20.46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海珠中路268号306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海珠中路268号307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海珠中路268号308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31.94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东川路91号大院1号408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24.93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东川路91号大院1号410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东川路91号大院1号411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东川路91号大院1号1803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东川路91号大院25栋201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东川路91号大院25栋202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东川路91号大院25栋301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东川路91号大院25栋302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东川路91号大院26栋201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东川路91号大院26栋202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44.06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东川路91号大院26栋301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东川路91号大院26栋302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44.06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东川路91号大院26栋502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57.32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东川路91号大院29栋301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东川路91号大院29栋303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16.55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东川路91号大院29栋304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东川路91号大院29栋401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东川路91号大院29栋402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东川路91号大院29栋403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不带家具</w:t>
            </w:r>
          </w:p>
        </w:tc>
      </w:tr>
    </w:tbl>
    <w:p>
      <w:pPr>
        <w:pStyle w:val="2"/>
        <w:spacing w:line="600" w:lineRule="exact"/>
        <w:jc w:val="both"/>
        <w:rPr>
          <w:rFonts w:hint="default" w:ascii="仿宋_GB2312" w:hAnsi="仿宋" w:eastAsia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/>
          <w:bCs/>
          <w:sz w:val="30"/>
          <w:szCs w:val="30"/>
          <w:lang w:eastAsia="zh-CN"/>
        </w:rPr>
        <w:t>备注：出具一份评估报告，对以上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91处物业进行租金评估。</w:t>
      </w:r>
      <w:bookmarkStart w:id="0" w:name="_GoBack"/>
      <w:bookmarkEnd w:id="0"/>
    </w:p>
    <w:p>
      <w:pPr>
        <w:jc w:val="center"/>
        <w:rPr>
          <w:rFonts w:hint="eastAsia"/>
          <w:sz w:val="18"/>
          <w:szCs w:val="21"/>
          <w:lang w:eastAsia="zh-CN"/>
        </w:rPr>
      </w:pPr>
    </w:p>
    <w:p>
      <w:pPr>
        <w:rPr>
          <w:rFonts w:hint="eastAsia"/>
          <w:sz w:val="32"/>
          <w:szCs w:val="40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640A7"/>
    <w:rsid w:val="34EA2891"/>
    <w:rsid w:val="5076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2022-02-24T01:05:00Z</dcterms:created>
  <dc:creator>鱼丫</dc:creator>
  <cp:lastModifiedBy>鱼丫</cp:lastModifiedBy>
  <dcterms:modified xsi:type="dcterms:W3CDTF">2022-02-24T01:10:39Z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F86FE131ADE94ED2836B55C107D9F3A3</vt:lpwstr>
  </property>
</Properties>
</file>