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76" w:rsidRDefault="00660B7B" w:rsidP="00F57A2F">
      <w:pPr>
        <w:spacing w:beforeLines="100" w:before="312" w:afterLines="100" w:after="312" w:line="360" w:lineRule="auto"/>
        <w:jc w:val="center"/>
        <w:rPr>
          <w:rFonts w:ascii="宋体" w:hAnsi="宋体"/>
          <w:b/>
          <w:sz w:val="44"/>
          <w:szCs w:val="30"/>
        </w:rPr>
      </w:pPr>
      <w:r>
        <w:rPr>
          <w:rFonts w:ascii="宋体" w:hAnsi="宋体" w:hint="eastAsia"/>
          <w:b/>
          <w:sz w:val="44"/>
          <w:szCs w:val="30"/>
        </w:rPr>
        <w:t>智慧门诊智能自助终端（一期）项目</w:t>
      </w:r>
      <w:bookmarkStart w:id="0" w:name="_GoBack"/>
      <w:bookmarkEnd w:id="0"/>
      <w:r>
        <w:rPr>
          <w:rFonts w:ascii="宋体" w:hAnsi="宋体" w:hint="eastAsia"/>
          <w:b/>
          <w:sz w:val="44"/>
          <w:szCs w:val="30"/>
        </w:rPr>
        <w:t>需求</w:t>
      </w:r>
    </w:p>
    <w:p w:rsidR="00744876" w:rsidRDefault="00660B7B">
      <w:pPr>
        <w:pStyle w:val="1"/>
      </w:pPr>
      <w:r>
        <w:rPr>
          <w:rFonts w:hint="eastAsia"/>
        </w:rPr>
        <w:t>项</w:t>
      </w:r>
      <w:r>
        <w:rPr>
          <w:rFonts w:hint="eastAsia"/>
        </w:rPr>
        <w:t>目名称：智慧门诊智能自助终端（一期）项目</w:t>
      </w:r>
    </w:p>
    <w:p w:rsidR="00744876" w:rsidRDefault="00660B7B">
      <w:pPr>
        <w:pStyle w:val="1"/>
      </w:pPr>
      <w:r>
        <w:rPr>
          <w:rFonts w:hint="eastAsia"/>
        </w:rPr>
        <w:t>需求内容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1"/>
        <w:gridCol w:w="3402"/>
        <w:gridCol w:w="3969"/>
        <w:gridCol w:w="850"/>
      </w:tblGrid>
      <w:tr w:rsidR="00744876">
        <w:tc>
          <w:tcPr>
            <w:tcW w:w="675" w:type="dxa"/>
          </w:tcPr>
          <w:p w:rsidR="00744876" w:rsidRDefault="00660B7B">
            <w:pPr>
              <w:jc w:val="center"/>
            </w:pPr>
            <w:r>
              <w:rPr>
                <w:rFonts w:hint="eastAsia"/>
              </w:rPr>
              <w:t>类型</w:t>
            </w:r>
          </w:p>
        </w:tc>
        <w:tc>
          <w:tcPr>
            <w:tcW w:w="851" w:type="dxa"/>
          </w:tcPr>
          <w:p w:rsidR="00744876" w:rsidRDefault="00660B7B">
            <w:pPr>
              <w:jc w:val="center"/>
            </w:pPr>
            <w:r>
              <w:rPr>
                <w:rFonts w:hint="eastAsia"/>
              </w:rPr>
              <w:t>序号</w:t>
            </w:r>
          </w:p>
        </w:tc>
        <w:tc>
          <w:tcPr>
            <w:tcW w:w="3402" w:type="dxa"/>
          </w:tcPr>
          <w:p w:rsidR="00744876" w:rsidRDefault="00660B7B">
            <w:pPr>
              <w:jc w:val="center"/>
            </w:pPr>
            <w:r>
              <w:rPr>
                <w:rFonts w:hint="eastAsia"/>
              </w:rPr>
              <w:t>名称</w:t>
            </w:r>
          </w:p>
        </w:tc>
        <w:tc>
          <w:tcPr>
            <w:tcW w:w="3969" w:type="dxa"/>
          </w:tcPr>
          <w:p w:rsidR="00744876" w:rsidRDefault="00660B7B">
            <w:pPr>
              <w:jc w:val="center"/>
            </w:pPr>
            <w:r>
              <w:rPr>
                <w:rFonts w:hint="eastAsia"/>
              </w:rPr>
              <w:t>配置描述</w:t>
            </w:r>
          </w:p>
        </w:tc>
        <w:tc>
          <w:tcPr>
            <w:tcW w:w="850" w:type="dxa"/>
          </w:tcPr>
          <w:p w:rsidR="00744876" w:rsidRDefault="00660B7B">
            <w:pPr>
              <w:jc w:val="center"/>
            </w:pPr>
            <w:r>
              <w:rPr>
                <w:rFonts w:hint="eastAsia"/>
              </w:rPr>
              <w:t>数量</w:t>
            </w:r>
          </w:p>
        </w:tc>
      </w:tr>
      <w:tr w:rsidR="00744876">
        <w:tc>
          <w:tcPr>
            <w:tcW w:w="675" w:type="dxa"/>
            <w:vMerge w:val="restart"/>
          </w:tcPr>
          <w:p w:rsidR="00744876" w:rsidRDefault="00660B7B">
            <w:pPr>
              <w:jc w:val="center"/>
            </w:pPr>
            <w:r>
              <w:rPr>
                <w:rFonts w:hint="eastAsia"/>
              </w:rPr>
              <w:t>硬件</w:t>
            </w:r>
          </w:p>
        </w:tc>
        <w:tc>
          <w:tcPr>
            <w:tcW w:w="851" w:type="dxa"/>
          </w:tcPr>
          <w:p w:rsidR="00744876" w:rsidRDefault="00660B7B">
            <w:pPr>
              <w:jc w:val="center"/>
            </w:pPr>
            <w:r>
              <w:rPr>
                <w:rFonts w:hint="eastAsia"/>
              </w:rPr>
              <w:t>1</w:t>
            </w:r>
          </w:p>
        </w:tc>
        <w:tc>
          <w:tcPr>
            <w:tcW w:w="3402" w:type="dxa"/>
          </w:tcPr>
          <w:p w:rsidR="00744876" w:rsidRDefault="00660B7B">
            <w:pPr>
              <w:jc w:val="left"/>
            </w:pPr>
            <w:r>
              <w:rPr>
                <w:rFonts w:hint="eastAsia"/>
              </w:rPr>
              <w:t>3</w:t>
            </w:r>
            <w:r>
              <w:rPr>
                <w:rFonts w:hint="eastAsia"/>
              </w:rPr>
              <w:t>0-35</w:t>
            </w:r>
            <w:r>
              <w:rPr>
                <w:rFonts w:hint="eastAsia"/>
              </w:rPr>
              <w:t>寸智能自助终端</w:t>
            </w:r>
          </w:p>
        </w:tc>
        <w:tc>
          <w:tcPr>
            <w:tcW w:w="3969" w:type="dxa"/>
          </w:tcPr>
          <w:p w:rsidR="00744876" w:rsidRDefault="00660B7B">
            <w:pPr>
              <w:jc w:val="left"/>
            </w:pPr>
            <w:r>
              <w:rPr>
                <w:rFonts w:hint="eastAsia"/>
              </w:rPr>
              <w:t>详见</w:t>
            </w:r>
            <w:r>
              <w:rPr>
                <w:rFonts w:hint="eastAsia"/>
              </w:rPr>
              <w:t>3.1</w:t>
            </w:r>
          </w:p>
        </w:tc>
        <w:tc>
          <w:tcPr>
            <w:tcW w:w="850" w:type="dxa"/>
            <w:vAlign w:val="center"/>
          </w:tcPr>
          <w:p w:rsidR="00744876" w:rsidRDefault="00660B7B">
            <w:pPr>
              <w:jc w:val="center"/>
            </w:pPr>
            <w:r>
              <w:rPr>
                <w:rFonts w:hint="eastAsia"/>
              </w:rPr>
              <w:t>30</w:t>
            </w:r>
            <w:r>
              <w:rPr>
                <w:rFonts w:hint="eastAsia"/>
              </w:rPr>
              <w:t>台</w:t>
            </w:r>
          </w:p>
        </w:tc>
      </w:tr>
      <w:tr w:rsidR="00744876">
        <w:tc>
          <w:tcPr>
            <w:tcW w:w="675" w:type="dxa"/>
            <w:vMerge/>
          </w:tcPr>
          <w:p w:rsidR="00744876" w:rsidRDefault="00744876">
            <w:pPr>
              <w:jc w:val="center"/>
            </w:pPr>
          </w:p>
        </w:tc>
        <w:tc>
          <w:tcPr>
            <w:tcW w:w="851" w:type="dxa"/>
          </w:tcPr>
          <w:p w:rsidR="00744876" w:rsidRDefault="00660B7B">
            <w:pPr>
              <w:jc w:val="center"/>
            </w:pPr>
            <w:r>
              <w:rPr>
                <w:rFonts w:hint="eastAsia"/>
              </w:rPr>
              <w:t>2</w:t>
            </w:r>
          </w:p>
        </w:tc>
        <w:tc>
          <w:tcPr>
            <w:tcW w:w="3402" w:type="dxa"/>
          </w:tcPr>
          <w:p w:rsidR="00744876" w:rsidRDefault="00660B7B">
            <w:pPr>
              <w:jc w:val="left"/>
            </w:pPr>
            <w:r>
              <w:rPr>
                <w:rFonts w:hint="eastAsia"/>
              </w:rPr>
              <w:t>2</w:t>
            </w:r>
            <w:r>
              <w:rPr>
                <w:rFonts w:hint="eastAsia"/>
              </w:rPr>
              <w:t>0-25</w:t>
            </w:r>
            <w:r>
              <w:rPr>
                <w:rFonts w:hint="eastAsia"/>
              </w:rPr>
              <w:t>寸智能自助终端</w:t>
            </w:r>
          </w:p>
        </w:tc>
        <w:tc>
          <w:tcPr>
            <w:tcW w:w="3969" w:type="dxa"/>
          </w:tcPr>
          <w:p w:rsidR="00744876" w:rsidRDefault="00660B7B">
            <w:pPr>
              <w:jc w:val="left"/>
            </w:pPr>
            <w:r>
              <w:rPr>
                <w:rFonts w:hint="eastAsia"/>
              </w:rPr>
              <w:t>详见</w:t>
            </w:r>
            <w:r>
              <w:rPr>
                <w:rFonts w:hint="eastAsia"/>
              </w:rPr>
              <w:t>3.2</w:t>
            </w:r>
          </w:p>
        </w:tc>
        <w:tc>
          <w:tcPr>
            <w:tcW w:w="850" w:type="dxa"/>
            <w:vAlign w:val="center"/>
          </w:tcPr>
          <w:p w:rsidR="00744876" w:rsidRDefault="00660B7B">
            <w:pPr>
              <w:jc w:val="center"/>
            </w:pPr>
            <w:r>
              <w:rPr>
                <w:rFonts w:hint="eastAsia"/>
              </w:rPr>
              <w:t>29</w:t>
            </w:r>
            <w:r>
              <w:rPr>
                <w:rFonts w:hint="eastAsia"/>
              </w:rPr>
              <w:t>台</w:t>
            </w:r>
          </w:p>
        </w:tc>
      </w:tr>
      <w:tr w:rsidR="00744876">
        <w:tc>
          <w:tcPr>
            <w:tcW w:w="675" w:type="dxa"/>
            <w:vMerge/>
          </w:tcPr>
          <w:p w:rsidR="00744876" w:rsidRDefault="00744876">
            <w:pPr>
              <w:jc w:val="center"/>
            </w:pPr>
          </w:p>
        </w:tc>
        <w:tc>
          <w:tcPr>
            <w:tcW w:w="851" w:type="dxa"/>
          </w:tcPr>
          <w:p w:rsidR="00744876" w:rsidRDefault="00660B7B">
            <w:pPr>
              <w:jc w:val="center"/>
            </w:pPr>
            <w:r>
              <w:rPr>
                <w:rFonts w:hint="eastAsia"/>
              </w:rPr>
              <w:t>3</w:t>
            </w:r>
          </w:p>
        </w:tc>
        <w:tc>
          <w:tcPr>
            <w:tcW w:w="3402" w:type="dxa"/>
          </w:tcPr>
          <w:p w:rsidR="00744876" w:rsidRDefault="00660B7B">
            <w:pPr>
              <w:jc w:val="left"/>
            </w:pPr>
            <w:r>
              <w:rPr>
                <w:rFonts w:hint="eastAsia"/>
              </w:rPr>
              <w:t>无接触智能自助终端</w:t>
            </w:r>
          </w:p>
        </w:tc>
        <w:tc>
          <w:tcPr>
            <w:tcW w:w="3969" w:type="dxa"/>
          </w:tcPr>
          <w:p w:rsidR="00744876" w:rsidRDefault="00660B7B">
            <w:pPr>
              <w:jc w:val="left"/>
            </w:pPr>
            <w:r>
              <w:rPr>
                <w:rFonts w:hint="eastAsia"/>
              </w:rPr>
              <w:t>详见</w:t>
            </w:r>
            <w:r>
              <w:rPr>
                <w:rFonts w:hint="eastAsia"/>
              </w:rPr>
              <w:t>3.3</w:t>
            </w:r>
          </w:p>
        </w:tc>
        <w:tc>
          <w:tcPr>
            <w:tcW w:w="850" w:type="dxa"/>
            <w:vAlign w:val="center"/>
          </w:tcPr>
          <w:p w:rsidR="00744876" w:rsidRDefault="00660B7B">
            <w:pPr>
              <w:jc w:val="center"/>
            </w:pPr>
            <w:r>
              <w:rPr>
                <w:rFonts w:hint="eastAsia"/>
              </w:rPr>
              <w:t>2</w:t>
            </w:r>
            <w:r>
              <w:rPr>
                <w:rFonts w:hint="eastAsia"/>
              </w:rPr>
              <w:t>台</w:t>
            </w:r>
          </w:p>
        </w:tc>
      </w:tr>
      <w:tr w:rsidR="00744876">
        <w:tc>
          <w:tcPr>
            <w:tcW w:w="675" w:type="dxa"/>
          </w:tcPr>
          <w:p w:rsidR="00744876" w:rsidRDefault="00660B7B">
            <w:pPr>
              <w:jc w:val="center"/>
            </w:pPr>
            <w:r>
              <w:rPr>
                <w:rFonts w:hint="eastAsia"/>
              </w:rPr>
              <w:t>软件</w:t>
            </w:r>
          </w:p>
        </w:tc>
        <w:tc>
          <w:tcPr>
            <w:tcW w:w="851" w:type="dxa"/>
          </w:tcPr>
          <w:p w:rsidR="00744876" w:rsidRDefault="00660B7B">
            <w:pPr>
              <w:jc w:val="center"/>
            </w:pPr>
            <w:r>
              <w:t>4</w:t>
            </w:r>
          </w:p>
        </w:tc>
        <w:tc>
          <w:tcPr>
            <w:tcW w:w="3402" w:type="dxa"/>
          </w:tcPr>
          <w:p w:rsidR="00744876" w:rsidRDefault="00660B7B">
            <w:pPr>
              <w:jc w:val="left"/>
            </w:pPr>
            <w:r>
              <w:rPr>
                <w:rFonts w:hint="eastAsia"/>
              </w:rPr>
              <w:t>智能自助终端综合业务系统</w:t>
            </w:r>
          </w:p>
        </w:tc>
        <w:tc>
          <w:tcPr>
            <w:tcW w:w="3969" w:type="dxa"/>
          </w:tcPr>
          <w:p w:rsidR="00744876" w:rsidRDefault="00660B7B">
            <w:pPr>
              <w:jc w:val="left"/>
            </w:pPr>
            <w:r>
              <w:rPr>
                <w:rFonts w:hint="eastAsia"/>
              </w:rPr>
              <w:t>详见</w:t>
            </w:r>
            <w:r>
              <w:rPr>
                <w:rFonts w:hint="eastAsia"/>
              </w:rPr>
              <w:t>3.4</w:t>
            </w:r>
          </w:p>
        </w:tc>
        <w:tc>
          <w:tcPr>
            <w:tcW w:w="850" w:type="dxa"/>
            <w:vAlign w:val="center"/>
          </w:tcPr>
          <w:p w:rsidR="00744876" w:rsidRDefault="00660B7B">
            <w:pPr>
              <w:jc w:val="center"/>
            </w:pPr>
            <w:r>
              <w:rPr>
                <w:rFonts w:hint="eastAsia"/>
              </w:rPr>
              <w:t>1</w:t>
            </w:r>
            <w:r>
              <w:rPr>
                <w:rFonts w:hint="eastAsia"/>
              </w:rPr>
              <w:t>套</w:t>
            </w:r>
          </w:p>
        </w:tc>
      </w:tr>
      <w:tr w:rsidR="00744876">
        <w:tc>
          <w:tcPr>
            <w:tcW w:w="675" w:type="dxa"/>
            <w:vMerge w:val="restart"/>
            <w:vAlign w:val="center"/>
          </w:tcPr>
          <w:p w:rsidR="00744876" w:rsidRDefault="00660B7B">
            <w:pPr>
              <w:jc w:val="center"/>
            </w:pPr>
            <w:r>
              <w:rPr>
                <w:rFonts w:hint="eastAsia"/>
              </w:rPr>
              <w:t>配套要求</w:t>
            </w:r>
          </w:p>
        </w:tc>
        <w:tc>
          <w:tcPr>
            <w:tcW w:w="851" w:type="dxa"/>
            <w:vAlign w:val="center"/>
          </w:tcPr>
          <w:p w:rsidR="00744876" w:rsidRDefault="00660B7B">
            <w:pPr>
              <w:jc w:val="center"/>
            </w:pPr>
            <w:r>
              <w:t>5</w:t>
            </w:r>
          </w:p>
        </w:tc>
        <w:tc>
          <w:tcPr>
            <w:tcW w:w="3402" w:type="dxa"/>
          </w:tcPr>
          <w:p w:rsidR="00744876" w:rsidRDefault="00660B7B">
            <w:pPr>
              <w:jc w:val="left"/>
            </w:pPr>
            <w:r>
              <w:rPr>
                <w:rFonts w:hint="eastAsia"/>
              </w:rPr>
              <w:t>智能自助终端配套部署位置涉及服务（东川门诊一楼、二楼）</w:t>
            </w:r>
          </w:p>
        </w:tc>
        <w:tc>
          <w:tcPr>
            <w:tcW w:w="3969" w:type="dxa"/>
          </w:tcPr>
          <w:p w:rsidR="00744876" w:rsidRDefault="00660B7B">
            <w:pPr>
              <w:jc w:val="left"/>
            </w:pPr>
            <w:r>
              <w:rPr>
                <w:rFonts w:hint="eastAsia"/>
              </w:rPr>
              <w:t>结合智能自助终端产品功能和我院东川门诊一楼、二楼区域进行自助服务区设备部署设计并形成效果图</w:t>
            </w:r>
          </w:p>
        </w:tc>
        <w:tc>
          <w:tcPr>
            <w:tcW w:w="850" w:type="dxa"/>
            <w:vAlign w:val="center"/>
          </w:tcPr>
          <w:p w:rsidR="00744876" w:rsidRDefault="00660B7B">
            <w:pPr>
              <w:jc w:val="center"/>
            </w:pPr>
            <w:r>
              <w:rPr>
                <w:rFonts w:hint="eastAsia"/>
              </w:rPr>
              <w:t>1</w:t>
            </w:r>
            <w:r>
              <w:rPr>
                <w:rFonts w:hint="eastAsia"/>
              </w:rPr>
              <w:t>项</w:t>
            </w:r>
          </w:p>
        </w:tc>
      </w:tr>
      <w:tr w:rsidR="00744876">
        <w:tc>
          <w:tcPr>
            <w:tcW w:w="675" w:type="dxa"/>
            <w:vMerge/>
            <w:vAlign w:val="center"/>
          </w:tcPr>
          <w:p w:rsidR="00744876" w:rsidRDefault="00744876">
            <w:pPr>
              <w:jc w:val="center"/>
            </w:pPr>
          </w:p>
        </w:tc>
        <w:tc>
          <w:tcPr>
            <w:tcW w:w="851" w:type="dxa"/>
            <w:vAlign w:val="center"/>
          </w:tcPr>
          <w:p w:rsidR="00744876" w:rsidRDefault="00660B7B">
            <w:pPr>
              <w:jc w:val="center"/>
            </w:pPr>
            <w:r>
              <w:rPr>
                <w:rFonts w:hint="eastAsia"/>
              </w:rPr>
              <w:t>6</w:t>
            </w:r>
          </w:p>
        </w:tc>
        <w:tc>
          <w:tcPr>
            <w:tcW w:w="3402" w:type="dxa"/>
            <w:vAlign w:val="center"/>
          </w:tcPr>
          <w:p w:rsidR="00744876" w:rsidRDefault="00660B7B">
            <w:pPr>
              <w:jc w:val="left"/>
            </w:pPr>
            <w:r>
              <w:rPr>
                <w:rFonts w:hint="eastAsia"/>
              </w:rPr>
              <w:t>运行维护服务</w:t>
            </w:r>
          </w:p>
        </w:tc>
        <w:tc>
          <w:tcPr>
            <w:tcW w:w="3969" w:type="dxa"/>
            <w:vAlign w:val="center"/>
          </w:tcPr>
          <w:p w:rsidR="00744876" w:rsidRDefault="00660B7B">
            <w:pPr>
              <w:jc w:val="left"/>
            </w:pPr>
            <w:r>
              <w:rPr>
                <w:rFonts w:hint="eastAsia"/>
              </w:rPr>
              <w:t>软、硬件整体维保</w:t>
            </w:r>
            <w:r>
              <w:rPr>
                <w:rFonts w:hint="eastAsia"/>
              </w:rPr>
              <w:t>5</w:t>
            </w:r>
            <w:r>
              <w:rPr>
                <w:rFonts w:hint="eastAsia"/>
              </w:rPr>
              <w:t>年；</w:t>
            </w:r>
          </w:p>
          <w:p w:rsidR="00744876" w:rsidRDefault="00660B7B">
            <w:pPr>
              <w:jc w:val="left"/>
            </w:pPr>
            <w:r>
              <w:rPr>
                <w:rFonts w:hint="eastAsia"/>
              </w:rPr>
              <w:t>含</w:t>
            </w:r>
            <w:r>
              <w:rPr>
                <w:rFonts w:hint="eastAsia"/>
              </w:rPr>
              <w:t>5</w:t>
            </w:r>
            <w:r>
              <w:rPr>
                <w:rFonts w:hint="eastAsia"/>
              </w:rPr>
              <w:t>年的打印耗材（硒鼓）</w:t>
            </w:r>
            <w:r>
              <w:rPr>
                <w:rFonts w:hint="eastAsia"/>
              </w:rPr>
              <w:t>东川门诊业务量参考数据：</w:t>
            </w:r>
            <w:r>
              <w:rPr>
                <w:rFonts w:hint="eastAsia"/>
              </w:rPr>
              <w:t>2020-2021</w:t>
            </w:r>
            <w:r>
              <w:rPr>
                <w:rFonts w:hint="eastAsia"/>
              </w:rPr>
              <w:t>门诊量</w:t>
            </w:r>
            <w:r>
              <w:rPr>
                <w:rFonts w:hint="eastAsia"/>
              </w:rPr>
              <w:t>3</w:t>
            </w:r>
            <w:r>
              <w:rPr>
                <w:rFonts w:hint="eastAsia"/>
              </w:rPr>
              <w:t>，</w:t>
            </w:r>
            <w:r>
              <w:rPr>
                <w:rFonts w:hint="eastAsia"/>
              </w:rPr>
              <w:t>225</w:t>
            </w:r>
            <w:r>
              <w:rPr>
                <w:rFonts w:hint="eastAsia"/>
              </w:rPr>
              <w:t>，</w:t>
            </w:r>
            <w:r>
              <w:rPr>
                <w:rFonts w:hint="eastAsia"/>
              </w:rPr>
              <w:t>201</w:t>
            </w:r>
            <w:r>
              <w:rPr>
                <w:rFonts w:hint="eastAsia"/>
              </w:rPr>
              <w:t>人；</w:t>
            </w:r>
          </w:p>
          <w:p w:rsidR="00744876" w:rsidRDefault="00660B7B">
            <w:pPr>
              <w:jc w:val="left"/>
            </w:pPr>
            <w:r>
              <w:rPr>
                <w:rFonts w:hint="eastAsia"/>
              </w:rPr>
              <w:t>提供至少</w:t>
            </w:r>
            <w:r>
              <w:rPr>
                <w:rFonts w:hint="eastAsia"/>
              </w:rPr>
              <w:t>1</w:t>
            </w:r>
            <w:r>
              <w:rPr>
                <w:rFonts w:hint="eastAsia"/>
              </w:rPr>
              <w:t>名驻点人员；</w:t>
            </w:r>
          </w:p>
          <w:p w:rsidR="00744876" w:rsidRDefault="00660B7B">
            <w:pPr>
              <w:jc w:val="left"/>
            </w:pPr>
            <w:r>
              <w:rPr>
                <w:rFonts w:hint="eastAsia"/>
              </w:rPr>
              <w:t>运行维护服务期间提供每周巡检报告和月度自助设备及软件使用分析报告。</w:t>
            </w:r>
          </w:p>
        </w:tc>
        <w:tc>
          <w:tcPr>
            <w:tcW w:w="850" w:type="dxa"/>
            <w:vAlign w:val="center"/>
          </w:tcPr>
          <w:p w:rsidR="00744876" w:rsidRDefault="00660B7B">
            <w:pPr>
              <w:jc w:val="center"/>
            </w:pPr>
            <w:r>
              <w:rPr>
                <w:rFonts w:hint="eastAsia"/>
              </w:rPr>
              <w:t>5</w:t>
            </w:r>
            <w:r>
              <w:rPr>
                <w:rFonts w:hint="eastAsia"/>
              </w:rPr>
              <w:t>年</w:t>
            </w:r>
          </w:p>
        </w:tc>
      </w:tr>
      <w:tr w:rsidR="00744876">
        <w:tc>
          <w:tcPr>
            <w:tcW w:w="675" w:type="dxa"/>
            <w:vMerge/>
            <w:vAlign w:val="center"/>
          </w:tcPr>
          <w:p w:rsidR="00744876" w:rsidRDefault="00744876">
            <w:pPr>
              <w:jc w:val="center"/>
            </w:pPr>
          </w:p>
        </w:tc>
        <w:tc>
          <w:tcPr>
            <w:tcW w:w="851" w:type="dxa"/>
            <w:vAlign w:val="center"/>
          </w:tcPr>
          <w:p w:rsidR="00744876" w:rsidRDefault="00660B7B">
            <w:pPr>
              <w:jc w:val="center"/>
            </w:pPr>
            <w:r>
              <w:rPr>
                <w:rFonts w:hint="eastAsia"/>
              </w:rPr>
              <w:t>7</w:t>
            </w:r>
          </w:p>
        </w:tc>
        <w:tc>
          <w:tcPr>
            <w:tcW w:w="3402" w:type="dxa"/>
            <w:vAlign w:val="center"/>
          </w:tcPr>
          <w:p w:rsidR="00744876" w:rsidRDefault="00660B7B">
            <w:pPr>
              <w:jc w:val="left"/>
            </w:pPr>
            <w:r>
              <w:rPr>
                <w:rFonts w:hint="eastAsia"/>
              </w:rPr>
              <w:t>安全要求</w:t>
            </w:r>
          </w:p>
        </w:tc>
        <w:tc>
          <w:tcPr>
            <w:tcW w:w="3969" w:type="dxa"/>
            <w:vAlign w:val="center"/>
          </w:tcPr>
          <w:p w:rsidR="00744876" w:rsidRDefault="00660B7B">
            <w:pPr>
              <w:jc w:val="left"/>
            </w:pPr>
            <w:r>
              <w:rPr>
                <w:rFonts w:hint="eastAsia"/>
              </w:rPr>
              <w:t>遵循医院网络安全要求和相应等保安全要求</w:t>
            </w:r>
          </w:p>
        </w:tc>
        <w:tc>
          <w:tcPr>
            <w:tcW w:w="850" w:type="dxa"/>
            <w:vAlign w:val="center"/>
          </w:tcPr>
          <w:p w:rsidR="00744876" w:rsidRDefault="00660B7B">
            <w:pPr>
              <w:jc w:val="center"/>
            </w:pPr>
            <w:r>
              <w:rPr>
                <w:rFonts w:hint="eastAsia"/>
              </w:rPr>
              <w:t>1</w:t>
            </w:r>
            <w:r>
              <w:rPr>
                <w:rFonts w:hint="eastAsia"/>
              </w:rPr>
              <w:t>项</w:t>
            </w:r>
          </w:p>
        </w:tc>
      </w:tr>
      <w:tr w:rsidR="00744876">
        <w:tc>
          <w:tcPr>
            <w:tcW w:w="675" w:type="dxa"/>
            <w:vAlign w:val="center"/>
          </w:tcPr>
          <w:p w:rsidR="00744876" w:rsidRDefault="00660B7B">
            <w:pPr>
              <w:jc w:val="center"/>
            </w:pPr>
            <w:r>
              <w:rPr>
                <w:rFonts w:hint="eastAsia"/>
              </w:rPr>
              <w:t>报价要求</w:t>
            </w:r>
          </w:p>
        </w:tc>
        <w:tc>
          <w:tcPr>
            <w:tcW w:w="851" w:type="dxa"/>
            <w:vAlign w:val="center"/>
          </w:tcPr>
          <w:p w:rsidR="00744876" w:rsidRDefault="00660B7B">
            <w:pPr>
              <w:jc w:val="center"/>
            </w:pPr>
            <w:r>
              <w:rPr>
                <w:rFonts w:hint="eastAsia"/>
              </w:rPr>
              <w:t>8</w:t>
            </w:r>
          </w:p>
        </w:tc>
        <w:tc>
          <w:tcPr>
            <w:tcW w:w="7371" w:type="dxa"/>
            <w:gridSpan w:val="2"/>
            <w:vAlign w:val="center"/>
          </w:tcPr>
          <w:p w:rsidR="00744876" w:rsidRDefault="00660B7B">
            <w:pPr>
              <w:jc w:val="left"/>
            </w:pPr>
            <w:r>
              <w:rPr>
                <w:rFonts w:hint="eastAsia"/>
              </w:rPr>
              <w:t>本项目采用总价包干制，包括：软件、硬件设备的开发、部署、搬迁、安装、对接、调试。</w:t>
            </w:r>
            <w:r>
              <w:rPr>
                <w:rFonts w:ascii="Segoe UI" w:eastAsia="Segoe UI" w:hAnsi="Segoe UI" w:cs="Segoe UI"/>
                <w:szCs w:val="21"/>
                <w:shd w:val="clear" w:color="auto" w:fill="FFFFFF"/>
              </w:rPr>
              <w:t>智能自助终端综合业务系统后续可延续应用于我院同系列型号的智能自助终端、无需额外支付软件部署和许可费用。</w:t>
            </w:r>
          </w:p>
        </w:tc>
        <w:tc>
          <w:tcPr>
            <w:tcW w:w="850" w:type="dxa"/>
            <w:vAlign w:val="center"/>
          </w:tcPr>
          <w:p w:rsidR="00744876" w:rsidRDefault="00660B7B">
            <w:pPr>
              <w:jc w:val="center"/>
            </w:pPr>
            <w:r>
              <w:rPr>
                <w:rFonts w:hint="eastAsia"/>
              </w:rPr>
              <w:t>1</w:t>
            </w:r>
            <w:r>
              <w:rPr>
                <w:rFonts w:hint="eastAsia"/>
              </w:rPr>
              <w:t>项</w:t>
            </w:r>
          </w:p>
        </w:tc>
      </w:tr>
    </w:tbl>
    <w:p w:rsidR="00744876" w:rsidRDefault="00660B7B">
      <w:pPr>
        <w:pStyle w:val="1"/>
      </w:pPr>
      <w:r>
        <w:rPr>
          <w:rFonts w:hint="eastAsia"/>
        </w:rPr>
        <w:t>配置参数需求</w:t>
      </w:r>
    </w:p>
    <w:p w:rsidR="00744876" w:rsidRDefault="00660B7B">
      <w:pPr>
        <w:pStyle w:val="2"/>
        <w:spacing w:before="0" w:after="0" w:line="415" w:lineRule="auto"/>
        <w:ind w:left="578" w:hanging="578"/>
      </w:pPr>
      <w:bookmarkStart w:id="1" w:name="_6.1.1、大数据服务器"/>
      <w:bookmarkEnd w:id="1"/>
      <w:r>
        <w:rPr>
          <w:rFonts w:hint="eastAsia"/>
        </w:rPr>
        <w:t xml:space="preserve"> </w:t>
      </w:r>
      <w:r>
        <w:rPr>
          <w:rFonts w:hint="eastAsia"/>
        </w:rPr>
        <w:t>30-35</w:t>
      </w:r>
      <w:r>
        <w:rPr>
          <w:rFonts w:hint="eastAsia"/>
        </w:rPr>
        <w:t>寸</w:t>
      </w:r>
      <w:r>
        <w:rPr>
          <w:rFonts w:hint="eastAsia"/>
        </w:rPr>
        <w:t>智能自助终端</w:t>
      </w:r>
    </w:p>
    <w:p w:rsidR="00744876" w:rsidRDefault="00660B7B">
      <w:pPr>
        <w:widowControl/>
        <w:spacing w:line="360" w:lineRule="auto"/>
        <w:ind w:firstLineChars="200" w:firstLine="480"/>
        <w:jc w:val="left"/>
        <w:rPr>
          <w:rFonts w:ascii="宋体" w:hAnsi="宋体" w:cs="宋体"/>
          <w:sz w:val="24"/>
        </w:rPr>
      </w:pPr>
      <w:r>
        <w:rPr>
          <w:rFonts w:ascii="宋体" w:hAnsi="宋体" w:cs="宋体" w:hint="eastAsia"/>
          <w:sz w:val="24"/>
        </w:rPr>
        <w:t>智能自助终端每个机柜采用无钥匙管理。整机有安全报警装置，机柜每个能打开的门与整机安全报警装置能够联动，打开任意一扇门都能报警。外观尺寸、钢板厚度必须符合安全要求；整机每个功能性配件（如读卡器、打印机、身份证阅读器等），必须有灯光提示装置，能够有效提示患者操作步骤。</w:t>
      </w:r>
    </w:p>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690"/>
        <w:gridCol w:w="1033"/>
        <w:gridCol w:w="6924"/>
      </w:tblGrid>
      <w:tr w:rsidR="00744876">
        <w:trPr>
          <w:trHeight w:val="420"/>
          <w:jc w:val="center"/>
        </w:trPr>
        <w:tc>
          <w:tcPr>
            <w:tcW w:w="1257" w:type="dxa"/>
            <w:gridSpan w:val="2"/>
            <w:vMerge w:val="restart"/>
            <w:textDirection w:val="tbRlV"/>
            <w:vAlign w:val="center"/>
          </w:tcPr>
          <w:p w:rsidR="00744876" w:rsidRDefault="00660B7B">
            <w:pPr>
              <w:widowControl/>
              <w:jc w:val="center"/>
              <w:rPr>
                <w:rFonts w:ascii="宋体" w:hAnsi="宋体" w:cs="宋体"/>
                <w:b/>
                <w:szCs w:val="21"/>
              </w:rPr>
            </w:pPr>
            <w:r>
              <w:rPr>
                <w:rFonts w:ascii="宋体" w:hAnsi="宋体" w:cs="宋体" w:hint="eastAsia"/>
                <w:b/>
                <w:szCs w:val="21"/>
              </w:rPr>
              <w:t>实现功能</w:t>
            </w:r>
          </w:p>
        </w:tc>
        <w:tc>
          <w:tcPr>
            <w:tcW w:w="7957" w:type="dxa"/>
            <w:gridSpan w:val="2"/>
            <w:vAlign w:val="center"/>
          </w:tcPr>
          <w:p w:rsidR="00744876" w:rsidRDefault="00660B7B">
            <w:pPr>
              <w:widowControl/>
              <w:rPr>
                <w:rFonts w:ascii="宋体" w:hAnsi="宋体" w:cs="宋体"/>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744876">
        <w:trPr>
          <w:trHeight w:val="420"/>
          <w:jc w:val="center"/>
        </w:trPr>
        <w:tc>
          <w:tcPr>
            <w:tcW w:w="1257" w:type="dxa"/>
            <w:gridSpan w:val="2"/>
            <w:vMerge/>
            <w:vAlign w:val="center"/>
          </w:tcPr>
          <w:p w:rsidR="00744876" w:rsidRDefault="00744876">
            <w:pPr>
              <w:widowControl/>
              <w:jc w:val="left"/>
              <w:rPr>
                <w:rFonts w:ascii="宋体" w:hAnsi="宋体" w:cs="宋体"/>
                <w:b/>
                <w:szCs w:val="21"/>
              </w:rPr>
            </w:pPr>
          </w:p>
        </w:tc>
        <w:tc>
          <w:tcPr>
            <w:tcW w:w="7957" w:type="dxa"/>
            <w:gridSpan w:val="2"/>
            <w:vAlign w:val="center"/>
          </w:tcPr>
          <w:p w:rsidR="00744876" w:rsidRDefault="00660B7B">
            <w:pPr>
              <w:widowControl/>
              <w:rPr>
                <w:rFonts w:ascii="宋体" w:hAnsi="宋体" w:cs="宋体"/>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744876">
        <w:trPr>
          <w:trHeight w:val="420"/>
          <w:jc w:val="center"/>
        </w:trPr>
        <w:tc>
          <w:tcPr>
            <w:tcW w:w="1257" w:type="dxa"/>
            <w:gridSpan w:val="2"/>
            <w:vMerge/>
            <w:vAlign w:val="center"/>
          </w:tcPr>
          <w:p w:rsidR="00744876" w:rsidRDefault="00744876">
            <w:pPr>
              <w:widowControl/>
              <w:jc w:val="left"/>
              <w:rPr>
                <w:rFonts w:ascii="宋体" w:hAnsi="宋体" w:cs="宋体"/>
                <w:b/>
                <w:szCs w:val="21"/>
              </w:rPr>
            </w:pPr>
          </w:p>
        </w:tc>
        <w:tc>
          <w:tcPr>
            <w:tcW w:w="7957" w:type="dxa"/>
            <w:gridSpan w:val="2"/>
            <w:vAlign w:val="center"/>
          </w:tcPr>
          <w:p w:rsidR="00744876" w:rsidRDefault="00660B7B">
            <w:pPr>
              <w:widowControl/>
              <w:rPr>
                <w:rFonts w:ascii="宋体" w:hAnsi="宋体" w:cs="宋体"/>
                <w:b/>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744876">
        <w:trPr>
          <w:trHeight w:val="210"/>
          <w:jc w:val="center"/>
        </w:trPr>
        <w:tc>
          <w:tcPr>
            <w:tcW w:w="1257" w:type="dxa"/>
            <w:gridSpan w:val="2"/>
            <w:vMerge/>
            <w:vAlign w:val="center"/>
          </w:tcPr>
          <w:p w:rsidR="00744876" w:rsidRDefault="00744876">
            <w:pPr>
              <w:widowControl/>
              <w:jc w:val="left"/>
              <w:rPr>
                <w:rFonts w:ascii="宋体" w:hAnsi="宋体" w:cs="宋体"/>
                <w:b/>
                <w:szCs w:val="21"/>
              </w:rPr>
            </w:pPr>
          </w:p>
        </w:tc>
        <w:tc>
          <w:tcPr>
            <w:tcW w:w="7957" w:type="dxa"/>
            <w:gridSpan w:val="2"/>
            <w:vAlign w:val="center"/>
          </w:tcPr>
          <w:p w:rsidR="00744876" w:rsidRDefault="00660B7B">
            <w:pPr>
              <w:widowControl/>
              <w:rPr>
                <w:rFonts w:ascii="宋体" w:hAnsi="宋体" w:cs="宋体"/>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744876">
        <w:trPr>
          <w:trHeight w:val="420"/>
          <w:jc w:val="center"/>
        </w:trPr>
        <w:tc>
          <w:tcPr>
            <w:tcW w:w="1257" w:type="dxa"/>
            <w:gridSpan w:val="2"/>
            <w:vMerge/>
            <w:vAlign w:val="center"/>
          </w:tcPr>
          <w:p w:rsidR="00744876" w:rsidRDefault="00744876">
            <w:pPr>
              <w:widowControl/>
              <w:jc w:val="left"/>
              <w:rPr>
                <w:rFonts w:ascii="宋体" w:hAnsi="宋体" w:cs="宋体"/>
                <w:b/>
                <w:szCs w:val="21"/>
              </w:rPr>
            </w:pPr>
          </w:p>
        </w:tc>
        <w:tc>
          <w:tcPr>
            <w:tcW w:w="7957" w:type="dxa"/>
            <w:gridSpan w:val="2"/>
            <w:vAlign w:val="center"/>
          </w:tcPr>
          <w:p w:rsidR="00744876" w:rsidRDefault="00660B7B">
            <w:pPr>
              <w:widowControl/>
              <w:rPr>
                <w:rFonts w:ascii="宋体" w:hAnsi="宋体" w:cs="宋体"/>
                <w:szCs w:val="21"/>
              </w:rPr>
            </w:pPr>
            <w:r>
              <w:rPr>
                <w:rFonts w:ascii="宋体" w:hAnsi="宋体" w:cs="宋体" w:hint="eastAsia"/>
                <w:b/>
                <w:szCs w:val="21"/>
              </w:rPr>
              <w:t>打印模块</w:t>
            </w:r>
            <w:r>
              <w:rPr>
                <w:rFonts w:ascii="宋体" w:hAnsi="宋体" w:cs="宋体" w:hint="eastAsia"/>
                <w:b/>
                <w:szCs w:val="21"/>
              </w:rPr>
              <w:t>---</w:t>
            </w:r>
            <w:r>
              <w:rPr>
                <w:rFonts w:ascii="宋体" w:hAnsi="宋体" w:cs="宋体" w:hint="eastAsia"/>
                <w:szCs w:val="21"/>
              </w:rPr>
              <w:t>检验检查报告单查询与打印、清单查询与打印、电子病历查询与打印、电子发票查询与打印等；</w:t>
            </w:r>
          </w:p>
        </w:tc>
      </w:tr>
      <w:tr w:rsidR="00744876">
        <w:trPr>
          <w:trHeight w:val="420"/>
          <w:jc w:val="center"/>
        </w:trPr>
        <w:tc>
          <w:tcPr>
            <w:tcW w:w="1257" w:type="dxa"/>
            <w:gridSpan w:val="2"/>
            <w:vMerge/>
            <w:vAlign w:val="center"/>
          </w:tcPr>
          <w:p w:rsidR="00744876" w:rsidRDefault="00744876">
            <w:pPr>
              <w:widowControl/>
              <w:jc w:val="left"/>
              <w:rPr>
                <w:rFonts w:ascii="宋体" w:hAnsi="宋体" w:cs="宋体"/>
                <w:b/>
                <w:szCs w:val="21"/>
              </w:rPr>
            </w:pPr>
          </w:p>
        </w:tc>
        <w:tc>
          <w:tcPr>
            <w:tcW w:w="7957" w:type="dxa"/>
            <w:gridSpan w:val="2"/>
            <w:vAlign w:val="center"/>
          </w:tcPr>
          <w:p w:rsidR="00744876" w:rsidRDefault="00660B7B">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744876">
        <w:trPr>
          <w:trHeight w:val="420"/>
          <w:jc w:val="center"/>
        </w:trPr>
        <w:tc>
          <w:tcPr>
            <w:tcW w:w="1257" w:type="dxa"/>
            <w:gridSpan w:val="2"/>
            <w:vMerge/>
            <w:vAlign w:val="center"/>
          </w:tcPr>
          <w:p w:rsidR="00744876" w:rsidRDefault="00744876">
            <w:pPr>
              <w:widowControl/>
              <w:jc w:val="left"/>
              <w:rPr>
                <w:rFonts w:ascii="宋体" w:hAnsi="宋体" w:cs="宋体"/>
                <w:b/>
                <w:szCs w:val="21"/>
              </w:rPr>
            </w:pPr>
          </w:p>
        </w:tc>
        <w:tc>
          <w:tcPr>
            <w:tcW w:w="7957" w:type="dxa"/>
            <w:gridSpan w:val="2"/>
            <w:vAlign w:val="center"/>
          </w:tcPr>
          <w:p w:rsidR="00744876" w:rsidRDefault="00660B7B">
            <w:pPr>
              <w:widowControl/>
              <w:rPr>
                <w:rFonts w:ascii="宋体" w:hAnsi="宋体" w:cs="宋体"/>
                <w:b/>
                <w:szCs w:val="21"/>
              </w:rPr>
            </w:pPr>
            <w:r>
              <w:rPr>
                <w:rFonts w:ascii="宋体" w:hAnsi="宋体" w:cs="宋体" w:hint="eastAsia"/>
                <w:b/>
                <w:szCs w:val="21"/>
              </w:rPr>
              <w:t>语音模块：</w:t>
            </w:r>
            <w:r>
              <w:rPr>
                <w:rFonts w:ascii="宋体" w:hAnsi="宋体" w:cs="宋体" w:hint="eastAsia"/>
                <w:bCs/>
                <w:szCs w:val="21"/>
              </w:rPr>
              <w:t>自助终端系统页面菜单的进入和关闭（如自助挂号、查询等）</w:t>
            </w:r>
          </w:p>
        </w:tc>
      </w:tr>
      <w:tr w:rsidR="00744876">
        <w:trPr>
          <w:trHeight w:val="90"/>
          <w:jc w:val="center"/>
        </w:trPr>
        <w:tc>
          <w:tcPr>
            <w:tcW w:w="1257" w:type="dxa"/>
            <w:gridSpan w:val="2"/>
            <w:vMerge/>
            <w:vAlign w:val="center"/>
          </w:tcPr>
          <w:p w:rsidR="00744876" w:rsidRDefault="00744876">
            <w:pPr>
              <w:widowControl/>
              <w:jc w:val="left"/>
              <w:rPr>
                <w:rFonts w:ascii="宋体" w:hAnsi="宋体" w:cs="宋体"/>
                <w:b/>
                <w:szCs w:val="21"/>
              </w:rPr>
            </w:pPr>
          </w:p>
        </w:tc>
        <w:tc>
          <w:tcPr>
            <w:tcW w:w="7957" w:type="dxa"/>
            <w:gridSpan w:val="2"/>
            <w:vAlign w:val="center"/>
          </w:tcPr>
          <w:p w:rsidR="00744876" w:rsidRDefault="00660B7B">
            <w:pPr>
              <w:widowControl/>
              <w:rPr>
                <w:rFonts w:ascii="宋体" w:hAnsi="宋体" w:cs="宋体"/>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满意度调查、售卖病历、自动盖章、检查预约、自动开关机、灯光板提示、声音提示、无钥匙管理、设备监控等；</w:t>
            </w:r>
          </w:p>
        </w:tc>
      </w:tr>
      <w:tr w:rsidR="00744876">
        <w:trPr>
          <w:trHeight w:val="285"/>
          <w:jc w:val="center"/>
        </w:trPr>
        <w:tc>
          <w:tcPr>
            <w:tcW w:w="1257" w:type="dxa"/>
            <w:gridSpan w:val="2"/>
            <w:vAlign w:val="center"/>
          </w:tcPr>
          <w:p w:rsidR="00744876" w:rsidRDefault="00660B7B">
            <w:pPr>
              <w:widowControl/>
              <w:jc w:val="center"/>
              <w:rPr>
                <w:rFonts w:ascii="宋体" w:hAnsi="宋体" w:cs="宋体"/>
                <w:b/>
                <w:szCs w:val="21"/>
              </w:rPr>
            </w:pPr>
            <w:r>
              <w:rPr>
                <w:rFonts w:ascii="宋体" w:hAnsi="宋体" w:cs="宋体" w:hint="eastAsia"/>
                <w:b/>
                <w:szCs w:val="21"/>
              </w:rPr>
              <w:t>类别</w:t>
            </w:r>
          </w:p>
        </w:tc>
        <w:tc>
          <w:tcPr>
            <w:tcW w:w="1033" w:type="dxa"/>
            <w:vAlign w:val="center"/>
          </w:tcPr>
          <w:p w:rsidR="00744876" w:rsidRDefault="00660B7B">
            <w:pPr>
              <w:widowControl/>
              <w:jc w:val="center"/>
              <w:rPr>
                <w:rFonts w:ascii="宋体" w:hAnsi="宋体" w:cs="宋体"/>
                <w:b/>
                <w:szCs w:val="21"/>
              </w:rPr>
            </w:pPr>
            <w:r>
              <w:rPr>
                <w:rFonts w:ascii="宋体" w:hAnsi="宋体" w:cs="宋体" w:hint="eastAsia"/>
                <w:b/>
                <w:szCs w:val="21"/>
              </w:rPr>
              <w:t>名称</w:t>
            </w:r>
          </w:p>
        </w:tc>
        <w:tc>
          <w:tcPr>
            <w:tcW w:w="6924" w:type="dxa"/>
            <w:vAlign w:val="center"/>
          </w:tcPr>
          <w:p w:rsidR="00744876" w:rsidRDefault="00660B7B">
            <w:pPr>
              <w:widowControl/>
              <w:jc w:val="center"/>
              <w:rPr>
                <w:rFonts w:ascii="宋体" w:hAnsi="宋体" w:cs="宋体"/>
                <w:b/>
                <w:szCs w:val="21"/>
              </w:rPr>
            </w:pPr>
            <w:r>
              <w:rPr>
                <w:rFonts w:ascii="宋体" w:hAnsi="宋体" w:cs="宋体" w:hint="eastAsia"/>
                <w:b/>
                <w:szCs w:val="21"/>
              </w:rPr>
              <w:t>技术规格参数</w:t>
            </w:r>
          </w:p>
        </w:tc>
      </w:tr>
      <w:tr w:rsidR="00744876">
        <w:trPr>
          <w:trHeight w:val="2573"/>
          <w:jc w:val="center"/>
        </w:trPr>
        <w:tc>
          <w:tcPr>
            <w:tcW w:w="567" w:type="dxa"/>
            <w:vMerge w:val="restart"/>
            <w:vAlign w:val="center"/>
          </w:tcPr>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660B7B">
            <w:pPr>
              <w:widowControl/>
              <w:jc w:val="center"/>
              <w:rPr>
                <w:rFonts w:ascii="宋体" w:hAnsi="宋体" w:cs="宋体"/>
                <w:b/>
                <w:szCs w:val="21"/>
              </w:rPr>
            </w:pPr>
            <w:r>
              <w:rPr>
                <w:rFonts w:ascii="宋体" w:hAnsi="宋体" w:cs="宋体" w:hint="eastAsia"/>
                <w:b/>
                <w:szCs w:val="21"/>
              </w:rPr>
              <w:t>功能模块</w:t>
            </w:r>
          </w:p>
        </w:tc>
        <w:tc>
          <w:tcPr>
            <w:tcW w:w="690" w:type="dxa"/>
            <w:vAlign w:val="center"/>
          </w:tcPr>
          <w:p w:rsidR="00744876" w:rsidRDefault="00660B7B">
            <w:pPr>
              <w:widowControl/>
              <w:jc w:val="center"/>
              <w:rPr>
                <w:rFonts w:ascii="宋体" w:hAnsi="宋体" w:cs="宋体"/>
                <w:b/>
                <w:szCs w:val="21"/>
              </w:rPr>
            </w:pPr>
            <w:r>
              <w:rPr>
                <w:rFonts w:ascii="宋体" w:hAnsi="宋体" w:cs="宋体" w:hint="eastAsia"/>
                <w:b/>
                <w:szCs w:val="21"/>
              </w:rPr>
              <w:t>主控</w:t>
            </w:r>
          </w:p>
        </w:tc>
        <w:tc>
          <w:tcPr>
            <w:tcW w:w="1033" w:type="dxa"/>
            <w:vAlign w:val="center"/>
          </w:tcPr>
          <w:p w:rsidR="00744876" w:rsidRDefault="00660B7B">
            <w:pPr>
              <w:widowControl/>
              <w:jc w:val="center"/>
              <w:rPr>
                <w:rFonts w:ascii="宋体" w:hAnsi="宋体" w:cs="宋体"/>
                <w:kern w:val="0"/>
                <w:szCs w:val="21"/>
                <w:lang w:bidi="ar"/>
              </w:rPr>
            </w:pPr>
            <w:r>
              <w:rPr>
                <w:rFonts w:ascii="宋体" w:hAnsi="宋体" w:cs="宋体" w:hint="eastAsia"/>
                <w:bCs/>
                <w:szCs w:val="21"/>
              </w:rPr>
              <w:t>主控</w:t>
            </w:r>
          </w:p>
        </w:tc>
        <w:tc>
          <w:tcPr>
            <w:tcW w:w="6924" w:type="dxa"/>
            <w:vAlign w:val="center"/>
          </w:tcPr>
          <w:p w:rsidR="00744876" w:rsidRDefault="00660B7B">
            <w:pPr>
              <w:widowControl/>
              <w:rPr>
                <w:rFonts w:ascii="宋体" w:hAnsi="宋体" w:cs="宋体"/>
                <w:szCs w:val="21"/>
              </w:rPr>
            </w:pPr>
            <w:r>
              <w:rPr>
                <w:rFonts w:ascii="宋体" w:hAnsi="宋体" w:cs="宋体" w:hint="eastAsia"/>
                <w:szCs w:val="21"/>
              </w:rPr>
              <w:t>主板：芯片组：</w:t>
            </w:r>
            <w:r>
              <w:rPr>
                <w:rFonts w:ascii="宋体" w:hAnsi="宋体" w:cs="宋体" w:hint="eastAsia"/>
                <w:szCs w:val="21"/>
              </w:rPr>
              <w:t>Intel H81</w:t>
            </w:r>
            <w:r>
              <w:rPr>
                <w:rFonts w:ascii="宋体" w:hAnsi="宋体" w:cs="宋体" w:hint="eastAsia"/>
                <w:szCs w:val="21"/>
              </w:rPr>
              <w:t>；</w:t>
            </w:r>
            <w:r>
              <w:rPr>
                <w:rFonts w:ascii="宋体" w:hAnsi="宋体" w:cs="宋体" w:hint="eastAsia"/>
                <w:szCs w:val="21"/>
              </w:rPr>
              <w:t>CPU</w:t>
            </w:r>
            <w:r>
              <w:rPr>
                <w:rFonts w:ascii="宋体" w:hAnsi="宋体" w:cs="宋体" w:hint="eastAsia"/>
                <w:szCs w:val="21"/>
              </w:rPr>
              <w:t>类型：支持</w:t>
            </w:r>
            <w:r>
              <w:rPr>
                <w:rFonts w:ascii="宋体" w:hAnsi="宋体" w:cs="宋体" w:hint="eastAsia"/>
                <w:szCs w:val="21"/>
              </w:rPr>
              <w:t xml:space="preserve"> Intel Core</w:t>
            </w:r>
            <w:r>
              <w:rPr>
                <w:rFonts w:ascii="宋体" w:hAnsi="宋体" w:cs="宋体" w:hint="eastAsia"/>
                <w:szCs w:val="21"/>
              </w:rPr>
              <w:t>™</w:t>
            </w:r>
            <w:r>
              <w:rPr>
                <w:rFonts w:ascii="宋体" w:hAnsi="宋体" w:cs="宋体" w:hint="eastAsia"/>
                <w:szCs w:val="21"/>
              </w:rPr>
              <w:t xml:space="preserve">i7/i5/i3 </w:t>
            </w:r>
            <w:r>
              <w:rPr>
                <w:rFonts w:ascii="宋体" w:hAnsi="宋体" w:cs="宋体" w:hint="eastAsia"/>
                <w:szCs w:val="21"/>
              </w:rPr>
              <w:t>LGA1150</w:t>
            </w:r>
            <w:r>
              <w:rPr>
                <w:rFonts w:ascii="宋体" w:hAnsi="宋体" w:cs="宋体" w:hint="eastAsia"/>
                <w:szCs w:val="21"/>
              </w:rPr>
              <w:t>；支持内存：</w:t>
            </w:r>
            <w:r>
              <w:rPr>
                <w:rFonts w:ascii="宋体" w:hAnsi="宋体" w:cs="宋体" w:hint="eastAsia"/>
                <w:szCs w:val="21"/>
              </w:rPr>
              <w:t>DDR3</w:t>
            </w:r>
            <w:r>
              <w:rPr>
                <w:rFonts w:ascii="宋体" w:hAnsi="宋体" w:cs="宋体" w:hint="eastAsia"/>
                <w:szCs w:val="21"/>
              </w:rPr>
              <w:t>笔记本；串口：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USB</w:t>
            </w:r>
            <w:r>
              <w:rPr>
                <w:rFonts w:ascii="宋体" w:hAnsi="宋体" w:cs="宋体" w:hint="eastAsia"/>
                <w:szCs w:val="21"/>
              </w:rPr>
              <w:t>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SATA</w:t>
            </w:r>
            <w:r>
              <w:rPr>
                <w:rFonts w:ascii="宋体" w:hAnsi="宋体" w:cs="宋体" w:hint="eastAsia"/>
                <w:szCs w:val="21"/>
              </w:rPr>
              <w:t>接口：</w:t>
            </w:r>
            <w:r>
              <w:rPr>
                <w:rFonts w:ascii="宋体" w:hAnsi="宋体" w:cs="宋体" w:hint="eastAsia"/>
                <w:szCs w:val="21"/>
              </w:rPr>
              <w:t>SATA1</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SATA2</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VGA</w:t>
            </w:r>
            <w:r>
              <w:rPr>
                <w:rFonts w:ascii="宋体" w:hAnsi="宋体" w:cs="宋体" w:hint="eastAsia"/>
                <w:szCs w:val="21"/>
              </w:rPr>
              <w:t>接口：</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LVDS</w:t>
            </w:r>
            <w:r>
              <w:rPr>
                <w:rFonts w:ascii="宋体" w:hAnsi="宋体" w:cs="宋体" w:hint="eastAsia"/>
                <w:szCs w:val="21"/>
              </w:rPr>
              <w:t>：</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PS/2</w:t>
            </w:r>
            <w:r>
              <w:rPr>
                <w:rFonts w:ascii="宋体" w:hAnsi="宋体" w:cs="宋体" w:hint="eastAsia"/>
                <w:szCs w:val="21"/>
              </w:rPr>
              <w:t>接口：键盘口、鼠标口</w:t>
            </w:r>
            <w:r>
              <w:rPr>
                <w:rFonts w:ascii="宋体" w:hAnsi="宋体" w:cs="宋体" w:hint="eastAsia"/>
                <w:szCs w:val="21"/>
              </w:rPr>
              <w:t xml:space="preserve"> </w:t>
            </w:r>
            <w:r>
              <w:rPr>
                <w:rFonts w:ascii="宋体" w:hAnsi="宋体" w:cs="宋体" w:hint="eastAsia"/>
                <w:szCs w:val="21"/>
              </w:rPr>
              <w:t>；网络：</w:t>
            </w:r>
            <w:r>
              <w:rPr>
                <w:rFonts w:ascii="宋体" w:hAnsi="宋体" w:cs="宋体" w:hint="eastAsia"/>
                <w:szCs w:val="21"/>
              </w:rPr>
              <w:t>1</w:t>
            </w:r>
            <w:r>
              <w:rPr>
                <w:rFonts w:ascii="宋体" w:hAnsi="宋体" w:cs="宋体" w:hint="eastAsia"/>
                <w:szCs w:val="21"/>
              </w:rPr>
              <w:t>个网络接口支持集成</w:t>
            </w:r>
            <w:r>
              <w:rPr>
                <w:rFonts w:ascii="宋体" w:hAnsi="宋体" w:cs="宋体" w:hint="eastAsia"/>
                <w:szCs w:val="21"/>
              </w:rPr>
              <w:t>10/100/1000Mbps</w:t>
            </w:r>
          </w:p>
          <w:p w:rsidR="00744876" w:rsidRDefault="00660B7B">
            <w:pPr>
              <w:widowControl/>
              <w:rPr>
                <w:rFonts w:ascii="宋体" w:hAnsi="宋体" w:cs="宋体"/>
                <w:szCs w:val="21"/>
              </w:rPr>
            </w:pPr>
            <w:r>
              <w:rPr>
                <w:rFonts w:ascii="宋体" w:hAnsi="宋体" w:cs="宋体" w:hint="eastAsia"/>
                <w:szCs w:val="21"/>
              </w:rPr>
              <w:t>CPU</w:t>
            </w:r>
            <w:r>
              <w:rPr>
                <w:rFonts w:ascii="宋体" w:hAnsi="宋体" w:cs="宋体" w:hint="eastAsia"/>
                <w:szCs w:val="21"/>
              </w:rPr>
              <w:t>：</w:t>
            </w:r>
            <w:r>
              <w:rPr>
                <w:rFonts w:ascii="宋体" w:hAnsi="宋体" w:cs="宋体" w:hint="eastAsia"/>
                <w:szCs w:val="21"/>
              </w:rPr>
              <w:t xml:space="preserve">Core i5 4460 </w:t>
            </w:r>
            <w:r>
              <w:rPr>
                <w:rFonts w:ascii="宋体" w:hAnsi="宋体" w:cs="宋体" w:hint="eastAsia"/>
                <w:szCs w:val="21"/>
              </w:rPr>
              <w:t>四核</w:t>
            </w:r>
            <w:r>
              <w:rPr>
                <w:rFonts w:ascii="宋体" w:hAnsi="宋体" w:cs="宋体" w:hint="eastAsia"/>
                <w:szCs w:val="21"/>
              </w:rPr>
              <w:t xml:space="preserve"> LGA 1150 </w:t>
            </w:r>
            <w:r>
              <w:rPr>
                <w:rFonts w:ascii="宋体" w:hAnsi="宋体" w:cs="宋体" w:hint="eastAsia"/>
                <w:szCs w:val="21"/>
              </w:rPr>
              <w:t>主频</w:t>
            </w:r>
            <w:r>
              <w:rPr>
                <w:rFonts w:ascii="宋体" w:hAnsi="宋体" w:cs="宋体" w:hint="eastAsia"/>
                <w:szCs w:val="21"/>
              </w:rPr>
              <w:t>3.2GHz</w:t>
            </w:r>
            <w:r>
              <w:rPr>
                <w:rFonts w:ascii="宋体" w:hAnsi="宋体" w:cs="宋体" w:hint="eastAsia"/>
                <w:szCs w:val="21"/>
              </w:rPr>
              <w:t>。</w:t>
            </w:r>
          </w:p>
          <w:p w:rsidR="00744876" w:rsidRDefault="00660B7B">
            <w:pPr>
              <w:widowControl/>
              <w:rPr>
                <w:rFonts w:ascii="宋体" w:hAnsi="宋体" w:cs="宋体"/>
                <w:szCs w:val="21"/>
              </w:rPr>
            </w:pPr>
            <w:r>
              <w:rPr>
                <w:rFonts w:ascii="宋体" w:hAnsi="宋体" w:cs="宋体" w:hint="eastAsia"/>
                <w:szCs w:val="21"/>
              </w:rPr>
              <w:t>内存：</w:t>
            </w:r>
            <w:r>
              <w:rPr>
                <w:rFonts w:ascii="宋体" w:hAnsi="宋体" w:cs="宋体" w:hint="eastAsia"/>
                <w:szCs w:val="21"/>
              </w:rPr>
              <w:t>DDR3</w:t>
            </w:r>
            <w:r>
              <w:rPr>
                <w:rFonts w:ascii="宋体" w:hAnsi="宋体" w:cs="宋体" w:hint="eastAsia"/>
                <w:szCs w:val="21"/>
              </w:rPr>
              <w:t>，笔记本内存，容量：</w:t>
            </w:r>
            <w:r>
              <w:rPr>
                <w:rFonts w:ascii="宋体" w:hAnsi="宋体" w:cs="宋体" w:hint="eastAsia"/>
                <w:szCs w:val="21"/>
              </w:rPr>
              <w:t>8G</w:t>
            </w:r>
            <w:r>
              <w:rPr>
                <w:rFonts w:ascii="宋体" w:hAnsi="宋体" w:cs="宋体" w:hint="eastAsia"/>
                <w:szCs w:val="21"/>
              </w:rPr>
              <w:t>。</w:t>
            </w:r>
          </w:p>
          <w:p w:rsidR="00744876" w:rsidRDefault="00660B7B">
            <w:pPr>
              <w:widowControl/>
              <w:rPr>
                <w:rFonts w:ascii="宋体" w:hAnsi="宋体" w:cs="宋体"/>
                <w:szCs w:val="21"/>
              </w:rPr>
            </w:pPr>
            <w:r>
              <w:rPr>
                <w:rFonts w:ascii="宋体" w:hAnsi="宋体" w:cs="宋体" w:hint="eastAsia"/>
                <w:szCs w:val="21"/>
              </w:rPr>
              <w:t>硬盘：</w:t>
            </w:r>
            <w:r>
              <w:rPr>
                <w:rFonts w:ascii="宋体" w:hAnsi="宋体" w:cs="宋体" w:hint="eastAsia"/>
                <w:szCs w:val="21"/>
              </w:rPr>
              <w:t>2.5</w:t>
            </w:r>
            <w:r>
              <w:rPr>
                <w:rFonts w:ascii="宋体" w:hAnsi="宋体" w:cs="宋体" w:hint="eastAsia"/>
                <w:szCs w:val="21"/>
              </w:rPr>
              <w:t>〃，</w:t>
            </w:r>
            <w:r>
              <w:rPr>
                <w:rFonts w:ascii="宋体" w:hAnsi="宋体" w:cs="宋体" w:hint="eastAsia"/>
                <w:szCs w:val="21"/>
              </w:rPr>
              <w:t>256G SSD</w:t>
            </w:r>
            <w:r>
              <w:rPr>
                <w:rFonts w:ascii="宋体" w:hAnsi="宋体" w:cs="宋体" w:hint="eastAsia"/>
                <w:szCs w:val="21"/>
              </w:rPr>
              <w:t>固态硬盘，</w:t>
            </w:r>
            <w:r>
              <w:rPr>
                <w:rFonts w:ascii="宋体" w:hAnsi="宋体" w:cs="宋体" w:hint="eastAsia"/>
                <w:szCs w:val="21"/>
              </w:rPr>
              <w:t xml:space="preserve">SATA </w:t>
            </w:r>
            <w:r>
              <w:rPr>
                <w:rFonts w:ascii="宋体" w:hAnsi="宋体" w:cs="宋体" w:hint="eastAsia"/>
                <w:szCs w:val="21"/>
              </w:rPr>
              <w:t>接口。</w:t>
            </w:r>
          </w:p>
          <w:p w:rsidR="00744876" w:rsidRDefault="00660B7B">
            <w:pPr>
              <w:pStyle w:val="20"/>
              <w:ind w:leftChars="0" w:left="0" w:firstLineChars="0" w:firstLine="0"/>
              <w:rPr>
                <w:rFonts w:ascii="宋体" w:hAnsi="宋体" w:cs="宋体"/>
                <w:szCs w:val="21"/>
              </w:rPr>
            </w:pPr>
            <w:r>
              <w:rPr>
                <w:rFonts w:ascii="宋体" w:hAnsi="宋体" w:cs="宋体" w:hint="eastAsia"/>
                <w:szCs w:val="21"/>
              </w:rPr>
              <w:t>ATX</w:t>
            </w:r>
            <w:r>
              <w:rPr>
                <w:rFonts w:ascii="宋体" w:hAnsi="宋体" w:cs="宋体" w:hint="eastAsia"/>
                <w:szCs w:val="21"/>
              </w:rPr>
              <w:t>电源：支持</w:t>
            </w:r>
            <w:r>
              <w:rPr>
                <w:rFonts w:ascii="宋体" w:hAnsi="宋体" w:cs="宋体" w:hint="eastAsia"/>
                <w:szCs w:val="21"/>
              </w:rPr>
              <w:t>Intel</w:t>
            </w:r>
            <w:r>
              <w:rPr>
                <w:rFonts w:ascii="宋体" w:hAnsi="宋体" w:cs="宋体" w:hint="eastAsia"/>
                <w:szCs w:val="21"/>
              </w:rPr>
              <w:t>及</w:t>
            </w:r>
            <w:r>
              <w:rPr>
                <w:rFonts w:ascii="宋体" w:hAnsi="宋体" w:cs="宋体" w:hint="eastAsia"/>
                <w:szCs w:val="21"/>
              </w:rPr>
              <w:t>AMD</w:t>
            </w:r>
            <w:r>
              <w:rPr>
                <w:rFonts w:ascii="宋体" w:hAnsi="宋体" w:cs="宋体" w:hint="eastAsia"/>
                <w:szCs w:val="21"/>
              </w:rPr>
              <w:t>双核</w:t>
            </w:r>
            <w:r>
              <w:rPr>
                <w:rFonts w:ascii="宋体" w:hAnsi="宋体" w:cs="宋体" w:hint="eastAsia"/>
                <w:szCs w:val="21"/>
              </w:rPr>
              <w:t>CPU/3.3V</w:t>
            </w:r>
            <w:r>
              <w:rPr>
                <w:rFonts w:ascii="宋体" w:hAnsi="宋体" w:cs="宋体" w:hint="eastAsia"/>
                <w:szCs w:val="21"/>
              </w:rPr>
              <w:t>输出电流：</w:t>
            </w:r>
            <w:r>
              <w:rPr>
                <w:rFonts w:ascii="宋体" w:hAnsi="宋体" w:cs="宋体" w:hint="eastAsia"/>
                <w:szCs w:val="21"/>
              </w:rPr>
              <w:t xml:space="preserve">16.7A </w:t>
            </w:r>
            <w:r>
              <w:rPr>
                <w:rFonts w:ascii="宋体" w:hAnsi="宋体" w:cs="宋体" w:hint="eastAsia"/>
                <w:szCs w:val="21"/>
              </w:rPr>
              <w:t>纠错</w:t>
            </w:r>
            <w:r>
              <w:rPr>
                <w:rFonts w:ascii="宋体" w:hAnsi="宋体" w:cs="宋体" w:hint="eastAsia"/>
                <w:szCs w:val="21"/>
              </w:rPr>
              <w:t>;5V</w:t>
            </w:r>
            <w:r>
              <w:rPr>
                <w:rFonts w:ascii="宋体" w:hAnsi="宋体" w:cs="宋体" w:hint="eastAsia"/>
                <w:szCs w:val="21"/>
              </w:rPr>
              <w:t>输出电流：</w:t>
            </w:r>
            <w:r>
              <w:rPr>
                <w:rFonts w:ascii="宋体" w:hAnsi="宋体" w:cs="宋体" w:hint="eastAsia"/>
                <w:szCs w:val="21"/>
              </w:rPr>
              <w:t xml:space="preserve">14A </w:t>
            </w:r>
            <w:r>
              <w:rPr>
                <w:rFonts w:ascii="宋体" w:hAnsi="宋体" w:cs="宋体" w:hint="eastAsia"/>
                <w:szCs w:val="21"/>
              </w:rPr>
              <w:t>纠错</w:t>
            </w:r>
            <w:r>
              <w:rPr>
                <w:rFonts w:ascii="宋体" w:hAnsi="宋体" w:cs="宋体" w:hint="eastAsia"/>
                <w:szCs w:val="21"/>
              </w:rPr>
              <w:t>;12V1</w:t>
            </w:r>
            <w:r>
              <w:rPr>
                <w:rFonts w:ascii="宋体" w:hAnsi="宋体" w:cs="宋体" w:hint="eastAsia"/>
                <w:szCs w:val="21"/>
              </w:rPr>
              <w:t>输出电流：</w:t>
            </w:r>
            <w:r>
              <w:rPr>
                <w:rFonts w:ascii="宋体" w:hAnsi="宋体" w:cs="宋体" w:hint="eastAsia"/>
                <w:szCs w:val="21"/>
              </w:rPr>
              <w:t>15A</w:t>
            </w:r>
            <w:r>
              <w:rPr>
                <w:rFonts w:ascii="宋体" w:hAnsi="宋体" w:cs="宋体" w:hint="eastAsia"/>
                <w:szCs w:val="21"/>
              </w:rPr>
              <w:t>，额定功率：</w:t>
            </w:r>
            <w:r>
              <w:rPr>
                <w:rFonts w:ascii="宋体" w:hAnsi="宋体" w:cs="宋体" w:hint="eastAsia"/>
                <w:szCs w:val="21"/>
              </w:rPr>
              <w:t>250W/</w:t>
            </w:r>
            <w:r>
              <w:rPr>
                <w:rFonts w:ascii="宋体" w:hAnsi="宋体" w:cs="宋体" w:hint="eastAsia"/>
                <w:szCs w:val="21"/>
              </w:rPr>
              <w:t>安规认证：</w:t>
            </w:r>
            <w:r>
              <w:rPr>
                <w:rFonts w:ascii="宋体" w:hAnsi="宋体" w:cs="宋体" w:hint="eastAsia"/>
                <w:szCs w:val="21"/>
              </w:rPr>
              <w:t>3C</w:t>
            </w:r>
            <w:r>
              <w:rPr>
                <w:rFonts w:ascii="宋体" w:hAnsi="宋体" w:cs="宋体" w:hint="eastAsia"/>
                <w:szCs w:val="21"/>
              </w:rPr>
              <w:t>。</w:t>
            </w:r>
          </w:p>
        </w:tc>
      </w:tr>
      <w:tr w:rsidR="00744876">
        <w:trPr>
          <w:trHeight w:val="498"/>
          <w:jc w:val="center"/>
        </w:trPr>
        <w:tc>
          <w:tcPr>
            <w:tcW w:w="567" w:type="dxa"/>
            <w:vMerge/>
            <w:vAlign w:val="center"/>
          </w:tcPr>
          <w:p w:rsidR="00744876" w:rsidRDefault="00744876">
            <w:pPr>
              <w:widowControl/>
              <w:jc w:val="left"/>
              <w:rPr>
                <w:rFonts w:ascii="宋体" w:hAnsi="宋体" w:cs="宋体"/>
                <w:b/>
                <w:szCs w:val="21"/>
              </w:rPr>
            </w:pPr>
          </w:p>
        </w:tc>
        <w:tc>
          <w:tcPr>
            <w:tcW w:w="690" w:type="dxa"/>
            <w:vAlign w:val="center"/>
          </w:tcPr>
          <w:p w:rsidR="00744876" w:rsidRDefault="00660B7B">
            <w:pPr>
              <w:widowControl/>
              <w:jc w:val="center"/>
              <w:rPr>
                <w:rFonts w:ascii="宋体" w:hAnsi="宋体" w:cs="宋体"/>
                <w:b/>
                <w:szCs w:val="21"/>
              </w:rPr>
            </w:pPr>
            <w:r>
              <w:rPr>
                <w:rFonts w:ascii="宋体" w:hAnsi="宋体" w:cs="宋体" w:hint="eastAsia"/>
                <w:b/>
                <w:szCs w:val="21"/>
              </w:rPr>
              <w:t>显示触控</w:t>
            </w:r>
          </w:p>
        </w:tc>
        <w:tc>
          <w:tcPr>
            <w:tcW w:w="1033" w:type="dxa"/>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触控一体屏</w:t>
            </w:r>
          </w:p>
        </w:tc>
        <w:tc>
          <w:tcPr>
            <w:tcW w:w="6924" w:type="dxa"/>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3</w:t>
            </w:r>
            <w:r>
              <w:rPr>
                <w:rFonts w:ascii="宋体" w:hAnsi="宋体" w:cs="宋体" w:hint="eastAsia"/>
                <w:kern w:val="0"/>
                <w:szCs w:val="21"/>
                <w:lang w:bidi="ar"/>
              </w:rPr>
              <w:t>0-35</w:t>
            </w:r>
            <w:r>
              <w:rPr>
                <w:rFonts w:ascii="宋体" w:hAnsi="宋体" w:cs="宋体" w:hint="eastAsia"/>
                <w:kern w:val="0"/>
                <w:szCs w:val="21"/>
                <w:lang w:bidi="ar"/>
              </w:rPr>
              <w:t>寸</w:t>
            </w:r>
            <w:r>
              <w:rPr>
                <w:rFonts w:ascii="宋体" w:hAnsi="宋体" w:cs="宋体" w:hint="eastAsia"/>
                <w:kern w:val="0"/>
                <w:szCs w:val="21"/>
                <w:lang w:bidi="ar"/>
              </w:rPr>
              <w:t>电容触控一体屏</w:t>
            </w:r>
            <w:r>
              <w:rPr>
                <w:rFonts w:ascii="宋体" w:hAnsi="宋体" w:cs="宋体" w:hint="eastAsia"/>
                <w:kern w:val="0"/>
                <w:szCs w:val="21"/>
                <w:lang w:bidi="ar"/>
              </w:rPr>
              <w:t>/</w:t>
            </w:r>
            <w:r>
              <w:rPr>
                <w:rFonts w:ascii="宋体" w:hAnsi="宋体" w:cs="宋体" w:hint="eastAsia"/>
                <w:kern w:val="0"/>
                <w:szCs w:val="21"/>
                <w:lang w:bidi="ar"/>
              </w:rPr>
              <w:t>分辨率</w:t>
            </w:r>
            <w:r>
              <w:rPr>
                <w:rFonts w:ascii="宋体" w:hAnsi="宋体" w:cs="宋体" w:hint="eastAsia"/>
                <w:kern w:val="0"/>
                <w:szCs w:val="21"/>
                <w:lang w:bidi="ar"/>
              </w:rPr>
              <w:t>:1920x1080/</w:t>
            </w:r>
            <w:r>
              <w:rPr>
                <w:rFonts w:ascii="宋体" w:hAnsi="宋体" w:cs="宋体" w:hint="eastAsia"/>
                <w:kern w:val="0"/>
                <w:szCs w:val="21"/>
                <w:lang w:bidi="ar"/>
              </w:rPr>
              <w:t>显示比例</w:t>
            </w:r>
            <w:r>
              <w:rPr>
                <w:rFonts w:ascii="宋体" w:hAnsi="宋体" w:cs="宋体" w:hint="eastAsia"/>
                <w:kern w:val="0"/>
                <w:szCs w:val="21"/>
                <w:lang w:bidi="ar"/>
              </w:rPr>
              <w:t>16:9/</w:t>
            </w:r>
            <w:r>
              <w:rPr>
                <w:rFonts w:ascii="宋体" w:hAnsi="宋体" w:cs="宋体" w:hint="eastAsia"/>
                <w:kern w:val="0"/>
                <w:szCs w:val="21"/>
                <w:lang w:bidi="ar"/>
              </w:rPr>
              <w:t>亮度</w:t>
            </w:r>
            <w:r>
              <w:rPr>
                <w:rFonts w:ascii="宋体" w:hAnsi="宋体" w:cs="宋体" w:hint="eastAsia"/>
                <w:kern w:val="0"/>
                <w:szCs w:val="21"/>
                <w:lang w:bidi="ar"/>
              </w:rPr>
              <w:t>:250cd/m2/</w:t>
            </w:r>
            <w:r>
              <w:rPr>
                <w:rFonts w:ascii="宋体" w:hAnsi="宋体" w:cs="宋体" w:hint="eastAsia"/>
                <w:kern w:val="0"/>
                <w:szCs w:val="21"/>
                <w:lang w:bidi="ar"/>
              </w:rPr>
              <w:t>对比度</w:t>
            </w:r>
            <w:r>
              <w:rPr>
                <w:rFonts w:ascii="宋体" w:hAnsi="宋体" w:cs="宋体" w:hint="eastAsia"/>
                <w:kern w:val="0"/>
                <w:szCs w:val="21"/>
                <w:lang w:bidi="ar"/>
              </w:rPr>
              <w:t>1000:1/</w:t>
            </w:r>
            <w:r>
              <w:rPr>
                <w:rFonts w:ascii="宋体" w:hAnsi="宋体" w:cs="宋体" w:hint="eastAsia"/>
                <w:kern w:val="0"/>
                <w:szCs w:val="21"/>
                <w:lang w:bidi="ar"/>
              </w:rPr>
              <w:t>扫描频率</w:t>
            </w:r>
            <w:r>
              <w:rPr>
                <w:rFonts w:ascii="宋体" w:hAnsi="宋体" w:cs="宋体" w:hint="eastAsia"/>
                <w:kern w:val="0"/>
                <w:szCs w:val="21"/>
                <w:lang w:bidi="ar"/>
              </w:rPr>
              <w:t>:60MHZ/</w:t>
            </w:r>
            <w:r>
              <w:rPr>
                <w:rFonts w:ascii="宋体" w:hAnsi="宋体" w:cs="宋体" w:hint="eastAsia"/>
                <w:kern w:val="0"/>
                <w:szCs w:val="21"/>
                <w:lang w:bidi="ar"/>
              </w:rPr>
              <w:t>接口类型</w:t>
            </w:r>
            <w:r>
              <w:rPr>
                <w:rFonts w:ascii="宋体" w:hAnsi="宋体" w:cs="宋体" w:hint="eastAsia"/>
                <w:kern w:val="0"/>
                <w:szCs w:val="21"/>
                <w:lang w:bidi="ar"/>
              </w:rPr>
              <w:t>:HDMI</w:t>
            </w:r>
          </w:p>
        </w:tc>
      </w:tr>
      <w:tr w:rsidR="00744876">
        <w:trPr>
          <w:trHeight w:val="338"/>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restart"/>
            <w:vAlign w:val="center"/>
          </w:tcPr>
          <w:p w:rsidR="00744876" w:rsidRDefault="00660B7B">
            <w:pPr>
              <w:widowControl/>
              <w:jc w:val="center"/>
              <w:rPr>
                <w:rFonts w:ascii="宋体" w:hAnsi="宋体" w:cs="宋体"/>
                <w:b/>
                <w:szCs w:val="21"/>
              </w:rPr>
            </w:pPr>
            <w:r>
              <w:rPr>
                <w:rFonts w:ascii="宋体" w:hAnsi="宋体" w:cs="宋体" w:hint="eastAsia"/>
                <w:b/>
                <w:szCs w:val="21"/>
              </w:rPr>
              <w:t>支付模块</w:t>
            </w:r>
          </w:p>
        </w:tc>
        <w:tc>
          <w:tcPr>
            <w:tcW w:w="1033" w:type="dxa"/>
            <w:vAlign w:val="center"/>
          </w:tcPr>
          <w:p w:rsidR="00744876" w:rsidRDefault="00660B7B">
            <w:pPr>
              <w:widowControl/>
              <w:jc w:val="center"/>
              <w:rPr>
                <w:rFonts w:ascii="宋体" w:hAnsi="宋体" w:cs="宋体"/>
                <w:szCs w:val="21"/>
              </w:rPr>
            </w:pPr>
            <w:r>
              <w:rPr>
                <w:rFonts w:ascii="宋体" w:hAnsi="宋体" w:cs="宋体" w:hint="eastAsia"/>
                <w:szCs w:val="21"/>
              </w:rPr>
              <w:t>电动读卡器</w:t>
            </w:r>
          </w:p>
        </w:tc>
        <w:tc>
          <w:tcPr>
            <w:tcW w:w="6924" w:type="dxa"/>
            <w:vAlign w:val="center"/>
          </w:tcPr>
          <w:p w:rsidR="00744876" w:rsidRDefault="00660B7B">
            <w:pPr>
              <w:widowControl/>
              <w:rPr>
                <w:rFonts w:ascii="宋体" w:hAnsi="宋体" w:cs="宋体"/>
                <w:szCs w:val="21"/>
              </w:rPr>
            </w:pPr>
            <w:r>
              <w:rPr>
                <w:rFonts w:ascii="宋体" w:hAnsi="宋体" w:cs="宋体" w:hint="eastAsia"/>
                <w:kern w:val="0"/>
                <w:szCs w:val="21"/>
                <w:lang w:bidi="ar"/>
              </w:rPr>
              <w:t>三卡合一：读</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RF</w:t>
            </w:r>
            <w:r>
              <w:rPr>
                <w:rFonts w:ascii="宋体" w:hAnsi="宋体" w:cs="宋体" w:hint="eastAsia"/>
                <w:kern w:val="0"/>
                <w:szCs w:val="21"/>
                <w:lang w:bidi="ar"/>
              </w:rPr>
              <w:t>卡和磁卡，既可单独使用，也可组合使用；电动吸卡吐卡：自动吸卡，受控进、退、吞卡；多种通信协议：兼容多家同类产品的通讯协议；工作电压：</w:t>
            </w:r>
            <w:r>
              <w:rPr>
                <w:rFonts w:ascii="宋体" w:hAnsi="宋体" w:cs="宋体" w:hint="eastAsia"/>
                <w:kern w:val="0"/>
                <w:szCs w:val="21"/>
                <w:lang w:bidi="ar"/>
              </w:rPr>
              <w:t>DC12V</w:t>
            </w:r>
            <w:r>
              <w:rPr>
                <w:rFonts w:ascii="宋体" w:hAnsi="宋体" w:cs="宋体" w:hint="eastAsia"/>
                <w:kern w:val="0"/>
                <w:szCs w:val="21"/>
                <w:lang w:bidi="ar"/>
              </w:rPr>
              <w:t>±</w:t>
            </w:r>
            <w:r>
              <w:rPr>
                <w:rFonts w:ascii="宋体" w:hAnsi="宋体" w:cs="宋体" w:hint="eastAsia"/>
                <w:kern w:val="0"/>
                <w:szCs w:val="21"/>
                <w:lang w:bidi="ar"/>
              </w:rPr>
              <w:t xml:space="preserve">5% </w:t>
            </w:r>
            <w:r>
              <w:rPr>
                <w:rFonts w:ascii="宋体" w:hAnsi="宋体" w:cs="宋体" w:hint="eastAsia"/>
                <w:kern w:val="0"/>
                <w:szCs w:val="21"/>
                <w:lang w:bidi="ar"/>
              </w:rPr>
              <w:t>1.5A</w:t>
            </w:r>
            <w:r>
              <w:rPr>
                <w:rFonts w:ascii="宋体" w:hAnsi="宋体" w:cs="宋体" w:hint="eastAsia"/>
                <w:kern w:val="0"/>
                <w:szCs w:val="21"/>
                <w:lang w:bidi="ar"/>
              </w:rPr>
              <w:t>；电路保护：电源正负极反向错误输入时电路自动保护，电压过大时自动保护；使用寿命：磁头≥</w:t>
            </w:r>
            <w:r>
              <w:rPr>
                <w:rFonts w:ascii="宋体" w:hAnsi="宋体" w:cs="宋体" w:hint="eastAsia"/>
                <w:kern w:val="0"/>
                <w:szCs w:val="21"/>
                <w:lang w:bidi="ar"/>
              </w:rPr>
              <w:t xml:space="preserve">80 </w:t>
            </w:r>
            <w:r>
              <w:rPr>
                <w:rFonts w:ascii="宋体" w:hAnsi="宋体" w:cs="宋体" w:hint="eastAsia"/>
                <w:kern w:val="0"/>
                <w:szCs w:val="21"/>
                <w:lang w:bidi="ar"/>
              </w:rPr>
              <w:t>万次、</w:t>
            </w:r>
            <w:r>
              <w:rPr>
                <w:rFonts w:ascii="宋体" w:hAnsi="宋体" w:cs="宋体" w:hint="eastAsia"/>
                <w:kern w:val="0"/>
                <w:szCs w:val="21"/>
                <w:lang w:bidi="ar"/>
              </w:rPr>
              <w:t xml:space="preserve">IC </w:t>
            </w:r>
            <w:r>
              <w:rPr>
                <w:rFonts w:ascii="宋体" w:hAnsi="宋体" w:cs="宋体" w:hint="eastAsia"/>
                <w:kern w:val="0"/>
                <w:szCs w:val="21"/>
                <w:lang w:bidi="ar"/>
              </w:rPr>
              <w:t>触点≥</w:t>
            </w:r>
            <w:r>
              <w:rPr>
                <w:rFonts w:ascii="宋体" w:hAnsi="宋体" w:cs="宋体" w:hint="eastAsia"/>
                <w:kern w:val="0"/>
                <w:szCs w:val="21"/>
                <w:lang w:bidi="ar"/>
              </w:rPr>
              <w:t xml:space="preserve">50 </w:t>
            </w:r>
            <w:r>
              <w:rPr>
                <w:rFonts w:ascii="宋体" w:hAnsi="宋体" w:cs="宋体" w:hint="eastAsia"/>
                <w:kern w:val="0"/>
                <w:szCs w:val="21"/>
                <w:lang w:bidi="ar"/>
              </w:rPr>
              <w:t>万次；通讯接口</w:t>
            </w:r>
            <w:r>
              <w:rPr>
                <w:rFonts w:ascii="宋体" w:hAnsi="宋体" w:cs="宋体" w:hint="eastAsia"/>
                <w:kern w:val="0"/>
                <w:szCs w:val="21"/>
                <w:lang w:bidi="ar"/>
              </w:rPr>
              <w:t>:RS232</w:t>
            </w:r>
          </w:p>
        </w:tc>
      </w:tr>
      <w:tr w:rsidR="00744876">
        <w:trPr>
          <w:trHeight w:val="430"/>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ign w:val="center"/>
          </w:tcPr>
          <w:p w:rsidR="00744876" w:rsidRDefault="00744876">
            <w:pPr>
              <w:widowControl/>
              <w:jc w:val="center"/>
              <w:rPr>
                <w:rFonts w:ascii="宋体" w:hAnsi="宋体" w:cs="宋体"/>
                <w:b/>
                <w:szCs w:val="21"/>
              </w:rPr>
            </w:pPr>
          </w:p>
        </w:tc>
        <w:tc>
          <w:tcPr>
            <w:tcW w:w="1033" w:type="dxa"/>
            <w:vAlign w:val="center"/>
          </w:tcPr>
          <w:p w:rsidR="00744876" w:rsidRDefault="00660B7B">
            <w:pPr>
              <w:widowControl/>
              <w:jc w:val="center"/>
              <w:rPr>
                <w:rFonts w:ascii="宋体" w:hAnsi="宋体" w:cs="宋体"/>
                <w:szCs w:val="21"/>
              </w:rPr>
            </w:pPr>
            <w:r>
              <w:rPr>
                <w:rFonts w:ascii="宋体" w:hAnsi="宋体" w:cs="宋体" w:hint="eastAsia"/>
                <w:kern w:val="0"/>
                <w:szCs w:val="21"/>
                <w:lang w:bidi="ar"/>
              </w:rPr>
              <w:t>社保读卡器</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744876">
        <w:trPr>
          <w:trHeight w:val="980"/>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ign w:val="center"/>
          </w:tcPr>
          <w:p w:rsidR="00744876" w:rsidRDefault="00744876">
            <w:pPr>
              <w:widowControl/>
              <w:jc w:val="center"/>
              <w:rPr>
                <w:rFonts w:ascii="宋体" w:hAnsi="宋体" w:cs="宋体"/>
                <w:b/>
                <w:szCs w:val="21"/>
              </w:rPr>
            </w:pPr>
          </w:p>
        </w:tc>
        <w:tc>
          <w:tcPr>
            <w:tcW w:w="1033" w:type="dxa"/>
            <w:vAlign w:val="center"/>
          </w:tcPr>
          <w:p w:rsidR="00744876" w:rsidRDefault="00660B7B">
            <w:pPr>
              <w:widowControl/>
              <w:jc w:val="center"/>
              <w:rPr>
                <w:rFonts w:ascii="宋体" w:hAnsi="宋体" w:cs="宋体"/>
                <w:szCs w:val="21"/>
              </w:rPr>
            </w:pPr>
            <w:r>
              <w:rPr>
                <w:rFonts w:ascii="宋体" w:hAnsi="宋体" w:cs="宋体" w:hint="eastAsia"/>
                <w:szCs w:val="21"/>
              </w:rPr>
              <w:t>密码键盘</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密码键盘支持</w:t>
            </w:r>
            <w:r>
              <w:rPr>
                <w:rFonts w:ascii="宋体" w:hAnsi="宋体" w:cs="宋体" w:hint="eastAsia"/>
                <w:kern w:val="0"/>
                <w:szCs w:val="21"/>
                <w:lang w:bidi="ar"/>
              </w:rPr>
              <w:t>DES</w:t>
            </w:r>
            <w:r>
              <w:rPr>
                <w:rFonts w:ascii="宋体" w:hAnsi="宋体" w:cs="宋体" w:hint="eastAsia"/>
                <w:kern w:val="0"/>
                <w:szCs w:val="21"/>
                <w:lang w:bidi="ar"/>
              </w:rPr>
              <w:t>和</w:t>
            </w:r>
            <w:r>
              <w:rPr>
                <w:rFonts w:ascii="宋体" w:hAnsi="宋体" w:cs="宋体" w:hint="eastAsia"/>
                <w:kern w:val="0"/>
                <w:szCs w:val="21"/>
                <w:lang w:bidi="ar"/>
              </w:rPr>
              <w:t>TDES</w:t>
            </w:r>
            <w:r>
              <w:rPr>
                <w:rFonts w:ascii="宋体" w:hAnsi="宋体" w:cs="宋体" w:hint="eastAsia"/>
                <w:kern w:val="0"/>
                <w:szCs w:val="21"/>
                <w:lang w:bidi="ar"/>
              </w:rPr>
              <w:t>加、解密算法、</w:t>
            </w:r>
            <w:r>
              <w:rPr>
                <w:rFonts w:ascii="宋体" w:hAnsi="宋体" w:cs="宋体" w:hint="eastAsia"/>
                <w:kern w:val="0"/>
                <w:szCs w:val="21"/>
                <w:lang w:bidi="ar"/>
              </w:rPr>
              <w:t>PIN</w:t>
            </w:r>
            <w:r>
              <w:rPr>
                <w:rFonts w:ascii="宋体" w:hAnsi="宋体" w:cs="宋体" w:hint="eastAsia"/>
                <w:kern w:val="0"/>
                <w:szCs w:val="21"/>
                <w:lang w:bidi="ar"/>
              </w:rPr>
              <w:t>加密、</w:t>
            </w:r>
            <w:r>
              <w:rPr>
                <w:rFonts w:ascii="宋体" w:hAnsi="宋体" w:cs="宋体" w:hint="eastAsia"/>
                <w:kern w:val="0"/>
                <w:szCs w:val="21"/>
                <w:lang w:bidi="ar"/>
              </w:rPr>
              <w:t>MAC</w:t>
            </w:r>
            <w:r>
              <w:rPr>
                <w:rFonts w:ascii="宋体" w:hAnsi="宋体" w:cs="宋体" w:hint="eastAsia"/>
                <w:kern w:val="0"/>
                <w:szCs w:val="21"/>
                <w:lang w:bidi="ar"/>
              </w:rPr>
              <w:t>运算；防尘、防水、防暴、防震、防钻、防撬；提供第三方检测机构出具的检测报告复印件。通过</w:t>
            </w:r>
            <w:r>
              <w:rPr>
                <w:rFonts w:ascii="宋体" w:hAnsi="宋体" w:cs="宋体" w:hint="eastAsia"/>
                <w:kern w:val="0"/>
                <w:szCs w:val="21"/>
                <w:lang w:bidi="ar"/>
              </w:rPr>
              <w:t>CE</w:t>
            </w:r>
            <w:r>
              <w:rPr>
                <w:rFonts w:ascii="宋体" w:hAnsi="宋体" w:cs="宋体" w:hint="eastAsia"/>
                <w:kern w:val="0"/>
                <w:szCs w:val="21"/>
                <w:lang w:bidi="ar"/>
              </w:rPr>
              <w:t>、</w:t>
            </w:r>
            <w:r>
              <w:rPr>
                <w:rFonts w:ascii="宋体" w:hAnsi="宋体" w:cs="宋体" w:hint="eastAsia"/>
                <w:kern w:val="0"/>
                <w:szCs w:val="21"/>
                <w:lang w:bidi="ar"/>
              </w:rPr>
              <w:t>FCC</w:t>
            </w:r>
            <w:r>
              <w:rPr>
                <w:rFonts w:ascii="宋体" w:hAnsi="宋体" w:cs="宋体" w:hint="eastAsia"/>
                <w:kern w:val="0"/>
                <w:szCs w:val="21"/>
                <w:lang w:bidi="ar"/>
              </w:rPr>
              <w:t>、</w:t>
            </w:r>
            <w:r>
              <w:rPr>
                <w:rFonts w:ascii="宋体" w:hAnsi="宋体" w:cs="宋体" w:hint="eastAsia"/>
                <w:kern w:val="0"/>
                <w:szCs w:val="21"/>
                <w:lang w:bidi="ar"/>
              </w:rPr>
              <w:t>ROHS</w:t>
            </w:r>
            <w:r>
              <w:rPr>
                <w:rFonts w:ascii="宋体" w:hAnsi="宋体" w:cs="宋体" w:hint="eastAsia"/>
                <w:kern w:val="0"/>
                <w:szCs w:val="21"/>
                <w:lang w:bidi="ar"/>
              </w:rPr>
              <w:t>认证；防护级别：</w:t>
            </w:r>
            <w:r>
              <w:rPr>
                <w:rFonts w:ascii="宋体" w:hAnsi="宋体" w:cs="宋体" w:hint="eastAsia"/>
                <w:kern w:val="0"/>
                <w:szCs w:val="21"/>
                <w:lang w:bidi="ar"/>
              </w:rPr>
              <w:t>IP65</w:t>
            </w:r>
            <w:r>
              <w:rPr>
                <w:rFonts w:ascii="宋体" w:hAnsi="宋体" w:cs="宋体" w:hint="eastAsia"/>
                <w:kern w:val="0"/>
                <w:szCs w:val="21"/>
                <w:lang w:bidi="ar"/>
              </w:rPr>
              <w:t>静态</w:t>
            </w:r>
            <w:r>
              <w:rPr>
                <w:rFonts w:ascii="宋体" w:hAnsi="宋体" w:cs="宋体" w:hint="eastAsia"/>
                <w:kern w:val="0"/>
                <w:szCs w:val="21"/>
                <w:lang w:bidi="ar"/>
              </w:rPr>
              <w:t>/IP54</w:t>
            </w:r>
            <w:r>
              <w:rPr>
                <w:rFonts w:ascii="宋体" w:hAnsi="宋体" w:cs="宋体" w:hint="eastAsia"/>
                <w:kern w:val="0"/>
                <w:szCs w:val="21"/>
                <w:lang w:bidi="ar"/>
              </w:rPr>
              <w:t>动态；按键寿命</w:t>
            </w:r>
            <w:r>
              <w:rPr>
                <w:rFonts w:ascii="宋体" w:hAnsi="宋体" w:cs="宋体" w:hint="eastAsia"/>
                <w:kern w:val="0"/>
                <w:szCs w:val="21"/>
                <w:lang w:bidi="ar"/>
              </w:rPr>
              <w:t>2,000,000</w:t>
            </w:r>
            <w:r>
              <w:rPr>
                <w:rFonts w:ascii="宋体" w:hAnsi="宋体" w:cs="宋体" w:hint="eastAsia"/>
                <w:kern w:val="0"/>
                <w:szCs w:val="21"/>
                <w:lang w:bidi="ar"/>
              </w:rPr>
              <w:t>次以上；无故障时间</w:t>
            </w:r>
            <w:r>
              <w:rPr>
                <w:rFonts w:ascii="宋体" w:hAnsi="宋体" w:cs="宋体" w:hint="eastAsia"/>
                <w:kern w:val="0"/>
                <w:szCs w:val="21"/>
                <w:lang w:bidi="ar"/>
              </w:rPr>
              <w:t xml:space="preserve">(MTBF) </w:t>
            </w:r>
            <w:r>
              <w:rPr>
                <w:rFonts w:ascii="宋体" w:hAnsi="宋体" w:cs="宋体" w:hint="eastAsia"/>
                <w:kern w:val="0"/>
                <w:szCs w:val="21"/>
                <w:lang w:bidi="ar"/>
              </w:rPr>
              <w:t>≥</w:t>
            </w:r>
            <w:r>
              <w:rPr>
                <w:rFonts w:ascii="宋体" w:hAnsi="宋体" w:cs="宋体" w:hint="eastAsia"/>
                <w:kern w:val="0"/>
                <w:szCs w:val="21"/>
                <w:lang w:bidi="ar"/>
              </w:rPr>
              <w:t>150000H</w:t>
            </w:r>
            <w:r>
              <w:rPr>
                <w:rFonts w:ascii="宋体" w:hAnsi="宋体" w:cs="宋体" w:hint="eastAsia"/>
                <w:kern w:val="0"/>
                <w:szCs w:val="21"/>
                <w:lang w:bidi="ar"/>
              </w:rPr>
              <w:t>；；加解密速度</w:t>
            </w:r>
            <w:r>
              <w:rPr>
                <w:rFonts w:ascii="宋体" w:hAnsi="宋体" w:cs="宋体" w:hint="eastAsia"/>
                <w:kern w:val="0"/>
                <w:szCs w:val="21"/>
                <w:lang w:bidi="ar"/>
              </w:rPr>
              <w:t xml:space="preserve"> &lt; 1</w:t>
            </w:r>
            <w:r>
              <w:rPr>
                <w:rFonts w:ascii="宋体" w:hAnsi="宋体" w:cs="宋体" w:hint="eastAsia"/>
                <w:kern w:val="0"/>
                <w:szCs w:val="21"/>
                <w:lang w:bidi="ar"/>
              </w:rPr>
              <w:t>秒；密钥和程序拆封自毁，保证密钥的安全性；通讯接口</w:t>
            </w:r>
            <w:r>
              <w:rPr>
                <w:rFonts w:ascii="宋体" w:hAnsi="宋体" w:cs="宋体" w:hint="eastAsia"/>
                <w:kern w:val="0"/>
                <w:szCs w:val="21"/>
                <w:lang w:bidi="ar"/>
              </w:rPr>
              <w:t>:RS232/PS2</w:t>
            </w:r>
          </w:p>
        </w:tc>
      </w:tr>
      <w:tr w:rsidR="00744876">
        <w:trPr>
          <w:trHeight w:val="746"/>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restart"/>
            <w:vAlign w:val="center"/>
          </w:tcPr>
          <w:p w:rsidR="00744876" w:rsidRDefault="00660B7B">
            <w:pPr>
              <w:widowControl/>
              <w:jc w:val="center"/>
              <w:rPr>
                <w:rFonts w:ascii="宋体" w:hAnsi="宋体" w:cs="宋体"/>
                <w:b/>
                <w:szCs w:val="21"/>
              </w:rPr>
            </w:pPr>
            <w:r>
              <w:rPr>
                <w:rFonts w:ascii="宋体" w:hAnsi="宋体" w:cs="宋体" w:hint="eastAsia"/>
                <w:b/>
                <w:szCs w:val="21"/>
              </w:rPr>
              <w:t>打印输出模块</w:t>
            </w:r>
          </w:p>
        </w:tc>
        <w:tc>
          <w:tcPr>
            <w:tcW w:w="1033" w:type="dxa"/>
            <w:vAlign w:val="center"/>
          </w:tcPr>
          <w:p w:rsidR="00744876" w:rsidRDefault="00660B7B">
            <w:pPr>
              <w:widowControl/>
              <w:jc w:val="center"/>
              <w:rPr>
                <w:rFonts w:ascii="宋体" w:hAnsi="宋体" w:cs="宋体"/>
                <w:szCs w:val="21"/>
              </w:rPr>
            </w:pPr>
            <w:r>
              <w:rPr>
                <w:rFonts w:ascii="宋体" w:hAnsi="宋体" w:cs="宋体" w:hint="eastAsia"/>
                <w:szCs w:val="21"/>
              </w:rPr>
              <w:t>报告打印机</w:t>
            </w:r>
          </w:p>
        </w:tc>
        <w:tc>
          <w:tcPr>
            <w:tcW w:w="6924" w:type="dxa"/>
            <w:vAlign w:val="center"/>
          </w:tcPr>
          <w:p w:rsidR="00744876" w:rsidRDefault="00660B7B">
            <w:pPr>
              <w:widowControl/>
              <w:rPr>
                <w:rFonts w:ascii="宋体" w:hAnsi="宋体" w:cs="宋体"/>
                <w:szCs w:val="21"/>
              </w:rPr>
            </w:pPr>
            <w:r>
              <w:rPr>
                <w:rFonts w:ascii="宋体" w:hAnsi="宋体" w:cs="宋体" w:hint="eastAsia"/>
                <w:szCs w:val="21"/>
              </w:rPr>
              <w:t>产品类型：彩色激光打印机</w:t>
            </w:r>
          </w:p>
          <w:p w:rsidR="00744876" w:rsidRDefault="00660B7B">
            <w:pPr>
              <w:widowControl/>
              <w:rPr>
                <w:rFonts w:ascii="宋体" w:hAnsi="宋体" w:cs="宋体"/>
                <w:szCs w:val="21"/>
              </w:rPr>
            </w:pPr>
            <w:r>
              <w:rPr>
                <w:rFonts w:ascii="宋体" w:hAnsi="宋体" w:cs="宋体" w:hint="eastAsia"/>
                <w:szCs w:val="21"/>
              </w:rPr>
              <w:t>最大打印幅面：</w:t>
            </w:r>
            <w:r>
              <w:rPr>
                <w:rFonts w:ascii="宋体" w:hAnsi="宋体" w:cs="宋体" w:hint="eastAsia"/>
                <w:szCs w:val="21"/>
              </w:rPr>
              <w:t xml:space="preserve"> A4</w:t>
            </w:r>
          </w:p>
          <w:p w:rsidR="00744876" w:rsidRDefault="00660B7B">
            <w:pPr>
              <w:widowControl/>
              <w:rPr>
                <w:rFonts w:ascii="宋体" w:hAnsi="宋体" w:cs="宋体"/>
                <w:szCs w:val="21"/>
              </w:rPr>
            </w:pPr>
            <w:r>
              <w:rPr>
                <w:rFonts w:ascii="宋体" w:hAnsi="宋体" w:cs="宋体" w:hint="eastAsia"/>
                <w:szCs w:val="21"/>
              </w:rPr>
              <w:t>黑白，彩色打印速度：：</w:t>
            </w:r>
            <w:r>
              <w:rPr>
                <w:rFonts w:ascii="宋体" w:hAnsi="宋体" w:cs="宋体" w:hint="eastAsia"/>
                <w:szCs w:val="21"/>
              </w:rPr>
              <w:t>27ppm</w:t>
            </w:r>
          </w:p>
          <w:p w:rsidR="00744876" w:rsidRDefault="00660B7B">
            <w:pPr>
              <w:widowControl/>
              <w:rPr>
                <w:rFonts w:ascii="宋体" w:hAnsi="宋体" w:cs="宋体"/>
                <w:szCs w:val="21"/>
              </w:rPr>
            </w:pPr>
            <w:r>
              <w:rPr>
                <w:rFonts w:ascii="宋体" w:hAnsi="宋体" w:cs="宋体" w:hint="eastAsia"/>
                <w:szCs w:val="21"/>
              </w:rPr>
              <w:t>最高分辨率：</w:t>
            </w:r>
            <w:r>
              <w:rPr>
                <w:rFonts w:ascii="宋体" w:hAnsi="宋体" w:cs="宋体" w:hint="eastAsia"/>
                <w:szCs w:val="21"/>
              </w:rPr>
              <w:t>600</w:t>
            </w:r>
            <w:r>
              <w:rPr>
                <w:rFonts w:ascii="宋体" w:hAnsi="宋体" w:cs="宋体" w:hint="eastAsia"/>
                <w:szCs w:val="21"/>
              </w:rPr>
              <w:t>×</w:t>
            </w:r>
            <w:r>
              <w:rPr>
                <w:rFonts w:ascii="宋体" w:hAnsi="宋体" w:cs="宋体" w:hint="eastAsia"/>
                <w:szCs w:val="21"/>
              </w:rPr>
              <w:t>600dpi</w:t>
            </w:r>
          </w:p>
          <w:p w:rsidR="00744876" w:rsidRDefault="00660B7B">
            <w:pPr>
              <w:widowControl/>
              <w:rPr>
                <w:rFonts w:ascii="宋体" w:hAnsi="宋体" w:cs="宋体"/>
                <w:szCs w:val="21"/>
              </w:rPr>
            </w:pPr>
            <w:r>
              <w:rPr>
                <w:rFonts w:ascii="宋体" w:hAnsi="宋体" w:cs="宋体" w:hint="eastAsia"/>
                <w:szCs w:val="21"/>
              </w:rPr>
              <w:t>首页输出时间：黑白：</w:t>
            </w:r>
            <w:r>
              <w:rPr>
                <w:rFonts w:ascii="宋体" w:hAnsi="宋体" w:cs="宋体" w:hint="eastAsia"/>
                <w:szCs w:val="21"/>
              </w:rPr>
              <w:t>9.7</w:t>
            </w:r>
            <w:r>
              <w:rPr>
                <w:rFonts w:ascii="宋体" w:hAnsi="宋体" w:cs="宋体" w:hint="eastAsia"/>
                <w:szCs w:val="21"/>
              </w:rPr>
              <w:t>秒，彩色：</w:t>
            </w:r>
            <w:r>
              <w:rPr>
                <w:rFonts w:ascii="宋体" w:hAnsi="宋体" w:cs="宋体" w:hint="eastAsia"/>
                <w:szCs w:val="21"/>
              </w:rPr>
              <w:t>11.3</w:t>
            </w:r>
            <w:r>
              <w:rPr>
                <w:rFonts w:ascii="宋体" w:hAnsi="宋体" w:cs="宋体" w:hint="eastAsia"/>
                <w:szCs w:val="21"/>
              </w:rPr>
              <w:t>秒</w:t>
            </w:r>
          </w:p>
          <w:p w:rsidR="00744876" w:rsidRDefault="00660B7B">
            <w:pPr>
              <w:widowControl/>
              <w:rPr>
                <w:rFonts w:ascii="宋体" w:hAnsi="宋体" w:cs="宋体"/>
                <w:szCs w:val="21"/>
              </w:rPr>
            </w:pPr>
            <w:r>
              <w:rPr>
                <w:rFonts w:ascii="宋体" w:hAnsi="宋体" w:cs="宋体" w:hint="eastAsia"/>
                <w:szCs w:val="21"/>
              </w:rPr>
              <w:t>支持接口：网口，</w:t>
            </w:r>
            <w:r>
              <w:rPr>
                <w:rFonts w:ascii="宋体" w:hAnsi="宋体" w:cs="宋体" w:hint="eastAsia"/>
                <w:szCs w:val="21"/>
              </w:rPr>
              <w:t>USB</w:t>
            </w:r>
            <w:r>
              <w:rPr>
                <w:rFonts w:ascii="宋体" w:hAnsi="宋体" w:cs="宋体" w:hint="eastAsia"/>
                <w:szCs w:val="21"/>
              </w:rPr>
              <w:t>口</w:t>
            </w:r>
          </w:p>
          <w:p w:rsidR="00744876" w:rsidRDefault="00660B7B">
            <w:pPr>
              <w:widowControl/>
              <w:rPr>
                <w:rFonts w:ascii="宋体" w:hAnsi="宋体" w:cs="宋体"/>
                <w:szCs w:val="21"/>
              </w:rPr>
            </w:pPr>
            <w:r>
              <w:rPr>
                <w:rFonts w:ascii="宋体" w:hAnsi="宋体" w:cs="宋体" w:hint="eastAsia"/>
                <w:szCs w:val="21"/>
              </w:rPr>
              <w:t>双纸盒：</w:t>
            </w:r>
            <w:r>
              <w:rPr>
                <w:rFonts w:ascii="宋体" w:hAnsi="宋体" w:cs="宋体" w:hint="eastAsia"/>
                <w:szCs w:val="21"/>
              </w:rPr>
              <w:t>750</w:t>
            </w:r>
            <w:r>
              <w:rPr>
                <w:rFonts w:ascii="宋体" w:hAnsi="宋体" w:cs="宋体" w:hint="eastAsia"/>
                <w:szCs w:val="21"/>
              </w:rPr>
              <w:t>页</w:t>
            </w:r>
          </w:p>
        </w:tc>
      </w:tr>
      <w:tr w:rsidR="00744876">
        <w:trPr>
          <w:trHeight w:val="377"/>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ign w:val="center"/>
          </w:tcPr>
          <w:p w:rsidR="00744876" w:rsidRDefault="00744876">
            <w:pPr>
              <w:widowControl/>
              <w:jc w:val="left"/>
              <w:rPr>
                <w:rFonts w:ascii="宋体" w:hAnsi="宋体" w:cs="宋体"/>
                <w:b/>
                <w:szCs w:val="21"/>
              </w:rPr>
            </w:pPr>
          </w:p>
        </w:tc>
        <w:tc>
          <w:tcPr>
            <w:tcW w:w="1033" w:type="dxa"/>
            <w:vAlign w:val="center"/>
          </w:tcPr>
          <w:p w:rsidR="00744876" w:rsidRDefault="00660B7B">
            <w:pPr>
              <w:widowControl/>
              <w:jc w:val="center"/>
              <w:rPr>
                <w:rFonts w:ascii="宋体" w:hAnsi="宋体" w:cs="宋体"/>
                <w:szCs w:val="21"/>
              </w:rPr>
            </w:pPr>
            <w:r>
              <w:rPr>
                <w:rFonts w:ascii="宋体" w:hAnsi="宋体" w:cs="宋体" w:hint="eastAsia"/>
                <w:szCs w:val="21"/>
              </w:rPr>
              <w:t>凭条打印机</w:t>
            </w:r>
          </w:p>
        </w:tc>
        <w:tc>
          <w:tcPr>
            <w:tcW w:w="6924" w:type="dxa"/>
            <w:vAlign w:val="center"/>
          </w:tcPr>
          <w:p w:rsidR="00744876" w:rsidRDefault="00660B7B">
            <w:pPr>
              <w:widowControl/>
              <w:rPr>
                <w:rFonts w:ascii="宋体" w:hAnsi="宋体" w:cs="宋体"/>
                <w:szCs w:val="21"/>
              </w:rPr>
            </w:pPr>
            <w:r>
              <w:rPr>
                <w:rFonts w:ascii="宋体" w:hAnsi="宋体" w:cs="宋体" w:hint="eastAsia"/>
                <w:szCs w:val="21"/>
              </w:rPr>
              <w:t>热敏打印</w:t>
            </w:r>
            <w:r>
              <w:rPr>
                <w:rFonts w:ascii="宋体" w:hAnsi="宋体" w:cs="宋体" w:hint="eastAsia"/>
                <w:szCs w:val="21"/>
              </w:rPr>
              <w:t>/80mm</w:t>
            </w:r>
            <w:r>
              <w:rPr>
                <w:rFonts w:ascii="宋体" w:hAnsi="宋体" w:cs="宋体" w:hint="eastAsia"/>
                <w:szCs w:val="21"/>
              </w:rPr>
              <w:t>纸宽</w:t>
            </w:r>
            <w:r>
              <w:rPr>
                <w:rFonts w:ascii="宋体" w:hAnsi="宋体" w:cs="宋体" w:hint="eastAsia"/>
                <w:szCs w:val="21"/>
              </w:rPr>
              <w:t>/</w:t>
            </w:r>
            <w:r>
              <w:rPr>
                <w:rFonts w:ascii="宋体" w:hAnsi="宋体" w:cs="宋体" w:hint="eastAsia"/>
                <w:szCs w:val="21"/>
              </w:rPr>
              <w:t>自动切纸</w:t>
            </w:r>
            <w:r>
              <w:rPr>
                <w:rFonts w:ascii="宋体" w:hAnsi="宋体" w:cs="宋体" w:hint="eastAsia"/>
                <w:szCs w:val="21"/>
              </w:rPr>
              <w:t>/</w:t>
            </w:r>
            <w:r>
              <w:rPr>
                <w:rFonts w:ascii="宋体" w:hAnsi="宋体" w:cs="宋体" w:hint="eastAsia"/>
                <w:szCs w:val="21"/>
              </w:rPr>
              <w:t>定位与缺纸检测</w:t>
            </w:r>
            <w:r>
              <w:rPr>
                <w:rFonts w:ascii="宋体" w:hAnsi="宋体" w:cs="宋体" w:hint="eastAsia"/>
                <w:szCs w:val="21"/>
              </w:rPr>
              <w:t>/</w:t>
            </w:r>
            <w:r>
              <w:rPr>
                <w:rFonts w:ascii="宋体" w:hAnsi="宋体" w:cs="宋体" w:hint="eastAsia"/>
                <w:szCs w:val="21"/>
              </w:rPr>
              <w:t>速度≥</w:t>
            </w:r>
            <w:r>
              <w:rPr>
                <w:rFonts w:ascii="宋体" w:hAnsi="宋体" w:cs="宋体" w:hint="eastAsia"/>
                <w:szCs w:val="21"/>
              </w:rPr>
              <w:t>150mm/s/</w:t>
            </w:r>
            <w:r>
              <w:rPr>
                <w:rFonts w:ascii="宋体" w:hAnsi="宋体" w:cs="宋体" w:hint="eastAsia"/>
                <w:szCs w:val="21"/>
              </w:rPr>
              <w:t>通讯接口</w:t>
            </w:r>
            <w:r>
              <w:rPr>
                <w:rFonts w:ascii="宋体" w:hAnsi="宋体" w:cs="宋体" w:hint="eastAsia"/>
                <w:szCs w:val="21"/>
              </w:rPr>
              <w:t>:RS232</w:t>
            </w:r>
          </w:p>
        </w:tc>
      </w:tr>
      <w:tr w:rsidR="00744876">
        <w:trPr>
          <w:trHeight w:val="377"/>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restart"/>
            <w:vAlign w:val="center"/>
          </w:tcPr>
          <w:p w:rsidR="00744876" w:rsidRDefault="00660B7B">
            <w:pPr>
              <w:widowControl/>
              <w:jc w:val="left"/>
              <w:rPr>
                <w:rFonts w:ascii="宋体" w:hAnsi="宋体" w:cs="宋体"/>
                <w:b/>
                <w:szCs w:val="21"/>
              </w:rPr>
            </w:pPr>
            <w:r>
              <w:rPr>
                <w:rFonts w:ascii="宋体" w:hAnsi="宋体" w:cs="宋体" w:hint="eastAsia"/>
                <w:b/>
                <w:szCs w:val="21"/>
              </w:rPr>
              <w:t>刷脸支付模块</w:t>
            </w:r>
          </w:p>
        </w:tc>
        <w:tc>
          <w:tcPr>
            <w:tcW w:w="1033" w:type="dxa"/>
            <w:vMerge w:val="restart"/>
            <w:vAlign w:val="center"/>
          </w:tcPr>
          <w:p w:rsidR="00744876" w:rsidRDefault="00660B7B">
            <w:pPr>
              <w:widowControl/>
              <w:jc w:val="center"/>
              <w:rPr>
                <w:rFonts w:ascii="宋体" w:hAnsi="宋体" w:cs="宋体"/>
                <w:szCs w:val="21"/>
              </w:rPr>
            </w:pPr>
            <w:r>
              <w:rPr>
                <w:rFonts w:ascii="宋体" w:hAnsi="宋体" w:cs="宋体" w:hint="eastAsia"/>
                <w:szCs w:val="21"/>
              </w:rPr>
              <w:t>人脸支付摄像头</w:t>
            </w:r>
          </w:p>
        </w:tc>
        <w:tc>
          <w:tcPr>
            <w:tcW w:w="6924" w:type="dxa"/>
            <w:vAlign w:val="center"/>
          </w:tcPr>
          <w:p w:rsidR="00744876" w:rsidRDefault="00660B7B">
            <w:pPr>
              <w:widowControl/>
              <w:rPr>
                <w:rFonts w:ascii="宋体" w:hAnsi="宋体" w:cs="宋体"/>
                <w:szCs w:val="21"/>
              </w:rPr>
            </w:pPr>
            <w:r>
              <w:rPr>
                <w:rFonts w:ascii="宋体" w:hAnsi="宋体" w:cs="宋体" w:hint="eastAsia"/>
                <w:szCs w:val="21"/>
              </w:rPr>
              <w:t>符合微信刷脸支付安全应用。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w:t>
            </w:r>
            <w:r>
              <w:rPr>
                <w:rFonts w:ascii="宋体" w:hAnsi="宋体" w:cs="宋体" w:hint="eastAsia"/>
                <w:kern w:val="0"/>
                <w:szCs w:val="21"/>
              </w:rPr>
              <w:t>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lastRenderedPageBreak/>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744876">
        <w:trPr>
          <w:trHeight w:val="377"/>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ign w:val="center"/>
          </w:tcPr>
          <w:p w:rsidR="00744876" w:rsidRDefault="00744876">
            <w:pPr>
              <w:widowControl/>
              <w:jc w:val="left"/>
              <w:rPr>
                <w:rFonts w:ascii="宋体" w:hAnsi="宋体" w:cs="宋体"/>
                <w:b/>
                <w:szCs w:val="21"/>
              </w:rPr>
            </w:pPr>
          </w:p>
        </w:tc>
        <w:tc>
          <w:tcPr>
            <w:tcW w:w="1033" w:type="dxa"/>
            <w:vMerge/>
            <w:vAlign w:val="center"/>
          </w:tcPr>
          <w:p w:rsidR="00744876" w:rsidRDefault="00744876">
            <w:pPr>
              <w:widowControl/>
              <w:jc w:val="center"/>
              <w:rPr>
                <w:rFonts w:ascii="宋体" w:hAnsi="宋体" w:cs="宋体"/>
                <w:szCs w:val="21"/>
              </w:rPr>
            </w:pPr>
          </w:p>
        </w:tc>
        <w:tc>
          <w:tcPr>
            <w:tcW w:w="6924" w:type="dxa"/>
            <w:vAlign w:val="center"/>
          </w:tcPr>
          <w:p w:rsidR="00744876" w:rsidRDefault="00660B7B">
            <w:pPr>
              <w:widowControl/>
              <w:rPr>
                <w:rFonts w:ascii="宋体" w:hAnsi="宋体" w:cs="宋体"/>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744876">
        <w:trPr>
          <w:trHeight w:val="377"/>
          <w:jc w:val="center"/>
        </w:trPr>
        <w:tc>
          <w:tcPr>
            <w:tcW w:w="567" w:type="dxa"/>
            <w:vMerge/>
            <w:vAlign w:val="center"/>
          </w:tcPr>
          <w:p w:rsidR="00744876" w:rsidRDefault="00744876">
            <w:pPr>
              <w:widowControl/>
              <w:jc w:val="left"/>
              <w:rPr>
                <w:rFonts w:ascii="宋体" w:hAnsi="宋体" w:cs="宋体"/>
                <w:b/>
                <w:szCs w:val="21"/>
              </w:rPr>
            </w:pPr>
          </w:p>
        </w:tc>
        <w:tc>
          <w:tcPr>
            <w:tcW w:w="690" w:type="dxa"/>
            <w:vMerge/>
            <w:vAlign w:val="center"/>
          </w:tcPr>
          <w:p w:rsidR="00744876" w:rsidRDefault="00744876">
            <w:pPr>
              <w:widowControl/>
              <w:jc w:val="left"/>
              <w:rPr>
                <w:rFonts w:ascii="宋体" w:hAnsi="宋体" w:cs="宋体"/>
                <w:b/>
                <w:szCs w:val="21"/>
              </w:rPr>
            </w:pPr>
          </w:p>
        </w:tc>
        <w:tc>
          <w:tcPr>
            <w:tcW w:w="1033" w:type="dxa"/>
            <w:vAlign w:val="center"/>
          </w:tcPr>
          <w:p w:rsidR="00744876" w:rsidRDefault="00660B7B">
            <w:pPr>
              <w:widowControl/>
              <w:jc w:val="center"/>
              <w:rPr>
                <w:rFonts w:ascii="宋体" w:hAnsi="宋体" w:cs="宋体"/>
                <w:szCs w:val="21"/>
              </w:rPr>
            </w:pPr>
            <w:r>
              <w:rPr>
                <w:rFonts w:ascii="宋体" w:hAnsi="宋体" w:cs="宋体" w:hint="eastAsia"/>
                <w:szCs w:val="21"/>
              </w:rPr>
              <w:t>人脸身份识别模块</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744876" w:rsidRDefault="00660B7B">
            <w:pPr>
              <w:widowControl/>
              <w:rPr>
                <w:rFonts w:ascii="宋体" w:hAnsi="宋体" w:cs="宋体"/>
                <w:szCs w:val="21"/>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744876">
        <w:trPr>
          <w:trHeight w:val="347"/>
          <w:jc w:val="center"/>
        </w:trPr>
        <w:tc>
          <w:tcPr>
            <w:tcW w:w="567" w:type="dxa"/>
            <w:vMerge w:val="restart"/>
            <w:vAlign w:val="center"/>
          </w:tcPr>
          <w:p w:rsidR="00744876" w:rsidRDefault="00660B7B">
            <w:pPr>
              <w:jc w:val="center"/>
              <w:rPr>
                <w:rFonts w:ascii="宋体" w:hAnsi="宋体" w:cs="宋体"/>
                <w:b/>
                <w:szCs w:val="21"/>
              </w:rPr>
            </w:pPr>
            <w:r>
              <w:rPr>
                <w:rFonts w:ascii="宋体" w:hAnsi="宋体" w:cs="宋体" w:hint="eastAsia"/>
                <w:b/>
                <w:szCs w:val="21"/>
              </w:rPr>
              <w:t>其它</w:t>
            </w: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条码扫描仪</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rPr>
              <w:t>支持标准一维条码及二维条码，可扫描手机二维码</w:t>
            </w:r>
            <w:r>
              <w:rPr>
                <w:rFonts w:ascii="宋体" w:hAnsi="宋体" w:cs="宋体" w:hint="eastAsia"/>
                <w:kern w:val="0"/>
                <w:szCs w:val="21"/>
              </w:rPr>
              <w:t>/</w:t>
            </w:r>
            <w:r>
              <w:rPr>
                <w:rFonts w:ascii="宋体" w:hAnsi="宋体" w:cs="宋体" w:hint="eastAsia"/>
                <w:kern w:val="0"/>
                <w:szCs w:val="21"/>
              </w:rPr>
              <w:t>识读景深：</w:t>
            </w:r>
            <w:r>
              <w:rPr>
                <w:rFonts w:ascii="宋体" w:hAnsi="宋体" w:cs="宋体" w:hint="eastAsia"/>
                <w:kern w:val="0"/>
                <w:szCs w:val="21"/>
              </w:rPr>
              <w:t>80-150mm/</w:t>
            </w:r>
            <w:r>
              <w:rPr>
                <w:rFonts w:ascii="宋体" w:hAnsi="宋体" w:cs="宋体" w:hint="eastAsia"/>
                <w:kern w:val="0"/>
                <w:szCs w:val="21"/>
              </w:rPr>
              <w:t>扫描方式：</w:t>
            </w:r>
            <w:r>
              <w:rPr>
                <w:rFonts w:ascii="宋体" w:hAnsi="宋体" w:cs="宋体" w:hint="eastAsia"/>
                <w:kern w:val="0"/>
                <w:szCs w:val="21"/>
              </w:rPr>
              <w:t>CMOS</w:t>
            </w:r>
            <w:r>
              <w:rPr>
                <w:rFonts w:ascii="宋体" w:hAnsi="宋体" w:cs="宋体" w:hint="eastAsia"/>
                <w:kern w:val="0"/>
                <w:szCs w:val="21"/>
              </w:rPr>
              <w:t>摄像</w:t>
            </w:r>
            <w:r>
              <w:rPr>
                <w:rFonts w:ascii="宋体" w:hAnsi="宋体" w:cs="宋体" w:hint="eastAsia"/>
                <w:kern w:val="0"/>
                <w:szCs w:val="21"/>
              </w:rPr>
              <w:t>/</w:t>
            </w:r>
            <w:r>
              <w:rPr>
                <w:rFonts w:ascii="宋体" w:hAnsi="宋体" w:cs="宋体" w:hint="eastAsia"/>
                <w:kern w:val="0"/>
                <w:szCs w:val="21"/>
              </w:rPr>
              <w:t>分辨率：</w:t>
            </w:r>
            <w:r>
              <w:rPr>
                <w:rFonts w:ascii="宋体" w:hAnsi="宋体" w:cs="宋体" w:hint="eastAsia"/>
                <w:kern w:val="0"/>
                <w:szCs w:val="21"/>
              </w:rPr>
              <w:t>752*480</w:t>
            </w:r>
            <w:r>
              <w:rPr>
                <w:rFonts w:ascii="宋体" w:hAnsi="宋体" w:cs="宋体" w:hint="eastAsia"/>
                <w:kern w:val="0"/>
                <w:szCs w:val="21"/>
              </w:rPr>
              <w:t>，通讯接口</w:t>
            </w:r>
            <w:r>
              <w:rPr>
                <w:rFonts w:ascii="宋体" w:hAnsi="宋体" w:cs="宋体" w:hint="eastAsia"/>
                <w:kern w:val="0"/>
                <w:szCs w:val="21"/>
              </w:rPr>
              <w:t>:USB</w:t>
            </w:r>
            <w:r>
              <w:rPr>
                <w:rFonts w:ascii="宋体" w:hAnsi="宋体" w:cs="宋体" w:hint="eastAsia"/>
                <w:kern w:val="0"/>
                <w:szCs w:val="21"/>
              </w:rPr>
              <w:t>口。可扫描电子社保卡、电子健康码、电子医保凭证，符</w:t>
            </w:r>
            <w:r>
              <w:rPr>
                <w:rStyle w:val="font41"/>
                <w:rFonts w:hint="default"/>
                <w:b w:val="0"/>
                <w:bCs/>
                <w:color w:val="auto"/>
                <w:sz w:val="21"/>
                <w:szCs w:val="21"/>
              </w:rPr>
              <w:t>合电子健康卡技术规范，并通过了国家电子计算机质量监督检验中心检测</w:t>
            </w:r>
          </w:p>
        </w:tc>
      </w:tr>
      <w:tr w:rsidR="00744876">
        <w:trPr>
          <w:trHeight w:val="347"/>
          <w:jc w:val="center"/>
        </w:trPr>
        <w:tc>
          <w:tcPr>
            <w:tcW w:w="567" w:type="dxa"/>
            <w:vMerge/>
            <w:vAlign w:val="center"/>
          </w:tcPr>
          <w:p w:rsidR="00744876" w:rsidRDefault="00744876">
            <w:pPr>
              <w:jc w:val="center"/>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身份证阅读器</w:t>
            </w:r>
          </w:p>
        </w:tc>
        <w:tc>
          <w:tcPr>
            <w:tcW w:w="6924" w:type="dxa"/>
            <w:vAlign w:val="center"/>
          </w:tcPr>
          <w:p w:rsidR="00744876" w:rsidRDefault="00660B7B">
            <w:pPr>
              <w:widowControl/>
              <w:rPr>
                <w:rFonts w:ascii="宋体" w:hAnsi="宋体" w:cs="宋体"/>
                <w:szCs w:val="21"/>
              </w:rPr>
            </w:pPr>
            <w:r>
              <w:rPr>
                <w:rFonts w:ascii="宋体" w:hAnsi="宋体" w:cs="宋体" w:hint="eastAsia"/>
                <w:kern w:val="0"/>
                <w:szCs w:val="21"/>
              </w:rPr>
              <w:t>公安部认证模块</w:t>
            </w:r>
            <w:r>
              <w:rPr>
                <w:rFonts w:ascii="宋体" w:hAnsi="宋体" w:cs="宋体" w:hint="eastAsia"/>
                <w:kern w:val="0"/>
                <w:szCs w:val="21"/>
              </w:rPr>
              <w:t>,</w:t>
            </w:r>
            <w:r>
              <w:rPr>
                <w:rFonts w:ascii="宋体" w:hAnsi="宋体" w:cs="宋体" w:hint="eastAsia"/>
                <w:kern w:val="0"/>
                <w:szCs w:val="21"/>
              </w:rPr>
              <w:t>符合</w:t>
            </w:r>
            <w:r>
              <w:rPr>
                <w:rFonts w:ascii="宋体" w:hAnsi="宋体" w:cs="宋体" w:hint="eastAsia"/>
                <w:kern w:val="0"/>
                <w:szCs w:val="21"/>
              </w:rPr>
              <w:t xml:space="preserve">ISO/IEC 14443 TYPE B </w:t>
            </w:r>
            <w:r>
              <w:rPr>
                <w:rFonts w:ascii="宋体" w:hAnsi="宋体" w:cs="宋体" w:hint="eastAsia"/>
                <w:kern w:val="0"/>
                <w:szCs w:val="21"/>
              </w:rPr>
              <w:t>标准的非接触卡，感应距离</w:t>
            </w:r>
            <w:r>
              <w:rPr>
                <w:rFonts w:ascii="宋体" w:hAnsi="宋体" w:cs="宋体" w:hint="eastAsia"/>
                <w:kern w:val="0"/>
                <w:szCs w:val="21"/>
              </w:rPr>
              <w:t xml:space="preserve"> </w:t>
            </w:r>
            <w:r>
              <w:rPr>
                <w:rFonts w:ascii="宋体" w:hAnsi="宋体" w:cs="宋体" w:hint="eastAsia"/>
                <w:kern w:val="0"/>
                <w:szCs w:val="21"/>
              </w:rPr>
              <w:t>大于</w:t>
            </w:r>
            <w:r>
              <w:rPr>
                <w:rFonts w:ascii="宋体" w:hAnsi="宋体" w:cs="宋体" w:hint="eastAsia"/>
                <w:kern w:val="0"/>
                <w:szCs w:val="21"/>
              </w:rPr>
              <w:t>50mm</w:t>
            </w:r>
            <w:r>
              <w:rPr>
                <w:rFonts w:ascii="宋体" w:hAnsi="宋体" w:cs="宋体" w:hint="eastAsia"/>
                <w:kern w:val="0"/>
                <w:szCs w:val="21"/>
              </w:rPr>
              <w:t>，感应面积为</w:t>
            </w:r>
            <w:r>
              <w:rPr>
                <w:rFonts w:ascii="宋体" w:hAnsi="宋体" w:cs="宋体" w:hint="eastAsia"/>
                <w:kern w:val="0"/>
                <w:szCs w:val="21"/>
              </w:rPr>
              <w:t>100*120mm</w:t>
            </w:r>
            <w:r>
              <w:rPr>
                <w:rFonts w:ascii="宋体" w:hAnsi="宋体" w:cs="宋体" w:hint="eastAsia"/>
                <w:kern w:val="0"/>
                <w:szCs w:val="21"/>
              </w:rPr>
              <w:t>。</w:t>
            </w:r>
          </w:p>
        </w:tc>
      </w:tr>
      <w:tr w:rsidR="00744876">
        <w:trPr>
          <w:trHeight w:val="837"/>
          <w:jc w:val="center"/>
        </w:trPr>
        <w:tc>
          <w:tcPr>
            <w:tcW w:w="567" w:type="dxa"/>
            <w:vMerge/>
            <w:vAlign w:val="center"/>
          </w:tcPr>
          <w:p w:rsidR="00744876" w:rsidRDefault="00744876">
            <w:pPr>
              <w:jc w:val="center"/>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立式机柜</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szCs w:val="21"/>
              </w:rPr>
              <w:t>大堂立式机柜，支持前后维护，材质及表面处理：注塑面板、全钢机柜金属烤漆，外形美观，坚固厚实，机柜钢板厚度不低于</w:t>
            </w:r>
            <w:r>
              <w:rPr>
                <w:rFonts w:ascii="宋体" w:hAnsi="宋体" w:cs="宋体" w:hint="eastAsia"/>
                <w:szCs w:val="21"/>
              </w:rPr>
              <w:t>1.8mm</w:t>
            </w:r>
            <w:r>
              <w:rPr>
                <w:rFonts w:ascii="宋体" w:hAnsi="宋体" w:cs="宋体" w:hint="eastAsia"/>
                <w:szCs w:val="21"/>
              </w:rPr>
              <w:t>，各项功能设计符合人体工程学，方便患者操作，防锈、防水、耐久抗腐蚀。</w:t>
            </w:r>
          </w:p>
        </w:tc>
      </w:tr>
      <w:tr w:rsidR="00744876">
        <w:trPr>
          <w:trHeight w:val="90"/>
          <w:jc w:val="center"/>
        </w:trPr>
        <w:tc>
          <w:tcPr>
            <w:tcW w:w="567" w:type="dxa"/>
            <w:vMerge/>
            <w:vAlign w:val="center"/>
          </w:tcPr>
          <w:p w:rsidR="00744876" w:rsidRDefault="00744876">
            <w:pPr>
              <w:widowControl/>
              <w:jc w:val="left"/>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声效模块</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声卡、多媒体音箱；办理业务有声音提示，便于引导患者操作。</w:t>
            </w:r>
          </w:p>
        </w:tc>
      </w:tr>
      <w:tr w:rsidR="00744876">
        <w:trPr>
          <w:trHeight w:val="90"/>
          <w:jc w:val="center"/>
        </w:trPr>
        <w:tc>
          <w:tcPr>
            <w:tcW w:w="567" w:type="dxa"/>
            <w:vMerge/>
            <w:vAlign w:val="center"/>
          </w:tcPr>
          <w:p w:rsidR="00744876" w:rsidRDefault="00744876">
            <w:pPr>
              <w:widowControl/>
              <w:jc w:val="left"/>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语音模块</w:t>
            </w:r>
          </w:p>
        </w:tc>
        <w:tc>
          <w:tcPr>
            <w:tcW w:w="6924" w:type="dxa"/>
            <w:vAlign w:val="center"/>
          </w:tcPr>
          <w:p w:rsidR="00744876" w:rsidRDefault="00660B7B">
            <w:pPr>
              <w:widowControl/>
              <w:rPr>
                <w:rFonts w:ascii="宋体" w:hAnsi="宋体" w:cs="宋体"/>
                <w:szCs w:val="21"/>
              </w:rPr>
            </w:pPr>
            <w:r>
              <w:rPr>
                <w:rFonts w:ascii="宋体" w:hAnsi="宋体" w:cs="宋体" w:hint="eastAsia"/>
                <w:szCs w:val="21"/>
              </w:rPr>
              <w:t>4</w:t>
            </w:r>
            <w:r>
              <w:rPr>
                <w:rFonts w:ascii="宋体" w:hAnsi="宋体" w:cs="宋体" w:hint="eastAsia"/>
                <w:szCs w:val="21"/>
              </w:rPr>
              <w:t>麦线性阵列，</w:t>
            </w:r>
            <w:r>
              <w:rPr>
                <w:rFonts w:ascii="宋体" w:hAnsi="宋体" w:cs="宋体" w:hint="eastAsia"/>
                <w:szCs w:val="21"/>
              </w:rPr>
              <w:t>5</w:t>
            </w:r>
            <w:r>
              <w:rPr>
                <w:rFonts w:ascii="宋体" w:hAnsi="宋体" w:cs="宋体" w:hint="eastAsia"/>
                <w:szCs w:val="21"/>
              </w:rPr>
              <w:t>米距离识别效果，准确率大于</w:t>
            </w:r>
            <w:r>
              <w:rPr>
                <w:rFonts w:ascii="宋体" w:hAnsi="宋体" w:cs="宋体" w:hint="eastAsia"/>
                <w:szCs w:val="21"/>
              </w:rPr>
              <w:t>90%</w:t>
            </w:r>
            <w:r>
              <w:rPr>
                <w:rFonts w:ascii="宋体" w:hAnsi="宋体" w:cs="宋体" w:hint="eastAsia"/>
                <w:szCs w:val="21"/>
              </w:rPr>
              <w:t>，</w:t>
            </w:r>
            <w:r>
              <w:rPr>
                <w:rFonts w:ascii="宋体" w:hAnsi="宋体" w:cs="宋体" w:hint="eastAsia"/>
                <w:szCs w:val="21"/>
              </w:rPr>
              <w:t xml:space="preserve"> 2</w:t>
            </w:r>
            <w:r>
              <w:rPr>
                <w:rFonts w:ascii="宋体" w:hAnsi="宋体" w:cs="宋体" w:hint="eastAsia"/>
                <w:szCs w:val="21"/>
              </w:rPr>
              <w:t>路回声消除，</w:t>
            </w:r>
            <w:r>
              <w:rPr>
                <w:rFonts w:ascii="宋体" w:hAnsi="宋体" w:cs="宋体" w:hint="eastAsia"/>
                <w:szCs w:val="21"/>
              </w:rPr>
              <w:t>180</w:t>
            </w:r>
            <w:r>
              <w:rPr>
                <w:rFonts w:ascii="宋体" w:hAnsi="宋体" w:cs="宋体" w:hint="eastAsia"/>
                <w:szCs w:val="21"/>
              </w:rPr>
              <w:t>度声源定水平定位精度正负，</w:t>
            </w:r>
            <w:r>
              <w:rPr>
                <w:rFonts w:ascii="宋体" w:hAnsi="宋体" w:cs="宋体" w:hint="eastAsia"/>
                <w:szCs w:val="21"/>
              </w:rPr>
              <w:t>15</w:t>
            </w:r>
            <w:r>
              <w:rPr>
                <w:rFonts w:ascii="宋体" w:hAnsi="宋体" w:cs="宋体" w:hint="eastAsia"/>
                <w:szCs w:val="21"/>
              </w:rPr>
              <w:t>度位，</w:t>
            </w:r>
            <w:r>
              <w:rPr>
                <w:rFonts w:ascii="宋体" w:hAnsi="宋体" w:cs="宋体" w:hint="eastAsia"/>
                <w:szCs w:val="21"/>
              </w:rPr>
              <w:t xml:space="preserve"> </w:t>
            </w:r>
            <w:r>
              <w:rPr>
                <w:rFonts w:ascii="宋体" w:hAnsi="宋体" w:cs="宋体" w:hint="eastAsia"/>
                <w:szCs w:val="21"/>
              </w:rPr>
              <w:t>支持稳态噪声抑制</w:t>
            </w:r>
            <w:r>
              <w:rPr>
                <w:rFonts w:ascii="宋体" w:hAnsi="宋体" w:cs="宋体" w:hint="eastAsia"/>
                <w:szCs w:val="21"/>
              </w:rPr>
              <w:t xml:space="preserve"> </w:t>
            </w:r>
            <w:r>
              <w:rPr>
                <w:rFonts w:ascii="宋体" w:hAnsi="宋体" w:cs="宋体" w:hint="eastAsia"/>
                <w:szCs w:val="21"/>
              </w:rPr>
              <w:t>，语音打断，语音增强</w:t>
            </w:r>
            <w:r>
              <w:rPr>
                <w:rFonts w:ascii="宋体" w:hAnsi="宋体" w:cs="宋体" w:hint="eastAsia"/>
                <w:szCs w:val="21"/>
              </w:rPr>
              <w:t xml:space="preserve"> </w:t>
            </w:r>
            <w:r>
              <w:rPr>
                <w:rFonts w:ascii="宋体" w:hAnsi="宋体" w:cs="宋体" w:hint="eastAsia"/>
                <w:szCs w:val="21"/>
              </w:rPr>
              <w:t>语音唤醒。</w:t>
            </w:r>
          </w:p>
        </w:tc>
      </w:tr>
      <w:tr w:rsidR="00744876">
        <w:trPr>
          <w:trHeight w:val="555"/>
          <w:jc w:val="center"/>
        </w:trPr>
        <w:tc>
          <w:tcPr>
            <w:tcW w:w="567" w:type="dxa"/>
            <w:vMerge/>
            <w:vAlign w:val="center"/>
          </w:tcPr>
          <w:p w:rsidR="00744876" w:rsidRDefault="00744876">
            <w:pPr>
              <w:widowControl/>
              <w:jc w:val="left"/>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定时开关机模块</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可分别设置各主机定时开关机功能，减少人工开关机的繁琐操作，同时兼具省电、提高机器使用寿命的功能。</w:t>
            </w:r>
          </w:p>
        </w:tc>
      </w:tr>
      <w:tr w:rsidR="00744876">
        <w:trPr>
          <w:trHeight w:val="90"/>
          <w:jc w:val="center"/>
        </w:trPr>
        <w:tc>
          <w:tcPr>
            <w:tcW w:w="567" w:type="dxa"/>
            <w:vMerge/>
            <w:vAlign w:val="center"/>
          </w:tcPr>
          <w:p w:rsidR="00744876" w:rsidRDefault="00744876">
            <w:pPr>
              <w:widowControl/>
              <w:jc w:val="left"/>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UPS</w:t>
            </w:r>
            <w:r>
              <w:rPr>
                <w:rFonts w:ascii="宋体" w:hAnsi="宋体" w:cs="宋体" w:hint="eastAsia"/>
                <w:szCs w:val="21"/>
              </w:rPr>
              <w:t>电源</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后备式不间断电源，满载负荷待机</w:t>
            </w:r>
            <w:r>
              <w:rPr>
                <w:rFonts w:ascii="宋体" w:hAnsi="宋体" w:cs="宋体" w:hint="eastAsia"/>
                <w:kern w:val="0"/>
                <w:szCs w:val="21"/>
                <w:lang w:bidi="ar"/>
              </w:rPr>
              <w:t>5~10</w:t>
            </w:r>
            <w:r>
              <w:rPr>
                <w:rFonts w:ascii="宋体" w:hAnsi="宋体" w:cs="宋体" w:hint="eastAsia"/>
                <w:kern w:val="0"/>
                <w:szCs w:val="21"/>
                <w:lang w:bidi="ar"/>
              </w:rPr>
              <w:t>分钟，不需要定时开关功能；通讯接口</w:t>
            </w:r>
            <w:r>
              <w:rPr>
                <w:rFonts w:ascii="宋体" w:hAnsi="宋体" w:cs="宋体" w:hint="eastAsia"/>
                <w:kern w:val="0"/>
                <w:szCs w:val="21"/>
                <w:lang w:bidi="ar"/>
              </w:rPr>
              <w:t>:RS232</w:t>
            </w:r>
          </w:p>
        </w:tc>
      </w:tr>
      <w:tr w:rsidR="00744876">
        <w:trPr>
          <w:trHeight w:val="435"/>
          <w:jc w:val="center"/>
        </w:trPr>
        <w:tc>
          <w:tcPr>
            <w:tcW w:w="567" w:type="dxa"/>
            <w:vMerge/>
            <w:vAlign w:val="center"/>
          </w:tcPr>
          <w:p w:rsidR="00744876" w:rsidRDefault="00744876">
            <w:pPr>
              <w:widowControl/>
              <w:jc w:val="left"/>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自助终端专用电源</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滤波功能：具有滤波功能，可抑制连续或间隙性脉冲干扰；</w:t>
            </w:r>
            <w:r>
              <w:rPr>
                <w:rFonts w:ascii="宋体" w:hAnsi="宋体" w:cs="宋体" w:hint="eastAsia"/>
                <w:kern w:val="0"/>
                <w:szCs w:val="21"/>
                <w:lang w:bidi="ar"/>
              </w:rPr>
              <w:t>支持漏洞保护功能；输入电压范围：</w:t>
            </w:r>
            <w:r>
              <w:rPr>
                <w:rFonts w:ascii="宋体" w:hAnsi="宋体" w:cs="宋体" w:hint="eastAsia"/>
                <w:kern w:val="0"/>
                <w:szCs w:val="21"/>
                <w:lang w:bidi="ar"/>
              </w:rPr>
              <w:t>180</w:t>
            </w:r>
            <w:r>
              <w:rPr>
                <w:rFonts w:ascii="宋体" w:hAnsi="宋体" w:cs="宋体" w:hint="eastAsia"/>
                <w:kern w:val="0"/>
                <w:szCs w:val="21"/>
                <w:lang w:bidi="ar"/>
              </w:rPr>
              <w:t>～</w:t>
            </w:r>
            <w:r>
              <w:rPr>
                <w:rFonts w:ascii="宋体" w:hAnsi="宋体" w:cs="宋体" w:hint="eastAsia"/>
                <w:kern w:val="0"/>
                <w:szCs w:val="21"/>
                <w:lang w:bidi="ar"/>
              </w:rPr>
              <w:t>260V</w:t>
            </w:r>
            <w:r>
              <w:rPr>
                <w:rFonts w:ascii="宋体" w:hAnsi="宋体" w:cs="宋体" w:hint="eastAsia"/>
                <w:kern w:val="0"/>
                <w:szCs w:val="21"/>
                <w:lang w:bidi="ar"/>
              </w:rPr>
              <w:t>；输出电压：</w:t>
            </w:r>
            <w:r>
              <w:rPr>
                <w:rFonts w:ascii="宋体" w:hAnsi="宋体" w:cs="宋体" w:hint="eastAsia"/>
                <w:kern w:val="0"/>
                <w:szCs w:val="21"/>
                <w:lang w:bidi="ar"/>
              </w:rPr>
              <w:t>AC:220</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;DC:24V 6A,12V 4A;</w:t>
            </w:r>
            <w:r>
              <w:rPr>
                <w:rFonts w:ascii="宋体" w:hAnsi="宋体" w:cs="宋体" w:hint="eastAsia"/>
                <w:kern w:val="0"/>
                <w:szCs w:val="21"/>
                <w:lang w:bidi="ar"/>
              </w:rPr>
              <w:t>操作温度：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60</w:t>
            </w:r>
            <w:r>
              <w:rPr>
                <w:rFonts w:ascii="宋体" w:hAnsi="宋体" w:cs="宋体" w:hint="eastAsia"/>
                <w:kern w:val="0"/>
                <w:szCs w:val="21"/>
                <w:lang w:bidi="ar"/>
              </w:rPr>
              <w:t>℃；操作湿度：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95</w:t>
            </w:r>
            <w:r>
              <w:rPr>
                <w:rFonts w:ascii="宋体" w:hAnsi="宋体" w:cs="宋体" w:hint="eastAsia"/>
                <w:kern w:val="0"/>
                <w:szCs w:val="21"/>
                <w:lang w:bidi="ar"/>
              </w:rPr>
              <w:t>％</w:t>
            </w:r>
          </w:p>
        </w:tc>
      </w:tr>
      <w:tr w:rsidR="00744876">
        <w:trPr>
          <w:trHeight w:val="435"/>
          <w:jc w:val="center"/>
        </w:trPr>
        <w:tc>
          <w:tcPr>
            <w:tcW w:w="567" w:type="dxa"/>
            <w:vMerge/>
            <w:vAlign w:val="center"/>
          </w:tcPr>
          <w:p w:rsidR="00744876" w:rsidRDefault="00744876">
            <w:pPr>
              <w:widowControl/>
              <w:jc w:val="left"/>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密码键盘消毒装置</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密码键盘具备自动消毒功能，模块安装于密码键盘罩下，紫外消毒在无人靠近时候自动开启，对密码键盘进行消毒，有人靠近机器时自动关闭。</w:t>
            </w:r>
          </w:p>
        </w:tc>
      </w:tr>
      <w:tr w:rsidR="00744876">
        <w:trPr>
          <w:trHeight w:val="750"/>
          <w:jc w:val="center"/>
        </w:trPr>
        <w:tc>
          <w:tcPr>
            <w:tcW w:w="567" w:type="dxa"/>
            <w:vMerge/>
            <w:vAlign w:val="center"/>
          </w:tcPr>
          <w:p w:rsidR="00744876" w:rsidRDefault="00744876">
            <w:pPr>
              <w:widowControl/>
              <w:jc w:val="left"/>
              <w:rPr>
                <w:rFonts w:ascii="宋体" w:hAnsi="宋体" w:cs="宋体"/>
                <w:b/>
                <w:szCs w:val="21"/>
              </w:rPr>
            </w:pPr>
          </w:p>
        </w:tc>
        <w:tc>
          <w:tcPr>
            <w:tcW w:w="1723"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电控门锁</w:t>
            </w:r>
          </w:p>
        </w:tc>
        <w:tc>
          <w:tcPr>
            <w:tcW w:w="6924"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rPr>
              <w:t>每个机柜采用智能电控门锁，实现无钥匙管理（智能锁体模块系统），开门预警功能（智能安全报警系统）；提供软件接口可记录开门次数、开门时间。</w:t>
            </w:r>
          </w:p>
        </w:tc>
      </w:tr>
    </w:tbl>
    <w:p w:rsidR="00744876" w:rsidRDefault="00660B7B">
      <w:pPr>
        <w:pStyle w:val="2"/>
      </w:pPr>
      <w:r>
        <w:rPr>
          <w:rFonts w:hint="eastAsia"/>
        </w:rPr>
        <w:t xml:space="preserve"> </w:t>
      </w:r>
      <w:r>
        <w:rPr>
          <w:rFonts w:hint="eastAsia"/>
        </w:rPr>
        <w:t>20-25</w:t>
      </w:r>
      <w:r>
        <w:rPr>
          <w:rFonts w:hint="eastAsia"/>
        </w:rPr>
        <w:t>寸</w:t>
      </w:r>
      <w:r>
        <w:rPr>
          <w:rFonts w:hint="eastAsia"/>
        </w:rPr>
        <w:t>壁挂式智能自助终端</w:t>
      </w:r>
    </w:p>
    <w:tbl>
      <w:tblPr>
        <w:tblW w:w="9839" w:type="dxa"/>
        <w:tblInd w:w="-2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7"/>
        <w:gridCol w:w="929"/>
        <w:gridCol w:w="1137"/>
        <w:gridCol w:w="7266"/>
      </w:tblGrid>
      <w:tr w:rsidR="00744876">
        <w:trPr>
          <w:trHeight w:val="530"/>
        </w:trPr>
        <w:tc>
          <w:tcPr>
            <w:tcW w:w="2573" w:type="dxa"/>
            <w:gridSpan w:val="3"/>
            <w:vMerge w:val="restart"/>
            <w:textDirection w:val="tbRlV"/>
            <w:vAlign w:val="center"/>
          </w:tcPr>
          <w:p w:rsidR="00744876" w:rsidRDefault="00660B7B">
            <w:pPr>
              <w:widowControl/>
              <w:jc w:val="center"/>
              <w:rPr>
                <w:rFonts w:ascii="宋体" w:hAnsi="宋体" w:cs="宋体"/>
                <w:b/>
                <w:szCs w:val="21"/>
              </w:rPr>
            </w:pPr>
            <w:r>
              <w:rPr>
                <w:rFonts w:ascii="宋体" w:hAnsi="宋体" w:cs="宋体" w:hint="eastAsia"/>
                <w:b/>
                <w:szCs w:val="21"/>
              </w:rPr>
              <w:t>实现功能</w:t>
            </w:r>
          </w:p>
        </w:tc>
        <w:tc>
          <w:tcPr>
            <w:tcW w:w="7266" w:type="dxa"/>
            <w:vAlign w:val="center"/>
          </w:tcPr>
          <w:p w:rsidR="00744876" w:rsidRDefault="00660B7B">
            <w:pPr>
              <w:widowControl/>
              <w:rPr>
                <w:rFonts w:ascii="宋体" w:hAnsi="宋体" w:cs="宋体"/>
                <w:b/>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744876">
        <w:trPr>
          <w:trHeight w:val="510"/>
        </w:trPr>
        <w:tc>
          <w:tcPr>
            <w:tcW w:w="2573" w:type="dxa"/>
            <w:gridSpan w:val="3"/>
            <w:vMerge/>
            <w:vAlign w:val="center"/>
          </w:tcPr>
          <w:p w:rsidR="00744876" w:rsidRDefault="00744876">
            <w:pPr>
              <w:widowControl/>
              <w:jc w:val="left"/>
              <w:rPr>
                <w:rFonts w:ascii="宋体" w:hAnsi="宋体" w:cs="宋体"/>
                <w:b/>
                <w:szCs w:val="21"/>
              </w:rPr>
            </w:pPr>
          </w:p>
        </w:tc>
        <w:tc>
          <w:tcPr>
            <w:tcW w:w="7266" w:type="dxa"/>
            <w:vAlign w:val="center"/>
          </w:tcPr>
          <w:p w:rsidR="00744876" w:rsidRDefault="00660B7B">
            <w:pPr>
              <w:widowControl/>
              <w:rPr>
                <w:rFonts w:ascii="宋体" w:hAnsi="宋体" w:cs="宋体"/>
                <w:b/>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744876">
        <w:trPr>
          <w:trHeight w:val="510"/>
        </w:trPr>
        <w:tc>
          <w:tcPr>
            <w:tcW w:w="2573" w:type="dxa"/>
            <w:gridSpan w:val="3"/>
            <w:vMerge/>
            <w:vAlign w:val="center"/>
          </w:tcPr>
          <w:p w:rsidR="00744876" w:rsidRDefault="00744876">
            <w:pPr>
              <w:widowControl/>
              <w:jc w:val="left"/>
              <w:rPr>
                <w:rFonts w:ascii="宋体" w:hAnsi="宋体" w:cs="宋体"/>
                <w:b/>
                <w:szCs w:val="21"/>
              </w:rPr>
            </w:pPr>
          </w:p>
        </w:tc>
        <w:tc>
          <w:tcPr>
            <w:tcW w:w="7266" w:type="dxa"/>
            <w:vAlign w:val="center"/>
          </w:tcPr>
          <w:p w:rsidR="00744876" w:rsidRDefault="00660B7B">
            <w:pPr>
              <w:widowControl/>
              <w:rPr>
                <w:rFonts w:ascii="宋体" w:hAnsi="宋体" w:cs="宋体"/>
                <w:bCs/>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744876">
        <w:trPr>
          <w:trHeight w:val="510"/>
        </w:trPr>
        <w:tc>
          <w:tcPr>
            <w:tcW w:w="2573" w:type="dxa"/>
            <w:gridSpan w:val="3"/>
            <w:vMerge/>
            <w:vAlign w:val="center"/>
          </w:tcPr>
          <w:p w:rsidR="00744876" w:rsidRDefault="00744876">
            <w:pPr>
              <w:widowControl/>
              <w:jc w:val="left"/>
              <w:rPr>
                <w:rFonts w:ascii="宋体" w:hAnsi="宋体" w:cs="宋体"/>
                <w:b/>
                <w:szCs w:val="21"/>
              </w:rPr>
            </w:pPr>
          </w:p>
        </w:tc>
        <w:tc>
          <w:tcPr>
            <w:tcW w:w="7266" w:type="dxa"/>
            <w:vAlign w:val="center"/>
          </w:tcPr>
          <w:p w:rsidR="00744876" w:rsidRDefault="00660B7B">
            <w:pPr>
              <w:widowControl/>
              <w:rPr>
                <w:rFonts w:ascii="宋体" w:hAnsi="宋体" w:cs="宋体"/>
                <w:b/>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744876">
        <w:trPr>
          <w:trHeight w:val="622"/>
        </w:trPr>
        <w:tc>
          <w:tcPr>
            <w:tcW w:w="2573" w:type="dxa"/>
            <w:gridSpan w:val="3"/>
            <w:vMerge/>
            <w:vAlign w:val="center"/>
          </w:tcPr>
          <w:p w:rsidR="00744876" w:rsidRDefault="00744876">
            <w:pPr>
              <w:widowControl/>
              <w:jc w:val="left"/>
              <w:rPr>
                <w:rFonts w:ascii="宋体" w:hAnsi="宋体" w:cs="宋体"/>
                <w:b/>
                <w:szCs w:val="21"/>
              </w:rPr>
            </w:pPr>
          </w:p>
        </w:tc>
        <w:tc>
          <w:tcPr>
            <w:tcW w:w="7266" w:type="dxa"/>
            <w:vAlign w:val="center"/>
          </w:tcPr>
          <w:p w:rsidR="00744876" w:rsidRDefault="00660B7B">
            <w:pPr>
              <w:widowControl/>
              <w:rPr>
                <w:rFonts w:ascii="宋体" w:hAnsi="宋体" w:cs="宋体"/>
                <w:b/>
                <w:szCs w:val="21"/>
              </w:rPr>
            </w:pPr>
            <w:r>
              <w:rPr>
                <w:rFonts w:ascii="宋体" w:hAnsi="宋体" w:cs="宋体" w:hint="eastAsia"/>
                <w:b/>
                <w:szCs w:val="21"/>
              </w:rPr>
              <w:t>自助查询</w:t>
            </w:r>
            <w:r>
              <w:rPr>
                <w:rFonts w:ascii="宋体" w:hAnsi="宋体" w:cs="宋体" w:hint="eastAsia"/>
                <w:b/>
                <w:szCs w:val="21"/>
              </w:rPr>
              <w:t>---</w:t>
            </w:r>
            <w:r>
              <w:rPr>
                <w:rFonts w:ascii="宋体" w:hAnsi="宋体" w:cs="宋体" w:hint="eastAsia"/>
                <w:szCs w:val="21"/>
              </w:rPr>
              <w:t>检验检查报告单查询、门诊清单查询、电子病历查询、电子发票查询、药品物价查询等；</w:t>
            </w:r>
          </w:p>
        </w:tc>
      </w:tr>
      <w:tr w:rsidR="00744876">
        <w:trPr>
          <w:trHeight w:val="510"/>
        </w:trPr>
        <w:tc>
          <w:tcPr>
            <w:tcW w:w="2573" w:type="dxa"/>
            <w:gridSpan w:val="3"/>
            <w:vMerge/>
            <w:vAlign w:val="center"/>
          </w:tcPr>
          <w:p w:rsidR="00744876" w:rsidRDefault="00744876">
            <w:pPr>
              <w:widowControl/>
              <w:jc w:val="left"/>
              <w:rPr>
                <w:rFonts w:ascii="宋体" w:hAnsi="宋体" w:cs="宋体"/>
                <w:b/>
                <w:szCs w:val="21"/>
              </w:rPr>
            </w:pPr>
          </w:p>
        </w:tc>
        <w:tc>
          <w:tcPr>
            <w:tcW w:w="7266" w:type="dxa"/>
            <w:vAlign w:val="center"/>
          </w:tcPr>
          <w:p w:rsidR="00744876" w:rsidRDefault="00660B7B">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744876">
        <w:trPr>
          <w:trHeight w:val="510"/>
        </w:trPr>
        <w:tc>
          <w:tcPr>
            <w:tcW w:w="2573" w:type="dxa"/>
            <w:gridSpan w:val="3"/>
            <w:vMerge/>
            <w:vAlign w:val="center"/>
          </w:tcPr>
          <w:p w:rsidR="00744876" w:rsidRDefault="00744876">
            <w:pPr>
              <w:widowControl/>
              <w:jc w:val="left"/>
              <w:rPr>
                <w:rFonts w:ascii="宋体" w:hAnsi="宋体" w:cs="宋体"/>
                <w:b/>
                <w:szCs w:val="21"/>
              </w:rPr>
            </w:pPr>
          </w:p>
        </w:tc>
        <w:tc>
          <w:tcPr>
            <w:tcW w:w="7266" w:type="dxa"/>
            <w:vAlign w:val="center"/>
          </w:tcPr>
          <w:p w:rsidR="00744876" w:rsidRDefault="00660B7B">
            <w:pPr>
              <w:widowControl/>
              <w:rPr>
                <w:rFonts w:ascii="宋体" w:hAnsi="宋体" w:cs="宋体"/>
                <w:b/>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满意度调查、售卖病历、自动盖章、灯光板提示、声音提示、设备监控等；</w:t>
            </w:r>
          </w:p>
        </w:tc>
      </w:tr>
      <w:tr w:rsidR="00744876">
        <w:trPr>
          <w:trHeight w:val="316"/>
        </w:trPr>
        <w:tc>
          <w:tcPr>
            <w:tcW w:w="1436" w:type="dxa"/>
            <w:gridSpan w:val="2"/>
            <w:vAlign w:val="center"/>
          </w:tcPr>
          <w:p w:rsidR="00744876" w:rsidRDefault="00660B7B">
            <w:pPr>
              <w:widowControl/>
              <w:jc w:val="center"/>
              <w:rPr>
                <w:rFonts w:ascii="宋体" w:hAnsi="宋体" w:cs="宋体"/>
                <w:b/>
                <w:szCs w:val="21"/>
              </w:rPr>
            </w:pPr>
            <w:r>
              <w:rPr>
                <w:rFonts w:ascii="宋体" w:hAnsi="宋体" w:cs="宋体" w:hint="eastAsia"/>
                <w:b/>
                <w:szCs w:val="21"/>
              </w:rPr>
              <w:t>类别</w:t>
            </w:r>
          </w:p>
        </w:tc>
        <w:tc>
          <w:tcPr>
            <w:tcW w:w="1137" w:type="dxa"/>
            <w:vAlign w:val="center"/>
          </w:tcPr>
          <w:p w:rsidR="00744876" w:rsidRDefault="00660B7B">
            <w:pPr>
              <w:widowControl/>
              <w:jc w:val="center"/>
              <w:rPr>
                <w:rFonts w:ascii="宋体" w:hAnsi="宋体" w:cs="宋体"/>
                <w:b/>
                <w:szCs w:val="21"/>
              </w:rPr>
            </w:pPr>
            <w:r>
              <w:rPr>
                <w:rFonts w:ascii="宋体" w:hAnsi="宋体" w:cs="宋体" w:hint="eastAsia"/>
                <w:b/>
                <w:szCs w:val="21"/>
              </w:rPr>
              <w:t>名称</w:t>
            </w:r>
          </w:p>
        </w:tc>
        <w:tc>
          <w:tcPr>
            <w:tcW w:w="7266" w:type="dxa"/>
            <w:vAlign w:val="center"/>
          </w:tcPr>
          <w:p w:rsidR="00744876" w:rsidRDefault="00660B7B">
            <w:pPr>
              <w:widowControl/>
              <w:jc w:val="center"/>
              <w:rPr>
                <w:rFonts w:ascii="宋体" w:hAnsi="宋体" w:cs="宋体"/>
                <w:b/>
                <w:szCs w:val="21"/>
              </w:rPr>
            </w:pPr>
            <w:r>
              <w:rPr>
                <w:rFonts w:ascii="宋体" w:hAnsi="宋体" w:cs="宋体" w:hint="eastAsia"/>
                <w:b/>
                <w:szCs w:val="21"/>
              </w:rPr>
              <w:t>技术规格参数</w:t>
            </w:r>
          </w:p>
        </w:tc>
      </w:tr>
      <w:tr w:rsidR="00744876">
        <w:trPr>
          <w:trHeight w:val="1234"/>
        </w:trPr>
        <w:tc>
          <w:tcPr>
            <w:tcW w:w="507" w:type="dxa"/>
            <w:vMerge w:val="restart"/>
            <w:vAlign w:val="center"/>
          </w:tcPr>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744876">
            <w:pPr>
              <w:widowControl/>
              <w:jc w:val="center"/>
              <w:rPr>
                <w:rFonts w:ascii="宋体" w:hAnsi="宋体" w:cs="宋体"/>
                <w:b/>
                <w:szCs w:val="21"/>
              </w:rPr>
            </w:pPr>
          </w:p>
          <w:p w:rsidR="00744876" w:rsidRDefault="00660B7B">
            <w:pPr>
              <w:widowControl/>
              <w:jc w:val="center"/>
              <w:rPr>
                <w:rFonts w:ascii="宋体" w:hAnsi="宋体" w:cs="宋体"/>
                <w:b/>
                <w:szCs w:val="21"/>
              </w:rPr>
            </w:pPr>
            <w:r>
              <w:rPr>
                <w:rFonts w:ascii="宋体" w:hAnsi="宋体" w:cs="宋体" w:hint="eastAsia"/>
                <w:b/>
                <w:szCs w:val="21"/>
              </w:rPr>
              <w:t>功能模块</w:t>
            </w:r>
          </w:p>
        </w:tc>
        <w:tc>
          <w:tcPr>
            <w:tcW w:w="929" w:type="dxa"/>
            <w:vMerge w:val="restart"/>
            <w:vAlign w:val="center"/>
          </w:tcPr>
          <w:p w:rsidR="00744876" w:rsidRDefault="00660B7B">
            <w:pPr>
              <w:widowControl/>
              <w:jc w:val="center"/>
              <w:rPr>
                <w:rFonts w:ascii="宋体" w:hAnsi="宋体" w:cs="宋体"/>
                <w:b/>
                <w:szCs w:val="21"/>
              </w:rPr>
            </w:pPr>
            <w:r>
              <w:rPr>
                <w:rFonts w:ascii="宋体" w:hAnsi="宋体" w:cs="宋体" w:hint="eastAsia"/>
                <w:b/>
                <w:szCs w:val="21"/>
              </w:rPr>
              <w:t>主控</w:t>
            </w:r>
          </w:p>
        </w:tc>
        <w:tc>
          <w:tcPr>
            <w:tcW w:w="1137" w:type="dxa"/>
            <w:vAlign w:val="center"/>
          </w:tcPr>
          <w:p w:rsidR="00744876" w:rsidRDefault="00660B7B">
            <w:pPr>
              <w:widowControl/>
              <w:jc w:val="center"/>
              <w:rPr>
                <w:rFonts w:ascii="宋体" w:hAnsi="宋体" w:cs="宋体"/>
                <w:kern w:val="0"/>
                <w:szCs w:val="21"/>
                <w:lang w:bidi="ar"/>
              </w:rPr>
            </w:pPr>
            <w:r>
              <w:rPr>
                <w:rFonts w:ascii="宋体" w:hAnsi="宋体" w:cs="宋体" w:hint="eastAsia"/>
                <w:kern w:val="0"/>
                <w:szCs w:val="21"/>
                <w:lang w:bidi="ar"/>
              </w:rPr>
              <w:t>主机</w:t>
            </w:r>
          </w:p>
        </w:tc>
        <w:tc>
          <w:tcPr>
            <w:tcW w:w="7266"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芯片组：</w:t>
            </w:r>
            <w:r>
              <w:rPr>
                <w:rFonts w:ascii="宋体" w:hAnsi="宋体" w:cs="宋体" w:hint="eastAsia"/>
                <w:kern w:val="0"/>
                <w:szCs w:val="21"/>
                <w:lang w:bidi="ar"/>
              </w:rPr>
              <w:t xml:space="preserve">Intel 1900 </w:t>
            </w:r>
            <w:r>
              <w:rPr>
                <w:rFonts w:ascii="宋体" w:hAnsi="宋体" w:cs="宋体" w:hint="eastAsia"/>
                <w:kern w:val="0"/>
                <w:szCs w:val="21"/>
                <w:lang w:bidi="ar"/>
              </w:rPr>
              <w:t>；</w:t>
            </w:r>
            <w:r>
              <w:rPr>
                <w:rFonts w:ascii="宋体" w:hAnsi="宋体" w:cs="宋体" w:hint="eastAsia"/>
                <w:kern w:val="0"/>
                <w:szCs w:val="21"/>
                <w:lang w:bidi="ar"/>
              </w:rPr>
              <w:t>CPU</w:t>
            </w:r>
            <w:r>
              <w:rPr>
                <w:rFonts w:ascii="宋体" w:hAnsi="宋体" w:cs="宋体" w:hint="eastAsia"/>
                <w:kern w:val="0"/>
                <w:szCs w:val="21"/>
                <w:lang w:bidi="ar"/>
              </w:rPr>
              <w:t>主频：</w:t>
            </w:r>
            <w:r>
              <w:rPr>
                <w:rFonts w:ascii="宋体" w:hAnsi="宋体" w:cs="宋体" w:hint="eastAsia"/>
                <w:kern w:val="0"/>
                <w:szCs w:val="21"/>
                <w:lang w:bidi="ar"/>
              </w:rPr>
              <w:t>2.0HMZ</w:t>
            </w:r>
            <w:r>
              <w:rPr>
                <w:rFonts w:ascii="宋体" w:hAnsi="宋体" w:cs="宋体" w:hint="eastAsia"/>
                <w:kern w:val="0"/>
                <w:szCs w:val="21"/>
                <w:lang w:bidi="ar"/>
              </w:rPr>
              <w:t>，支持内存：</w:t>
            </w:r>
            <w:r>
              <w:rPr>
                <w:rFonts w:ascii="宋体" w:hAnsi="宋体" w:cs="宋体" w:hint="eastAsia"/>
                <w:kern w:val="0"/>
                <w:szCs w:val="21"/>
                <w:lang w:bidi="ar"/>
              </w:rPr>
              <w:t>DDR3</w:t>
            </w:r>
            <w:r>
              <w:rPr>
                <w:rFonts w:ascii="宋体" w:hAnsi="宋体" w:cs="宋体" w:hint="eastAsia"/>
                <w:kern w:val="0"/>
                <w:szCs w:val="21"/>
                <w:lang w:bidi="ar"/>
              </w:rPr>
              <w:t>笔记本</w:t>
            </w:r>
            <w:r>
              <w:rPr>
                <w:rFonts w:ascii="宋体" w:hAnsi="宋体" w:cs="宋体" w:hint="eastAsia"/>
                <w:kern w:val="0"/>
                <w:szCs w:val="21"/>
                <w:lang w:bidi="ar"/>
              </w:rPr>
              <w:t xml:space="preserve"> </w:t>
            </w:r>
            <w:r>
              <w:rPr>
                <w:rFonts w:ascii="宋体" w:hAnsi="宋体" w:cs="宋体" w:hint="eastAsia"/>
                <w:kern w:val="0"/>
                <w:szCs w:val="21"/>
                <w:lang w:bidi="ar"/>
              </w:rPr>
              <w:t>；串口：</w:t>
            </w:r>
            <w:r>
              <w:rPr>
                <w:rFonts w:ascii="宋体" w:hAnsi="宋体" w:cs="宋体" w:hint="eastAsia"/>
                <w:kern w:val="0"/>
                <w:szCs w:val="21"/>
                <w:lang w:bidi="ar"/>
              </w:rPr>
              <w:t>6</w:t>
            </w:r>
            <w:r>
              <w:rPr>
                <w:rFonts w:ascii="宋体" w:hAnsi="宋体" w:cs="宋体" w:hint="eastAsia"/>
                <w:kern w:val="0"/>
                <w:szCs w:val="21"/>
                <w:lang w:bidi="ar"/>
              </w:rPr>
              <w:t>个；</w:t>
            </w:r>
            <w:r>
              <w:rPr>
                <w:rFonts w:ascii="宋体" w:hAnsi="宋体" w:cs="宋体" w:hint="eastAsia"/>
                <w:kern w:val="0"/>
                <w:szCs w:val="21"/>
                <w:lang w:bidi="ar"/>
              </w:rPr>
              <w:t>USB</w:t>
            </w:r>
            <w:r>
              <w:rPr>
                <w:rFonts w:ascii="宋体" w:hAnsi="宋体" w:cs="宋体" w:hint="eastAsia"/>
                <w:kern w:val="0"/>
                <w:szCs w:val="21"/>
                <w:lang w:bidi="ar"/>
              </w:rPr>
              <w:t>口：</w:t>
            </w:r>
            <w:r>
              <w:rPr>
                <w:rFonts w:ascii="宋体" w:hAnsi="宋体" w:cs="宋体" w:hint="eastAsia"/>
                <w:kern w:val="0"/>
                <w:szCs w:val="21"/>
                <w:lang w:bidi="ar"/>
              </w:rPr>
              <w:t>4</w:t>
            </w:r>
            <w:r>
              <w:rPr>
                <w:rFonts w:ascii="宋体" w:hAnsi="宋体" w:cs="宋体" w:hint="eastAsia"/>
                <w:kern w:val="0"/>
                <w:szCs w:val="21"/>
                <w:lang w:bidi="ar"/>
              </w:rPr>
              <w:t>个；</w:t>
            </w:r>
            <w:r>
              <w:rPr>
                <w:rFonts w:ascii="宋体" w:hAnsi="宋体" w:cs="宋体" w:hint="eastAsia"/>
                <w:kern w:val="0"/>
                <w:szCs w:val="21"/>
                <w:lang w:bidi="ar"/>
              </w:rPr>
              <w:t>SATA</w:t>
            </w:r>
            <w:r>
              <w:rPr>
                <w:rFonts w:ascii="宋体" w:hAnsi="宋体" w:cs="宋体" w:hint="eastAsia"/>
                <w:kern w:val="0"/>
                <w:szCs w:val="21"/>
                <w:lang w:bidi="ar"/>
              </w:rPr>
              <w:t>接口：</w:t>
            </w:r>
            <w:r>
              <w:rPr>
                <w:rFonts w:ascii="宋体" w:hAnsi="宋体" w:cs="宋体" w:hint="eastAsia"/>
                <w:kern w:val="0"/>
                <w:szCs w:val="21"/>
                <w:lang w:bidi="ar"/>
              </w:rPr>
              <w:t>SATA1</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SATA2</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VGA</w:t>
            </w:r>
            <w:r>
              <w:rPr>
                <w:rFonts w:ascii="宋体" w:hAnsi="宋体" w:cs="宋体" w:hint="eastAsia"/>
                <w:kern w:val="0"/>
                <w:szCs w:val="21"/>
                <w:lang w:bidi="ar"/>
              </w:rPr>
              <w:t>接口：</w:t>
            </w:r>
            <w:r>
              <w:rPr>
                <w:rFonts w:ascii="宋体" w:hAnsi="宋体" w:cs="宋体" w:hint="eastAsia"/>
                <w:kern w:val="0"/>
                <w:szCs w:val="21"/>
                <w:lang w:bidi="ar"/>
              </w:rPr>
              <w:t>1</w:t>
            </w:r>
            <w:r>
              <w:rPr>
                <w:rFonts w:ascii="宋体" w:hAnsi="宋体" w:cs="宋体" w:hint="eastAsia"/>
                <w:kern w:val="0"/>
                <w:szCs w:val="21"/>
                <w:lang w:bidi="ar"/>
              </w:rPr>
              <w:t>个；</w:t>
            </w:r>
            <w:r>
              <w:rPr>
                <w:rFonts w:ascii="宋体" w:hAnsi="宋体" w:cs="宋体" w:hint="eastAsia"/>
                <w:kern w:val="0"/>
                <w:szCs w:val="21"/>
                <w:lang w:bidi="ar"/>
              </w:rPr>
              <w:t>PS/2</w:t>
            </w:r>
            <w:r>
              <w:rPr>
                <w:rFonts w:ascii="宋体" w:hAnsi="宋体" w:cs="宋体" w:hint="eastAsia"/>
                <w:kern w:val="0"/>
                <w:szCs w:val="21"/>
                <w:lang w:bidi="ar"/>
              </w:rPr>
              <w:t>接口：键盘口、鼠标口；网络：</w:t>
            </w:r>
            <w:r>
              <w:rPr>
                <w:rFonts w:ascii="宋体" w:hAnsi="宋体" w:cs="宋体" w:hint="eastAsia"/>
                <w:kern w:val="0"/>
                <w:szCs w:val="21"/>
                <w:lang w:bidi="ar"/>
              </w:rPr>
              <w:t>1</w:t>
            </w:r>
            <w:r>
              <w:rPr>
                <w:rFonts w:ascii="宋体" w:hAnsi="宋体" w:cs="宋体" w:hint="eastAsia"/>
                <w:kern w:val="0"/>
                <w:szCs w:val="21"/>
                <w:lang w:bidi="ar"/>
              </w:rPr>
              <w:t>个网络接口支持集成</w:t>
            </w:r>
            <w:r>
              <w:rPr>
                <w:rFonts w:ascii="宋体" w:hAnsi="宋体" w:cs="宋体" w:hint="eastAsia"/>
                <w:kern w:val="0"/>
                <w:szCs w:val="21"/>
                <w:lang w:bidi="ar"/>
              </w:rPr>
              <w:t>10/100/1000Mbps</w:t>
            </w:r>
            <w:r>
              <w:rPr>
                <w:rFonts w:ascii="宋体" w:hAnsi="宋体" w:cs="宋体" w:hint="eastAsia"/>
                <w:kern w:val="0"/>
                <w:szCs w:val="21"/>
                <w:lang w:bidi="ar"/>
              </w:rPr>
              <w:t>；电源：</w:t>
            </w:r>
            <w:r>
              <w:rPr>
                <w:rFonts w:ascii="宋体" w:hAnsi="宋体" w:cs="宋体" w:hint="eastAsia"/>
                <w:kern w:val="0"/>
                <w:szCs w:val="21"/>
                <w:lang w:bidi="ar"/>
              </w:rPr>
              <w:t>DC12V</w:t>
            </w:r>
          </w:p>
        </w:tc>
      </w:tr>
      <w:tr w:rsidR="00744876">
        <w:trPr>
          <w:trHeight w:val="412"/>
        </w:trPr>
        <w:tc>
          <w:tcPr>
            <w:tcW w:w="507" w:type="dxa"/>
            <w:vMerge/>
            <w:vAlign w:val="center"/>
          </w:tcPr>
          <w:p w:rsidR="00744876" w:rsidRDefault="00744876">
            <w:pPr>
              <w:widowControl/>
              <w:jc w:val="center"/>
              <w:rPr>
                <w:rFonts w:ascii="宋体" w:hAnsi="宋体" w:cs="宋体"/>
                <w:b/>
                <w:szCs w:val="21"/>
              </w:rPr>
            </w:pPr>
          </w:p>
        </w:tc>
        <w:tc>
          <w:tcPr>
            <w:tcW w:w="929" w:type="dxa"/>
            <w:vMerge/>
            <w:vAlign w:val="center"/>
          </w:tcPr>
          <w:p w:rsidR="00744876" w:rsidRDefault="00744876">
            <w:pPr>
              <w:widowControl/>
              <w:jc w:val="center"/>
              <w:rPr>
                <w:rFonts w:ascii="宋体" w:hAnsi="宋体" w:cs="宋体"/>
                <w:b/>
                <w:szCs w:val="21"/>
              </w:rPr>
            </w:pPr>
          </w:p>
        </w:tc>
        <w:tc>
          <w:tcPr>
            <w:tcW w:w="1137" w:type="dxa"/>
            <w:vAlign w:val="center"/>
          </w:tcPr>
          <w:p w:rsidR="00744876" w:rsidRDefault="00660B7B">
            <w:pPr>
              <w:widowControl/>
              <w:jc w:val="center"/>
              <w:rPr>
                <w:rFonts w:ascii="宋体" w:hAnsi="宋体" w:cs="宋体"/>
                <w:kern w:val="0"/>
                <w:szCs w:val="21"/>
                <w:lang w:bidi="ar"/>
              </w:rPr>
            </w:pPr>
            <w:r>
              <w:rPr>
                <w:rFonts w:ascii="宋体" w:hAnsi="宋体" w:cs="宋体" w:hint="eastAsia"/>
                <w:kern w:val="0"/>
                <w:szCs w:val="21"/>
                <w:lang w:bidi="ar"/>
              </w:rPr>
              <w:t>固态硬盘</w:t>
            </w:r>
          </w:p>
        </w:tc>
        <w:tc>
          <w:tcPr>
            <w:tcW w:w="7266"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容量</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256G</w:t>
            </w:r>
            <w:r>
              <w:rPr>
                <w:rFonts w:ascii="宋体" w:hAnsi="宋体" w:cs="宋体" w:hint="eastAsia"/>
                <w:kern w:val="0"/>
                <w:szCs w:val="21"/>
                <w:lang w:bidi="ar"/>
              </w:rPr>
              <w:t>；接口类型</w:t>
            </w:r>
            <w:r>
              <w:rPr>
                <w:rFonts w:ascii="宋体" w:hAnsi="宋体" w:cs="宋体" w:hint="eastAsia"/>
                <w:kern w:val="0"/>
                <w:szCs w:val="21"/>
                <w:lang w:bidi="ar"/>
              </w:rPr>
              <w:t xml:space="preserve"> SATA3.0</w:t>
            </w:r>
            <w:r>
              <w:rPr>
                <w:rFonts w:ascii="宋体" w:hAnsi="宋体" w:cs="宋体" w:hint="eastAsia"/>
                <w:kern w:val="0"/>
                <w:szCs w:val="21"/>
                <w:lang w:bidi="ar"/>
              </w:rPr>
              <w:t>；接口速率</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 xml:space="preserve"> 3GB/</w:t>
            </w:r>
            <w:r>
              <w:rPr>
                <w:rFonts w:ascii="宋体" w:hAnsi="宋体" w:cs="宋体" w:hint="eastAsia"/>
                <w:kern w:val="0"/>
                <w:szCs w:val="21"/>
                <w:lang w:bidi="ar"/>
              </w:rPr>
              <w:t>秒</w:t>
            </w:r>
          </w:p>
        </w:tc>
      </w:tr>
      <w:tr w:rsidR="00744876">
        <w:trPr>
          <w:trHeight w:val="412"/>
        </w:trPr>
        <w:tc>
          <w:tcPr>
            <w:tcW w:w="507" w:type="dxa"/>
            <w:vMerge/>
            <w:vAlign w:val="center"/>
          </w:tcPr>
          <w:p w:rsidR="00744876" w:rsidRDefault="00744876">
            <w:pPr>
              <w:widowControl/>
              <w:jc w:val="center"/>
              <w:rPr>
                <w:rFonts w:ascii="宋体" w:hAnsi="宋体" w:cs="宋体"/>
                <w:b/>
                <w:szCs w:val="21"/>
              </w:rPr>
            </w:pPr>
          </w:p>
        </w:tc>
        <w:tc>
          <w:tcPr>
            <w:tcW w:w="929" w:type="dxa"/>
            <w:vMerge/>
            <w:vAlign w:val="center"/>
          </w:tcPr>
          <w:p w:rsidR="00744876" w:rsidRDefault="00744876">
            <w:pPr>
              <w:widowControl/>
              <w:jc w:val="center"/>
              <w:rPr>
                <w:rFonts w:ascii="宋体" w:hAnsi="宋体" w:cs="宋体"/>
                <w:b/>
                <w:szCs w:val="21"/>
              </w:rPr>
            </w:pPr>
          </w:p>
        </w:tc>
        <w:tc>
          <w:tcPr>
            <w:tcW w:w="1137" w:type="dxa"/>
            <w:vAlign w:val="center"/>
          </w:tcPr>
          <w:p w:rsidR="00744876" w:rsidRDefault="00660B7B">
            <w:pPr>
              <w:widowControl/>
              <w:jc w:val="center"/>
              <w:rPr>
                <w:rFonts w:ascii="宋体" w:hAnsi="宋体" w:cs="宋体"/>
                <w:kern w:val="0"/>
                <w:szCs w:val="21"/>
                <w:lang w:bidi="ar"/>
              </w:rPr>
            </w:pPr>
            <w:r>
              <w:rPr>
                <w:rFonts w:ascii="宋体" w:hAnsi="宋体" w:cs="宋体" w:hint="eastAsia"/>
                <w:kern w:val="0"/>
                <w:szCs w:val="21"/>
                <w:lang w:bidi="ar"/>
              </w:rPr>
              <w:t>内存</w:t>
            </w:r>
          </w:p>
        </w:tc>
        <w:tc>
          <w:tcPr>
            <w:tcW w:w="7266"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容量</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 xml:space="preserve">4G </w:t>
            </w:r>
            <w:r>
              <w:rPr>
                <w:rFonts w:ascii="宋体" w:hAnsi="宋体" w:cs="宋体" w:hint="eastAsia"/>
                <w:kern w:val="0"/>
                <w:szCs w:val="21"/>
                <w:lang w:bidi="ar"/>
              </w:rPr>
              <w:t>；类型</w:t>
            </w:r>
            <w:r>
              <w:rPr>
                <w:rFonts w:ascii="宋体" w:hAnsi="宋体" w:cs="宋体" w:hint="eastAsia"/>
                <w:kern w:val="0"/>
                <w:szCs w:val="21"/>
                <w:lang w:bidi="ar"/>
              </w:rPr>
              <w:t xml:space="preserve"> DDR3 1600</w:t>
            </w:r>
          </w:p>
        </w:tc>
      </w:tr>
      <w:tr w:rsidR="00744876">
        <w:trPr>
          <w:trHeight w:val="622"/>
        </w:trPr>
        <w:tc>
          <w:tcPr>
            <w:tcW w:w="507" w:type="dxa"/>
            <w:vMerge/>
            <w:vAlign w:val="center"/>
          </w:tcPr>
          <w:p w:rsidR="00744876" w:rsidRDefault="00744876">
            <w:pPr>
              <w:widowControl/>
              <w:jc w:val="left"/>
              <w:rPr>
                <w:rFonts w:ascii="宋体" w:hAnsi="宋体" w:cs="宋体"/>
                <w:b/>
                <w:szCs w:val="21"/>
              </w:rPr>
            </w:pPr>
          </w:p>
        </w:tc>
        <w:tc>
          <w:tcPr>
            <w:tcW w:w="929" w:type="dxa"/>
            <w:vAlign w:val="center"/>
          </w:tcPr>
          <w:p w:rsidR="00744876" w:rsidRDefault="00660B7B">
            <w:pPr>
              <w:widowControl/>
              <w:jc w:val="center"/>
              <w:rPr>
                <w:rFonts w:ascii="宋体" w:hAnsi="宋体" w:cs="宋体"/>
                <w:b/>
                <w:szCs w:val="21"/>
              </w:rPr>
            </w:pPr>
            <w:r>
              <w:rPr>
                <w:rFonts w:ascii="宋体" w:hAnsi="宋体" w:cs="宋体" w:hint="eastAsia"/>
                <w:b/>
                <w:szCs w:val="21"/>
              </w:rPr>
              <w:t>显示触控</w:t>
            </w:r>
          </w:p>
        </w:tc>
        <w:tc>
          <w:tcPr>
            <w:tcW w:w="1137" w:type="dxa"/>
            <w:vAlign w:val="center"/>
          </w:tcPr>
          <w:p w:rsidR="00744876" w:rsidRDefault="00660B7B">
            <w:pPr>
              <w:widowControl/>
              <w:jc w:val="center"/>
              <w:rPr>
                <w:rFonts w:ascii="宋体" w:hAnsi="宋体" w:cs="宋体"/>
                <w:kern w:val="0"/>
                <w:szCs w:val="21"/>
                <w:lang w:bidi="ar"/>
              </w:rPr>
            </w:pPr>
            <w:r>
              <w:rPr>
                <w:rFonts w:ascii="宋体" w:hAnsi="宋体" w:cs="宋体" w:hint="eastAsia"/>
                <w:kern w:val="0"/>
                <w:szCs w:val="21"/>
                <w:lang w:bidi="ar"/>
              </w:rPr>
              <w:t>触显一体机</w:t>
            </w:r>
          </w:p>
        </w:tc>
        <w:tc>
          <w:tcPr>
            <w:tcW w:w="7266"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20-25</w:t>
            </w:r>
            <w:r>
              <w:rPr>
                <w:rFonts w:ascii="宋体" w:hAnsi="宋体" w:cs="宋体" w:hint="eastAsia"/>
                <w:kern w:val="0"/>
                <w:szCs w:val="21"/>
                <w:lang w:bidi="ar"/>
              </w:rPr>
              <w:t>寸</w:t>
            </w:r>
            <w:r>
              <w:rPr>
                <w:rFonts w:ascii="宋体" w:hAnsi="宋体" w:cs="宋体" w:hint="eastAsia"/>
                <w:kern w:val="0"/>
                <w:szCs w:val="21"/>
                <w:lang w:bidi="ar"/>
              </w:rPr>
              <w:t>工业级液晶屏</w:t>
            </w:r>
            <w:r>
              <w:rPr>
                <w:rFonts w:ascii="宋体" w:hAnsi="宋体" w:cs="宋体" w:hint="eastAsia"/>
                <w:kern w:val="0"/>
                <w:szCs w:val="21"/>
                <w:lang w:bidi="ar"/>
              </w:rPr>
              <w:t xml:space="preserve"> 20-25</w:t>
            </w:r>
            <w:r>
              <w:rPr>
                <w:rFonts w:ascii="宋体" w:hAnsi="宋体" w:cs="宋体" w:hint="eastAsia"/>
                <w:kern w:val="0"/>
                <w:szCs w:val="21"/>
                <w:lang w:bidi="ar"/>
              </w:rPr>
              <w:t>寸</w:t>
            </w:r>
            <w:r>
              <w:rPr>
                <w:rFonts w:ascii="宋体" w:hAnsi="宋体" w:cs="宋体" w:hint="eastAsia"/>
                <w:kern w:val="0"/>
                <w:szCs w:val="21"/>
                <w:lang w:bidi="ar"/>
              </w:rPr>
              <w:t>电容触摸屏。透明度高、折射低、耐划伤、耐磨、无飘移、防清洁剂腐蚀、防爆性好等特点；触摸接口</w:t>
            </w:r>
            <w:r>
              <w:rPr>
                <w:rFonts w:ascii="宋体" w:hAnsi="宋体" w:cs="宋体" w:hint="eastAsia"/>
                <w:kern w:val="0"/>
                <w:szCs w:val="21"/>
                <w:lang w:bidi="ar"/>
              </w:rPr>
              <w:t xml:space="preserve"> USB </w:t>
            </w:r>
            <w:r>
              <w:rPr>
                <w:rFonts w:ascii="宋体" w:hAnsi="宋体" w:cs="宋体" w:hint="eastAsia"/>
                <w:kern w:val="0"/>
                <w:szCs w:val="21"/>
                <w:lang w:bidi="ar"/>
              </w:rPr>
              <w:t>接口</w:t>
            </w:r>
            <w:r>
              <w:rPr>
                <w:rFonts w:ascii="宋体" w:hAnsi="宋体" w:cs="宋体" w:hint="eastAsia"/>
                <w:kern w:val="0"/>
                <w:szCs w:val="21"/>
                <w:lang w:bidi="ar"/>
              </w:rPr>
              <w:t xml:space="preserve"> </w:t>
            </w:r>
          </w:p>
        </w:tc>
      </w:tr>
      <w:tr w:rsidR="00744876">
        <w:trPr>
          <w:trHeight w:val="1234"/>
        </w:trPr>
        <w:tc>
          <w:tcPr>
            <w:tcW w:w="507" w:type="dxa"/>
            <w:vMerge/>
            <w:vAlign w:val="center"/>
          </w:tcPr>
          <w:p w:rsidR="00744876" w:rsidRDefault="00744876">
            <w:pPr>
              <w:widowControl/>
              <w:jc w:val="left"/>
              <w:rPr>
                <w:rFonts w:ascii="宋体" w:hAnsi="宋体" w:cs="宋体"/>
                <w:b/>
                <w:szCs w:val="21"/>
              </w:rPr>
            </w:pPr>
          </w:p>
        </w:tc>
        <w:tc>
          <w:tcPr>
            <w:tcW w:w="929" w:type="dxa"/>
            <w:vMerge w:val="restart"/>
            <w:vAlign w:val="center"/>
          </w:tcPr>
          <w:p w:rsidR="00744876" w:rsidRDefault="00660B7B">
            <w:pPr>
              <w:widowControl/>
              <w:jc w:val="center"/>
              <w:rPr>
                <w:rFonts w:ascii="宋体" w:hAnsi="宋体" w:cs="宋体"/>
                <w:b/>
                <w:szCs w:val="21"/>
              </w:rPr>
            </w:pPr>
            <w:r>
              <w:rPr>
                <w:rFonts w:ascii="宋体" w:hAnsi="宋体" w:cs="宋体" w:hint="eastAsia"/>
                <w:b/>
                <w:szCs w:val="21"/>
              </w:rPr>
              <w:t>支付模块</w:t>
            </w:r>
          </w:p>
        </w:tc>
        <w:tc>
          <w:tcPr>
            <w:tcW w:w="1137" w:type="dxa"/>
            <w:vAlign w:val="center"/>
          </w:tcPr>
          <w:p w:rsidR="00744876" w:rsidRDefault="00660B7B">
            <w:pPr>
              <w:widowControl/>
              <w:jc w:val="center"/>
              <w:rPr>
                <w:rFonts w:ascii="宋体" w:hAnsi="宋体" w:cs="宋体"/>
                <w:szCs w:val="21"/>
              </w:rPr>
            </w:pPr>
            <w:r>
              <w:rPr>
                <w:rFonts w:ascii="宋体" w:hAnsi="宋体" w:cs="宋体" w:hint="eastAsia"/>
                <w:szCs w:val="21"/>
              </w:rPr>
              <w:t>多合一读卡器</w:t>
            </w:r>
          </w:p>
        </w:tc>
        <w:tc>
          <w:tcPr>
            <w:tcW w:w="7266" w:type="dxa"/>
            <w:vAlign w:val="center"/>
          </w:tcPr>
          <w:p w:rsidR="00744876" w:rsidRDefault="00660B7B">
            <w:pPr>
              <w:widowControl/>
              <w:rPr>
                <w:rFonts w:ascii="宋体" w:hAnsi="宋体" w:cs="宋体"/>
                <w:szCs w:val="21"/>
              </w:rPr>
            </w:pPr>
            <w:r>
              <w:rPr>
                <w:rFonts w:ascii="宋体" w:hAnsi="宋体" w:cs="宋体" w:hint="eastAsia"/>
                <w:kern w:val="0"/>
                <w:szCs w:val="21"/>
                <w:lang w:bidi="ar"/>
              </w:rPr>
              <w:t>多功能嵌入式读写模块，支持读二代身份证、</w:t>
            </w:r>
            <w:r>
              <w:rPr>
                <w:rFonts w:ascii="宋体" w:hAnsi="宋体" w:cs="宋体" w:hint="eastAsia"/>
                <w:kern w:val="0"/>
                <w:szCs w:val="21"/>
                <w:lang w:bidi="ar"/>
              </w:rPr>
              <w:t>IC</w:t>
            </w:r>
            <w:r>
              <w:rPr>
                <w:rFonts w:ascii="宋体" w:hAnsi="宋体" w:cs="宋体" w:hint="eastAsia"/>
                <w:kern w:val="0"/>
                <w:szCs w:val="21"/>
                <w:lang w:bidi="ar"/>
              </w:rPr>
              <w:t>卡、磁卡、非接，符合</w:t>
            </w:r>
            <w:r>
              <w:rPr>
                <w:rFonts w:ascii="宋体" w:hAnsi="宋体" w:cs="宋体" w:hint="eastAsia"/>
                <w:kern w:val="0"/>
                <w:szCs w:val="21"/>
                <w:lang w:bidi="ar"/>
              </w:rPr>
              <w:t>ISO14443 Type A</w:t>
            </w:r>
            <w:r>
              <w:rPr>
                <w:rFonts w:ascii="宋体" w:hAnsi="宋体" w:cs="宋体" w:hint="eastAsia"/>
                <w:kern w:val="0"/>
                <w:szCs w:val="21"/>
                <w:lang w:bidi="ar"/>
              </w:rPr>
              <w:t>，</w:t>
            </w:r>
            <w:r>
              <w:rPr>
                <w:rFonts w:ascii="宋体" w:hAnsi="宋体" w:cs="宋体" w:hint="eastAsia"/>
                <w:kern w:val="0"/>
                <w:szCs w:val="21"/>
                <w:lang w:bidi="ar"/>
              </w:rPr>
              <w:t>Type B</w:t>
            </w:r>
            <w:r>
              <w:rPr>
                <w:rFonts w:ascii="宋体" w:hAnsi="宋体" w:cs="宋体" w:hint="eastAsia"/>
                <w:kern w:val="0"/>
                <w:szCs w:val="21"/>
                <w:lang w:bidi="ar"/>
              </w:rPr>
              <w:t>的非接触智能卡；支持符合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卡座；社保认证（支持当地社保卡读写支持二、三代社保卡阅读），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744876">
        <w:trPr>
          <w:trHeight w:val="971"/>
        </w:trPr>
        <w:tc>
          <w:tcPr>
            <w:tcW w:w="507" w:type="dxa"/>
            <w:vMerge/>
            <w:vAlign w:val="center"/>
          </w:tcPr>
          <w:p w:rsidR="00744876" w:rsidRDefault="00744876">
            <w:pPr>
              <w:widowControl/>
              <w:jc w:val="left"/>
              <w:rPr>
                <w:rFonts w:ascii="宋体" w:hAnsi="宋体" w:cs="宋体"/>
                <w:b/>
                <w:szCs w:val="21"/>
              </w:rPr>
            </w:pPr>
          </w:p>
        </w:tc>
        <w:tc>
          <w:tcPr>
            <w:tcW w:w="929" w:type="dxa"/>
            <w:vMerge/>
            <w:vAlign w:val="center"/>
          </w:tcPr>
          <w:p w:rsidR="00744876" w:rsidRDefault="00744876">
            <w:pPr>
              <w:widowControl/>
              <w:jc w:val="center"/>
              <w:rPr>
                <w:rFonts w:ascii="宋体" w:hAnsi="宋体" w:cs="宋体"/>
                <w:b/>
                <w:szCs w:val="21"/>
              </w:rPr>
            </w:pPr>
          </w:p>
        </w:tc>
        <w:tc>
          <w:tcPr>
            <w:tcW w:w="1137" w:type="dxa"/>
            <w:vAlign w:val="center"/>
          </w:tcPr>
          <w:p w:rsidR="00744876" w:rsidRDefault="00660B7B">
            <w:pPr>
              <w:widowControl/>
              <w:jc w:val="center"/>
              <w:rPr>
                <w:rFonts w:ascii="宋体" w:hAnsi="宋体" w:cs="宋体"/>
                <w:szCs w:val="21"/>
              </w:rPr>
            </w:pPr>
            <w:r>
              <w:rPr>
                <w:rFonts w:ascii="宋体" w:hAnsi="宋体" w:cs="宋体" w:hint="eastAsia"/>
                <w:szCs w:val="21"/>
              </w:rPr>
              <w:t>密码键盘</w:t>
            </w:r>
          </w:p>
        </w:tc>
        <w:tc>
          <w:tcPr>
            <w:tcW w:w="7266" w:type="dxa"/>
            <w:vAlign w:val="center"/>
          </w:tcPr>
          <w:p w:rsidR="00744876" w:rsidRDefault="00660B7B">
            <w:pPr>
              <w:widowControl/>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4</w:t>
            </w:r>
            <w:r>
              <w:rPr>
                <w:rFonts w:ascii="宋体" w:hAnsi="宋体" w:cs="宋体" w:hint="eastAsia"/>
                <w:szCs w:val="21"/>
              </w:rPr>
              <w:t>键盘设计</w:t>
            </w:r>
            <w:r>
              <w:rPr>
                <w:rFonts w:ascii="宋体" w:hAnsi="宋体" w:cs="宋体" w:hint="eastAsia"/>
                <w:szCs w:val="21"/>
              </w:rPr>
              <w:t>(10</w:t>
            </w:r>
            <w:r>
              <w:rPr>
                <w:rFonts w:ascii="宋体" w:hAnsi="宋体" w:cs="宋体" w:hint="eastAsia"/>
                <w:szCs w:val="21"/>
              </w:rPr>
              <w:t>数字键、</w:t>
            </w:r>
            <w:r>
              <w:rPr>
                <w:rFonts w:ascii="宋体" w:hAnsi="宋体" w:cs="宋体" w:hint="eastAsia"/>
                <w:szCs w:val="21"/>
              </w:rPr>
              <w:t>6</w:t>
            </w:r>
            <w:r>
              <w:rPr>
                <w:rFonts w:ascii="宋体" w:hAnsi="宋体" w:cs="宋体" w:hint="eastAsia"/>
                <w:szCs w:val="21"/>
              </w:rPr>
              <w:t>个功能键</w:t>
            </w:r>
            <w:r>
              <w:rPr>
                <w:rFonts w:ascii="宋体" w:hAnsi="宋体" w:cs="宋体" w:hint="eastAsia"/>
                <w:szCs w:val="21"/>
              </w:rPr>
              <w:t>)</w:t>
            </w:r>
            <w:r>
              <w:rPr>
                <w:rFonts w:ascii="宋体" w:hAnsi="宋体" w:cs="宋体" w:hint="eastAsia"/>
                <w:szCs w:val="21"/>
              </w:rPr>
              <w:t>；键盘寿命</w:t>
            </w:r>
            <w:r>
              <w:rPr>
                <w:rFonts w:ascii="宋体" w:hAnsi="宋体" w:cs="宋体" w:hint="eastAsia"/>
                <w:szCs w:val="21"/>
              </w:rPr>
              <w:t>&gt;2,000,000</w:t>
            </w:r>
            <w:r>
              <w:rPr>
                <w:rFonts w:ascii="宋体" w:hAnsi="宋体" w:cs="宋体" w:hint="eastAsia"/>
                <w:szCs w:val="21"/>
              </w:rPr>
              <w:t>次每键；防尘、防水、防暴；支持</w:t>
            </w:r>
            <w:r>
              <w:rPr>
                <w:rFonts w:ascii="宋体" w:hAnsi="宋体" w:cs="宋体" w:hint="eastAsia"/>
                <w:szCs w:val="21"/>
              </w:rPr>
              <w:t>DES</w:t>
            </w:r>
            <w:r>
              <w:rPr>
                <w:rFonts w:ascii="宋体" w:hAnsi="宋体" w:cs="宋体" w:hint="eastAsia"/>
                <w:szCs w:val="21"/>
              </w:rPr>
              <w:t>、</w:t>
            </w:r>
            <w:r>
              <w:rPr>
                <w:rFonts w:ascii="宋体" w:hAnsi="宋体" w:cs="宋体" w:hint="eastAsia"/>
                <w:szCs w:val="21"/>
              </w:rPr>
              <w:t>3DES</w:t>
            </w:r>
            <w:r>
              <w:rPr>
                <w:rFonts w:ascii="宋体" w:hAnsi="宋体" w:cs="宋体" w:hint="eastAsia"/>
                <w:szCs w:val="21"/>
              </w:rPr>
              <w:t>算法。通过中国银行卡检测中心测试认证。通讯接口</w:t>
            </w:r>
            <w:r>
              <w:rPr>
                <w:rFonts w:ascii="宋体" w:hAnsi="宋体" w:cs="宋体" w:hint="eastAsia"/>
                <w:szCs w:val="21"/>
              </w:rPr>
              <w:t>:RS232</w:t>
            </w:r>
          </w:p>
        </w:tc>
      </w:tr>
      <w:tr w:rsidR="00744876">
        <w:trPr>
          <w:trHeight w:val="742"/>
        </w:trPr>
        <w:tc>
          <w:tcPr>
            <w:tcW w:w="507" w:type="dxa"/>
            <w:vMerge/>
            <w:vAlign w:val="center"/>
          </w:tcPr>
          <w:p w:rsidR="00744876" w:rsidRDefault="00744876">
            <w:pPr>
              <w:widowControl/>
              <w:jc w:val="left"/>
              <w:rPr>
                <w:rFonts w:ascii="宋体" w:hAnsi="宋体" w:cs="宋体"/>
                <w:b/>
                <w:szCs w:val="21"/>
              </w:rPr>
            </w:pPr>
          </w:p>
        </w:tc>
        <w:tc>
          <w:tcPr>
            <w:tcW w:w="929" w:type="dxa"/>
            <w:vAlign w:val="center"/>
          </w:tcPr>
          <w:p w:rsidR="00744876" w:rsidRDefault="00660B7B">
            <w:pPr>
              <w:widowControl/>
              <w:jc w:val="center"/>
              <w:rPr>
                <w:rFonts w:ascii="宋体" w:hAnsi="宋体" w:cs="宋体"/>
                <w:b/>
                <w:szCs w:val="21"/>
              </w:rPr>
            </w:pPr>
            <w:r>
              <w:rPr>
                <w:rFonts w:ascii="宋体" w:hAnsi="宋体" w:cs="宋体" w:hint="eastAsia"/>
                <w:b/>
                <w:szCs w:val="21"/>
              </w:rPr>
              <w:t>打印输出模块</w:t>
            </w:r>
          </w:p>
        </w:tc>
        <w:tc>
          <w:tcPr>
            <w:tcW w:w="1137" w:type="dxa"/>
            <w:vAlign w:val="center"/>
          </w:tcPr>
          <w:p w:rsidR="00744876" w:rsidRDefault="00660B7B">
            <w:pPr>
              <w:widowControl/>
              <w:jc w:val="center"/>
              <w:rPr>
                <w:rFonts w:ascii="宋体" w:hAnsi="宋体" w:cs="宋体"/>
                <w:szCs w:val="21"/>
              </w:rPr>
            </w:pPr>
            <w:r>
              <w:rPr>
                <w:rFonts w:ascii="宋体" w:hAnsi="宋体" w:cs="宋体" w:hint="eastAsia"/>
                <w:kern w:val="0"/>
                <w:szCs w:val="21"/>
                <w:lang w:bidi="ar"/>
              </w:rPr>
              <w:t>凭条打印机</w:t>
            </w:r>
          </w:p>
        </w:tc>
        <w:tc>
          <w:tcPr>
            <w:tcW w:w="7266" w:type="dxa"/>
            <w:vAlign w:val="center"/>
          </w:tcPr>
          <w:p w:rsidR="00744876" w:rsidRDefault="00660B7B">
            <w:pPr>
              <w:widowControl/>
              <w:rPr>
                <w:rFonts w:ascii="宋体" w:hAnsi="宋体" w:cs="宋体"/>
                <w:szCs w:val="21"/>
              </w:rPr>
            </w:pPr>
            <w:r>
              <w:rPr>
                <w:rFonts w:ascii="宋体" w:hAnsi="宋体" w:cs="宋体" w:hint="eastAsia"/>
                <w:kern w:val="0"/>
                <w:szCs w:val="21"/>
                <w:lang w:bidi="ar"/>
              </w:rPr>
              <w:t>热敏打印</w:t>
            </w:r>
            <w:r>
              <w:rPr>
                <w:rFonts w:ascii="宋体" w:hAnsi="宋体" w:cs="宋体" w:hint="eastAsia"/>
                <w:kern w:val="0"/>
                <w:szCs w:val="21"/>
                <w:lang w:bidi="ar"/>
              </w:rPr>
              <w:t>/58mm</w:t>
            </w:r>
            <w:r>
              <w:rPr>
                <w:rFonts w:ascii="宋体" w:hAnsi="宋体" w:cs="宋体" w:hint="eastAsia"/>
                <w:kern w:val="0"/>
                <w:szCs w:val="21"/>
                <w:lang w:bidi="ar"/>
              </w:rPr>
              <w:t>纸宽</w:t>
            </w:r>
            <w:r>
              <w:rPr>
                <w:rFonts w:ascii="宋体" w:hAnsi="宋体" w:cs="宋体" w:hint="eastAsia"/>
                <w:kern w:val="0"/>
                <w:szCs w:val="21"/>
                <w:lang w:bidi="ar"/>
              </w:rPr>
              <w:t>/</w:t>
            </w:r>
            <w:r>
              <w:rPr>
                <w:rFonts w:ascii="宋体" w:hAnsi="宋体" w:cs="宋体" w:hint="eastAsia"/>
                <w:kern w:val="0"/>
                <w:szCs w:val="21"/>
                <w:lang w:bidi="ar"/>
              </w:rPr>
              <w:t>自动切纸</w:t>
            </w:r>
            <w:r>
              <w:rPr>
                <w:rFonts w:ascii="宋体" w:hAnsi="宋体" w:cs="宋体" w:hint="eastAsia"/>
                <w:kern w:val="0"/>
                <w:szCs w:val="21"/>
                <w:lang w:bidi="ar"/>
              </w:rPr>
              <w:t>/</w:t>
            </w:r>
            <w:r>
              <w:rPr>
                <w:rFonts w:ascii="宋体" w:hAnsi="宋体" w:cs="宋体" w:hint="eastAsia"/>
                <w:kern w:val="0"/>
                <w:szCs w:val="21"/>
                <w:lang w:bidi="ar"/>
              </w:rPr>
              <w:t>定位与缺纸检测</w:t>
            </w:r>
            <w:r>
              <w:rPr>
                <w:rFonts w:ascii="宋体" w:hAnsi="宋体" w:cs="宋体" w:hint="eastAsia"/>
                <w:kern w:val="0"/>
                <w:szCs w:val="21"/>
                <w:lang w:bidi="ar"/>
              </w:rPr>
              <w:t>/</w:t>
            </w:r>
            <w:r>
              <w:rPr>
                <w:rFonts w:ascii="宋体" w:hAnsi="宋体" w:cs="宋体" w:hint="eastAsia"/>
                <w:kern w:val="0"/>
                <w:szCs w:val="21"/>
                <w:lang w:bidi="ar"/>
              </w:rPr>
              <w:t>速度≥</w:t>
            </w:r>
            <w:r>
              <w:rPr>
                <w:rFonts w:ascii="宋体" w:hAnsi="宋体" w:cs="宋体" w:hint="eastAsia"/>
                <w:kern w:val="0"/>
                <w:szCs w:val="21"/>
                <w:lang w:bidi="ar"/>
              </w:rPr>
              <w:t>150mm/s/</w:t>
            </w:r>
            <w:r>
              <w:rPr>
                <w:rFonts w:ascii="宋体" w:hAnsi="宋体" w:cs="宋体" w:hint="eastAsia"/>
                <w:kern w:val="0"/>
                <w:szCs w:val="21"/>
                <w:lang w:bidi="ar"/>
              </w:rPr>
              <w:t>通讯接口</w:t>
            </w:r>
            <w:r>
              <w:rPr>
                <w:rFonts w:ascii="宋体" w:hAnsi="宋体" w:cs="宋体" w:hint="eastAsia"/>
                <w:kern w:val="0"/>
                <w:szCs w:val="21"/>
                <w:lang w:bidi="ar"/>
              </w:rPr>
              <w:t>:RS232</w:t>
            </w:r>
          </w:p>
        </w:tc>
      </w:tr>
      <w:tr w:rsidR="00744876">
        <w:trPr>
          <w:trHeight w:val="1234"/>
        </w:trPr>
        <w:tc>
          <w:tcPr>
            <w:tcW w:w="507" w:type="dxa"/>
            <w:vMerge/>
            <w:vAlign w:val="center"/>
          </w:tcPr>
          <w:p w:rsidR="00744876" w:rsidRDefault="00744876">
            <w:pPr>
              <w:widowControl/>
              <w:jc w:val="left"/>
              <w:rPr>
                <w:rFonts w:ascii="宋体" w:hAnsi="宋体" w:cs="宋体"/>
                <w:b/>
                <w:szCs w:val="21"/>
              </w:rPr>
            </w:pPr>
          </w:p>
        </w:tc>
        <w:tc>
          <w:tcPr>
            <w:tcW w:w="929" w:type="dxa"/>
            <w:vMerge w:val="restart"/>
            <w:vAlign w:val="center"/>
          </w:tcPr>
          <w:p w:rsidR="00744876" w:rsidRDefault="00660B7B">
            <w:pPr>
              <w:widowControl/>
              <w:jc w:val="left"/>
              <w:rPr>
                <w:rFonts w:ascii="宋体" w:hAnsi="宋体" w:cs="宋体"/>
                <w:b/>
                <w:szCs w:val="21"/>
              </w:rPr>
            </w:pPr>
            <w:r>
              <w:rPr>
                <w:rFonts w:ascii="宋体" w:hAnsi="宋体" w:cs="宋体" w:hint="eastAsia"/>
                <w:b/>
                <w:szCs w:val="21"/>
              </w:rPr>
              <w:t>刷脸支付模块</w:t>
            </w:r>
          </w:p>
        </w:tc>
        <w:tc>
          <w:tcPr>
            <w:tcW w:w="1137" w:type="dxa"/>
            <w:vMerge w:val="restart"/>
            <w:vAlign w:val="center"/>
          </w:tcPr>
          <w:p w:rsidR="00744876" w:rsidRDefault="00660B7B">
            <w:pPr>
              <w:widowControl/>
              <w:jc w:val="center"/>
              <w:rPr>
                <w:rFonts w:ascii="宋体" w:hAnsi="宋体" w:cs="宋体"/>
                <w:kern w:val="0"/>
                <w:szCs w:val="21"/>
                <w:lang w:bidi="ar"/>
              </w:rPr>
            </w:pPr>
            <w:r>
              <w:rPr>
                <w:rFonts w:ascii="宋体" w:hAnsi="宋体" w:cs="宋体" w:hint="eastAsia"/>
                <w:szCs w:val="21"/>
              </w:rPr>
              <w:t>人脸支付摄像头</w:t>
            </w:r>
          </w:p>
        </w:tc>
        <w:tc>
          <w:tcPr>
            <w:tcW w:w="7266" w:type="dxa"/>
            <w:vAlign w:val="center"/>
          </w:tcPr>
          <w:p w:rsidR="00744876" w:rsidRDefault="00660B7B">
            <w:pPr>
              <w:widowControl/>
              <w:rPr>
                <w:rFonts w:ascii="宋体" w:hAnsi="宋体" w:cs="宋体"/>
                <w:kern w:val="0"/>
                <w:szCs w:val="21"/>
                <w:lang w:bidi="ar"/>
              </w:rPr>
            </w:pPr>
            <w:r>
              <w:rPr>
                <w:rFonts w:ascii="宋体" w:hAnsi="宋体" w:cs="宋体" w:hint="eastAsia"/>
                <w:szCs w:val="21"/>
              </w:rPr>
              <w:t>符合微信刷脸支付安全应用。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w:t>
            </w:r>
            <w:r>
              <w:rPr>
                <w:rFonts w:ascii="宋体" w:hAnsi="宋体" w:cs="宋体" w:hint="eastAsia"/>
                <w:kern w:val="0"/>
                <w:szCs w:val="21"/>
              </w:rPr>
              <w:t>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744876">
        <w:trPr>
          <w:trHeight w:val="1234"/>
        </w:trPr>
        <w:tc>
          <w:tcPr>
            <w:tcW w:w="507" w:type="dxa"/>
            <w:vMerge/>
            <w:vAlign w:val="center"/>
          </w:tcPr>
          <w:p w:rsidR="00744876" w:rsidRDefault="00744876">
            <w:pPr>
              <w:widowControl/>
              <w:jc w:val="left"/>
              <w:rPr>
                <w:rFonts w:ascii="宋体" w:hAnsi="宋体" w:cs="宋体"/>
                <w:b/>
                <w:szCs w:val="21"/>
              </w:rPr>
            </w:pPr>
          </w:p>
        </w:tc>
        <w:tc>
          <w:tcPr>
            <w:tcW w:w="929" w:type="dxa"/>
            <w:vMerge/>
            <w:vAlign w:val="center"/>
          </w:tcPr>
          <w:p w:rsidR="00744876" w:rsidRDefault="00744876">
            <w:pPr>
              <w:widowControl/>
              <w:jc w:val="left"/>
              <w:rPr>
                <w:rFonts w:ascii="宋体" w:hAnsi="宋体" w:cs="宋体"/>
                <w:b/>
                <w:szCs w:val="21"/>
              </w:rPr>
            </w:pPr>
          </w:p>
        </w:tc>
        <w:tc>
          <w:tcPr>
            <w:tcW w:w="1137" w:type="dxa"/>
            <w:vMerge/>
            <w:vAlign w:val="center"/>
          </w:tcPr>
          <w:p w:rsidR="00744876" w:rsidRDefault="00744876">
            <w:pPr>
              <w:widowControl/>
              <w:jc w:val="center"/>
              <w:rPr>
                <w:rFonts w:ascii="宋体" w:hAnsi="宋体" w:cs="宋体"/>
                <w:szCs w:val="21"/>
              </w:rPr>
            </w:pPr>
          </w:p>
        </w:tc>
        <w:tc>
          <w:tcPr>
            <w:tcW w:w="7266" w:type="dxa"/>
            <w:vAlign w:val="center"/>
          </w:tcPr>
          <w:p w:rsidR="00744876" w:rsidRDefault="00660B7B">
            <w:pPr>
              <w:widowControl/>
              <w:rPr>
                <w:rFonts w:ascii="宋体" w:hAnsi="宋体" w:cs="宋体"/>
                <w:kern w:val="0"/>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744876">
        <w:trPr>
          <w:trHeight w:val="2151"/>
        </w:trPr>
        <w:tc>
          <w:tcPr>
            <w:tcW w:w="507" w:type="dxa"/>
            <w:vMerge/>
            <w:vAlign w:val="center"/>
          </w:tcPr>
          <w:p w:rsidR="00744876" w:rsidRDefault="00744876">
            <w:pPr>
              <w:widowControl/>
              <w:jc w:val="left"/>
              <w:rPr>
                <w:rFonts w:ascii="宋体" w:hAnsi="宋体" w:cs="宋体"/>
                <w:b/>
                <w:szCs w:val="21"/>
              </w:rPr>
            </w:pPr>
          </w:p>
        </w:tc>
        <w:tc>
          <w:tcPr>
            <w:tcW w:w="929" w:type="dxa"/>
            <w:vMerge/>
            <w:vAlign w:val="center"/>
          </w:tcPr>
          <w:p w:rsidR="00744876" w:rsidRDefault="00744876">
            <w:pPr>
              <w:widowControl/>
              <w:jc w:val="left"/>
              <w:rPr>
                <w:rFonts w:ascii="宋体" w:hAnsi="宋体" w:cs="宋体"/>
                <w:b/>
                <w:szCs w:val="21"/>
              </w:rPr>
            </w:pPr>
          </w:p>
        </w:tc>
        <w:tc>
          <w:tcPr>
            <w:tcW w:w="1137" w:type="dxa"/>
            <w:vAlign w:val="center"/>
          </w:tcPr>
          <w:p w:rsidR="00744876" w:rsidRDefault="00660B7B">
            <w:pPr>
              <w:widowControl/>
              <w:jc w:val="center"/>
              <w:rPr>
                <w:rFonts w:ascii="宋体" w:hAnsi="宋体" w:cs="宋体"/>
                <w:kern w:val="0"/>
                <w:szCs w:val="21"/>
                <w:lang w:bidi="ar"/>
              </w:rPr>
            </w:pPr>
            <w:r>
              <w:rPr>
                <w:rFonts w:ascii="宋体" w:hAnsi="宋体" w:cs="宋体" w:hint="eastAsia"/>
                <w:szCs w:val="21"/>
              </w:rPr>
              <w:t>人脸身份识别模块</w:t>
            </w:r>
          </w:p>
        </w:tc>
        <w:tc>
          <w:tcPr>
            <w:tcW w:w="7266"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744876" w:rsidRDefault="00660B7B">
            <w:pPr>
              <w:widowControl/>
              <w:rPr>
                <w:rFonts w:ascii="宋体" w:hAnsi="宋体" w:cs="宋体"/>
                <w:kern w:val="0"/>
                <w:szCs w:val="21"/>
                <w:lang w:bidi="ar"/>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744876">
        <w:trPr>
          <w:trHeight w:val="1234"/>
        </w:trPr>
        <w:tc>
          <w:tcPr>
            <w:tcW w:w="1436" w:type="dxa"/>
            <w:gridSpan w:val="2"/>
            <w:vMerge w:val="restart"/>
            <w:vAlign w:val="center"/>
          </w:tcPr>
          <w:p w:rsidR="00744876" w:rsidRDefault="00660B7B">
            <w:pPr>
              <w:jc w:val="center"/>
              <w:rPr>
                <w:rFonts w:ascii="宋体" w:hAnsi="宋体" w:cs="宋体"/>
                <w:b/>
                <w:szCs w:val="21"/>
              </w:rPr>
            </w:pPr>
            <w:r>
              <w:rPr>
                <w:rFonts w:ascii="宋体" w:hAnsi="宋体" w:cs="宋体" w:hint="eastAsia"/>
                <w:b/>
                <w:szCs w:val="21"/>
              </w:rPr>
              <w:lastRenderedPageBreak/>
              <w:t>其它</w:t>
            </w:r>
          </w:p>
        </w:tc>
        <w:tc>
          <w:tcPr>
            <w:tcW w:w="1137" w:type="dxa"/>
            <w:vAlign w:val="center"/>
          </w:tcPr>
          <w:p w:rsidR="00744876" w:rsidRDefault="00660B7B">
            <w:pPr>
              <w:widowControl/>
              <w:jc w:val="center"/>
              <w:rPr>
                <w:rFonts w:ascii="宋体" w:hAnsi="宋体" w:cs="宋体"/>
                <w:szCs w:val="21"/>
              </w:rPr>
            </w:pPr>
            <w:r>
              <w:rPr>
                <w:rFonts w:ascii="宋体" w:hAnsi="宋体" w:cs="宋体" w:hint="eastAsia"/>
                <w:szCs w:val="21"/>
              </w:rPr>
              <w:t>条码扫描仪</w:t>
            </w:r>
          </w:p>
        </w:tc>
        <w:tc>
          <w:tcPr>
            <w:tcW w:w="7266" w:type="dxa"/>
            <w:vAlign w:val="center"/>
          </w:tcPr>
          <w:p w:rsidR="00744876" w:rsidRDefault="00660B7B">
            <w:pPr>
              <w:widowControl/>
              <w:rPr>
                <w:rFonts w:ascii="宋体" w:hAnsi="宋体" w:cs="宋体"/>
                <w:szCs w:val="21"/>
              </w:rPr>
            </w:pPr>
            <w:r>
              <w:rPr>
                <w:rFonts w:ascii="宋体" w:hAnsi="宋体" w:cs="宋体" w:hint="eastAsia"/>
                <w:szCs w:val="21"/>
              </w:rPr>
              <w:t>支持标准一维条码及二维条码，可扫描手机二维码</w:t>
            </w:r>
            <w:r>
              <w:rPr>
                <w:rFonts w:ascii="宋体" w:hAnsi="宋体" w:cs="宋体" w:hint="eastAsia"/>
                <w:szCs w:val="21"/>
              </w:rPr>
              <w:t>/</w:t>
            </w:r>
            <w:r>
              <w:rPr>
                <w:rFonts w:ascii="宋体" w:hAnsi="宋体" w:cs="宋体" w:hint="eastAsia"/>
                <w:szCs w:val="21"/>
              </w:rPr>
              <w:t>识读景深：</w:t>
            </w:r>
            <w:r>
              <w:rPr>
                <w:rFonts w:ascii="宋体" w:hAnsi="宋体" w:cs="宋体" w:hint="eastAsia"/>
                <w:szCs w:val="21"/>
              </w:rPr>
              <w:t>80-150mm/</w:t>
            </w:r>
            <w:r>
              <w:rPr>
                <w:rFonts w:ascii="宋体" w:hAnsi="宋体" w:cs="宋体" w:hint="eastAsia"/>
                <w:szCs w:val="21"/>
              </w:rPr>
              <w:t>扫描方式：</w:t>
            </w:r>
            <w:r>
              <w:rPr>
                <w:rFonts w:ascii="宋体" w:hAnsi="宋体" w:cs="宋体" w:hint="eastAsia"/>
                <w:szCs w:val="21"/>
              </w:rPr>
              <w:t>CMOS</w:t>
            </w:r>
            <w:r>
              <w:rPr>
                <w:rFonts w:ascii="宋体" w:hAnsi="宋体" w:cs="宋体" w:hint="eastAsia"/>
                <w:szCs w:val="21"/>
              </w:rPr>
              <w:t>摄像</w:t>
            </w:r>
            <w:r>
              <w:rPr>
                <w:rFonts w:ascii="宋体" w:hAnsi="宋体" w:cs="宋体" w:hint="eastAsia"/>
                <w:szCs w:val="21"/>
              </w:rPr>
              <w:t>/</w:t>
            </w:r>
            <w:r>
              <w:rPr>
                <w:rFonts w:ascii="宋体" w:hAnsi="宋体" w:cs="宋体" w:hint="eastAsia"/>
                <w:szCs w:val="21"/>
              </w:rPr>
              <w:t>分辨率：</w:t>
            </w:r>
            <w:r>
              <w:rPr>
                <w:rFonts w:ascii="宋体" w:hAnsi="宋体" w:cs="宋体" w:hint="eastAsia"/>
                <w:szCs w:val="21"/>
              </w:rPr>
              <w:t>752*480</w:t>
            </w:r>
            <w:r>
              <w:rPr>
                <w:rFonts w:ascii="宋体" w:hAnsi="宋体" w:cs="宋体" w:hint="eastAsia"/>
                <w:szCs w:val="21"/>
              </w:rPr>
              <w:t>，通讯接口</w:t>
            </w:r>
            <w:r>
              <w:rPr>
                <w:rFonts w:ascii="宋体" w:hAnsi="宋体" w:cs="宋体" w:hint="eastAsia"/>
                <w:szCs w:val="21"/>
              </w:rPr>
              <w:t>:USB</w:t>
            </w:r>
            <w:r>
              <w:rPr>
                <w:rFonts w:ascii="宋体" w:hAnsi="宋体" w:cs="宋体" w:hint="eastAsia"/>
                <w:szCs w:val="21"/>
              </w:rPr>
              <w:t>口。可扫描电子社保卡、电子健康码，符合电子健康卡技术规范，并通过了国家电子计算机质量监督检验中心检测</w:t>
            </w:r>
          </w:p>
        </w:tc>
      </w:tr>
      <w:tr w:rsidR="00744876">
        <w:trPr>
          <w:trHeight w:val="1234"/>
        </w:trPr>
        <w:tc>
          <w:tcPr>
            <w:tcW w:w="1436" w:type="dxa"/>
            <w:gridSpan w:val="2"/>
            <w:vMerge/>
            <w:vAlign w:val="center"/>
          </w:tcPr>
          <w:p w:rsidR="00744876" w:rsidRDefault="00744876">
            <w:pPr>
              <w:widowControl/>
              <w:jc w:val="center"/>
              <w:rPr>
                <w:rFonts w:ascii="宋体" w:hAnsi="宋体" w:cs="宋体"/>
                <w:b/>
                <w:szCs w:val="21"/>
              </w:rPr>
            </w:pPr>
          </w:p>
        </w:tc>
        <w:tc>
          <w:tcPr>
            <w:tcW w:w="1137" w:type="dxa"/>
            <w:vAlign w:val="center"/>
          </w:tcPr>
          <w:p w:rsidR="00744876" w:rsidRDefault="00660B7B">
            <w:pPr>
              <w:widowControl/>
              <w:jc w:val="center"/>
              <w:rPr>
                <w:rFonts w:ascii="宋体" w:hAnsi="宋体" w:cs="宋体"/>
                <w:szCs w:val="21"/>
              </w:rPr>
            </w:pPr>
            <w:r>
              <w:rPr>
                <w:rFonts w:ascii="宋体" w:hAnsi="宋体" w:cs="宋体" w:hint="eastAsia"/>
                <w:szCs w:val="21"/>
              </w:rPr>
              <w:t>机柜</w:t>
            </w:r>
          </w:p>
        </w:tc>
        <w:tc>
          <w:tcPr>
            <w:tcW w:w="7266" w:type="dxa"/>
            <w:vAlign w:val="center"/>
          </w:tcPr>
          <w:p w:rsidR="00744876" w:rsidRDefault="00660B7B">
            <w:pPr>
              <w:widowControl/>
              <w:rPr>
                <w:rFonts w:ascii="宋体" w:hAnsi="宋体" w:cs="宋体"/>
                <w:szCs w:val="21"/>
              </w:rPr>
            </w:pPr>
            <w:r>
              <w:rPr>
                <w:rFonts w:ascii="宋体" w:hAnsi="宋体" w:cs="宋体" w:hint="eastAsia"/>
                <w:kern w:val="0"/>
                <w:szCs w:val="21"/>
                <w:lang w:bidi="ar"/>
              </w:rPr>
              <w:t>超薄型壁挂式，机柜厚度小于：</w:t>
            </w:r>
            <w:r>
              <w:rPr>
                <w:rFonts w:ascii="宋体" w:hAnsi="宋体" w:cs="宋体" w:hint="eastAsia"/>
                <w:kern w:val="0"/>
                <w:szCs w:val="21"/>
                <w:lang w:bidi="ar"/>
              </w:rPr>
              <w:t>80mm</w:t>
            </w:r>
            <w:r>
              <w:rPr>
                <w:rFonts w:ascii="宋体" w:hAnsi="宋体" w:cs="宋体" w:hint="eastAsia"/>
                <w:kern w:val="0"/>
                <w:szCs w:val="21"/>
                <w:lang w:bidi="ar"/>
              </w:rPr>
              <w:t>，采用铝型框、冷轧板制作，坚固厚实，机柜钢板厚度</w:t>
            </w:r>
            <w:r>
              <w:rPr>
                <w:rFonts w:ascii="宋体" w:hAnsi="宋体" w:cs="宋体" w:hint="eastAsia"/>
                <w:kern w:val="0"/>
                <w:szCs w:val="21"/>
                <w:lang w:bidi="ar"/>
              </w:rPr>
              <w:t>1.5mm</w:t>
            </w:r>
            <w:r>
              <w:rPr>
                <w:rFonts w:ascii="宋体" w:hAnsi="宋体" w:cs="宋体" w:hint="eastAsia"/>
                <w:kern w:val="0"/>
                <w:szCs w:val="21"/>
                <w:lang w:bidi="ar"/>
              </w:rPr>
              <w:t>。在高温高寒的环境下不会变形，机壳采用高端工艺进行外朔粉喷涂，防锈、耐久抗腐蚀。外部接口：</w:t>
            </w:r>
            <w:r>
              <w:rPr>
                <w:rFonts w:ascii="宋体" w:hAnsi="宋体" w:cs="宋体" w:hint="eastAsia"/>
                <w:kern w:val="0"/>
                <w:szCs w:val="21"/>
                <w:lang w:bidi="ar"/>
              </w:rPr>
              <w:t>INPUT-VC-220</w:t>
            </w:r>
            <w:r>
              <w:rPr>
                <w:rFonts w:ascii="宋体" w:hAnsi="宋体" w:cs="宋体" w:hint="eastAsia"/>
                <w:kern w:val="0"/>
                <w:szCs w:val="21"/>
                <w:lang w:bidi="ar"/>
              </w:rPr>
              <w:t>，</w:t>
            </w:r>
            <w:r>
              <w:rPr>
                <w:rFonts w:ascii="宋体" w:hAnsi="宋体" w:cs="宋体" w:hint="eastAsia"/>
                <w:kern w:val="0"/>
                <w:szCs w:val="21"/>
                <w:lang w:bidi="ar"/>
              </w:rPr>
              <w:t>USB</w:t>
            </w:r>
            <w:r>
              <w:rPr>
                <w:rFonts w:ascii="宋体" w:hAnsi="宋体" w:cs="宋体" w:hint="eastAsia"/>
                <w:kern w:val="0"/>
                <w:szCs w:val="21"/>
                <w:lang w:bidi="ar"/>
              </w:rPr>
              <w:t>、</w:t>
            </w:r>
            <w:r>
              <w:rPr>
                <w:rFonts w:ascii="宋体" w:hAnsi="宋体" w:cs="宋体" w:hint="eastAsia"/>
                <w:kern w:val="0"/>
                <w:szCs w:val="21"/>
                <w:lang w:bidi="ar"/>
              </w:rPr>
              <w:t>RJ45</w:t>
            </w:r>
            <w:r>
              <w:rPr>
                <w:rFonts w:ascii="宋体" w:hAnsi="宋体" w:cs="宋体" w:hint="eastAsia"/>
                <w:kern w:val="0"/>
                <w:szCs w:val="21"/>
                <w:lang w:bidi="ar"/>
              </w:rPr>
              <w:t>、电源开关</w:t>
            </w:r>
          </w:p>
        </w:tc>
      </w:tr>
      <w:tr w:rsidR="00744876">
        <w:trPr>
          <w:trHeight w:val="346"/>
        </w:trPr>
        <w:tc>
          <w:tcPr>
            <w:tcW w:w="1436" w:type="dxa"/>
            <w:gridSpan w:val="2"/>
            <w:vMerge/>
            <w:vAlign w:val="center"/>
          </w:tcPr>
          <w:p w:rsidR="00744876" w:rsidRDefault="00744876">
            <w:pPr>
              <w:widowControl/>
              <w:jc w:val="left"/>
              <w:rPr>
                <w:rFonts w:ascii="宋体" w:hAnsi="宋体" w:cs="宋体"/>
                <w:b/>
                <w:szCs w:val="21"/>
              </w:rPr>
            </w:pPr>
          </w:p>
        </w:tc>
        <w:tc>
          <w:tcPr>
            <w:tcW w:w="1137" w:type="dxa"/>
            <w:vAlign w:val="center"/>
          </w:tcPr>
          <w:p w:rsidR="00744876" w:rsidRDefault="00660B7B">
            <w:pPr>
              <w:widowControl/>
              <w:rPr>
                <w:rFonts w:ascii="宋体" w:hAnsi="宋体" w:cs="宋体"/>
                <w:szCs w:val="21"/>
              </w:rPr>
            </w:pPr>
            <w:r>
              <w:rPr>
                <w:rFonts w:ascii="宋体" w:hAnsi="宋体" w:cs="宋体" w:hint="eastAsia"/>
                <w:szCs w:val="21"/>
              </w:rPr>
              <w:t>声效模块</w:t>
            </w:r>
          </w:p>
        </w:tc>
        <w:tc>
          <w:tcPr>
            <w:tcW w:w="7266" w:type="dxa"/>
            <w:vAlign w:val="center"/>
          </w:tcPr>
          <w:p w:rsidR="00744876" w:rsidRDefault="00660B7B">
            <w:pPr>
              <w:widowControl/>
              <w:rPr>
                <w:rFonts w:ascii="宋体" w:hAnsi="宋体" w:cs="宋体"/>
                <w:szCs w:val="21"/>
              </w:rPr>
            </w:pPr>
            <w:r>
              <w:rPr>
                <w:rFonts w:ascii="宋体" w:hAnsi="宋体" w:cs="宋体" w:hint="eastAsia"/>
                <w:szCs w:val="21"/>
              </w:rPr>
              <w:t>声卡、多媒体音箱；办理业务有声音提示，便于引导患者操作。</w:t>
            </w:r>
          </w:p>
        </w:tc>
      </w:tr>
    </w:tbl>
    <w:p w:rsidR="00744876" w:rsidRDefault="00660B7B">
      <w:pPr>
        <w:pStyle w:val="2"/>
      </w:pPr>
      <w:r>
        <w:rPr>
          <w:rFonts w:hint="eastAsia"/>
        </w:rPr>
        <w:t>无接触智能自助终端</w:t>
      </w:r>
    </w:p>
    <w:p w:rsidR="00744876" w:rsidRDefault="00660B7B">
      <w:pPr>
        <w:pStyle w:val="aa"/>
        <w:tabs>
          <w:tab w:val="left" w:pos="420"/>
          <w:tab w:val="left" w:pos="540"/>
        </w:tabs>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无接触自助终端可交互空中成像，在不接触实物的情况下，点击空中成像，能完成建档、挂号、预约、缴费等一系列自助服务操控，有效隔绝因实物接触操作带来的细菌、病毒交叉感染。在业务与操作逻辑上，沿用传统自助机的业务与操作逻辑，有效的降低了因人体与物体表面接触时发生交叉感染的可能性。无接触式自助终端需有效保护用户隐私，需自主识别当前环境，用户出现在显示终端一米以内时，显示界面上升出现，当无人时，显示屏熄灭。</w:t>
      </w:r>
    </w:p>
    <w:tbl>
      <w:tblPr>
        <w:tblW w:w="9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46"/>
        <w:gridCol w:w="1096"/>
        <w:gridCol w:w="7411"/>
      </w:tblGrid>
      <w:tr w:rsidR="00744876">
        <w:trPr>
          <w:trHeight w:val="454"/>
          <w:jc w:val="center"/>
        </w:trPr>
        <w:tc>
          <w:tcPr>
            <w:tcW w:w="1352" w:type="dxa"/>
            <w:gridSpan w:val="2"/>
            <w:vMerge w:val="restart"/>
            <w:textDirection w:val="tbRlV"/>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t>实现功能</w:t>
            </w:r>
          </w:p>
        </w:tc>
        <w:tc>
          <w:tcPr>
            <w:tcW w:w="8507" w:type="dxa"/>
            <w:gridSpan w:val="2"/>
            <w:vAlign w:val="center"/>
          </w:tcPr>
          <w:p w:rsidR="00744876" w:rsidRDefault="00660B7B">
            <w:pPr>
              <w:widowControl/>
              <w:rPr>
                <w:rFonts w:ascii="宋体" w:hAnsi="宋体" w:cs="宋体"/>
                <w:szCs w:val="21"/>
              </w:rPr>
            </w:pPr>
            <w:r>
              <w:rPr>
                <w:rFonts w:ascii="宋体" w:hAnsi="宋体" w:cs="宋体" w:hint="eastAsia"/>
                <w:b/>
                <w:szCs w:val="21"/>
              </w:rPr>
              <w:t>自助建档</w:t>
            </w:r>
            <w:r>
              <w:rPr>
                <w:rFonts w:ascii="宋体" w:hAnsi="宋体" w:cs="宋体" w:hint="eastAsia"/>
                <w:b/>
                <w:szCs w:val="21"/>
              </w:rPr>
              <w:t>---</w:t>
            </w:r>
            <w:r>
              <w:rPr>
                <w:rFonts w:ascii="宋体" w:hAnsi="宋体" w:cs="宋体" w:hint="eastAsia"/>
                <w:szCs w:val="21"/>
              </w:rPr>
              <w:t>通过读取二代身份证、二代社保卡（在具备条件的情况下实现三代社保卡）、医保就医凭证、电子健康码，为建立患者档案并发放虚拟诊疗卡；</w:t>
            </w:r>
          </w:p>
        </w:tc>
      </w:tr>
      <w:tr w:rsidR="00744876">
        <w:trPr>
          <w:trHeight w:val="454"/>
          <w:jc w:val="center"/>
        </w:trPr>
        <w:tc>
          <w:tcPr>
            <w:tcW w:w="1352" w:type="dxa"/>
            <w:gridSpan w:val="2"/>
            <w:vMerge/>
            <w:vAlign w:val="center"/>
          </w:tcPr>
          <w:p w:rsidR="00744876" w:rsidRDefault="00744876">
            <w:pPr>
              <w:widowControl/>
              <w:spacing w:line="360" w:lineRule="auto"/>
              <w:jc w:val="left"/>
              <w:rPr>
                <w:rFonts w:ascii="宋体" w:hAnsi="宋体" w:cs="宋体"/>
                <w:b/>
                <w:szCs w:val="21"/>
              </w:rPr>
            </w:pPr>
          </w:p>
        </w:tc>
        <w:tc>
          <w:tcPr>
            <w:tcW w:w="8507" w:type="dxa"/>
            <w:gridSpan w:val="2"/>
            <w:vAlign w:val="center"/>
          </w:tcPr>
          <w:p w:rsidR="00744876" w:rsidRDefault="00660B7B">
            <w:pPr>
              <w:widowControl/>
              <w:rPr>
                <w:rFonts w:ascii="宋体" w:hAnsi="宋体" w:cs="宋体"/>
                <w:szCs w:val="21"/>
              </w:rPr>
            </w:pPr>
            <w:r>
              <w:rPr>
                <w:rFonts w:ascii="宋体" w:hAnsi="宋体" w:cs="宋体" w:hint="eastAsia"/>
                <w:b/>
                <w:szCs w:val="21"/>
              </w:rPr>
              <w:t>预约挂号</w:t>
            </w:r>
            <w:r>
              <w:rPr>
                <w:rFonts w:ascii="宋体" w:hAnsi="宋体" w:cs="宋体" w:hint="eastAsia"/>
                <w:b/>
                <w:szCs w:val="21"/>
              </w:rPr>
              <w:t>/</w:t>
            </w:r>
            <w:r>
              <w:rPr>
                <w:rFonts w:ascii="宋体" w:hAnsi="宋体" w:cs="宋体" w:hint="eastAsia"/>
                <w:b/>
                <w:szCs w:val="21"/>
              </w:rPr>
              <w:t>取号</w:t>
            </w:r>
            <w:r>
              <w:rPr>
                <w:rFonts w:ascii="宋体" w:hAnsi="宋体" w:cs="宋体" w:hint="eastAsia"/>
                <w:b/>
                <w:szCs w:val="21"/>
              </w:rPr>
              <w:t>---</w:t>
            </w:r>
            <w:r>
              <w:rPr>
                <w:rFonts w:ascii="宋体" w:hAnsi="宋体" w:cs="宋体" w:hint="eastAsia"/>
                <w:szCs w:val="21"/>
              </w:rPr>
              <w:t>自助挂号、预约、当日挂号，打印就诊指引单；</w:t>
            </w:r>
          </w:p>
        </w:tc>
      </w:tr>
      <w:tr w:rsidR="00744876">
        <w:trPr>
          <w:trHeight w:val="454"/>
          <w:jc w:val="center"/>
        </w:trPr>
        <w:tc>
          <w:tcPr>
            <w:tcW w:w="1352" w:type="dxa"/>
            <w:gridSpan w:val="2"/>
            <w:vMerge/>
            <w:vAlign w:val="center"/>
          </w:tcPr>
          <w:p w:rsidR="00744876" w:rsidRDefault="00744876">
            <w:pPr>
              <w:widowControl/>
              <w:spacing w:line="360" w:lineRule="auto"/>
              <w:jc w:val="left"/>
              <w:rPr>
                <w:rFonts w:ascii="宋体" w:hAnsi="宋体" w:cs="宋体"/>
                <w:b/>
                <w:szCs w:val="21"/>
              </w:rPr>
            </w:pPr>
          </w:p>
        </w:tc>
        <w:tc>
          <w:tcPr>
            <w:tcW w:w="8507" w:type="dxa"/>
            <w:gridSpan w:val="2"/>
            <w:vAlign w:val="center"/>
          </w:tcPr>
          <w:p w:rsidR="00744876" w:rsidRDefault="00660B7B">
            <w:pPr>
              <w:widowControl/>
              <w:rPr>
                <w:rFonts w:ascii="宋体" w:hAnsi="宋体" w:cs="宋体"/>
                <w:b/>
                <w:szCs w:val="21"/>
              </w:rPr>
            </w:pPr>
            <w:r>
              <w:rPr>
                <w:rFonts w:ascii="宋体" w:hAnsi="宋体" w:cs="宋体" w:hint="eastAsia"/>
                <w:b/>
                <w:szCs w:val="21"/>
              </w:rPr>
              <w:t>检查（治疗）</w:t>
            </w:r>
            <w:r>
              <w:rPr>
                <w:rFonts w:ascii="宋体" w:hAnsi="宋体" w:cs="宋体" w:hint="eastAsia"/>
                <w:b/>
                <w:szCs w:val="21"/>
              </w:rPr>
              <w:t>预约</w:t>
            </w:r>
            <w:r>
              <w:rPr>
                <w:rFonts w:ascii="宋体" w:hAnsi="宋体" w:cs="宋体" w:hint="eastAsia"/>
                <w:b/>
                <w:szCs w:val="21"/>
              </w:rPr>
              <w:t>---</w:t>
            </w:r>
            <w:r>
              <w:rPr>
                <w:rFonts w:ascii="宋体" w:hAnsi="宋体" w:cs="宋体" w:hint="eastAsia"/>
                <w:bCs/>
                <w:szCs w:val="21"/>
              </w:rPr>
              <w:t>支持在自助终端上实现检查、治疗项目的自助预约</w:t>
            </w:r>
          </w:p>
        </w:tc>
      </w:tr>
      <w:tr w:rsidR="00744876">
        <w:trPr>
          <w:trHeight w:val="454"/>
          <w:jc w:val="center"/>
        </w:trPr>
        <w:tc>
          <w:tcPr>
            <w:tcW w:w="1352" w:type="dxa"/>
            <w:gridSpan w:val="2"/>
            <w:vMerge/>
            <w:vAlign w:val="center"/>
          </w:tcPr>
          <w:p w:rsidR="00744876" w:rsidRDefault="00744876">
            <w:pPr>
              <w:widowControl/>
              <w:spacing w:line="360" w:lineRule="auto"/>
              <w:jc w:val="left"/>
              <w:rPr>
                <w:rFonts w:ascii="宋体" w:hAnsi="宋体" w:cs="宋体"/>
                <w:b/>
                <w:szCs w:val="21"/>
              </w:rPr>
            </w:pPr>
          </w:p>
        </w:tc>
        <w:tc>
          <w:tcPr>
            <w:tcW w:w="8507" w:type="dxa"/>
            <w:gridSpan w:val="2"/>
            <w:vAlign w:val="center"/>
          </w:tcPr>
          <w:p w:rsidR="00744876" w:rsidRDefault="00660B7B">
            <w:pPr>
              <w:widowControl/>
              <w:rPr>
                <w:rFonts w:ascii="宋体" w:hAnsi="宋体" w:cs="宋体"/>
                <w:szCs w:val="21"/>
              </w:rPr>
            </w:pPr>
            <w:r>
              <w:rPr>
                <w:rFonts w:ascii="宋体" w:hAnsi="宋体" w:cs="宋体" w:hint="eastAsia"/>
                <w:b/>
                <w:szCs w:val="21"/>
              </w:rPr>
              <w:t>自助结算</w:t>
            </w:r>
            <w:r>
              <w:rPr>
                <w:rFonts w:ascii="宋体" w:hAnsi="宋体" w:cs="宋体" w:hint="eastAsia"/>
                <w:b/>
                <w:szCs w:val="21"/>
              </w:rPr>
              <w:t>---</w:t>
            </w:r>
            <w:r>
              <w:rPr>
                <w:rFonts w:ascii="宋体" w:hAnsi="宋体" w:cs="宋体" w:hint="eastAsia"/>
                <w:szCs w:val="21"/>
              </w:rPr>
              <w:t>银行卡、社保卡（在具备条件的情况下实现二、三代社保卡）、医保就医凭证、微信</w:t>
            </w:r>
            <w:r>
              <w:rPr>
                <w:rFonts w:ascii="宋体" w:hAnsi="宋体" w:cs="宋体" w:hint="eastAsia"/>
                <w:szCs w:val="21"/>
              </w:rPr>
              <w:t>/</w:t>
            </w:r>
            <w:r>
              <w:rPr>
                <w:rFonts w:ascii="宋体" w:hAnsi="宋体" w:cs="宋体" w:hint="eastAsia"/>
                <w:szCs w:val="21"/>
              </w:rPr>
              <w:t>支付宝及其刷脸支付的自助缴费、结算。</w:t>
            </w:r>
          </w:p>
        </w:tc>
      </w:tr>
      <w:tr w:rsidR="00744876">
        <w:trPr>
          <w:trHeight w:val="454"/>
          <w:jc w:val="center"/>
        </w:trPr>
        <w:tc>
          <w:tcPr>
            <w:tcW w:w="1352" w:type="dxa"/>
            <w:gridSpan w:val="2"/>
            <w:vMerge/>
            <w:vAlign w:val="center"/>
          </w:tcPr>
          <w:p w:rsidR="00744876" w:rsidRDefault="00744876">
            <w:pPr>
              <w:widowControl/>
              <w:spacing w:line="360" w:lineRule="auto"/>
              <w:jc w:val="left"/>
              <w:rPr>
                <w:rFonts w:ascii="宋体" w:hAnsi="宋体" w:cs="宋体"/>
                <w:b/>
                <w:szCs w:val="21"/>
              </w:rPr>
            </w:pPr>
          </w:p>
        </w:tc>
        <w:tc>
          <w:tcPr>
            <w:tcW w:w="8507" w:type="dxa"/>
            <w:gridSpan w:val="2"/>
            <w:vAlign w:val="center"/>
          </w:tcPr>
          <w:p w:rsidR="00744876" w:rsidRDefault="00660B7B">
            <w:pPr>
              <w:widowControl/>
              <w:rPr>
                <w:rFonts w:ascii="宋体" w:hAnsi="宋体" w:cs="宋体"/>
                <w:szCs w:val="21"/>
              </w:rPr>
            </w:pPr>
            <w:r>
              <w:rPr>
                <w:rFonts w:ascii="宋体" w:hAnsi="宋体" w:cs="宋体" w:hint="eastAsia"/>
                <w:b/>
                <w:szCs w:val="21"/>
              </w:rPr>
              <w:t>打印模块</w:t>
            </w:r>
            <w:r>
              <w:rPr>
                <w:rFonts w:ascii="宋体" w:hAnsi="宋体" w:cs="宋体" w:hint="eastAsia"/>
                <w:b/>
                <w:szCs w:val="21"/>
              </w:rPr>
              <w:t>---</w:t>
            </w:r>
            <w:r>
              <w:rPr>
                <w:rFonts w:ascii="宋体" w:hAnsi="宋体" w:cs="宋体" w:hint="eastAsia"/>
                <w:szCs w:val="21"/>
              </w:rPr>
              <w:t>检验、检查报告单查询与打印、清单查询与打印、电子病历查询与打印、电子发票查询与打印等；</w:t>
            </w:r>
          </w:p>
        </w:tc>
      </w:tr>
      <w:tr w:rsidR="00744876">
        <w:trPr>
          <w:trHeight w:val="454"/>
          <w:jc w:val="center"/>
        </w:trPr>
        <w:tc>
          <w:tcPr>
            <w:tcW w:w="1352" w:type="dxa"/>
            <w:gridSpan w:val="2"/>
            <w:vMerge/>
            <w:vAlign w:val="center"/>
          </w:tcPr>
          <w:p w:rsidR="00744876" w:rsidRDefault="00744876">
            <w:pPr>
              <w:widowControl/>
              <w:spacing w:line="360" w:lineRule="auto"/>
              <w:jc w:val="left"/>
              <w:rPr>
                <w:rFonts w:ascii="宋体" w:hAnsi="宋体" w:cs="宋体"/>
                <w:b/>
                <w:szCs w:val="21"/>
              </w:rPr>
            </w:pPr>
          </w:p>
        </w:tc>
        <w:tc>
          <w:tcPr>
            <w:tcW w:w="8507" w:type="dxa"/>
            <w:gridSpan w:val="2"/>
            <w:vAlign w:val="center"/>
          </w:tcPr>
          <w:p w:rsidR="00744876" w:rsidRDefault="00660B7B">
            <w:pPr>
              <w:widowControl/>
              <w:rPr>
                <w:rFonts w:ascii="宋体" w:hAnsi="宋体" w:cs="宋体"/>
                <w:b/>
                <w:szCs w:val="21"/>
              </w:rPr>
            </w:pPr>
            <w:r>
              <w:rPr>
                <w:rFonts w:ascii="宋体" w:hAnsi="宋体" w:cs="宋体" w:hint="eastAsia"/>
                <w:b/>
                <w:szCs w:val="21"/>
              </w:rPr>
              <w:t>就诊方式</w:t>
            </w:r>
            <w:r>
              <w:rPr>
                <w:rFonts w:ascii="宋体" w:hAnsi="宋体" w:cs="宋体" w:hint="eastAsia"/>
                <w:b/>
                <w:szCs w:val="21"/>
              </w:rPr>
              <w:t>---</w:t>
            </w:r>
            <w:r>
              <w:rPr>
                <w:rFonts w:ascii="宋体" w:hAnsi="宋体" w:cs="宋体" w:hint="eastAsia"/>
                <w:szCs w:val="21"/>
              </w:rPr>
              <w:t>支持身份证、社保卡、条码扫描、人脸就诊</w:t>
            </w:r>
          </w:p>
        </w:tc>
      </w:tr>
      <w:tr w:rsidR="00744876">
        <w:trPr>
          <w:trHeight w:val="454"/>
          <w:jc w:val="center"/>
        </w:trPr>
        <w:tc>
          <w:tcPr>
            <w:tcW w:w="1352" w:type="dxa"/>
            <w:gridSpan w:val="2"/>
            <w:vMerge/>
            <w:vAlign w:val="center"/>
          </w:tcPr>
          <w:p w:rsidR="00744876" w:rsidRDefault="00744876">
            <w:pPr>
              <w:widowControl/>
              <w:spacing w:line="360" w:lineRule="auto"/>
              <w:jc w:val="left"/>
              <w:rPr>
                <w:rFonts w:ascii="宋体" w:hAnsi="宋体" w:cs="宋体"/>
                <w:b/>
                <w:szCs w:val="21"/>
              </w:rPr>
            </w:pPr>
          </w:p>
        </w:tc>
        <w:tc>
          <w:tcPr>
            <w:tcW w:w="8507" w:type="dxa"/>
            <w:gridSpan w:val="2"/>
            <w:vAlign w:val="center"/>
          </w:tcPr>
          <w:p w:rsidR="00744876" w:rsidRDefault="00660B7B">
            <w:pPr>
              <w:widowControl/>
              <w:rPr>
                <w:rFonts w:ascii="宋体" w:hAnsi="宋体" w:cs="宋体"/>
                <w:szCs w:val="21"/>
              </w:rPr>
            </w:pPr>
            <w:r>
              <w:rPr>
                <w:rFonts w:ascii="宋体" w:hAnsi="宋体" w:cs="宋体" w:hint="eastAsia"/>
                <w:b/>
                <w:szCs w:val="21"/>
              </w:rPr>
              <w:t>语音模块：</w:t>
            </w:r>
            <w:r>
              <w:rPr>
                <w:rFonts w:ascii="宋体" w:hAnsi="宋体" w:cs="宋体" w:hint="eastAsia"/>
                <w:bCs/>
                <w:szCs w:val="21"/>
              </w:rPr>
              <w:t>自助终端系统页面菜单的进入和关闭（如自助挂号、查询等）</w:t>
            </w:r>
          </w:p>
        </w:tc>
      </w:tr>
      <w:tr w:rsidR="00744876">
        <w:trPr>
          <w:trHeight w:val="454"/>
          <w:jc w:val="center"/>
        </w:trPr>
        <w:tc>
          <w:tcPr>
            <w:tcW w:w="1352" w:type="dxa"/>
            <w:gridSpan w:val="2"/>
            <w:vMerge/>
            <w:vAlign w:val="center"/>
          </w:tcPr>
          <w:p w:rsidR="00744876" w:rsidRDefault="00744876">
            <w:pPr>
              <w:widowControl/>
              <w:spacing w:line="360" w:lineRule="auto"/>
              <w:jc w:val="left"/>
              <w:rPr>
                <w:rFonts w:ascii="宋体" w:hAnsi="宋体" w:cs="宋体"/>
                <w:b/>
                <w:szCs w:val="21"/>
              </w:rPr>
            </w:pPr>
          </w:p>
        </w:tc>
        <w:tc>
          <w:tcPr>
            <w:tcW w:w="8507" w:type="dxa"/>
            <w:gridSpan w:val="2"/>
            <w:vAlign w:val="center"/>
          </w:tcPr>
          <w:p w:rsidR="00744876" w:rsidRDefault="00660B7B">
            <w:pPr>
              <w:widowControl/>
              <w:rPr>
                <w:rFonts w:ascii="宋体" w:hAnsi="宋体" w:cs="宋体"/>
                <w:b/>
                <w:szCs w:val="21"/>
              </w:rPr>
            </w:pPr>
            <w:r>
              <w:rPr>
                <w:rFonts w:ascii="宋体" w:hAnsi="宋体" w:cs="宋体" w:hint="eastAsia"/>
                <w:b/>
                <w:szCs w:val="21"/>
              </w:rPr>
              <w:t>其它功能</w:t>
            </w:r>
            <w:r>
              <w:rPr>
                <w:rFonts w:ascii="宋体" w:hAnsi="宋体" w:cs="宋体" w:hint="eastAsia"/>
                <w:b/>
                <w:szCs w:val="21"/>
              </w:rPr>
              <w:t>---</w:t>
            </w:r>
            <w:r>
              <w:rPr>
                <w:rFonts w:ascii="宋体" w:hAnsi="宋体" w:cs="宋体" w:hint="eastAsia"/>
                <w:szCs w:val="21"/>
              </w:rPr>
              <w:t>满意度调查、售卖病历、自动盖章、自动开关机、灯光板提示、声音提示、无钥匙管理、设备监控等；</w:t>
            </w:r>
          </w:p>
        </w:tc>
      </w:tr>
      <w:tr w:rsidR="00744876">
        <w:trPr>
          <w:trHeight w:val="57"/>
          <w:jc w:val="center"/>
        </w:trPr>
        <w:tc>
          <w:tcPr>
            <w:tcW w:w="1352" w:type="dxa"/>
            <w:gridSpan w:val="2"/>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t>类别</w:t>
            </w:r>
          </w:p>
        </w:tc>
        <w:tc>
          <w:tcPr>
            <w:tcW w:w="1096" w:type="dxa"/>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t>名称</w:t>
            </w:r>
          </w:p>
        </w:tc>
        <w:tc>
          <w:tcPr>
            <w:tcW w:w="7411" w:type="dxa"/>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t>技术规格参数</w:t>
            </w:r>
          </w:p>
        </w:tc>
      </w:tr>
      <w:tr w:rsidR="00744876">
        <w:trPr>
          <w:trHeight w:val="57"/>
          <w:jc w:val="center"/>
        </w:trPr>
        <w:tc>
          <w:tcPr>
            <w:tcW w:w="606" w:type="dxa"/>
            <w:vMerge w:val="restart"/>
            <w:vAlign w:val="center"/>
          </w:tcPr>
          <w:p w:rsidR="00744876" w:rsidRDefault="00744876">
            <w:pPr>
              <w:widowControl/>
              <w:spacing w:line="360" w:lineRule="auto"/>
              <w:jc w:val="center"/>
              <w:rPr>
                <w:rFonts w:ascii="宋体" w:hAnsi="宋体" w:cs="宋体"/>
                <w:b/>
                <w:szCs w:val="21"/>
              </w:rPr>
            </w:pPr>
          </w:p>
          <w:p w:rsidR="00744876" w:rsidRDefault="00744876">
            <w:pPr>
              <w:widowControl/>
              <w:spacing w:line="360" w:lineRule="auto"/>
              <w:jc w:val="center"/>
              <w:rPr>
                <w:rFonts w:ascii="宋体" w:hAnsi="宋体" w:cs="宋体"/>
                <w:b/>
                <w:szCs w:val="21"/>
              </w:rPr>
            </w:pPr>
          </w:p>
          <w:p w:rsidR="00744876" w:rsidRDefault="00744876">
            <w:pPr>
              <w:widowControl/>
              <w:spacing w:line="360" w:lineRule="auto"/>
              <w:jc w:val="center"/>
              <w:rPr>
                <w:rFonts w:ascii="宋体" w:hAnsi="宋体" w:cs="宋体"/>
                <w:b/>
                <w:szCs w:val="21"/>
              </w:rPr>
            </w:pPr>
          </w:p>
          <w:p w:rsidR="00744876" w:rsidRDefault="00744876">
            <w:pPr>
              <w:widowControl/>
              <w:spacing w:line="360" w:lineRule="auto"/>
              <w:jc w:val="center"/>
              <w:rPr>
                <w:rFonts w:ascii="宋体" w:hAnsi="宋体" w:cs="宋体"/>
                <w:b/>
                <w:szCs w:val="21"/>
              </w:rPr>
            </w:pPr>
          </w:p>
          <w:p w:rsidR="00744876" w:rsidRDefault="00744876">
            <w:pPr>
              <w:widowControl/>
              <w:spacing w:line="360" w:lineRule="auto"/>
              <w:jc w:val="center"/>
              <w:rPr>
                <w:rFonts w:ascii="宋体" w:hAnsi="宋体" w:cs="宋体"/>
                <w:b/>
                <w:szCs w:val="21"/>
              </w:rPr>
            </w:pPr>
          </w:p>
          <w:p w:rsidR="00744876" w:rsidRDefault="00744876">
            <w:pPr>
              <w:widowControl/>
              <w:spacing w:line="360" w:lineRule="auto"/>
              <w:jc w:val="center"/>
              <w:rPr>
                <w:rFonts w:ascii="宋体" w:hAnsi="宋体" w:cs="宋体"/>
                <w:b/>
                <w:szCs w:val="21"/>
              </w:rPr>
            </w:pPr>
          </w:p>
          <w:p w:rsidR="00744876" w:rsidRDefault="00744876">
            <w:pPr>
              <w:widowControl/>
              <w:spacing w:line="360" w:lineRule="auto"/>
              <w:jc w:val="center"/>
              <w:rPr>
                <w:rFonts w:ascii="宋体" w:hAnsi="宋体" w:cs="宋体"/>
                <w:b/>
                <w:szCs w:val="21"/>
              </w:rPr>
            </w:pPr>
          </w:p>
          <w:p w:rsidR="00744876" w:rsidRDefault="00660B7B">
            <w:pPr>
              <w:widowControl/>
              <w:spacing w:line="360" w:lineRule="auto"/>
              <w:jc w:val="center"/>
              <w:rPr>
                <w:rFonts w:ascii="宋体" w:hAnsi="宋体" w:cs="宋体"/>
                <w:b/>
                <w:szCs w:val="21"/>
              </w:rPr>
            </w:pPr>
            <w:r>
              <w:rPr>
                <w:rFonts w:ascii="宋体" w:hAnsi="宋体" w:cs="宋体" w:hint="eastAsia"/>
                <w:b/>
                <w:szCs w:val="21"/>
              </w:rPr>
              <w:t>功能模块</w:t>
            </w:r>
          </w:p>
        </w:tc>
        <w:tc>
          <w:tcPr>
            <w:tcW w:w="746" w:type="dxa"/>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lastRenderedPageBreak/>
              <w:t>主控</w:t>
            </w:r>
          </w:p>
        </w:tc>
        <w:tc>
          <w:tcPr>
            <w:tcW w:w="1096"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bCs/>
                <w:szCs w:val="21"/>
              </w:rPr>
              <w:t>主控</w:t>
            </w:r>
          </w:p>
        </w:tc>
        <w:tc>
          <w:tcPr>
            <w:tcW w:w="7411" w:type="dxa"/>
            <w:vAlign w:val="center"/>
          </w:tcPr>
          <w:p w:rsidR="00744876" w:rsidRDefault="00660B7B">
            <w:pPr>
              <w:widowControl/>
              <w:spacing w:line="360" w:lineRule="auto"/>
              <w:rPr>
                <w:rFonts w:ascii="宋体" w:hAnsi="宋体" w:cs="宋体"/>
                <w:szCs w:val="21"/>
              </w:rPr>
            </w:pPr>
            <w:r>
              <w:rPr>
                <w:rFonts w:ascii="宋体" w:hAnsi="宋体" w:cs="宋体" w:hint="eastAsia"/>
                <w:szCs w:val="21"/>
              </w:rPr>
              <w:t>主板：芯片组：</w:t>
            </w:r>
            <w:r>
              <w:rPr>
                <w:rFonts w:ascii="宋体" w:hAnsi="宋体" w:cs="宋体" w:hint="eastAsia"/>
                <w:szCs w:val="21"/>
              </w:rPr>
              <w:t>Intel H81</w:t>
            </w:r>
            <w:r>
              <w:rPr>
                <w:rFonts w:ascii="宋体" w:hAnsi="宋体" w:cs="宋体" w:hint="eastAsia"/>
                <w:szCs w:val="21"/>
              </w:rPr>
              <w:t>；</w:t>
            </w:r>
            <w:r>
              <w:rPr>
                <w:rFonts w:ascii="宋体" w:hAnsi="宋体" w:cs="宋体" w:hint="eastAsia"/>
                <w:szCs w:val="21"/>
              </w:rPr>
              <w:t>CPU</w:t>
            </w:r>
            <w:r>
              <w:rPr>
                <w:rFonts w:ascii="宋体" w:hAnsi="宋体" w:cs="宋体" w:hint="eastAsia"/>
                <w:szCs w:val="21"/>
              </w:rPr>
              <w:t>类型：支持</w:t>
            </w:r>
            <w:r>
              <w:rPr>
                <w:rFonts w:ascii="宋体" w:hAnsi="宋体" w:cs="宋体" w:hint="eastAsia"/>
                <w:szCs w:val="21"/>
              </w:rPr>
              <w:t xml:space="preserve"> Intel Core</w:t>
            </w:r>
            <w:r>
              <w:rPr>
                <w:rFonts w:ascii="宋体" w:hAnsi="宋体" w:cs="宋体" w:hint="eastAsia"/>
                <w:szCs w:val="21"/>
              </w:rPr>
              <w:t>™</w:t>
            </w:r>
            <w:r>
              <w:rPr>
                <w:rFonts w:ascii="宋体" w:hAnsi="宋体" w:cs="宋体" w:hint="eastAsia"/>
                <w:szCs w:val="21"/>
              </w:rPr>
              <w:t xml:space="preserve">i7/i5/i3 </w:t>
            </w:r>
            <w:r>
              <w:rPr>
                <w:rFonts w:ascii="宋体" w:hAnsi="宋体" w:cs="宋体" w:hint="eastAsia"/>
                <w:szCs w:val="21"/>
              </w:rPr>
              <w:t>LGA1150</w:t>
            </w:r>
            <w:r>
              <w:rPr>
                <w:rFonts w:ascii="宋体" w:hAnsi="宋体" w:cs="宋体" w:hint="eastAsia"/>
                <w:szCs w:val="21"/>
              </w:rPr>
              <w:t>；支持内存：</w:t>
            </w:r>
            <w:r>
              <w:rPr>
                <w:rFonts w:ascii="宋体" w:hAnsi="宋体" w:cs="宋体" w:hint="eastAsia"/>
                <w:szCs w:val="21"/>
              </w:rPr>
              <w:t>DDR3</w:t>
            </w:r>
            <w:r>
              <w:rPr>
                <w:rFonts w:ascii="宋体" w:hAnsi="宋体" w:cs="宋体" w:hint="eastAsia"/>
                <w:szCs w:val="21"/>
              </w:rPr>
              <w:t>笔记本；串口：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USB</w:t>
            </w:r>
            <w:r>
              <w:rPr>
                <w:rFonts w:ascii="宋体" w:hAnsi="宋体" w:cs="宋体" w:hint="eastAsia"/>
                <w:szCs w:val="21"/>
              </w:rPr>
              <w:t>口：</w:t>
            </w:r>
            <w:r>
              <w:rPr>
                <w:rFonts w:ascii="宋体" w:hAnsi="宋体" w:cs="宋体" w:hint="eastAsia"/>
                <w:szCs w:val="21"/>
              </w:rPr>
              <w:t>10</w:t>
            </w:r>
            <w:r>
              <w:rPr>
                <w:rFonts w:ascii="宋体" w:hAnsi="宋体" w:cs="宋体" w:hint="eastAsia"/>
                <w:szCs w:val="21"/>
              </w:rPr>
              <w:t>个；</w:t>
            </w:r>
            <w:r>
              <w:rPr>
                <w:rFonts w:ascii="宋体" w:hAnsi="宋体" w:cs="宋体" w:hint="eastAsia"/>
                <w:szCs w:val="21"/>
              </w:rPr>
              <w:t>SATA</w:t>
            </w:r>
            <w:r>
              <w:rPr>
                <w:rFonts w:ascii="宋体" w:hAnsi="宋体" w:cs="宋体" w:hint="eastAsia"/>
                <w:szCs w:val="21"/>
              </w:rPr>
              <w:t>接口：</w:t>
            </w:r>
            <w:r>
              <w:rPr>
                <w:rFonts w:ascii="宋体" w:hAnsi="宋体" w:cs="宋体" w:hint="eastAsia"/>
                <w:szCs w:val="21"/>
              </w:rPr>
              <w:t>SATA1</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SATA2</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VGA</w:t>
            </w:r>
            <w:r>
              <w:rPr>
                <w:rFonts w:ascii="宋体" w:hAnsi="宋体" w:cs="宋体" w:hint="eastAsia"/>
                <w:szCs w:val="21"/>
              </w:rPr>
              <w:t>接口：</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LVDS</w:t>
            </w:r>
            <w:r>
              <w:rPr>
                <w:rFonts w:ascii="宋体" w:hAnsi="宋体" w:cs="宋体" w:hint="eastAsia"/>
                <w:szCs w:val="21"/>
              </w:rPr>
              <w:t>：</w:t>
            </w:r>
            <w:r>
              <w:rPr>
                <w:rFonts w:ascii="宋体" w:hAnsi="宋体" w:cs="宋体" w:hint="eastAsia"/>
                <w:szCs w:val="21"/>
              </w:rPr>
              <w:t>1</w:t>
            </w:r>
            <w:r>
              <w:rPr>
                <w:rFonts w:ascii="宋体" w:hAnsi="宋体" w:cs="宋体" w:hint="eastAsia"/>
                <w:szCs w:val="21"/>
              </w:rPr>
              <w:t>个；</w:t>
            </w:r>
            <w:r>
              <w:rPr>
                <w:rFonts w:ascii="宋体" w:hAnsi="宋体" w:cs="宋体" w:hint="eastAsia"/>
                <w:szCs w:val="21"/>
              </w:rPr>
              <w:t>PS/2</w:t>
            </w:r>
            <w:r>
              <w:rPr>
                <w:rFonts w:ascii="宋体" w:hAnsi="宋体" w:cs="宋体" w:hint="eastAsia"/>
                <w:szCs w:val="21"/>
              </w:rPr>
              <w:t>接口：键盘口、鼠标口</w:t>
            </w:r>
            <w:r>
              <w:rPr>
                <w:rFonts w:ascii="宋体" w:hAnsi="宋体" w:cs="宋体" w:hint="eastAsia"/>
                <w:szCs w:val="21"/>
              </w:rPr>
              <w:t xml:space="preserve"> </w:t>
            </w:r>
            <w:r>
              <w:rPr>
                <w:rFonts w:ascii="宋体" w:hAnsi="宋体" w:cs="宋体" w:hint="eastAsia"/>
                <w:szCs w:val="21"/>
              </w:rPr>
              <w:t>；网络：</w:t>
            </w:r>
            <w:r>
              <w:rPr>
                <w:rFonts w:ascii="宋体" w:hAnsi="宋体" w:cs="宋体" w:hint="eastAsia"/>
                <w:szCs w:val="21"/>
              </w:rPr>
              <w:t>1</w:t>
            </w:r>
            <w:r>
              <w:rPr>
                <w:rFonts w:ascii="宋体" w:hAnsi="宋体" w:cs="宋体" w:hint="eastAsia"/>
                <w:szCs w:val="21"/>
              </w:rPr>
              <w:t>个网络接口支持集成</w:t>
            </w:r>
            <w:r>
              <w:rPr>
                <w:rFonts w:ascii="宋体" w:hAnsi="宋体" w:cs="宋体" w:hint="eastAsia"/>
                <w:szCs w:val="21"/>
              </w:rPr>
              <w:t>10/100/1000Mbps</w:t>
            </w:r>
          </w:p>
          <w:p w:rsidR="00744876" w:rsidRDefault="00660B7B">
            <w:pPr>
              <w:widowControl/>
              <w:spacing w:line="360" w:lineRule="auto"/>
              <w:rPr>
                <w:rFonts w:ascii="宋体" w:hAnsi="宋体" w:cs="宋体"/>
                <w:szCs w:val="21"/>
              </w:rPr>
            </w:pPr>
            <w:r>
              <w:rPr>
                <w:rFonts w:ascii="宋体" w:hAnsi="宋体" w:cs="宋体" w:hint="eastAsia"/>
                <w:szCs w:val="21"/>
              </w:rPr>
              <w:t>CPU</w:t>
            </w:r>
            <w:r>
              <w:rPr>
                <w:rFonts w:ascii="宋体" w:hAnsi="宋体" w:cs="宋体" w:hint="eastAsia"/>
                <w:szCs w:val="21"/>
              </w:rPr>
              <w:t>：</w:t>
            </w:r>
            <w:r>
              <w:rPr>
                <w:rFonts w:ascii="宋体" w:hAnsi="宋体" w:cs="宋体" w:hint="eastAsia"/>
                <w:szCs w:val="21"/>
              </w:rPr>
              <w:t xml:space="preserve">Core i5 4460 </w:t>
            </w:r>
            <w:r>
              <w:rPr>
                <w:rFonts w:ascii="宋体" w:hAnsi="宋体" w:cs="宋体" w:hint="eastAsia"/>
                <w:szCs w:val="21"/>
              </w:rPr>
              <w:t>四核</w:t>
            </w:r>
            <w:r>
              <w:rPr>
                <w:rFonts w:ascii="宋体" w:hAnsi="宋体" w:cs="宋体" w:hint="eastAsia"/>
                <w:szCs w:val="21"/>
              </w:rPr>
              <w:t xml:space="preserve"> LGA 1150 </w:t>
            </w:r>
            <w:r>
              <w:rPr>
                <w:rFonts w:ascii="宋体" w:hAnsi="宋体" w:cs="宋体" w:hint="eastAsia"/>
                <w:szCs w:val="21"/>
              </w:rPr>
              <w:t>主频</w:t>
            </w:r>
            <w:r>
              <w:rPr>
                <w:rFonts w:ascii="宋体" w:hAnsi="宋体" w:cs="宋体" w:hint="eastAsia"/>
                <w:szCs w:val="21"/>
              </w:rPr>
              <w:t>3.2GHz</w:t>
            </w:r>
            <w:r>
              <w:rPr>
                <w:rFonts w:ascii="宋体" w:hAnsi="宋体" w:cs="宋体" w:hint="eastAsia"/>
                <w:szCs w:val="21"/>
              </w:rPr>
              <w:t>。</w:t>
            </w:r>
          </w:p>
          <w:p w:rsidR="00744876" w:rsidRDefault="00660B7B">
            <w:pPr>
              <w:widowControl/>
              <w:spacing w:line="360" w:lineRule="auto"/>
              <w:rPr>
                <w:rFonts w:ascii="宋体" w:hAnsi="宋体" w:cs="宋体"/>
                <w:szCs w:val="21"/>
              </w:rPr>
            </w:pPr>
            <w:r>
              <w:rPr>
                <w:rFonts w:ascii="宋体" w:hAnsi="宋体" w:cs="宋体" w:hint="eastAsia"/>
                <w:szCs w:val="21"/>
              </w:rPr>
              <w:lastRenderedPageBreak/>
              <w:t>内存：</w:t>
            </w:r>
            <w:r>
              <w:rPr>
                <w:rFonts w:ascii="宋体" w:hAnsi="宋体" w:cs="宋体" w:hint="eastAsia"/>
                <w:szCs w:val="21"/>
              </w:rPr>
              <w:t>DDR3</w:t>
            </w:r>
            <w:r>
              <w:rPr>
                <w:rFonts w:ascii="宋体" w:hAnsi="宋体" w:cs="宋体" w:hint="eastAsia"/>
                <w:szCs w:val="21"/>
              </w:rPr>
              <w:t>，笔记本内存，容量：</w:t>
            </w:r>
            <w:r>
              <w:rPr>
                <w:rFonts w:ascii="宋体" w:hAnsi="宋体" w:cs="宋体" w:hint="eastAsia"/>
                <w:szCs w:val="21"/>
              </w:rPr>
              <w:t>8G</w:t>
            </w:r>
            <w:r>
              <w:rPr>
                <w:rFonts w:ascii="宋体" w:hAnsi="宋体" w:cs="宋体" w:hint="eastAsia"/>
                <w:szCs w:val="21"/>
              </w:rPr>
              <w:t>。</w:t>
            </w:r>
          </w:p>
          <w:p w:rsidR="00744876" w:rsidRDefault="00660B7B">
            <w:pPr>
              <w:widowControl/>
              <w:spacing w:line="360" w:lineRule="auto"/>
              <w:rPr>
                <w:rFonts w:ascii="宋体" w:hAnsi="宋体" w:cs="宋体"/>
                <w:szCs w:val="21"/>
              </w:rPr>
            </w:pPr>
            <w:r>
              <w:rPr>
                <w:rFonts w:ascii="宋体" w:hAnsi="宋体" w:cs="宋体" w:hint="eastAsia"/>
                <w:szCs w:val="21"/>
              </w:rPr>
              <w:t>硬盘：</w:t>
            </w:r>
            <w:r>
              <w:rPr>
                <w:rFonts w:ascii="宋体" w:hAnsi="宋体" w:cs="宋体" w:hint="eastAsia"/>
                <w:szCs w:val="21"/>
              </w:rPr>
              <w:t>2.5</w:t>
            </w:r>
            <w:r>
              <w:rPr>
                <w:rFonts w:ascii="宋体" w:hAnsi="宋体" w:cs="宋体" w:hint="eastAsia"/>
                <w:szCs w:val="21"/>
              </w:rPr>
              <w:t>〃，</w:t>
            </w:r>
            <w:r>
              <w:rPr>
                <w:rFonts w:ascii="宋体" w:hAnsi="宋体" w:cs="宋体" w:hint="eastAsia"/>
                <w:szCs w:val="21"/>
              </w:rPr>
              <w:t>256G SSD</w:t>
            </w:r>
            <w:r>
              <w:rPr>
                <w:rFonts w:ascii="宋体" w:hAnsi="宋体" w:cs="宋体" w:hint="eastAsia"/>
                <w:szCs w:val="21"/>
              </w:rPr>
              <w:t>固态硬盘，</w:t>
            </w:r>
            <w:r>
              <w:rPr>
                <w:rFonts w:ascii="宋体" w:hAnsi="宋体" w:cs="宋体" w:hint="eastAsia"/>
                <w:szCs w:val="21"/>
              </w:rPr>
              <w:t xml:space="preserve">SATA </w:t>
            </w:r>
            <w:r>
              <w:rPr>
                <w:rFonts w:ascii="宋体" w:hAnsi="宋体" w:cs="宋体" w:hint="eastAsia"/>
                <w:szCs w:val="21"/>
              </w:rPr>
              <w:t>接口。</w:t>
            </w:r>
          </w:p>
          <w:p w:rsidR="00744876" w:rsidRDefault="00660B7B">
            <w:pPr>
              <w:pStyle w:val="20"/>
              <w:spacing w:line="360" w:lineRule="auto"/>
              <w:ind w:leftChars="0" w:left="0" w:firstLineChars="0" w:firstLine="0"/>
              <w:rPr>
                <w:rFonts w:ascii="宋体" w:hAnsi="宋体" w:cs="宋体"/>
                <w:szCs w:val="21"/>
              </w:rPr>
            </w:pPr>
            <w:r>
              <w:rPr>
                <w:rFonts w:ascii="宋体" w:hAnsi="宋体" w:cs="宋体" w:hint="eastAsia"/>
                <w:szCs w:val="21"/>
              </w:rPr>
              <w:t>ATX</w:t>
            </w:r>
            <w:r>
              <w:rPr>
                <w:rFonts w:ascii="宋体" w:hAnsi="宋体" w:cs="宋体" w:hint="eastAsia"/>
                <w:szCs w:val="21"/>
              </w:rPr>
              <w:t>电源：支持</w:t>
            </w:r>
            <w:r>
              <w:rPr>
                <w:rFonts w:ascii="宋体" w:hAnsi="宋体" w:cs="宋体" w:hint="eastAsia"/>
                <w:szCs w:val="21"/>
              </w:rPr>
              <w:t>Intel</w:t>
            </w:r>
            <w:r>
              <w:rPr>
                <w:rFonts w:ascii="宋体" w:hAnsi="宋体" w:cs="宋体" w:hint="eastAsia"/>
                <w:szCs w:val="21"/>
              </w:rPr>
              <w:t>及</w:t>
            </w:r>
            <w:r>
              <w:rPr>
                <w:rFonts w:ascii="宋体" w:hAnsi="宋体" w:cs="宋体" w:hint="eastAsia"/>
                <w:szCs w:val="21"/>
              </w:rPr>
              <w:t>AMD</w:t>
            </w:r>
            <w:r>
              <w:rPr>
                <w:rFonts w:ascii="宋体" w:hAnsi="宋体" w:cs="宋体" w:hint="eastAsia"/>
                <w:szCs w:val="21"/>
              </w:rPr>
              <w:t>双核</w:t>
            </w:r>
            <w:r>
              <w:rPr>
                <w:rFonts w:ascii="宋体" w:hAnsi="宋体" w:cs="宋体" w:hint="eastAsia"/>
                <w:szCs w:val="21"/>
              </w:rPr>
              <w:t>CPU/3.3V</w:t>
            </w:r>
            <w:r>
              <w:rPr>
                <w:rFonts w:ascii="宋体" w:hAnsi="宋体" w:cs="宋体" w:hint="eastAsia"/>
                <w:szCs w:val="21"/>
              </w:rPr>
              <w:t>输出电流：</w:t>
            </w:r>
            <w:r>
              <w:rPr>
                <w:rFonts w:ascii="宋体" w:hAnsi="宋体" w:cs="宋体" w:hint="eastAsia"/>
                <w:szCs w:val="21"/>
              </w:rPr>
              <w:t xml:space="preserve">16.7A </w:t>
            </w:r>
            <w:r>
              <w:rPr>
                <w:rFonts w:ascii="宋体" w:hAnsi="宋体" w:cs="宋体" w:hint="eastAsia"/>
                <w:szCs w:val="21"/>
              </w:rPr>
              <w:t>纠错</w:t>
            </w:r>
            <w:r>
              <w:rPr>
                <w:rFonts w:ascii="宋体" w:hAnsi="宋体" w:cs="宋体" w:hint="eastAsia"/>
                <w:szCs w:val="21"/>
              </w:rPr>
              <w:t>;5V</w:t>
            </w:r>
            <w:r>
              <w:rPr>
                <w:rFonts w:ascii="宋体" w:hAnsi="宋体" w:cs="宋体" w:hint="eastAsia"/>
                <w:szCs w:val="21"/>
              </w:rPr>
              <w:t>输出电流：</w:t>
            </w:r>
            <w:r>
              <w:rPr>
                <w:rFonts w:ascii="宋体" w:hAnsi="宋体" w:cs="宋体" w:hint="eastAsia"/>
                <w:szCs w:val="21"/>
              </w:rPr>
              <w:t xml:space="preserve">14A </w:t>
            </w:r>
            <w:r>
              <w:rPr>
                <w:rFonts w:ascii="宋体" w:hAnsi="宋体" w:cs="宋体" w:hint="eastAsia"/>
                <w:szCs w:val="21"/>
              </w:rPr>
              <w:t>纠错</w:t>
            </w:r>
            <w:r>
              <w:rPr>
                <w:rFonts w:ascii="宋体" w:hAnsi="宋体" w:cs="宋体" w:hint="eastAsia"/>
                <w:szCs w:val="21"/>
              </w:rPr>
              <w:t>;12V1</w:t>
            </w:r>
            <w:r>
              <w:rPr>
                <w:rFonts w:ascii="宋体" w:hAnsi="宋体" w:cs="宋体" w:hint="eastAsia"/>
                <w:szCs w:val="21"/>
              </w:rPr>
              <w:t>输出电流：</w:t>
            </w:r>
            <w:r>
              <w:rPr>
                <w:rFonts w:ascii="宋体" w:hAnsi="宋体" w:cs="宋体" w:hint="eastAsia"/>
                <w:szCs w:val="21"/>
              </w:rPr>
              <w:t>15A</w:t>
            </w:r>
            <w:r>
              <w:rPr>
                <w:rFonts w:ascii="宋体" w:hAnsi="宋体" w:cs="宋体" w:hint="eastAsia"/>
                <w:szCs w:val="21"/>
              </w:rPr>
              <w:t>，额定功率：</w:t>
            </w:r>
            <w:r>
              <w:rPr>
                <w:rFonts w:ascii="宋体" w:hAnsi="宋体" w:cs="宋体" w:hint="eastAsia"/>
                <w:szCs w:val="21"/>
              </w:rPr>
              <w:t>250W/</w:t>
            </w:r>
            <w:r>
              <w:rPr>
                <w:rFonts w:ascii="宋体" w:hAnsi="宋体" w:cs="宋体" w:hint="eastAsia"/>
                <w:szCs w:val="21"/>
              </w:rPr>
              <w:t>安规认证：</w:t>
            </w:r>
            <w:r>
              <w:rPr>
                <w:rFonts w:ascii="宋体" w:hAnsi="宋体" w:cs="宋体" w:hint="eastAsia"/>
                <w:szCs w:val="21"/>
              </w:rPr>
              <w:t>3C</w:t>
            </w:r>
            <w:r>
              <w:rPr>
                <w:rFonts w:ascii="宋体" w:hAnsi="宋体" w:cs="宋体" w:hint="eastAsia"/>
                <w:szCs w:val="21"/>
              </w:rPr>
              <w:t>。</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restart"/>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t>显示触控</w:t>
            </w:r>
          </w:p>
        </w:tc>
        <w:tc>
          <w:tcPr>
            <w:tcW w:w="1096" w:type="dxa"/>
            <w:vAlign w:val="center"/>
          </w:tcPr>
          <w:p w:rsidR="00744876" w:rsidRDefault="00660B7B">
            <w:pPr>
              <w:widowControl/>
              <w:spacing w:line="360" w:lineRule="auto"/>
              <w:jc w:val="center"/>
              <w:textAlignment w:val="center"/>
              <w:rPr>
                <w:rFonts w:ascii="宋体" w:hAnsi="宋体" w:cs="宋体"/>
                <w:kern w:val="0"/>
                <w:szCs w:val="21"/>
                <w:highlight w:val="yellow"/>
                <w:lang w:bidi="ar"/>
              </w:rPr>
            </w:pPr>
            <w:r>
              <w:rPr>
                <w:rFonts w:ascii="宋体" w:hAnsi="宋体" w:cs="宋体" w:hint="eastAsia"/>
                <w:kern w:val="0"/>
                <w:szCs w:val="21"/>
                <w:lang w:bidi="ar"/>
              </w:rPr>
              <w:t>空中成像显示模块</w:t>
            </w:r>
          </w:p>
        </w:tc>
        <w:tc>
          <w:tcPr>
            <w:tcW w:w="7411" w:type="dxa"/>
          </w:tcPr>
          <w:p w:rsidR="00744876" w:rsidRDefault="00660B7B">
            <w:pPr>
              <w:widowControl/>
              <w:spacing w:line="400" w:lineRule="exact"/>
              <w:rPr>
                <w:rFonts w:ascii="宋体" w:hAnsi="宋体" w:cs="宋体"/>
                <w:szCs w:val="21"/>
              </w:rPr>
            </w:pPr>
            <w:r>
              <w:rPr>
                <w:rFonts w:ascii="宋体" w:hAnsi="宋体" w:cs="宋体" w:hint="eastAsia"/>
                <w:szCs w:val="21"/>
              </w:rPr>
              <w:t>组成模块：显示模组、驱动板、分光玻璃面板、反射膜、传感器</w:t>
            </w:r>
          </w:p>
          <w:p w:rsidR="00744876" w:rsidRDefault="00660B7B">
            <w:pPr>
              <w:widowControl/>
              <w:spacing w:line="400" w:lineRule="exact"/>
              <w:rPr>
                <w:rFonts w:ascii="宋体" w:hAnsi="宋体" w:cs="宋体"/>
                <w:szCs w:val="21"/>
              </w:rPr>
            </w:pPr>
            <w:r>
              <w:rPr>
                <w:rFonts w:ascii="宋体" w:hAnsi="宋体" w:cs="宋体" w:hint="eastAsia"/>
                <w:szCs w:val="21"/>
              </w:rPr>
              <w:t>分辨率：</w:t>
            </w:r>
            <w:r>
              <w:rPr>
                <w:rFonts w:ascii="宋体" w:hAnsi="宋体" w:cs="宋体" w:hint="eastAsia"/>
                <w:szCs w:val="21"/>
              </w:rPr>
              <w:t xml:space="preserve">1280*1024 </w:t>
            </w:r>
            <w:r>
              <w:rPr>
                <w:rFonts w:ascii="宋体" w:hAnsi="宋体" w:cs="宋体" w:hint="eastAsia"/>
                <w:szCs w:val="21"/>
              </w:rPr>
              <w:t>；</w:t>
            </w:r>
          </w:p>
          <w:p w:rsidR="00744876" w:rsidRDefault="00660B7B">
            <w:pPr>
              <w:widowControl/>
              <w:spacing w:line="400" w:lineRule="exact"/>
              <w:rPr>
                <w:rFonts w:ascii="宋体" w:hAnsi="宋体" w:cs="宋体"/>
                <w:szCs w:val="21"/>
              </w:rPr>
            </w:pPr>
            <w:r>
              <w:rPr>
                <w:rFonts w:ascii="宋体" w:hAnsi="宋体" w:cs="宋体" w:hint="eastAsia"/>
                <w:szCs w:val="21"/>
              </w:rPr>
              <w:t>亮度：</w:t>
            </w:r>
            <w:r>
              <w:rPr>
                <w:rFonts w:ascii="宋体" w:hAnsi="宋体" w:cs="宋体" w:hint="eastAsia"/>
                <w:szCs w:val="21"/>
              </w:rPr>
              <w:t>1200cd/m</w:t>
            </w:r>
            <w:r>
              <w:rPr>
                <w:rFonts w:ascii="宋体" w:hAnsi="宋体" w:cs="宋体" w:hint="eastAsia"/>
                <w:szCs w:val="21"/>
              </w:rPr>
              <w:t>²</w:t>
            </w:r>
            <w:r>
              <w:rPr>
                <w:rFonts w:ascii="宋体" w:hAnsi="宋体" w:cs="宋体" w:hint="eastAsia"/>
                <w:szCs w:val="21"/>
              </w:rPr>
              <w:t xml:space="preserve"> </w:t>
            </w:r>
            <w:r>
              <w:rPr>
                <w:rFonts w:ascii="宋体" w:hAnsi="宋体" w:cs="宋体" w:hint="eastAsia"/>
                <w:szCs w:val="21"/>
              </w:rPr>
              <w:t>；</w:t>
            </w:r>
          </w:p>
          <w:p w:rsidR="00744876" w:rsidRDefault="00660B7B">
            <w:pPr>
              <w:widowControl/>
              <w:spacing w:line="400" w:lineRule="exact"/>
              <w:rPr>
                <w:rFonts w:ascii="宋体" w:hAnsi="宋体" w:cs="宋体"/>
                <w:szCs w:val="21"/>
              </w:rPr>
            </w:pPr>
            <w:r>
              <w:rPr>
                <w:rFonts w:ascii="宋体" w:hAnsi="宋体" w:cs="宋体" w:hint="eastAsia"/>
                <w:szCs w:val="21"/>
              </w:rPr>
              <w:t>对比度：</w:t>
            </w:r>
            <w:r>
              <w:rPr>
                <w:rFonts w:ascii="宋体" w:hAnsi="宋体" w:cs="宋体" w:hint="eastAsia"/>
                <w:szCs w:val="21"/>
              </w:rPr>
              <w:t>6000</w:t>
            </w:r>
            <w:r>
              <w:rPr>
                <w:rFonts w:ascii="宋体" w:hAnsi="宋体" w:cs="宋体" w:hint="eastAsia"/>
                <w:szCs w:val="21"/>
              </w:rPr>
              <w:t>：</w:t>
            </w:r>
            <w:r>
              <w:rPr>
                <w:rFonts w:ascii="宋体" w:hAnsi="宋体" w:cs="宋体" w:hint="eastAsia"/>
                <w:szCs w:val="21"/>
              </w:rPr>
              <w:t xml:space="preserve">1 </w:t>
            </w:r>
            <w:r>
              <w:rPr>
                <w:rFonts w:ascii="宋体" w:hAnsi="宋体" w:cs="宋体" w:hint="eastAsia"/>
                <w:szCs w:val="21"/>
              </w:rPr>
              <w:t>；</w:t>
            </w:r>
          </w:p>
          <w:p w:rsidR="00744876" w:rsidRDefault="00660B7B">
            <w:pPr>
              <w:widowControl/>
              <w:spacing w:line="400" w:lineRule="exact"/>
              <w:rPr>
                <w:rFonts w:ascii="宋体" w:hAnsi="宋体" w:cs="宋体"/>
                <w:szCs w:val="21"/>
              </w:rPr>
            </w:pPr>
            <w:r>
              <w:rPr>
                <w:rFonts w:ascii="宋体" w:hAnsi="宋体" w:cs="宋体" w:hint="eastAsia"/>
                <w:szCs w:val="21"/>
              </w:rPr>
              <w:t>显示比例：</w:t>
            </w:r>
            <w:r>
              <w:rPr>
                <w:rFonts w:ascii="宋体" w:hAnsi="宋体" w:cs="宋体"/>
                <w:szCs w:val="21"/>
              </w:rPr>
              <w:t xml:space="preserve">5:4 </w:t>
            </w:r>
            <w:r>
              <w:rPr>
                <w:rFonts w:ascii="宋体" w:hAnsi="宋体" w:cs="宋体" w:hint="eastAsia"/>
                <w:szCs w:val="21"/>
              </w:rPr>
              <w:t>；</w:t>
            </w:r>
          </w:p>
          <w:p w:rsidR="00744876" w:rsidRDefault="00660B7B">
            <w:pPr>
              <w:widowControl/>
              <w:spacing w:line="400" w:lineRule="exact"/>
              <w:rPr>
                <w:rFonts w:ascii="宋体" w:hAnsi="宋体" w:cs="宋体"/>
                <w:szCs w:val="21"/>
              </w:rPr>
            </w:pPr>
            <w:r>
              <w:rPr>
                <w:rFonts w:ascii="宋体" w:hAnsi="宋体" w:cs="宋体" w:hint="eastAsia"/>
                <w:szCs w:val="21"/>
              </w:rPr>
              <w:t>电源和接口：</w:t>
            </w:r>
            <w:r>
              <w:rPr>
                <w:rFonts w:ascii="宋体" w:hAnsi="宋体" w:cs="宋体"/>
                <w:szCs w:val="21"/>
              </w:rPr>
              <w:t xml:space="preserve">DC </w:t>
            </w:r>
            <w:r>
              <w:rPr>
                <w:rFonts w:ascii="宋体" w:hAnsi="宋体" w:cs="宋体" w:hint="eastAsia"/>
                <w:szCs w:val="21"/>
              </w:rPr>
              <w:t>插头</w:t>
            </w:r>
            <w:r>
              <w:rPr>
                <w:rFonts w:ascii="宋体" w:hAnsi="宋体" w:cs="宋体" w:hint="eastAsia"/>
                <w:szCs w:val="21"/>
              </w:rPr>
              <w:t xml:space="preserve"> </w:t>
            </w:r>
            <w:r>
              <w:rPr>
                <w:rFonts w:ascii="宋体" w:hAnsi="宋体" w:cs="宋体"/>
                <w:szCs w:val="21"/>
              </w:rPr>
              <w:t xml:space="preserve">5.5mm*2.5mm </w:t>
            </w:r>
            <w:r>
              <w:rPr>
                <w:rFonts w:ascii="宋体" w:hAnsi="宋体" w:cs="宋体" w:hint="eastAsia"/>
                <w:szCs w:val="21"/>
              </w:rPr>
              <w:t>；</w:t>
            </w:r>
          </w:p>
          <w:p w:rsidR="00744876" w:rsidRDefault="00660B7B">
            <w:pPr>
              <w:widowControl/>
              <w:spacing w:line="400" w:lineRule="exact"/>
              <w:rPr>
                <w:rFonts w:ascii="宋体" w:hAnsi="宋体" w:cs="宋体"/>
                <w:szCs w:val="21"/>
              </w:rPr>
            </w:pPr>
            <w:r>
              <w:rPr>
                <w:rFonts w:ascii="宋体" w:hAnsi="宋体" w:cs="宋体" w:hint="eastAsia"/>
                <w:szCs w:val="21"/>
              </w:rPr>
              <w:t>输入电压</w:t>
            </w:r>
            <w:r>
              <w:rPr>
                <w:rFonts w:ascii="宋体" w:hAnsi="宋体" w:cs="宋体" w:hint="eastAsia"/>
                <w:szCs w:val="21"/>
              </w:rPr>
              <w:t xml:space="preserve"> </w:t>
            </w:r>
            <w:r>
              <w:rPr>
                <w:rFonts w:ascii="宋体" w:hAnsi="宋体" w:cs="宋体" w:hint="eastAsia"/>
                <w:szCs w:val="21"/>
              </w:rPr>
              <w:t>：</w:t>
            </w:r>
            <w:r>
              <w:rPr>
                <w:rFonts w:ascii="宋体" w:hAnsi="宋体" w:cs="宋体"/>
                <w:szCs w:val="21"/>
              </w:rPr>
              <w:t>DC12V 5A</w:t>
            </w:r>
            <w:r>
              <w:rPr>
                <w:rFonts w:ascii="宋体" w:hAnsi="宋体" w:cs="宋体" w:hint="eastAsia"/>
                <w:szCs w:val="21"/>
              </w:rPr>
              <w:t>；</w:t>
            </w:r>
          </w:p>
          <w:p w:rsidR="00744876" w:rsidRDefault="00660B7B">
            <w:pPr>
              <w:widowControl/>
              <w:spacing w:line="400" w:lineRule="exact"/>
            </w:pPr>
            <w:r>
              <w:rPr>
                <w:rFonts w:ascii="宋体" w:hAnsi="宋体" w:cs="宋体" w:hint="eastAsia"/>
                <w:szCs w:val="21"/>
              </w:rPr>
              <w:t>高度角度可以自由调整显示屏或者分光面板玻璃，横向面可以自由设计；</w:t>
            </w:r>
            <w:r>
              <w:rPr>
                <w:rFonts w:ascii="宋体" w:hAnsi="宋体" w:cs="宋体" w:hint="eastAsia"/>
                <w:szCs w:val="21"/>
              </w:rPr>
              <w:t xml:space="preserve"> </w:t>
            </w:r>
            <w:r>
              <w:rPr>
                <w:rFonts w:ascii="宋体" w:hAnsi="宋体" w:cs="宋体" w:hint="eastAsia"/>
                <w:szCs w:val="21"/>
              </w:rPr>
              <w:t>无鬼影，防误选，达到模组显示</w:t>
            </w:r>
            <w:r>
              <w:rPr>
                <w:rFonts w:ascii="宋体" w:hAnsi="宋体" w:cs="宋体" w:hint="eastAsia"/>
                <w:szCs w:val="21"/>
              </w:rPr>
              <w:t xml:space="preserve"> </w:t>
            </w:r>
            <w:r>
              <w:rPr>
                <w:rFonts w:ascii="宋体" w:hAnsi="宋体" w:cs="宋体" w:hint="eastAsia"/>
                <w:szCs w:val="21"/>
              </w:rPr>
              <w:t>70%</w:t>
            </w:r>
            <w:r>
              <w:rPr>
                <w:rFonts w:ascii="宋体" w:hAnsi="宋体" w:cs="宋体" w:hint="eastAsia"/>
                <w:szCs w:val="21"/>
              </w:rPr>
              <w:t>以上，小字符正常显示；消除图像锯齿，长时间适用无疲劳感，无眩晕感，无刺眼。</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ign w:val="center"/>
          </w:tcPr>
          <w:p w:rsidR="00744876" w:rsidRDefault="00744876">
            <w:pPr>
              <w:widowControl/>
              <w:spacing w:line="360" w:lineRule="auto"/>
              <w:jc w:val="center"/>
              <w:rPr>
                <w:rFonts w:ascii="宋体" w:hAnsi="宋体" w:cs="宋体"/>
                <w:b/>
                <w:szCs w:val="21"/>
              </w:rPr>
            </w:pPr>
          </w:p>
        </w:tc>
        <w:tc>
          <w:tcPr>
            <w:tcW w:w="1096" w:type="dxa"/>
            <w:vAlign w:val="center"/>
          </w:tcPr>
          <w:p w:rsidR="00744876" w:rsidRDefault="00660B7B">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广告屏</w:t>
            </w:r>
          </w:p>
        </w:tc>
        <w:tc>
          <w:tcPr>
            <w:tcW w:w="7411" w:type="dxa"/>
          </w:tcPr>
          <w:p w:rsidR="00744876" w:rsidRDefault="00660B7B">
            <w:pPr>
              <w:widowControl/>
              <w:spacing w:line="400" w:lineRule="exact"/>
              <w:rPr>
                <w:rFonts w:ascii="宋体" w:hAnsi="宋体" w:cs="宋体"/>
                <w:szCs w:val="21"/>
              </w:rPr>
            </w:pPr>
            <w:r>
              <w:rPr>
                <w:rFonts w:ascii="宋体" w:hAnsi="宋体" w:cs="宋体" w:hint="eastAsia"/>
                <w:szCs w:val="21"/>
              </w:rPr>
              <w:t>19.7</w:t>
            </w:r>
            <w:r>
              <w:rPr>
                <w:rFonts w:ascii="宋体" w:hAnsi="宋体" w:cs="宋体" w:hint="eastAsia"/>
                <w:szCs w:val="21"/>
              </w:rPr>
              <w:t>英寸；分辨率</w:t>
            </w:r>
            <w:r>
              <w:rPr>
                <w:rFonts w:ascii="宋体" w:hAnsi="宋体" w:cs="宋体" w:hint="eastAsia"/>
                <w:szCs w:val="21"/>
              </w:rPr>
              <w:t xml:space="preserve"> 1920x720</w:t>
            </w:r>
            <w:r>
              <w:rPr>
                <w:rFonts w:ascii="宋体" w:hAnsi="宋体" w:cs="宋体" w:hint="eastAsia"/>
                <w:szCs w:val="21"/>
              </w:rPr>
              <w:t>；亮度</w:t>
            </w:r>
            <w:r>
              <w:rPr>
                <w:rFonts w:ascii="宋体" w:hAnsi="宋体" w:cs="宋体" w:hint="eastAsia"/>
                <w:szCs w:val="21"/>
              </w:rPr>
              <w:t xml:space="preserve"> 700cd/</w:t>
            </w:r>
            <w:r>
              <w:rPr>
                <w:rFonts w:ascii="宋体" w:hAnsi="宋体" w:cs="宋体" w:hint="eastAsia"/>
                <w:szCs w:val="21"/>
              </w:rPr>
              <w:t>㎡；广视角</w:t>
            </w:r>
            <w:r>
              <w:rPr>
                <w:rFonts w:ascii="宋体" w:hAnsi="宋体" w:cs="宋体" w:hint="eastAsia"/>
                <w:szCs w:val="21"/>
              </w:rPr>
              <w:t xml:space="preserve"> </w:t>
            </w:r>
            <w:r>
              <w:rPr>
                <w:rFonts w:ascii="宋体" w:hAnsi="宋体" w:cs="宋体" w:hint="eastAsia"/>
                <w:szCs w:val="21"/>
              </w:rPr>
              <w:t>水平和垂直</w:t>
            </w:r>
            <w:r>
              <w:rPr>
                <w:rFonts w:ascii="宋体" w:hAnsi="宋体" w:cs="宋体" w:hint="eastAsia"/>
                <w:szCs w:val="21"/>
              </w:rPr>
              <w:t>178</w:t>
            </w:r>
            <w:r>
              <w:rPr>
                <w:rFonts w:ascii="宋体" w:hAnsi="宋体" w:cs="宋体" w:hint="eastAsia"/>
                <w:szCs w:val="21"/>
              </w:rPr>
              <w:t>°对比度</w:t>
            </w:r>
            <w:r>
              <w:rPr>
                <w:rFonts w:ascii="宋体" w:hAnsi="宋体" w:cs="宋体" w:hint="eastAsia"/>
                <w:szCs w:val="21"/>
              </w:rPr>
              <w:t xml:space="preserve"> 5000:1</w:t>
            </w:r>
            <w:r>
              <w:rPr>
                <w:rFonts w:ascii="宋体" w:hAnsi="宋体" w:cs="宋体" w:hint="eastAsia"/>
                <w:szCs w:val="21"/>
              </w:rPr>
              <w:t>待机功率</w:t>
            </w:r>
            <w:r>
              <w:rPr>
                <w:rFonts w:ascii="宋体" w:hAnsi="宋体" w:cs="宋体" w:hint="eastAsia"/>
                <w:szCs w:val="21"/>
              </w:rPr>
              <w:t xml:space="preserve"> 2W </w:t>
            </w:r>
            <w:r>
              <w:rPr>
                <w:rFonts w:ascii="宋体" w:hAnsi="宋体" w:cs="宋体" w:hint="eastAsia"/>
                <w:szCs w:val="21"/>
              </w:rPr>
              <w:t>；工作温度</w:t>
            </w:r>
            <w:r>
              <w:rPr>
                <w:rFonts w:ascii="宋体" w:hAnsi="宋体" w:cs="宋体" w:hint="eastAsia"/>
                <w:szCs w:val="21"/>
              </w:rPr>
              <w:t xml:space="preserve"> 0</w:t>
            </w:r>
            <w:r>
              <w:rPr>
                <w:rFonts w:ascii="宋体" w:hAnsi="宋体" w:cs="宋体" w:hint="eastAsia"/>
                <w:szCs w:val="21"/>
              </w:rPr>
              <w:t>℃</w:t>
            </w:r>
            <w:r>
              <w:rPr>
                <w:rFonts w:ascii="宋体" w:hAnsi="宋体" w:cs="宋体" w:hint="eastAsia"/>
                <w:szCs w:val="21"/>
              </w:rPr>
              <w:t>~60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存储温度</w:t>
            </w:r>
            <w:r>
              <w:rPr>
                <w:rFonts w:ascii="宋体" w:hAnsi="宋体" w:cs="宋体" w:hint="eastAsia"/>
                <w:szCs w:val="21"/>
              </w:rPr>
              <w:t xml:space="preserve"> -20</w:t>
            </w:r>
            <w:r>
              <w:rPr>
                <w:rFonts w:ascii="宋体" w:hAnsi="宋体" w:cs="宋体" w:hint="eastAsia"/>
                <w:szCs w:val="21"/>
              </w:rPr>
              <w:t>℃</w:t>
            </w:r>
            <w:r>
              <w:rPr>
                <w:rFonts w:ascii="宋体" w:hAnsi="宋体" w:cs="宋体" w:hint="eastAsia"/>
                <w:szCs w:val="21"/>
              </w:rPr>
              <w:t>~60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宽高比</w:t>
            </w:r>
            <w:r>
              <w:rPr>
                <w:rFonts w:ascii="宋体" w:hAnsi="宋体" w:cs="宋体" w:hint="eastAsia"/>
                <w:szCs w:val="21"/>
              </w:rPr>
              <w:t xml:space="preserve"> 16:6 </w:t>
            </w:r>
            <w:r>
              <w:rPr>
                <w:rFonts w:ascii="宋体" w:hAnsi="宋体" w:cs="宋体" w:hint="eastAsia"/>
                <w:szCs w:val="21"/>
              </w:rPr>
              <w:t>视频接口：</w:t>
            </w:r>
            <w:r>
              <w:rPr>
                <w:rFonts w:ascii="宋体" w:hAnsi="宋体" w:cs="宋体" w:hint="eastAsia"/>
                <w:szCs w:val="21"/>
              </w:rPr>
              <w:t>LVDS</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restart"/>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t>支付模块</w:t>
            </w:r>
          </w:p>
        </w:tc>
        <w:tc>
          <w:tcPr>
            <w:tcW w:w="1096" w:type="dxa"/>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电动读卡器</w:t>
            </w:r>
          </w:p>
        </w:tc>
        <w:tc>
          <w:tcPr>
            <w:tcW w:w="7411" w:type="dxa"/>
            <w:vAlign w:val="center"/>
          </w:tcPr>
          <w:p w:rsidR="00744876" w:rsidRDefault="00660B7B">
            <w:pPr>
              <w:widowControl/>
              <w:spacing w:line="360" w:lineRule="auto"/>
              <w:rPr>
                <w:rFonts w:ascii="宋体" w:hAnsi="宋体" w:cs="宋体"/>
                <w:szCs w:val="21"/>
              </w:rPr>
            </w:pPr>
            <w:r>
              <w:rPr>
                <w:rFonts w:ascii="宋体" w:hAnsi="宋体" w:cs="宋体" w:hint="eastAsia"/>
                <w:kern w:val="0"/>
                <w:szCs w:val="21"/>
                <w:lang w:bidi="ar"/>
              </w:rPr>
              <w:t>三卡合一：读</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RF</w:t>
            </w:r>
            <w:r>
              <w:rPr>
                <w:rFonts w:ascii="宋体" w:hAnsi="宋体" w:cs="宋体" w:hint="eastAsia"/>
                <w:kern w:val="0"/>
                <w:szCs w:val="21"/>
                <w:lang w:bidi="ar"/>
              </w:rPr>
              <w:t>卡和磁卡，既可单独使用，也可组合使用；电动吸卡吐卡：自动吸卡，受控进、退、吞卡；多种通信协议：兼容多家同类产品的通讯协议；工作电压：</w:t>
            </w:r>
            <w:r>
              <w:rPr>
                <w:rFonts w:ascii="宋体" w:hAnsi="宋体" w:cs="宋体" w:hint="eastAsia"/>
                <w:kern w:val="0"/>
                <w:szCs w:val="21"/>
                <w:lang w:bidi="ar"/>
              </w:rPr>
              <w:t>DC12V</w:t>
            </w:r>
            <w:r>
              <w:rPr>
                <w:rFonts w:ascii="宋体" w:hAnsi="宋体" w:cs="宋体" w:hint="eastAsia"/>
                <w:kern w:val="0"/>
                <w:szCs w:val="21"/>
                <w:lang w:bidi="ar"/>
              </w:rPr>
              <w:t>±</w:t>
            </w:r>
            <w:r>
              <w:rPr>
                <w:rFonts w:ascii="宋体" w:hAnsi="宋体" w:cs="宋体" w:hint="eastAsia"/>
                <w:kern w:val="0"/>
                <w:szCs w:val="21"/>
                <w:lang w:bidi="ar"/>
              </w:rPr>
              <w:t xml:space="preserve">5% </w:t>
            </w:r>
            <w:r>
              <w:rPr>
                <w:rFonts w:ascii="宋体" w:hAnsi="宋体" w:cs="宋体" w:hint="eastAsia"/>
                <w:kern w:val="0"/>
                <w:szCs w:val="21"/>
                <w:lang w:bidi="ar"/>
              </w:rPr>
              <w:t>1.5A</w:t>
            </w:r>
            <w:r>
              <w:rPr>
                <w:rFonts w:ascii="宋体" w:hAnsi="宋体" w:cs="宋体" w:hint="eastAsia"/>
                <w:kern w:val="0"/>
                <w:szCs w:val="21"/>
                <w:lang w:bidi="ar"/>
              </w:rPr>
              <w:t>；电路保护：电源正负极反向错误输入时电路自动保护，电压过大时自动保护；使用寿命：磁头≥</w:t>
            </w:r>
            <w:r>
              <w:rPr>
                <w:rFonts w:ascii="宋体" w:hAnsi="宋体" w:cs="宋体" w:hint="eastAsia"/>
                <w:kern w:val="0"/>
                <w:szCs w:val="21"/>
                <w:lang w:bidi="ar"/>
              </w:rPr>
              <w:t xml:space="preserve">80 </w:t>
            </w:r>
            <w:r>
              <w:rPr>
                <w:rFonts w:ascii="宋体" w:hAnsi="宋体" w:cs="宋体" w:hint="eastAsia"/>
                <w:kern w:val="0"/>
                <w:szCs w:val="21"/>
                <w:lang w:bidi="ar"/>
              </w:rPr>
              <w:t>万次、</w:t>
            </w:r>
            <w:r>
              <w:rPr>
                <w:rFonts w:ascii="宋体" w:hAnsi="宋体" w:cs="宋体" w:hint="eastAsia"/>
                <w:kern w:val="0"/>
                <w:szCs w:val="21"/>
                <w:lang w:bidi="ar"/>
              </w:rPr>
              <w:t xml:space="preserve">IC </w:t>
            </w:r>
            <w:r>
              <w:rPr>
                <w:rFonts w:ascii="宋体" w:hAnsi="宋体" w:cs="宋体" w:hint="eastAsia"/>
                <w:kern w:val="0"/>
                <w:szCs w:val="21"/>
                <w:lang w:bidi="ar"/>
              </w:rPr>
              <w:t>触点≥</w:t>
            </w:r>
            <w:r>
              <w:rPr>
                <w:rFonts w:ascii="宋体" w:hAnsi="宋体" w:cs="宋体" w:hint="eastAsia"/>
                <w:kern w:val="0"/>
                <w:szCs w:val="21"/>
                <w:lang w:bidi="ar"/>
              </w:rPr>
              <w:t xml:space="preserve">50 </w:t>
            </w:r>
            <w:r>
              <w:rPr>
                <w:rFonts w:ascii="宋体" w:hAnsi="宋体" w:cs="宋体" w:hint="eastAsia"/>
                <w:kern w:val="0"/>
                <w:szCs w:val="21"/>
                <w:lang w:bidi="ar"/>
              </w:rPr>
              <w:t>万次；通讯接口</w:t>
            </w:r>
            <w:r>
              <w:rPr>
                <w:rFonts w:ascii="宋体" w:hAnsi="宋体" w:cs="宋体" w:hint="eastAsia"/>
                <w:kern w:val="0"/>
                <w:szCs w:val="21"/>
                <w:lang w:bidi="ar"/>
              </w:rPr>
              <w:t>:RS232</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ign w:val="center"/>
          </w:tcPr>
          <w:p w:rsidR="00744876" w:rsidRDefault="00744876">
            <w:pPr>
              <w:widowControl/>
              <w:spacing w:line="360" w:lineRule="auto"/>
              <w:jc w:val="center"/>
              <w:rPr>
                <w:rFonts w:ascii="宋体" w:hAnsi="宋体" w:cs="宋体"/>
                <w:b/>
                <w:szCs w:val="21"/>
              </w:rPr>
            </w:pPr>
          </w:p>
        </w:tc>
        <w:tc>
          <w:tcPr>
            <w:tcW w:w="1096" w:type="dxa"/>
            <w:vAlign w:val="center"/>
          </w:tcPr>
          <w:p w:rsidR="00744876" w:rsidRDefault="00660B7B">
            <w:pPr>
              <w:widowControl/>
              <w:spacing w:line="360" w:lineRule="auto"/>
              <w:jc w:val="center"/>
              <w:rPr>
                <w:rFonts w:ascii="宋体" w:hAnsi="宋体" w:cs="宋体"/>
                <w:szCs w:val="21"/>
              </w:rPr>
            </w:pPr>
            <w:r>
              <w:rPr>
                <w:rFonts w:ascii="宋体" w:hAnsi="宋体" w:cs="宋体" w:hint="eastAsia"/>
                <w:kern w:val="0"/>
                <w:szCs w:val="21"/>
                <w:lang w:bidi="ar"/>
              </w:rPr>
              <w:t>社保读卡器</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lang w:bidi="ar"/>
              </w:rPr>
              <w:t>支持符合</w:t>
            </w:r>
            <w:r>
              <w:rPr>
                <w:rFonts w:ascii="宋体" w:hAnsi="宋体" w:cs="宋体" w:hint="eastAsia"/>
                <w:kern w:val="0"/>
                <w:szCs w:val="21"/>
                <w:lang w:bidi="ar"/>
              </w:rPr>
              <w:t>ISO7816</w:t>
            </w:r>
            <w:r>
              <w:rPr>
                <w:rFonts w:ascii="宋体" w:hAnsi="宋体" w:cs="宋体" w:hint="eastAsia"/>
                <w:kern w:val="0"/>
                <w:szCs w:val="21"/>
                <w:lang w:bidi="ar"/>
              </w:rPr>
              <w:t>标准的接触式</w:t>
            </w:r>
            <w:r>
              <w:rPr>
                <w:rFonts w:ascii="宋体" w:hAnsi="宋体" w:cs="宋体" w:hint="eastAsia"/>
                <w:kern w:val="0"/>
                <w:szCs w:val="21"/>
                <w:lang w:bidi="ar"/>
              </w:rPr>
              <w:t>IC</w:t>
            </w:r>
            <w:r>
              <w:rPr>
                <w:rFonts w:ascii="宋体" w:hAnsi="宋体" w:cs="宋体" w:hint="eastAsia"/>
                <w:kern w:val="0"/>
                <w:szCs w:val="21"/>
                <w:lang w:bidi="ar"/>
              </w:rPr>
              <w:t>卡；</w:t>
            </w:r>
            <w:r>
              <w:rPr>
                <w:rFonts w:ascii="宋体" w:hAnsi="宋体" w:cs="宋体" w:hint="eastAsia"/>
                <w:kern w:val="0"/>
                <w:szCs w:val="21"/>
                <w:lang w:bidi="ar"/>
              </w:rPr>
              <w:t>2</w:t>
            </w:r>
            <w:r>
              <w:rPr>
                <w:rFonts w:ascii="宋体" w:hAnsi="宋体" w:cs="宋体" w:hint="eastAsia"/>
                <w:kern w:val="0"/>
                <w:szCs w:val="21"/>
                <w:lang w:bidi="ar"/>
              </w:rPr>
              <w:t>个符合</w:t>
            </w:r>
            <w:r>
              <w:rPr>
                <w:rFonts w:ascii="宋体" w:hAnsi="宋体" w:cs="宋体" w:hint="eastAsia"/>
                <w:kern w:val="0"/>
                <w:szCs w:val="21"/>
                <w:lang w:bidi="ar"/>
              </w:rPr>
              <w:t>GSM 11.11</w:t>
            </w:r>
            <w:r>
              <w:rPr>
                <w:rFonts w:ascii="宋体" w:hAnsi="宋体" w:cs="宋体" w:hint="eastAsia"/>
                <w:kern w:val="0"/>
                <w:szCs w:val="21"/>
                <w:lang w:bidi="ar"/>
              </w:rPr>
              <w:t>的</w:t>
            </w:r>
            <w:r>
              <w:rPr>
                <w:rFonts w:ascii="宋体" w:hAnsi="宋体" w:cs="宋体" w:hint="eastAsia"/>
                <w:kern w:val="0"/>
                <w:szCs w:val="21"/>
                <w:lang w:bidi="ar"/>
              </w:rPr>
              <w:t>SAM</w:t>
            </w:r>
            <w:r>
              <w:rPr>
                <w:rFonts w:ascii="宋体" w:hAnsi="宋体" w:cs="宋体" w:hint="eastAsia"/>
                <w:kern w:val="0"/>
                <w:szCs w:val="21"/>
                <w:lang w:bidi="ar"/>
              </w:rPr>
              <w:t>卡座；社保认证（支持当地社保卡阅读），</w:t>
            </w:r>
            <w:r>
              <w:rPr>
                <w:rFonts w:ascii="宋体" w:hAnsi="宋体" w:cs="宋体" w:hint="eastAsia"/>
                <w:kern w:val="0"/>
                <w:szCs w:val="21"/>
                <w:lang w:bidi="ar"/>
              </w:rPr>
              <w:t>USB</w:t>
            </w:r>
            <w:r>
              <w:rPr>
                <w:rFonts w:ascii="宋体" w:hAnsi="宋体" w:cs="宋体" w:hint="eastAsia"/>
                <w:kern w:val="0"/>
                <w:szCs w:val="21"/>
                <w:lang w:bidi="ar"/>
              </w:rPr>
              <w:t>通讯接口</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ign w:val="center"/>
          </w:tcPr>
          <w:p w:rsidR="00744876" w:rsidRDefault="00744876">
            <w:pPr>
              <w:widowControl/>
              <w:spacing w:line="360" w:lineRule="auto"/>
              <w:jc w:val="center"/>
              <w:rPr>
                <w:rFonts w:ascii="宋体" w:hAnsi="宋体" w:cs="宋体"/>
                <w:b/>
                <w:szCs w:val="21"/>
              </w:rPr>
            </w:pPr>
          </w:p>
        </w:tc>
        <w:tc>
          <w:tcPr>
            <w:tcW w:w="1096" w:type="dxa"/>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密码键盘</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lang w:bidi="ar"/>
              </w:rPr>
              <w:t>密码键盘支持</w:t>
            </w:r>
            <w:r>
              <w:rPr>
                <w:rFonts w:ascii="宋体" w:hAnsi="宋体" w:cs="宋体" w:hint="eastAsia"/>
                <w:kern w:val="0"/>
                <w:szCs w:val="21"/>
                <w:lang w:bidi="ar"/>
              </w:rPr>
              <w:t>DES</w:t>
            </w:r>
            <w:r>
              <w:rPr>
                <w:rFonts w:ascii="宋体" w:hAnsi="宋体" w:cs="宋体" w:hint="eastAsia"/>
                <w:kern w:val="0"/>
                <w:szCs w:val="21"/>
                <w:lang w:bidi="ar"/>
              </w:rPr>
              <w:t>和</w:t>
            </w:r>
            <w:r>
              <w:rPr>
                <w:rFonts w:ascii="宋体" w:hAnsi="宋体" w:cs="宋体" w:hint="eastAsia"/>
                <w:kern w:val="0"/>
                <w:szCs w:val="21"/>
                <w:lang w:bidi="ar"/>
              </w:rPr>
              <w:t>TDES</w:t>
            </w:r>
            <w:r>
              <w:rPr>
                <w:rFonts w:ascii="宋体" w:hAnsi="宋体" w:cs="宋体" w:hint="eastAsia"/>
                <w:kern w:val="0"/>
                <w:szCs w:val="21"/>
                <w:lang w:bidi="ar"/>
              </w:rPr>
              <w:t>加、解密算法、</w:t>
            </w:r>
            <w:r>
              <w:rPr>
                <w:rFonts w:ascii="宋体" w:hAnsi="宋体" w:cs="宋体" w:hint="eastAsia"/>
                <w:kern w:val="0"/>
                <w:szCs w:val="21"/>
                <w:lang w:bidi="ar"/>
              </w:rPr>
              <w:t>PIN</w:t>
            </w:r>
            <w:r>
              <w:rPr>
                <w:rFonts w:ascii="宋体" w:hAnsi="宋体" w:cs="宋体" w:hint="eastAsia"/>
                <w:kern w:val="0"/>
                <w:szCs w:val="21"/>
                <w:lang w:bidi="ar"/>
              </w:rPr>
              <w:t>加密、</w:t>
            </w:r>
            <w:r>
              <w:rPr>
                <w:rFonts w:ascii="宋体" w:hAnsi="宋体" w:cs="宋体" w:hint="eastAsia"/>
                <w:kern w:val="0"/>
                <w:szCs w:val="21"/>
                <w:lang w:bidi="ar"/>
              </w:rPr>
              <w:t>MAC</w:t>
            </w:r>
            <w:r>
              <w:rPr>
                <w:rFonts w:ascii="宋体" w:hAnsi="宋体" w:cs="宋体" w:hint="eastAsia"/>
                <w:kern w:val="0"/>
                <w:szCs w:val="21"/>
                <w:lang w:bidi="ar"/>
              </w:rPr>
              <w:t>运算；防尘、防水、防暴、防震、防钻、防撬；提供第三方检测机构出具的检测报告复印件。通过</w:t>
            </w:r>
            <w:r>
              <w:rPr>
                <w:rFonts w:ascii="宋体" w:hAnsi="宋体" w:cs="宋体" w:hint="eastAsia"/>
                <w:kern w:val="0"/>
                <w:szCs w:val="21"/>
                <w:lang w:bidi="ar"/>
              </w:rPr>
              <w:t>CE</w:t>
            </w:r>
            <w:r>
              <w:rPr>
                <w:rFonts w:ascii="宋体" w:hAnsi="宋体" w:cs="宋体" w:hint="eastAsia"/>
                <w:kern w:val="0"/>
                <w:szCs w:val="21"/>
                <w:lang w:bidi="ar"/>
              </w:rPr>
              <w:t>、</w:t>
            </w:r>
            <w:r>
              <w:rPr>
                <w:rFonts w:ascii="宋体" w:hAnsi="宋体" w:cs="宋体" w:hint="eastAsia"/>
                <w:kern w:val="0"/>
                <w:szCs w:val="21"/>
                <w:lang w:bidi="ar"/>
              </w:rPr>
              <w:t>FCC</w:t>
            </w:r>
            <w:r>
              <w:rPr>
                <w:rFonts w:ascii="宋体" w:hAnsi="宋体" w:cs="宋体" w:hint="eastAsia"/>
                <w:kern w:val="0"/>
                <w:szCs w:val="21"/>
                <w:lang w:bidi="ar"/>
              </w:rPr>
              <w:t>、</w:t>
            </w:r>
            <w:r>
              <w:rPr>
                <w:rFonts w:ascii="宋体" w:hAnsi="宋体" w:cs="宋体" w:hint="eastAsia"/>
                <w:kern w:val="0"/>
                <w:szCs w:val="21"/>
                <w:lang w:bidi="ar"/>
              </w:rPr>
              <w:t>ROHS</w:t>
            </w:r>
            <w:r>
              <w:rPr>
                <w:rFonts w:ascii="宋体" w:hAnsi="宋体" w:cs="宋体" w:hint="eastAsia"/>
                <w:kern w:val="0"/>
                <w:szCs w:val="21"/>
                <w:lang w:bidi="ar"/>
              </w:rPr>
              <w:t>认证；防护级别：</w:t>
            </w:r>
            <w:r>
              <w:rPr>
                <w:rFonts w:ascii="宋体" w:hAnsi="宋体" w:cs="宋体" w:hint="eastAsia"/>
                <w:kern w:val="0"/>
                <w:szCs w:val="21"/>
                <w:lang w:bidi="ar"/>
              </w:rPr>
              <w:t>IP65</w:t>
            </w:r>
            <w:r>
              <w:rPr>
                <w:rFonts w:ascii="宋体" w:hAnsi="宋体" w:cs="宋体" w:hint="eastAsia"/>
                <w:kern w:val="0"/>
                <w:szCs w:val="21"/>
                <w:lang w:bidi="ar"/>
              </w:rPr>
              <w:t>静态</w:t>
            </w:r>
            <w:r>
              <w:rPr>
                <w:rFonts w:ascii="宋体" w:hAnsi="宋体" w:cs="宋体" w:hint="eastAsia"/>
                <w:kern w:val="0"/>
                <w:szCs w:val="21"/>
                <w:lang w:bidi="ar"/>
              </w:rPr>
              <w:t>/IP54</w:t>
            </w:r>
            <w:r>
              <w:rPr>
                <w:rFonts w:ascii="宋体" w:hAnsi="宋体" w:cs="宋体" w:hint="eastAsia"/>
                <w:kern w:val="0"/>
                <w:szCs w:val="21"/>
                <w:lang w:bidi="ar"/>
              </w:rPr>
              <w:t>动态；按键寿命</w:t>
            </w:r>
            <w:r>
              <w:rPr>
                <w:rFonts w:ascii="宋体" w:hAnsi="宋体" w:cs="宋体" w:hint="eastAsia"/>
                <w:kern w:val="0"/>
                <w:szCs w:val="21"/>
                <w:lang w:bidi="ar"/>
              </w:rPr>
              <w:t>2,000,000</w:t>
            </w:r>
            <w:r>
              <w:rPr>
                <w:rFonts w:ascii="宋体" w:hAnsi="宋体" w:cs="宋体" w:hint="eastAsia"/>
                <w:kern w:val="0"/>
                <w:szCs w:val="21"/>
                <w:lang w:bidi="ar"/>
              </w:rPr>
              <w:t>次以上；无故障时间</w:t>
            </w:r>
            <w:r>
              <w:rPr>
                <w:rFonts w:ascii="宋体" w:hAnsi="宋体" w:cs="宋体" w:hint="eastAsia"/>
                <w:kern w:val="0"/>
                <w:szCs w:val="21"/>
                <w:lang w:bidi="ar"/>
              </w:rPr>
              <w:t xml:space="preserve">(MTBF) </w:t>
            </w:r>
            <w:r>
              <w:rPr>
                <w:rFonts w:ascii="宋体" w:hAnsi="宋体" w:cs="宋体" w:hint="eastAsia"/>
                <w:kern w:val="0"/>
                <w:szCs w:val="21"/>
                <w:lang w:bidi="ar"/>
              </w:rPr>
              <w:t>≥</w:t>
            </w:r>
            <w:r>
              <w:rPr>
                <w:rFonts w:ascii="宋体" w:hAnsi="宋体" w:cs="宋体" w:hint="eastAsia"/>
                <w:kern w:val="0"/>
                <w:szCs w:val="21"/>
                <w:lang w:bidi="ar"/>
              </w:rPr>
              <w:t>150000H</w:t>
            </w:r>
            <w:r>
              <w:rPr>
                <w:rFonts w:ascii="宋体" w:hAnsi="宋体" w:cs="宋体" w:hint="eastAsia"/>
                <w:kern w:val="0"/>
                <w:szCs w:val="21"/>
                <w:lang w:bidi="ar"/>
              </w:rPr>
              <w:t>；；加解密速度</w:t>
            </w:r>
            <w:r>
              <w:rPr>
                <w:rFonts w:ascii="宋体" w:hAnsi="宋体" w:cs="宋体" w:hint="eastAsia"/>
                <w:kern w:val="0"/>
                <w:szCs w:val="21"/>
                <w:lang w:bidi="ar"/>
              </w:rPr>
              <w:t xml:space="preserve"> &lt; 1</w:t>
            </w:r>
            <w:r>
              <w:rPr>
                <w:rFonts w:ascii="宋体" w:hAnsi="宋体" w:cs="宋体" w:hint="eastAsia"/>
                <w:kern w:val="0"/>
                <w:szCs w:val="21"/>
                <w:lang w:bidi="ar"/>
              </w:rPr>
              <w:t>秒；密钥和程序拆封自毁，保证密钥的安全性；通讯接口</w:t>
            </w:r>
            <w:r>
              <w:rPr>
                <w:rFonts w:ascii="宋体" w:hAnsi="宋体" w:cs="宋体" w:hint="eastAsia"/>
                <w:kern w:val="0"/>
                <w:szCs w:val="21"/>
                <w:lang w:bidi="ar"/>
              </w:rPr>
              <w:t>:RS232/PS2</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restart"/>
            <w:vAlign w:val="center"/>
          </w:tcPr>
          <w:p w:rsidR="00744876" w:rsidRDefault="00660B7B">
            <w:pPr>
              <w:widowControl/>
              <w:spacing w:line="360" w:lineRule="auto"/>
              <w:jc w:val="center"/>
              <w:rPr>
                <w:rFonts w:ascii="宋体" w:hAnsi="宋体" w:cs="宋体"/>
                <w:b/>
                <w:szCs w:val="21"/>
              </w:rPr>
            </w:pPr>
            <w:r>
              <w:rPr>
                <w:rFonts w:ascii="宋体" w:hAnsi="宋体" w:cs="宋体" w:hint="eastAsia"/>
                <w:b/>
                <w:szCs w:val="21"/>
              </w:rPr>
              <w:t>打印输出模块</w:t>
            </w:r>
          </w:p>
        </w:tc>
        <w:tc>
          <w:tcPr>
            <w:tcW w:w="1096" w:type="dxa"/>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报告打印机</w:t>
            </w:r>
          </w:p>
        </w:tc>
        <w:tc>
          <w:tcPr>
            <w:tcW w:w="7411" w:type="dxa"/>
            <w:vAlign w:val="center"/>
          </w:tcPr>
          <w:p w:rsidR="00744876" w:rsidRDefault="00660B7B">
            <w:pPr>
              <w:widowControl/>
              <w:rPr>
                <w:rFonts w:ascii="宋体" w:hAnsi="宋体" w:cs="宋体"/>
                <w:szCs w:val="21"/>
              </w:rPr>
            </w:pPr>
            <w:r>
              <w:rPr>
                <w:rFonts w:ascii="宋体" w:hAnsi="宋体" w:cs="宋体" w:hint="eastAsia"/>
                <w:szCs w:val="21"/>
              </w:rPr>
              <w:t>产品类型：彩色激光打印机</w:t>
            </w:r>
          </w:p>
          <w:p w:rsidR="00744876" w:rsidRDefault="00660B7B">
            <w:pPr>
              <w:widowControl/>
              <w:rPr>
                <w:rFonts w:ascii="宋体" w:hAnsi="宋体" w:cs="宋体"/>
                <w:szCs w:val="21"/>
              </w:rPr>
            </w:pPr>
            <w:r>
              <w:rPr>
                <w:rFonts w:ascii="宋体" w:hAnsi="宋体" w:cs="宋体" w:hint="eastAsia"/>
                <w:szCs w:val="21"/>
              </w:rPr>
              <w:t>最大打印幅面：</w:t>
            </w:r>
            <w:r>
              <w:rPr>
                <w:rFonts w:ascii="宋体" w:hAnsi="宋体" w:cs="宋体" w:hint="eastAsia"/>
                <w:szCs w:val="21"/>
              </w:rPr>
              <w:t xml:space="preserve"> A4</w:t>
            </w:r>
          </w:p>
          <w:p w:rsidR="00744876" w:rsidRDefault="00660B7B">
            <w:pPr>
              <w:widowControl/>
              <w:rPr>
                <w:rFonts w:ascii="宋体" w:hAnsi="宋体" w:cs="宋体"/>
                <w:szCs w:val="21"/>
              </w:rPr>
            </w:pPr>
            <w:r>
              <w:rPr>
                <w:rFonts w:ascii="宋体" w:hAnsi="宋体" w:cs="宋体" w:hint="eastAsia"/>
                <w:szCs w:val="21"/>
              </w:rPr>
              <w:t>黑白，彩色打印速度：：</w:t>
            </w:r>
            <w:r>
              <w:rPr>
                <w:rFonts w:ascii="宋体" w:hAnsi="宋体" w:cs="宋体" w:hint="eastAsia"/>
                <w:szCs w:val="21"/>
              </w:rPr>
              <w:t>27ppm</w:t>
            </w:r>
          </w:p>
          <w:p w:rsidR="00744876" w:rsidRDefault="00660B7B">
            <w:pPr>
              <w:widowControl/>
              <w:rPr>
                <w:rFonts w:ascii="宋体" w:hAnsi="宋体" w:cs="宋体"/>
                <w:szCs w:val="21"/>
              </w:rPr>
            </w:pPr>
            <w:r>
              <w:rPr>
                <w:rFonts w:ascii="宋体" w:hAnsi="宋体" w:cs="宋体" w:hint="eastAsia"/>
                <w:szCs w:val="21"/>
              </w:rPr>
              <w:t>最高分辨率：</w:t>
            </w:r>
            <w:r>
              <w:rPr>
                <w:rFonts w:ascii="宋体" w:hAnsi="宋体" w:cs="宋体" w:hint="eastAsia"/>
                <w:szCs w:val="21"/>
              </w:rPr>
              <w:t>600</w:t>
            </w:r>
            <w:r>
              <w:rPr>
                <w:rFonts w:ascii="宋体" w:hAnsi="宋体" w:cs="宋体" w:hint="eastAsia"/>
                <w:szCs w:val="21"/>
              </w:rPr>
              <w:t>×</w:t>
            </w:r>
            <w:r>
              <w:rPr>
                <w:rFonts w:ascii="宋体" w:hAnsi="宋体" w:cs="宋体" w:hint="eastAsia"/>
                <w:szCs w:val="21"/>
              </w:rPr>
              <w:t>600dpi</w:t>
            </w:r>
          </w:p>
          <w:p w:rsidR="00744876" w:rsidRDefault="00660B7B">
            <w:pPr>
              <w:widowControl/>
              <w:rPr>
                <w:rFonts w:ascii="宋体" w:hAnsi="宋体" w:cs="宋体"/>
                <w:szCs w:val="21"/>
              </w:rPr>
            </w:pPr>
            <w:r>
              <w:rPr>
                <w:rFonts w:ascii="宋体" w:hAnsi="宋体" w:cs="宋体" w:hint="eastAsia"/>
                <w:szCs w:val="21"/>
              </w:rPr>
              <w:lastRenderedPageBreak/>
              <w:t>首页输出时间：黑白：</w:t>
            </w:r>
            <w:r>
              <w:rPr>
                <w:rFonts w:ascii="宋体" w:hAnsi="宋体" w:cs="宋体" w:hint="eastAsia"/>
                <w:szCs w:val="21"/>
              </w:rPr>
              <w:t>9.7</w:t>
            </w:r>
            <w:r>
              <w:rPr>
                <w:rFonts w:ascii="宋体" w:hAnsi="宋体" w:cs="宋体" w:hint="eastAsia"/>
                <w:szCs w:val="21"/>
              </w:rPr>
              <w:t>秒，彩色：</w:t>
            </w:r>
            <w:r>
              <w:rPr>
                <w:rFonts w:ascii="宋体" w:hAnsi="宋体" w:cs="宋体" w:hint="eastAsia"/>
                <w:szCs w:val="21"/>
              </w:rPr>
              <w:t>11.3</w:t>
            </w:r>
            <w:r>
              <w:rPr>
                <w:rFonts w:ascii="宋体" w:hAnsi="宋体" w:cs="宋体" w:hint="eastAsia"/>
                <w:szCs w:val="21"/>
              </w:rPr>
              <w:t>秒</w:t>
            </w:r>
          </w:p>
          <w:p w:rsidR="00744876" w:rsidRDefault="00660B7B">
            <w:pPr>
              <w:widowControl/>
              <w:rPr>
                <w:rFonts w:ascii="宋体" w:hAnsi="宋体" w:cs="宋体"/>
                <w:szCs w:val="21"/>
              </w:rPr>
            </w:pPr>
            <w:r>
              <w:rPr>
                <w:rFonts w:ascii="宋体" w:hAnsi="宋体" w:cs="宋体" w:hint="eastAsia"/>
                <w:szCs w:val="21"/>
              </w:rPr>
              <w:t>支持接口：网口，</w:t>
            </w:r>
            <w:r>
              <w:rPr>
                <w:rFonts w:ascii="宋体" w:hAnsi="宋体" w:cs="宋体" w:hint="eastAsia"/>
                <w:szCs w:val="21"/>
              </w:rPr>
              <w:t>USB</w:t>
            </w:r>
            <w:r>
              <w:rPr>
                <w:rFonts w:ascii="宋体" w:hAnsi="宋体" w:cs="宋体" w:hint="eastAsia"/>
                <w:szCs w:val="21"/>
              </w:rPr>
              <w:t>口</w:t>
            </w:r>
          </w:p>
          <w:p w:rsidR="00744876" w:rsidRDefault="00660B7B">
            <w:pPr>
              <w:widowControl/>
              <w:spacing w:line="360" w:lineRule="auto"/>
              <w:rPr>
                <w:rFonts w:ascii="宋体" w:hAnsi="宋体" w:cs="宋体"/>
                <w:szCs w:val="21"/>
              </w:rPr>
            </w:pPr>
            <w:r>
              <w:rPr>
                <w:rFonts w:ascii="宋体" w:hAnsi="宋体" w:cs="宋体" w:hint="eastAsia"/>
                <w:szCs w:val="21"/>
              </w:rPr>
              <w:t>双纸盒：</w:t>
            </w:r>
            <w:r>
              <w:rPr>
                <w:rFonts w:ascii="宋体" w:hAnsi="宋体" w:cs="宋体" w:hint="eastAsia"/>
                <w:szCs w:val="21"/>
              </w:rPr>
              <w:t>750</w:t>
            </w:r>
            <w:r>
              <w:rPr>
                <w:rFonts w:ascii="宋体" w:hAnsi="宋体" w:cs="宋体" w:hint="eastAsia"/>
                <w:szCs w:val="21"/>
              </w:rPr>
              <w:t>页</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ign w:val="center"/>
          </w:tcPr>
          <w:p w:rsidR="00744876" w:rsidRDefault="00744876">
            <w:pPr>
              <w:widowControl/>
              <w:spacing w:line="360" w:lineRule="auto"/>
              <w:jc w:val="left"/>
              <w:rPr>
                <w:rFonts w:ascii="宋体" w:hAnsi="宋体" w:cs="宋体"/>
                <w:b/>
                <w:szCs w:val="21"/>
              </w:rPr>
            </w:pPr>
          </w:p>
        </w:tc>
        <w:tc>
          <w:tcPr>
            <w:tcW w:w="1096" w:type="dxa"/>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凭条打印机</w:t>
            </w:r>
          </w:p>
        </w:tc>
        <w:tc>
          <w:tcPr>
            <w:tcW w:w="7411" w:type="dxa"/>
            <w:vAlign w:val="center"/>
          </w:tcPr>
          <w:p w:rsidR="00744876" w:rsidRDefault="00660B7B">
            <w:pPr>
              <w:widowControl/>
              <w:spacing w:line="360" w:lineRule="auto"/>
              <w:rPr>
                <w:rFonts w:ascii="宋体" w:hAnsi="宋体" w:cs="宋体"/>
                <w:szCs w:val="21"/>
              </w:rPr>
            </w:pPr>
            <w:r>
              <w:rPr>
                <w:rFonts w:ascii="宋体" w:hAnsi="宋体" w:cs="宋体" w:hint="eastAsia"/>
                <w:szCs w:val="21"/>
              </w:rPr>
              <w:t>热敏打印</w:t>
            </w:r>
            <w:r>
              <w:rPr>
                <w:rFonts w:ascii="宋体" w:hAnsi="宋体" w:cs="宋体" w:hint="eastAsia"/>
                <w:szCs w:val="21"/>
              </w:rPr>
              <w:t>/80mm</w:t>
            </w:r>
            <w:r>
              <w:rPr>
                <w:rFonts w:ascii="宋体" w:hAnsi="宋体" w:cs="宋体" w:hint="eastAsia"/>
                <w:szCs w:val="21"/>
              </w:rPr>
              <w:t>纸宽</w:t>
            </w:r>
            <w:r>
              <w:rPr>
                <w:rFonts w:ascii="宋体" w:hAnsi="宋体" w:cs="宋体" w:hint="eastAsia"/>
                <w:szCs w:val="21"/>
              </w:rPr>
              <w:t>/</w:t>
            </w:r>
            <w:r>
              <w:rPr>
                <w:rFonts w:ascii="宋体" w:hAnsi="宋体" w:cs="宋体" w:hint="eastAsia"/>
                <w:szCs w:val="21"/>
              </w:rPr>
              <w:t>自动切纸</w:t>
            </w:r>
            <w:r>
              <w:rPr>
                <w:rFonts w:ascii="宋体" w:hAnsi="宋体" w:cs="宋体" w:hint="eastAsia"/>
                <w:szCs w:val="21"/>
              </w:rPr>
              <w:t>/</w:t>
            </w:r>
            <w:r>
              <w:rPr>
                <w:rFonts w:ascii="宋体" w:hAnsi="宋体" w:cs="宋体" w:hint="eastAsia"/>
                <w:szCs w:val="21"/>
              </w:rPr>
              <w:t>定位与缺纸检测</w:t>
            </w:r>
            <w:r>
              <w:rPr>
                <w:rFonts w:ascii="宋体" w:hAnsi="宋体" w:cs="宋体" w:hint="eastAsia"/>
                <w:szCs w:val="21"/>
              </w:rPr>
              <w:t>/</w:t>
            </w:r>
            <w:r>
              <w:rPr>
                <w:rFonts w:ascii="宋体" w:hAnsi="宋体" w:cs="宋体" w:hint="eastAsia"/>
                <w:szCs w:val="21"/>
              </w:rPr>
              <w:t>速度≥</w:t>
            </w:r>
            <w:r>
              <w:rPr>
                <w:rFonts w:ascii="宋体" w:hAnsi="宋体" w:cs="宋体" w:hint="eastAsia"/>
                <w:szCs w:val="21"/>
              </w:rPr>
              <w:t>150mm/s/</w:t>
            </w:r>
            <w:r>
              <w:rPr>
                <w:rFonts w:ascii="宋体" w:hAnsi="宋体" w:cs="宋体" w:hint="eastAsia"/>
                <w:szCs w:val="21"/>
              </w:rPr>
              <w:t>通讯接口</w:t>
            </w:r>
            <w:r>
              <w:rPr>
                <w:rFonts w:ascii="宋体" w:hAnsi="宋体" w:cs="宋体" w:hint="eastAsia"/>
                <w:szCs w:val="21"/>
              </w:rPr>
              <w:t>:RS232</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restart"/>
            <w:vAlign w:val="center"/>
          </w:tcPr>
          <w:p w:rsidR="00744876" w:rsidRDefault="00660B7B">
            <w:pPr>
              <w:widowControl/>
              <w:jc w:val="left"/>
              <w:rPr>
                <w:rFonts w:ascii="宋体" w:hAnsi="宋体" w:cs="宋体"/>
                <w:b/>
                <w:szCs w:val="21"/>
              </w:rPr>
            </w:pPr>
            <w:r>
              <w:rPr>
                <w:rFonts w:ascii="宋体" w:hAnsi="宋体" w:cs="宋体" w:hint="eastAsia"/>
                <w:b/>
                <w:szCs w:val="21"/>
              </w:rPr>
              <w:t>刷脸支付模块</w:t>
            </w:r>
          </w:p>
        </w:tc>
        <w:tc>
          <w:tcPr>
            <w:tcW w:w="1096" w:type="dxa"/>
            <w:vMerge w:val="restart"/>
            <w:vAlign w:val="center"/>
          </w:tcPr>
          <w:p w:rsidR="00744876" w:rsidRDefault="00660B7B">
            <w:pPr>
              <w:widowControl/>
              <w:jc w:val="center"/>
              <w:rPr>
                <w:rFonts w:ascii="宋体" w:hAnsi="宋体" w:cs="宋体"/>
                <w:szCs w:val="21"/>
              </w:rPr>
            </w:pPr>
            <w:r>
              <w:rPr>
                <w:rFonts w:ascii="宋体" w:hAnsi="宋体" w:cs="宋体" w:hint="eastAsia"/>
                <w:szCs w:val="21"/>
              </w:rPr>
              <w:t>人脸支付摄像头</w:t>
            </w:r>
          </w:p>
        </w:tc>
        <w:tc>
          <w:tcPr>
            <w:tcW w:w="7411" w:type="dxa"/>
            <w:vAlign w:val="center"/>
          </w:tcPr>
          <w:p w:rsidR="00744876" w:rsidRDefault="00660B7B">
            <w:pPr>
              <w:widowControl/>
              <w:rPr>
                <w:rFonts w:ascii="宋体" w:hAnsi="宋体" w:cs="宋体"/>
                <w:szCs w:val="21"/>
              </w:rPr>
            </w:pPr>
            <w:r>
              <w:rPr>
                <w:rFonts w:ascii="宋体" w:hAnsi="宋体" w:cs="宋体" w:hint="eastAsia"/>
                <w:szCs w:val="21"/>
              </w:rPr>
              <w:t>符合微信等刷脸支付安全应用。</w:t>
            </w:r>
            <w:r>
              <w:rPr>
                <w:rFonts w:ascii="宋体" w:hAnsi="宋体" w:cs="宋体" w:hint="eastAsia"/>
                <w:kern w:val="0"/>
                <w:szCs w:val="21"/>
              </w:rPr>
              <w:t>支持刷脸识别支付模块，高质量彩色图，适应逆光和低暗光环境；支持</w:t>
            </w:r>
            <w:r>
              <w:rPr>
                <w:rFonts w:ascii="宋体" w:hAnsi="宋体" w:cs="宋体" w:hint="eastAsia"/>
                <w:kern w:val="0"/>
                <w:szCs w:val="21"/>
              </w:rPr>
              <w:t xml:space="preserve"> </w:t>
            </w:r>
            <w:r>
              <w:rPr>
                <w:rFonts w:ascii="宋体" w:hAnsi="宋体" w:cs="宋体" w:hint="eastAsia"/>
                <w:kern w:val="0"/>
                <w:szCs w:val="21"/>
              </w:rPr>
              <w:t>UVC</w:t>
            </w:r>
            <w:r>
              <w:rPr>
                <w:rFonts w:ascii="宋体" w:hAnsi="宋体" w:cs="宋体" w:hint="eastAsia"/>
                <w:kern w:val="0"/>
                <w:szCs w:val="21"/>
              </w:rPr>
              <w:t>协议；彩色图和深度图精准同步匹配，彩色数据格式</w:t>
            </w:r>
            <w:r>
              <w:rPr>
                <w:rFonts w:ascii="宋体" w:hAnsi="宋体" w:cs="宋体" w:hint="eastAsia"/>
                <w:kern w:val="0"/>
                <w:szCs w:val="21"/>
              </w:rPr>
              <w:t>:MJPEG/RGB/;</w:t>
            </w:r>
            <w:r>
              <w:rPr>
                <w:rFonts w:ascii="宋体" w:hAnsi="宋体" w:cs="宋体" w:hint="eastAsia"/>
                <w:kern w:val="0"/>
                <w:szCs w:val="21"/>
              </w:rPr>
              <w:t>图像分辨率：</w:t>
            </w:r>
            <w:r>
              <w:rPr>
                <w:rFonts w:ascii="宋体" w:hAnsi="宋体" w:cs="宋体" w:hint="eastAsia"/>
                <w:kern w:val="0"/>
                <w:szCs w:val="21"/>
              </w:rPr>
              <w:t>1920</w:t>
            </w:r>
            <w:r>
              <w:rPr>
                <w:rFonts w:ascii="宋体" w:hAnsi="宋体" w:cs="宋体" w:hint="eastAsia"/>
                <w:kern w:val="0"/>
                <w:szCs w:val="21"/>
              </w:rPr>
              <w:t>×</w:t>
            </w:r>
            <w:r>
              <w:rPr>
                <w:rFonts w:ascii="宋体" w:hAnsi="宋体" w:cs="宋体" w:hint="eastAsia"/>
                <w:kern w:val="0"/>
                <w:szCs w:val="21"/>
              </w:rPr>
              <w:t>1080@25fps</w:t>
            </w:r>
            <w:r>
              <w:rPr>
                <w:rFonts w:ascii="宋体" w:hAnsi="宋体" w:cs="宋体" w:hint="eastAsia"/>
                <w:kern w:val="0"/>
                <w:szCs w:val="21"/>
              </w:rPr>
              <w:t>；</w:t>
            </w:r>
            <w:r>
              <w:rPr>
                <w:rFonts w:ascii="宋体" w:hAnsi="宋体" w:cs="宋体" w:hint="eastAsia"/>
                <w:kern w:val="0"/>
                <w:szCs w:val="21"/>
              </w:rPr>
              <w:t>1280</w:t>
            </w:r>
            <w:r>
              <w:rPr>
                <w:rFonts w:ascii="宋体" w:hAnsi="宋体" w:cs="宋体" w:hint="eastAsia"/>
                <w:kern w:val="0"/>
                <w:szCs w:val="21"/>
              </w:rPr>
              <w:t>×</w:t>
            </w:r>
            <w:r>
              <w:rPr>
                <w:rFonts w:ascii="宋体" w:hAnsi="宋体" w:cs="宋体" w:hint="eastAsia"/>
                <w:kern w:val="0"/>
                <w:szCs w:val="21"/>
              </w:rPr>
              <w:t>720@25fps</w:t>
            </w:r>
            <w:r>
              <w:rPr>
                <w:rFonts w:ascii="宋体" w:hAnsi="宋体" w:cs="宋体" w:hint="eastAsia"/>
                <w:kern w:val="0"/>
                <w:szCs w:val="21"/>
              </w:rPr>
              <w:t>；</w:t>
            </w:r>
            <w:r>
              <w:rPr>
                <w:rFonts w:ascii="宋体" w:hAnsi="宋体" w:cs="宋体" w:hint="eastAsia"/>
                <w:kern w:val="0"/>
                <w:szCs w:val="21"/>
              </w:rPr>
              <w:t>640</w:t>
            </w:r>
            <w:r>
              <w:rPr>
                <w:rFonts w:ascii="宋体" w:hAnsi="宋体" w:cs="宋体" w:hint="eastAsia"/>
                <w:kern w:val="0"/>
                <w:szCs w:val="21"/>
              </w:rPr>
              <w:t>×</w:t>
            </w:r>
            <w:r>
              <w:rPr>
                <w:rFonts w:ascii="宋体" w:hAnsi="宋体" w:cs="宋体" w:hint="eastAsia"/>
                <w:kern w:val="0"/>
                <w:szCs w:val="21"/>
              </w:rPr>
              <w:t>480@25fps</w:t>
            </w:r>
            <w:r>
              <w:rPr>
                <w:rFonts w:ascii="宋体" w:hAnsi="宋体" w:cs="宋体" w:hint="eastAsia"/>
                <w:kern w:val="0"/>
                <w:szCs w:val="21"/>
              </w:rPr>
              <w:t>，检测距离（深度范围）米：</w:t>
            </w:r>
            <w:r>
              <w:rPr>
                <w:rFonts w:ascii="宋体" w:hAnsi="宋体" w:cs="宋体" w:hint="eastAsia"/>
                <w:kern w:val="0"/>
                <w:szCs w:val="21"/>
              </w:rPr>
              <w:t>0.28-1.0</w:t>
            </w:r>
            <w:r>
              <w:rPr>
                <w:rFonts w:ascii="宋体" w:hAnsi="宋体" w:cs="宋体" w:hint="eastAsia"/>
                <w:kern w:val="0"/>
                <w:szCs w:val="21"/>
              </w:rPr>
              <w:t>米，通信：</w:t>
            </w:r>
            <w:r>
              <w:rPr>
                <w:rFonts w:ascii="宋体" w:hAnsi="宋体" w:cs="宋体" w:hint="eastAsia"/>
                <w:kern w:val="0"/>
                <w:szCs w:val="21"/>
              </w:rPr>
              <w:t>USB</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ign w:val="center"/>
          </w:tcPr>
          <w:p w:rsidR="00744876" w:rsidRDefault="00744876">
            <w:pPr>
              <w:widowControl/>
              <w:jc w:val="left"/>
              <w:rPr>
                <w:rFonts w:ascii="宋体" w:hAnsi="宋体" w:cs="宋体"/>
                <w:b/>
                <w:szCs w:val="21"/>
              </w:rPr>
            </w:pPr>
          </w:p>
        </w:tc>
        <w:tc>
          <w:tcPr>
            <w:tcW w:w="1096" w:type="dxa"/>
            <w:vMerge/>
            <w:vAlign w:val="center"/>
          </w:tcPr>
          <w:p w:rsidR="00744876" w:rsidRDefault="00744876">
            <w:pPr>
              <w:widowControl/>
              <w:jc w:val="center"/>
              <w:rPr>
                <w:rFonts w:ascii="宋体" w:hAnsi="宋体" w:cs="宋体"/>
                <w:szCs w:val="21"/>
              </w:rPr>
            </w:pPr>
          </w:p>
        </w:tc>
        <w:tc>
          <w:tcPr>
            <w:tcW w:w="7411" w:type="dxa"/>
            <w:vAlign w:val="center"/>
          </w:tcPr>
          <w:p w:rsidR="00744876" w:rsidRDefault="00660B7B">
            <w:pPr>
              <w:widowControl/>
              <w:rPr>
                <w:rFonts w:ascii="宋体" w:hAnsi="宋体" w:cs="宋体"/>
                <w:kern w:val="0"/>
                <w:szCs w:val="21"/>
              </w:rPr>
            </w:pPr>
            <w:r>
              <w:rPr>
                <w:rFonts w:ascii="宋体" w:hAnsi="宋体" w:cs="宋体" w:hint="eastAsia"/>
                <w:szCs w:val="21"/>
              </w:rPr>
              <w:t>支持支付宝刷脸识别支付模块，专用</w:t>
            </w:r>
            <w:r>
              <w:rPr>
                <w:rFonts w:ascii="宋体" w:hAnsi="宋体" w:cs="宋体" w:hint="eastAsia"/>
                <w:szCs w:val="21"/>
              </w:rPr>
              <w:t>3D</w:t>
            </w:r>
            <w:r>
              <w:rPr>
                <w:rFonts w:ascii="宋体" w:hAnsi="宋体" w:cs="宋体" w:hint="eastAsia"/>
                <w:szCs w:val="21"/>
              </w:rPr>
              <w:t>计算芯片：</w:t>
            </w:r>
            <w:r>
              <w:rPr>
                <w:rFonts w:ascii="宋体" w:hAnsi="宋体" w:cs="宋体" w:hint="eastAsia"/>
                <w:szCs w:val="21"/>
              </w:rPr>
              <w:t>MX6000</w:t>
            </w:r>
            <w:r>
              <w:rPr>
                <w:rFonts w:ascii="宋体" w:hAnsi="宋体" w:cs="宋体" w:hint="eastAsia"/>
                <w:szCs w:val="21"/>
              </w:rPr>
              <w:t>，彩色图像处理：支持</w:t>
            </w:r>
            <w:r>
              <w:rPr>
                <w:rFonts w:ascii="宋体" w:hAnsi="宋体" w:cs="宋体" w:hint="eastAsia"/>
                <w:szCs w:val="21"/>
              </w:rPr>
              <w:t>UVC</w:t>
            </w:r>
            <w:r>
              <w:rPr>
                <w:rFonts w:ascii="宋体" w:hAnsi="宋体" w:cs="宋体" w:hint="eastAsia"/>
                <w:szCs w:val="21"/>
              </w:rPr>
              <w:t>，</w:t>
            </w:r>
            <w:r>
              <w:rPr>
                <w:rFonts w:ascii="宋体" w:hAnsi="宋体" w:cs="宋体" w:hint="eastAsia"/>
                <w:szCs w:val="21"/>
              </w:rPr>
              <w:t>3D</w:t>
            </w:r>
            <w:r>
              <w:rPr>
                <w:rFonts w:ascii="宋体" w:hAnsi="宋体" w:cs="宋体" w:hint="eastAsia"/>
                <w:szCs w:val="21"/>
              </w:rPr>
              <w:t>结构光摄像头彩色图分辨率：</w:t>
            </w:r>
            <w:r>
              <w:rPr>
                <w:rFonts w:ascii="宋体" w:hAnsi="宋体" w:cs="宋体" w:hint="eastAsia"/>
                <w:szCs w:val="21"/>
              </w:rPr>
              <w:t>5MP</w:t>
            </w:r>
            <w:r>
              <w:rPr>
                <w:rFonts w:ascii="宋体" w:hAnsi="宋体" w:cs="宋体" w:hint="eastAsia"/>
                <w:szCs w:val="21"/>
              </w:rPr>
              <w:t>，深度图分辨率：</w:t>
            </w:r>
            <w:r>
              <w:rPr>
                <w:rFonts w:ascii="宋体" w:hAnsi="宋体" w:cs="宋体" w:hint="eastAsia"/>
                <w:szCs w:val="21"/>
              </w:rPr>
              <w:t>1280*800@7fps</w:t>
            </w:r>
            <w:r>
              <w:rPr>
                <w:rFonts w:ascii="宋体" w:hAnsi="宋体" w:cs="宋体" w:hint="eastAsia"/>
                <w:szCs w:val="21"/>
              </w:rPr>
              <w:t>，</w:t>
            </w:r>
            <w:r>
              <w:rPr>
                <w:rFonts w:ascii="宋体" w:hAnsi="宋体" w:cs="宋体" w:hint="eastAsia"/>
                <w:szCs w:val="21"/>
              </w:rPr>
              <w:t>640*400@30fps</w:t>
            </w:r>
            <w:r>
              <w:rPr>
                <w:rFonts w:ascii="宋体" w:hAnsi="宋体" w:cs="宋体" w:hint="eastAsia"/>
                <w:szCs w:val="21"/>
              </w:rPr>
              <w:t>，精度：</w:t>
            </w:r>
            <w:r>
              <w:rPr>
                <w:rFonts w:ascii="宋体" w:hAnsi="宋体" w:cs="宋体" w:hint="eastAsia"/>
                <w:szCs w:val="21"/>
              </w:rPr>
              <w:t>3.3mm@1m</w:t>
            </w:r>
            <w:r>
              <w:rPr>
                <w:rFonts w:ascii="宋体" w:hAnsi="宋体" w:cs="宋体" w:hint="eastAsia"/>
                <w:szCs w:val="21"/>
              </w:rPr>
              <w:t>，检测距离（深度范围）米：</w:t>
            </w:r>
            <w:r>
              <w:rPr>
                <w:rFonts w:ascii="宋体" w:hAnsi="宋体" w:cs="宋体" w:hint="eastAsia"/>
                <w:szCs w:val="21"/>
              </w:rPr>
              <w:t>0.25-1.0</w:t>
            </w:r>
            <w:r>
              <w:rPr>
                <w:rFonts w:ascii="宋体" w:hAnsi="宋体" w:cs="宋体" w:hint="eastAsia"/>
                <w:szCs w:val="21"/>
              </w:rPr>
              <w:t>米，通信：</w:t>
            </w:r>
            <w:r>
              <w:rPr>
                <w:rFonts w:ascii="宋体" w:hAnsi="宋体" w:cs="宋体" w:hint="eastAsia"/>
                <w:szCs w:val="21"/>
              </w:rPr>
              <w:t>USB</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746" w:type="dxa"/>
            <w:vMerge/>
            <w:vAlign w:val="center"/>
          </w:tcPr>
          <w:p w:rsidR="00744876" w:rsidRDefault="00744876">
            <w:pPr>
              <w:widowControl/>
              <w:jc w:val="left"/>
              <w:rPr>
                <w:rFonts w:ascii="宋体" w:hAnsi="宋体" w:cs="宋体"/>
                <w:b/>
                <w:szCs w:val="21"/>
              </w:rPr>
            </w:pPr>
          </w:p>
        </w:tc>
        <w:tc>
          <w:tcPr>
            <w:tcW w:w="1096" w:type="dxa"/>
            <w:vAlign w:val="center"/>
          </w:tcPr>
          <w:p w:rsidR="00744876" w:rsidRDefault="00660B7B">
            <w:pPr>
              <w:widowControl/>
              <w:jc w:val="center"/>
              <w:rPr>
                <w:rFonts w:ascii="宋体" w:hAnsi="宋体" w:cs="宋体"/>
                <w:szCs w:val="21"/>
              </w:rPr>
            </w:pPr>
            <w:r>
              <w:rPr>
                <w:rFonts w:ascii="宋体" w:hAnsi="宋体" w:cs="宋体" w:hint="eastAsia"/>
                <w:szCs w:val="21"/>
              </w:rPr>
              <w:t>人脸身份识别模块</w:t>
            </w:r>
          </w:p>
        </w:tc>
        <w:tc>
          <w:tcPr>
            <w:tcW w:w="7411" w:type="dxa"/>
            <w:vAlign w:val="center"/>
          </w:tcPr>
          <w:p w:rsidR="00744876" w:rsidRDefault="00660B7B">
            <w:pPr>
              <w:widowControl/>
              <w:rPr>
                <w:rFonts w:ascii="宋体" w:hAnsi="宋体" w:cs="宋体"/>
                <w:kern w:val="0"/>
                <w:szCs w:val="21"/>
                <w:lang w:bidi="ar"/>
              </w:rPr>
            </w:pPr>
            <w:r>
              <w:rPr>
                <w:rFonts w:ascii="宋体" w:hAnsi="宋体" w:cs="宋体" w:hint="eastAsia"/>
                <w:kern w:val="0"/>
                <w:szCs w:val="21"/>
                <w:lang w:bidi="ar"/>
              </w:rPr>
              <w:t>能接收二代身份证阅读器读取对象的二代证芯片中的信息</w:t>
            </w:r>
            <w:r>
              <w:rPr>
                <w:rFonts w:ascii="宋体" w:hAnsi="宋体" w:cs="宋体" w:hint="eastAsia"/>
                <w:kern w:val="0"/>
                <w:szCs w:val="21"/>
                <w:lang w:bidi="ar"/>
              </w:rPr>
              <w:t>,</w:t>
            </w:r>
            <w:r>
              <w:rPr>
                <w:rFonts w:ascii="宋体" w:hAnsi="宋体" w:cs="宋体" w:hint="eastAsia"/>
                <w:kern w:val="0"/>
                <w:szCs w:val="21"/>
                <w:lang w:bidi="ar"/>
              </w:rPr>
              <w:t>实现人脸身份认证，采用人脸生物识别技术；能对对象的图像采集区域人脸与协作输入单元的头像进行对比，并能给出识别结果。采集图像符合</w:t>
            </w:r>
            <w:r>
              <w:rPr>
                <w:rFonts w:ascii="宋体" w:hAnsi="宋体" w:cs="宋体" w:hint="eastAsia"/>
                <w:kern w:val="0"/>
                <w:szCs w:val="21"/>
                <w:lang w:bidi="ar"/>
              </w:rPr>
              <w:t>GA/T922.2</w:t>
            </w:r>
            <w:r>
              <w:rPr>
                <w:rFonts w:ascii="宋体" w:hAnsi="宋体" w:cs="宋体" w:hint="eastAsia"/>
                <w:kern w:val="0"/>
                <w:szCs w:val="21"/>
                <w:lang w:bidi="ar"/>
              </w:rPr>
              <w:t>—</w:t>
            </w:r>
            <w:r>
              <w:rPr>
                <w:rFonts w:ascii="宋体" w:hAnsi="宋体" w:cs="宋体" w:hint="eastAsia"/>
                <w:kern w:val="0"/>
                <w:szCs w:val="21"/>
                <w:lang w:bidi="ar"/>
              </w:rPr>
              <w:t>2011</w:t>
            </w:r>
            <w:r>
              <w:rPr>
                <w:rFonts w:ascii="宋体" w:hAnsi="宋体" w:cs="宋体" w:hint="eastAsia"/>
                <w:kern w:val="0"/>
                <w:szCs w:val="21"/>
                <w:lang w:bidi="ar"/>
              </w:rPr>
              <w:t>中</w:t>
            </w:r>
            <w:r>
              <w:rPr>
                <w:rFonts w:ascii="宋体" w:hAnsi="宋体" w:cs="宋体" w:hint="eastAsia"/>
                <w:kern w:val="0"/>
                <w:szCs w:val="21"/>
                <w:lang w:bidi="ar"/>
              </w:rPr>
              <w:t>4.2</w:t>
            </w:r>
            <w:r>
              <w:rPr>
                <w:rFonts w:ascii="宋体" w:hAnsi="宋体" w:cs="宋体" w:hint="eastAsia"/>
                <w:kern w:val="0"/>
                <w:szCs w:val="21"/>
                <w:lang w:bidi="ar"/>
              </w:rPr>
              <w:t>的规范；可设置人脸身份识别的临界值，临界值不低于</w:t>
            </w:r>
            <w:r>
              <w:rPr>
                <w:rFonts w:ascii="宋体" w:hAnsi="宋体" w:cs="宋体" w:hint="eastAsia"/>
                <w:kern w:val="0"/>
                <w:szCs w:val="21"/>
                <w:lang w:bidi="ar"/>
              </w:rPr>
              <w:t>75%</w:t>
            </w:r>
          </w:p>
          <w:p w:rsidR="00744876" w:rsidRDefault="00660B7B">
            <w:pPr>
              <w:widowControl/>
              <w:rPr>
                <w:rFonts w:ascii="宋体" w:hAnsi="宋体" w:cs="宋体"/>
                <w:szCs w:val="21"/>
              </w:rPr>
            </w:pPr>
            <w:r>
              <w:rPr>
                <w:rFonts w:ascii="宋体" w:hAnsi="宋体" w:cs="宋体" w:hint="eastAsia"/>
                <w:kern w:val="0"/>
                <w:szCs w:val="21"/>
                <w:lang w:bidi="ar"/>
              </w:rPr>
              <w:t>人脸身份识别平均响应时间</w:t>
            </w:r>
            <w:r>
              <w:rPr>
                <w:rFonts w:ascii="宋体" w:hAnsi="宋体" w:cs="宋体" w:hint="eastAsia"/>
                <w:kern w:val="0"/>
                <w:szCs w:val="21"/>
                <w:lang w:bidi="ar"/>
              </w:rPr>
              <w:t xml:space="preserve"> </w:t>
            </w:r>
            <w:r>
              <w:rPr>
                <w:rFonts w:ascii="宋体" w:hAnsi="宋体" w:cs="宋体" w:hint="eastAsia"/>
                <w:kern w:val="0"/>
                <w:szCs w:val="21"/>
                <w:lang w:bidi="ar"/>
              </w:rPr>
              <w:t>应不长于</w:t>
            </w:r>
            <w:r>
              <w:rPr>
                <w:rFonts w:ascii="宋体" w:hAnsi="宋体" w:cs="宋体" w:hint="eastAsia"/>
                <w:kern w:val="0"/>
                <w:szCs w:val="21"/>
                <w:lang w:bidi="ar"/>
              </w:rPr>
              <w:t>10S</w:t>
            </w:r>
            <w:r>
              <w:rPr>
                <w:rFonts w:ascii="宋体" w:hAnsi="宋体" w:cs="宋体" w:hint="eastAsia"/>
                <w:kern w:val="0"/>
                <w:szCs w:val="21"/>
                <w:lang w:bidi="ar"/>
              </w:rPr>
              <w:t>；该模块需通过了《国家安全防范报警系统产品质量监督检验中心》和《公安部安全与警用电子产品质量检测中心》的检验。</w:t>
            </w:r>
          </w:p>
        </w:tc>
      </w:tr>
      <w:tr w:rsidR="00744876">
        <w:trPr>
          <w:trHeight w:val="57"/>
          <w:jc w:val="center"/>
        </w:trPr>
        <w:tc>
          <w:tcPr>
            <w:tcW w:w="606" w:type="dxa"/>
            <w:vMerge w:val="restart"/>
            <w:vAlign w:val="center"/>
          </w:tcPr>
          <w:p w:rsidR="00744876" w:rsidRDefault="00660B7B">
            <w:pPr>
              <w:spacing w:line="360" w:lineRule="auto"/>
              <w:jc w:val="center"/>
              <w:rPr>
                <w:rFonts w:ascii="宋体" w:hAnsi="宋体" w:cs="宋体"/>
                <w:b/>
                <w:szCs w:val="21"/>
              </w:rPr>
            </w:pPr>
            <w:r>
              <w:rPr>
                <w:rFonts w:ascii="宋体" w:hAnsi="宋体" w:cs="宋体" w:hint="eastAsia"/>
                <w:b/>
                <w:szCs w:val="21"/>
              </w:rPr>
              <w:t>其它</w:t>
            </w: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条码扫描仪</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rPr>
              <w:t>支持标准一维条码及二维条码，可扫描手机二维码</w:t>
            </w:r>
            <w:r>
              <w:rPr>
                <w:rFonts w:ascii="宋体" w:hAnsi="宋体" w:cs="宋体" w:hint="eastAsia"/>
                <w:kern w:val="0"/>
                <w:szCs w:val="21"/>
              </w:rPr>
              <w:t>/</w:t>
            </w:r>
            <w:r>
              <w:rPr>
                <w:rFonts w:ascii="宋体" w:hAnsi="宋体" w:cs="宋体" w:hint="eastAsia"/>
                <w:kern w:val="0"/>
                <w:szCs w:val="21"/>
              </w:rPr>
              <w:t>识读景深：</w:t>
            </w:r>
            <w:r>
              <w:rPr>
                <w:rFonts w:ascii="宋体" w:hAnsi="宋体" w:cs="宋体" w:hint="eastAsia"/>
                <w:kern w:val="0"/>
                <w:szCs w:val="21"/>
              </w:rPr>
              <w:t>80-150mm/</w:t>
            </w:r>
            <w:r>
              <w:rPr>
                <w:rFonts w:ascii="宋体" w:hAnsi="宋体" w:cs="宋体" w:hint="eastAsia"/>
                <w:kern w:val="0"/>
                <w:szCs w:val="21"/>
              </w:rPr>
              <w:t>扫描方式：</w:t>
            </w:r>
            <w:r>
              <w:rPr>
                <w:rFonts w:ascii="宋体" w:hAnsi="宋体" w:cs="宋体" w:hint="eastAsia"/>
                <w:kern w:val="0"/>
                <w:szCs w:val="21"/>
              </w:rPr>
              <w:t>CMOS</w:t>
            </w:r>
            <w:r>
              <w:rPr>
                <w:rFonts w:ascii="宋体" w:hAnsi="宋体" w:cs="宋体" w:hint="eastAsia"/>
                <w:kern w:val="0"/>
                <w:szCs w:val="21"/>
              </w:rPr>
              <w:t>摄像</w:t>
            </w:r>
            <w:r>
              <w:rPr>
                <w:rFonts w:ascii="宋体" w:hAnsi="宋体" w:cs="宋体" w:hint="eastAsia"/>
                <w:kern w:val="0"/>
                <w:szCs w:val="21"/>
              </w:rPr>
              <w:t>/</w:t>
            </w:r>
            <w:r>
              <w:rPr>
                <w:rFonts w:ascii="宋体" w:hAnsi="宋体" w:cs="宋体" w:hint="eastAsia"/>
                <w:kern w:val="0"/>
                <w:szCs w:val="21"/>
              </w:rPr>
              <w:t>分辨率：</w:t>
            </w:r>
            <w:r>
              <w:rPr>
                <w:rFonts w:ascii="宋体" w:hAnsi="宋体" w:cs="宋体" w:hint="eastAsia"/>
                <w:kern w:val="0"/>
                <w:szCs w:val="21"/>
              </w:rPr>
              <w:t>752*480</w:t>
            </w:r>
            <w:r>
              <w:rPr>
                <w:rFonts w:ascii="宋体" w:hAnsi="宋体" w:cs="宋体" w:hint="eastAsia"/>
                <w:kern w:val="0"/>
                <w:szCs w:val="21"/>
              </w:rPr>
              <w:t>，通讯接口</w:t>
            </w:r>
            <w:r>
              <w:rPr>
                <w:rFonts w:ascii="宋体" w:hAnsi="宋体" w:cs="宋体" w:hint="eastAsia"/>
                <w:kern w:val="0"/>
                <w:szCs w:val="21"/>
              </w:rPr>
              <w:t>:USB</w:t>
            </w:r>
            <w:r>
              <w:rPr>
                <w:rFonts w:ascii="宋体" w:hAnsi="宋体" w:cs="宋体" w:hint="eastAsia"/>
                <w:kern w:val="0"/>
                <w:szCs w:val="21"/>
              </w:rPr>
              <w:t>口。可扫描电子社保卡、电子健康码、电子医保凭证，符</w:t>
            </w:r>
            <w:r>
              <w:rPr>
                <w:rStyle w:val="font41"/>
                <w:rFonts w:hint="default"/>
                <w:b w:val="0"/>
                <w:bCs/>
                <w:color w:val="auto"/>
                <w:sz w:val="21"/>
                <w:szCs w:val="21"/>
              </w:rPr>
              <w:t>合电子健康卡技术规范，并通过了国家电子计算机质量监督检验中心检测</w:t>
            </w:r>
            <w:r>
              <w:rPr>
                <w:rFonts w:ascii="宋体" w:hAnsi="宋体" w:cs="宋体" w:hint="eastAsia"/>
                <w:bCs/>
                <w:kern w:val="0"/>
                <w:szCs w:val="21"/>
                <w:lang w:bidi="ar"/>
              </w:rPr>
              <w:t>，提供检测报告</w:t>
            </w:r>
          </w:p>
        </w:tc>
      </w:tr>
      <w:tr w:rsidR="00744876">
        <w:trPr>
          <w:trHeight w:val="57"/>
          <w:jc w:val="center"/>
        </w:trPr>
        <w:tc>
          <w:tcPr>
            <w:tcW w:w="606" w:type="dxa"/>
            <w:vMerge/>
            <w:vAlign w:val="center"/>
          </w:tcPr>
          <w:p w:rsidR="00744876" w:rsidRDefault="00744876">
            <w:pPr>
              <w:spacing w:line="360" w:lineRule="auto"/>
              <w:jc w:val="center"/>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身份证阅读器</w:t>
            </w:r>
          </w:p>
        </w:tc>
        <w:tc>
          <w:tcPr>
            <w:tcW w:w="7411" w:type="dxa"/>
            <w:vAlign w:val="center"/>
          </w:tcPr>
          <w:p w:rsidR="00744876" w:rsidRDefault="00660B7B">
            <w:pPr>
              <w:widowControl/>
              <w:spacing w:line="360" w:lineRule="auto"/>
              <w:rPr>
                <w:rFonts w:ascii="宋体" w:hAnsi="宋体" w:cs="宋体"/>
                <w:szCs w:val="21"/>
              </w:rPr>
            </w:pPr>
            <w:r>
              <w:rPr>
                <w:rFonts w:ascii="宋体" w:hAnsi="宋体" w:cs="宋体" w:hint="eastAsia"/>
                <w:kern w:val="0"/>
                <w:szCs w:val="21"/>
              </w:rPr>
              <w:t>公安部认证模块</w:t>
            </w:r>
            <w:r>
              <w:rPr>
                <w:rFonts w:ascii="宋体" w:hAnsi="宋体" w:cs="宋体" w:hint="eastAsia"/>
                <w:kern w:val="0"/>
                <w:szCs w:val="21"/>
              </w:rPr>
              <w:t>,</w:t>
            </w:r>
            <w:r>
              <w:rPr>
                <w:rFonts w:ascii="宋体" w:hAnsi="宋体" w:cs="宋体" w:hint="eastAsia"/>
                <w:kern w:val="0"/>
                <w:szCs w:val="21"/>
              </w:rPr>
              <w:t>符合</w:t>
            </w:r>
            <w:r>
              <w:rPr>
                <w:rFonts w:ascii="宋体" w:hAnsi="宋体" w:cs="宋体" w:hint="eastAsia"/>
                <w:kern w:val="0"/>
                <w:szCs w:val="21"/>
              </w:rPr>
              <w:t xml:space="preserve">ISO/IEC 14443 TYPE B </w:t>
            </w:r>
            <w:r>
              <w:rPr>
                <w:rFonts w:ascii="宋体" w:hAnsi="宋体" w:cs="宋体" w:hint="eastAsia"/>
                <w:kern w:val="0"/>
                <w:szCs w:val="21"/>
              </w:rPr>
              <w:t>标准的非接触卡，感应距离大于</w:t>
            </w:r>
            <w:r>
              <w:rPr>
                <w:rFonts w:ascii="宋体" w:hAnsi="宋体" w:cs="宋体" w:hint="eastAsia"/>
                <w:kern w:val="0"/>
                <w:szCs w:val="21"/>
              </w:rPr>
              <w:t>50mm</w:t>
            </w:r>
            <w:r>
              <w:rPr>
                <w:rFonts w:ascii="宋体" w:hAnsi="宋体" w:cs="宋体" w:hint="eastAsia"/>
                <w:kern w:val="0"/>
                <w:szCs w:val="21"/>
              </w:rPr>
              <w:t>，感应面积为</w:t>
            </w:r>
            <w:r>
              <w:rPr>
                <w:rFonts w:ascii="宋体" w:hAnsi="宋体" w:cs="宋体" w:hint="eastAsia"/>
                <w:kern w:val="0"/>
                <w:szCs w:val="21"/>
              </w:rPr>
              <w:t>100*120mm</w:t>
            </w:r>
          </w:p>
        </w:tc>
      </w:tr>
      <w:tr w:rsidR="00744876">
        <w:trPr>
          <w:trHeight w:val="57"/>
          <w:jc w:val="center"/>
        </w:trPr>
        <w:tc>
          <w:tcPr>
            <w:tcW w:w="606" w:type="dxa"/>
            <w:vMerge/>
            <w:vAlign w:val="center"/>
          </w:tcPr>
          <w:p w:rsidR="00744876" w:rsidRDefault="00744876">
            <w:pPr>
              <w:spacing w:line="360" w:lineRule="auto"/>
              <w:jc w:val="center"/>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立式机柜</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szCs w:val="21"/>
              </w:rPr>
              <w:t>大堂立式机柜，支持前后维护，材质及表面处理：注塑面板、全钢机柜金属烤漆，外形美观，坚固厚实，机柜钢板厚度不低于</w:t>
            </w:r>
            <w:r>
              <w:rPr>
                <w:rFonts w:ascii="宋体" w:hAnsi="宋体" w:cs="宋体" w:hint="eastAsia"/>
                <w:szCs w:val="21"/>
              </w:rPr>
              <w:t>1.8mm</w:t>
            </w:r>
            <w:r>
              <w:rPr>
                <w:rFonts w:ascii="宋体" w:hAnsi="宋体" w:cs="宋体" w:hint="eastAsia"/>
                <w:szCs w:val="21"/>
              </w:rPr>
              <w:t>，各项功能设计符合人体工程学，方便患者操作，防锈、防水、耐久抗腐蚀。</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声效模块</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lang w:bidi="ar"/>
              </w:rPr>
              <w:t>声卡、多媒体音箱；办理业务有声音提示，便于引导患者操作。</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1842" w:type="dxa"/>
            <w:gridSpan w:val="2"/>
            <w:vAlign w:val="center"/>
          </w:tcPr>
          <w:p w:rsidR="00744876" w:rsidRDefault="00660B7B">
            <w:pPr>
              <w:widowControl/>
              <w:jc w:val="center"/>
              <w:rPr>
                <w:rFonts w:ascii="宋体" w:hAnsi="宋体" w:cs="宋体"/>
                <w:szCs w:val="21"/>
              </w:rPr>
            </w:pPr>
            <w:r>
              <w:rPr>
                <w:rFonts w:ascii="宋体" w:hAnsi="宋体" w:cs="宋体" w:hint="eastAsia"/>
                <w:szCs w:val="21"/>
              </w:rPr>
              <w:t>语音模块</w:t>
            </w:r>
          </w:p>
        </w:tc>
        <w:tc>
          <w:tcPr>
            <w:tcW w:w="7411" w:type="dxa"/>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szCs w:val="21"/>
              </w:rPr>
              <w:t>4</w:t>
            </w:r>
            <w:r>
              <w:rPr>
                <w:rFonts w:ascii="宋体" w:hAnsi="宋体" w:cs="宋体" w:hint="eastAsia"/>
                <w:szCs w:val="21"/>
              </w:rPr>
              <w:t>麦线性阵列，</w:t>
            </w:r>
            <w:r>
              <w:rPr>
                <w:rFonts w:ascii="宋体" w:hAnsi="宋体" w:cs="宋体" w:hint="eastAsia"/>
                <w:szCs w:val="21"/>
              </w:rPr>
              <w:t>5</w:t>
            </w:r>
            <w:r>
              <w:rPr>
                <w:rFonts w:ascii="宋体" w:hAnsi="宋体" w:cs="宋体" w:hint="eastAsia"/>
                <w:szCs w:val="21"/>
              </w:rPr>
              <w:t>米距离识别效果，准确率大于</w:t>
            </w:r>
            <w:r>
              <w:rPr>
                <w:rFonts w:ascii="宋体" w:hAnsi="宋体" w:cs="宋体" w:hint="eastAsia"/>
                <w:szCs w:val="21"/>
              </w:rPr>
              <w:t>90%</w:t>
            </w:r>
            <w:r>
              <w:rPr>
                <w:rFonts w:ascii="宋体" w:hAnsi="宋体" w:cs="宋体" w:hint="eastAsia"/>
                <w:szCs w:val="21"/>
              </w:rPr>
              <w:t>，</w:t>
            </w:r>
            <w:r>
              <w:rPr>
                <w:rFonts w:ascii="宋体" w:hAnsi="宋体" w:cs="宋体" w:hint="eastAsia"/>
                <w:szCs w:val="21"/>
              </w:rPr>
              <w:t xml:space="preserve"> 2</w:t>
            </w:r>
            <w:r>
              <w:rPr>
                <w:rFonts w:ascii="宋体" w:hAnsi="宋体" w:cs="宋体" w:hint="eastAsia"/>
                <w:szCs w:val="21"/>
              </w:rPr>
              <w:t>路回声消除，</w:t>
            </w:r>
            <w:r>
              <w:rPr>
                <w:rFonts w:ascii="宋体" w:hAnsi="宋体" w:cs="宋体" w:hint="eastAsia"/>
                <w:szCs w:val="21"/>
              </w:rPr>
              <w:t>180</w:t>
            </w:r>
            <w:r>
              <w:rPr>
                <w:rFonts w:ascii="宋体" w:hAnsi="宋体" w:cs="宋体" w:hint="eastAsia"/>
                <w:szCs w:val="21"/>
              </w:rPr>
              <w:t>度声源定水平定位精度正负，</w:t>
            </w:r>
            <w:r>
              <w:rPr>
                <w:rFonts w:ascii="宋体" w:hAnsi="宋体" w:cs="宋体" w:hint="eastAsia"/>
                <w:szCs w:val="21"/>
              </w:rPr>
              <w:t>15</w:t>
            </w:r>
            <w:r>
              <w:rPr>
                <w:rFonts w:ascii="宋体" w:hAnsi="宋体" w:cs="宋体" w:hint="eastAsia"/>
                <w:szCs w:val="21"/>
              </w:rPr>
              <w:t>度位，</w:t>
            </w:r>
            <w:r>
              <w:rPr>
                <w:rFonts w:ascii="宋体" w:hAnsi="宋体" w:cs="宋体" w:hint="eastAsia"/>
                <w:szCs w:val="21"/>
              </w:rPr>
              <w:t xml:space="preserve"> </w:t>
            </w:r>
            <w:r>
              <w:rPr>
                <w:rFonts w:ascii="宋体" w:hAnsi="宋体" w:cs="宋体" w:hint="eastAsia"/>
                <w:szCs w:val="21"/>
              </w:rPr>
              <w:t>支持稳态噪声抑制</w:t>
            </w:r>
            <w:r>
              <w:rPr>
                <w:rFonts w:ascii="宋体" w:hAnsi="宋体" w:cs="宋体" w:hint="eastAsia"/>
                <w:szCs w:val="21"/>
              </w:rPr>
              <w:t xml:space="preserve"> </w:t>
            </w:r>
            <w:r>
              <w:rPr>
                <w:rFonts w:ascii="宋体" w:hAnsi="宋体" w:cs="宋体" w:hint="eastAsia"/>
                <w:szCs w:val="21"/>
              </w:rPr>
              <w:t>，语音打断，语音增强</w:t>
            </w:r>
            <w:r>
              <w:rPr>
                <w:rFonts w:ascii="宋体" w:hAnsi="宋体" w:cs="宋体" w:hint="eastAsia"/>
                <w:szCs w:val="21"/>
              </w:rPr>
              <w:t xml:space="preserve"> </w:t>
            </w:r>
            <w:r>
              <w:rPr>
                <w:rFonts w:ascii="宋体" w:hAnsi="宋体" w:cs="宋体" w:hint="eastAsia"/>
                <w:szCs w:val="21"/>
              </w:rPr>
              <w:t>语音唤醒。</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定时开关机模块</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lang w:bidi="ar"/>
              </w:rPr>
              <w:t>可分别设置各主机定时开关机功能，减少人工开关机的繁琐操作，同时兼具省电、提高机器使用寿命的功能。</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UPS</w:t>
            </w:r>
            <w:r>
              <w:rPr>
                <w:rFonts w:ascii="宋体" w:hAnsi="宋体" w:cs="宋体" w:hint="eastAsia"/>
                <w:szCs w:val="21"/>
              </w:rPr>
              <w:t>电源</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lang w:bidi="ar"/>
              </w:rPr>
              <w:t>后备式不间断电源，满载负荷待机</w:t>
            </w:r>
            <w:r>
              <w:rPr>
                <w:rFonts w:ascii="宋体" w:hAnsi="宋体" w:cs="宋体" w:hint="eastAsia"/>
                <w:kern w:val="0"/>
                <w:szCs w:val="21"/>
                <w:lang w:bidi="ar"/>
              </w:rPr>
              <w:t>5~10</w:t>
            </w:r>
            <w:r>
              <w:rPr>
                <w:rFonts w:ascii="宋体" w:hAnsi="宋体" w:cs="宋体" w:hint="eastAsia"/>
                <w:kern w:val="0"/>
                <w:szCs w:val="21"/>
                <w:lang w:bidi="ar"/>
              </w:rPr>
              <w:t>分钟，不需要定时开关功能；通讯接口</w:t>
            </w:r>
            <w:r>
              <w:rPr>
                <w:rFonts w:ascii="宋体" w:hAnsi="宋体" w:cs="宋体" w:hint="eastAsia"/>
                <w:kern w:val="0"/>
                <w:szCs w:val="21"/>
                <w:lang w:bidi="ar"/>
              </w:rPr>
              <w:t>:RS232</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自助终端专用电源</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lang w:bidi="ar"/>
              </w:rPr>
              <w:t>滤波功能：具有滤波功能，可抑制连续或间隙性脉冲干扰；</w:t>
            </w:r>
            <w:r>
              <w:rPr>
                <w:rFonts w:ascii="宋体" w:hAnsi="宋体" w:cs="宋体" w:hint="eastAsia"/>
                <w:kern w:val="0"/>
                <w:szCs w:val="21"/>
                <w:lang w:bidi="ar"/>
              </w:rPr>
              <w:t>支持漏洞保护功能；输入电压范围：</w:t>
            </w:r>
            <w:r>
              <w:rPr>
                <w:rFonts w:ascii="宋体" w:hAnsi="宋体" w:cs="宋体" w:hint="eastAsia"/>
                <w:kern w:val="0"/>
                <w:szCs w:val="21"/>
                <w:lang w:bidi="ar"/>
              </w:rPr>
              <w:t>180</w:t>
            </w:r>
            <w:r>
              <w:rPr>
                <w:rFonts w:ascii="宋体" w:hAnsi="宋体" w:cs="宋体" w:hint="eastAsia"/>
                <w:kern w:val="0"/>
                <w:szCs w:val="21"/>
                <w:lang w:bidi="ar"/>
              </w:rPr>
              <w:t>～</w:t>
            </w:r>
            <w:r>
              <w:rPr>
                <w:rFonts w:ascii="宋体" w:hAnsi="宋体" w:cs="宋体" w:hint="eastAsia"/>
                <w:kern w:val="0"/>
                <w:szCs w:val="21"/>
                <w:lang w:bidi="ar"/>
              </w:rPr>
              <w:t>260V</w:t>
            </w:r>
            <w:r>
              <w:rPr>
                <w:rFonts w:ascii="宋体" w:hAnsi="宋体" w:cs="宋体" w:hint="eastAsia"/>
                <w:kern w:val="0"/>
                <w:szCs w:val="21"/>
                <w:lang w:bidi="ar"/>
              </w:rPr>
              <w:t>；输出电压：</w:t>
            </w:r>
            <w:r>
              <w:rPr>
                <w:rFonts w:ascii="宋体" w:hAnsi="宋体" w:cs="宋体" w:hint="eastAsia"/>
                <w:kern w:val="0"/>
                <w:szCs w:val="21"/>
                <w:lang w:bidi="ar"/>
              </w:rPr>
              <w:t>AC:220</w:t>
            </w:r>
            <w:r>
              <w:rPr>
                <w:rFonts w:ascii="宋体" w:hAnsi="宋体" w:cs="宋体" w:hint="eastAsia"/>
                <w:kern w:val="0"/>
                <w:szCs w:val="21"/>
                <w:lang w:bidi="ar"/>
              </w:rPr>
              <w:t>（</w:t>
            </w: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;DC:24V 6A,12V 4A;</w:t>
            </w:r>
            <w:r>
              <w:rPr>
                <w:rFonts w:ascii="宋体" w:hAnsi="宋体" w:cs="宋体" w:hint="eastAsia"/>
                <w:kern w:val="0"/>
                <w:szCs w:val="21"/>
                <w:lang w:bidi="ar"/>
              </w:rPr>
              <w:t>操作温度：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60</w:t>
            </w:r>
            <w:r>
              <w:rPr>
                <w:rFonts w:ascii="宋体" w:hAnsi="宋体" w:cs="宋体" w:hint="eastAsia"/>
                <w:kern w:val="0"/>
                <w:szCs w:val="21"/>
                <w:lang w:bidi="ar"/>
              </w:rPr>
              <w:t>℃；操作湿度：</w:t>
            </w:r>
            <w:r>
              <w:rPr>
                <w:rFonts w:ascii="宋体" w:hAnsi="宋体" w:cs="宋体" w:hint="eastAsia"/>
                <w:kern w:val="0"/>
                <w:szCs w:val="21"/>
                <w:lang w:bidi="ar"/>
              </w:rPr>
              <w:t>15</w:t>
            </w:r>
            <w:r>
              <w:rPr>
                <w:rFonts w:ascii="宋体" w:hAnsi="宋体" w:cs="宋体" w:hint="eastAsia"/>
                <w:kern w:val="0"/>
                <w:szCs w:val="21"/>
                <w:lang w:bidi="ar"/>
              </w:rPr>
              <w:t>％～</w:t>
            </w:r>
            <w:r>
              <w:rPr>
                <w:rFonts w:ascii="宋体" w:hAnsi="宋体" w:cs="宋体" w:hint="eastAsia"/>
                <w:kern w:val="0"/>
                <w:szCs w:val="21"/>
                <w:lang w:bidi="ar"/>
              </w:rPr>
              <w:t>95</w:t>
            </w:r>
            <w:r>
              <w:rPr>
                <w:rFonts w:ascii="宋体" w:hAnsi="宋体" w:cs="宋体" w:hint="eastAsia"/>
                <w:kern w:val="0"/>
                <w:szCs w:val="21"/>
                <w:lang w:bidi="ar"/>
              </w:rPr>
              <w:t>％</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密码键盘消毒装置</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lang w:bidi="ar"/>
              </w:rPr>
              <w:t>密码键盘具备自动消毒功能，模块安装于密码键盘罩下，紫外消毒在无人靠近时候自动开启，对密码键盘进行消毒，有人靠近机器时自动关闭。</w:t>
            </w:r>
          </w:p>
        </w:tc>
      </w:tr>
      <w:tr w:rsidR="00744876">
        <w:trPr>
          <w:trHeight w:val="57"/>
          <w:jc w:val="center"/>
        </w:trPr>
        <w:tc>
          <w:tcPr>
            <w:tcW w:w="606" w:type="dxa"/>
            <w:vMerge/>
            <w:vAlign w:val="center"/>
          </w:tcPr>
          <w:p w:rsidR="00744876" w:rsidRDefault="00744876">
            <w:pPr>
              <w:widowControl/>
              <w:spacing w:line="360" w:lineRule="auto"/>
              <w:jc w:val="left"/>
              <w:rPr>
                <w:rFonts w:ascii="宋体" w:hAnsi="宋体" w:cs="宋体"/>
                <w:b/>
                <w:szCs w:val="21"/>
              </w:rPr>
            </w:pPr>
          </w:p>
        </w:tc>
        <w:tc>
          <w:tcPr>
            <w:tcW w:w="1842" w:type="dxa"/>
            <w:gridSpan w:val="2"/>
            <w:vAlign w:val="center"/>
          </w:tcPr>
          <w:p w:rsidR="00744876" w:rsidRDefault="00660B7B">
            <w:pPr>
              <w:widowControl/>
              <w:spacing w:line="360" w:lineRule="auto"/>
              <w:jc w:val="center"/>
              <w:rPr>
                <w:rFonts w:ascii="宋体" w:hAnsi="宋体" w:cs="宋体"/>
                <w:szCs w:val="21"/>
              </w:rPr>
            </w:pPr>
            <w:r>
              <w:rPr>
                <w:rFonts w:ascii="宋体" w:hAnsi="宋体" w:cs="宋体" w:hint="eastAsia"/>
                <w:szCs w:val="21"/>
              </w:rPr>
              <w:t>电控门锁</w:t>
            </w:r>
          </w:p>
        </w:tc>
        <w:tc>
          <w:tcPr>
            <w:tcW w:w="7411" w:type="dxa"/>
            <w:vAlign w:val="center"/>
          </w:tcPr>
          <w:p w:rsidR="00744876" w:rsidRDefault="00660B7B">
            <w:pPr>
              <w:widowControl/>
              <w:spacing w:line="360" w:lineRule="auto"/>
              <w:rPr>
                <w:rFonts w:ascii="宋体" w:hAnsi="宋体" w:cs="宋体"/>
                <w:kern w:val="0"/>
                <w:szCs w:val="21"/>
                <w:lang w:bidi="ar"/>
              </w:rPr>
            </w:pPr>
            <w:r>
              <w:rPr>
                <w:rFonts w:ascii="宋体" w:hAnsi="宋体" w:cs="宋体" w:hint="eastAsia"/>
                <w:kern w:val="0"/>
                <w:szCs w:val="21"/>
              </w:rPr>
              <w:t>每个机柜采用智能电控门锁，实现无钥匙管理（智能锁体模块系统），开门预警功能（智能安全报警系统）；提供软件接口可记录开门次数、开门时间。</w:t>
            </w:r>
          </w:p>
        </w:tc>
      </w:tr>
    </w:tbl>
    <w:p w:rsidR="00744876" w:rsidRDefault="00744876"/>
    <w:p w:rsidR="00744876" w:rsidRDefault="00660B7B">
      <w:pPr>
        <w:pStyle w:val="2"/>
        <w:spacing w:before="0" w:after="0" w:line="415" w:lineRule="auto"/>
        <w:ind w:left="578" w:hanging="578"/>
      </w:pPr>
      <w:r>
        <w:rPr>
          <w:rFonts w:hint="eastAsia"/>
        </w:rPr>
        <w:t>智能自助终端综合业务系统</w:t>
      </w:r>
    </w:p>
    <w:p w:rsidR="00744876" w:rsidRDefault="00660B7B">
      <w:pPr>
        <w:pStyle w:val="3"/>
        <w:spacing w:before="0" w:after="0" w:line="415" w:lineRule="auto"/>
        <w:rPr>
          <w:rFonts w:ascii="宋体" w:hAnsi="宋体"/>
          <w:sz w:val="24"/>
          <w:szCs w:val="24"/>
        </w:rPr>
      </w:pPr>
      <w:r>
        <w:rPr>
          <w:rFonts w:ascii="宋体" w:hAnsi="宋体" w:hint="eastAsia"/>
          <w:sz w:val="24"/>
          <w:szCs w:val="24"/>
        </w:rPr>
        <w:t>智能自助终端综合业务系统</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0"/>
        <w:gridCol w:w="1224"/>
        <w:gridCol w:w="6800"/>
      </w:tblGrid>
      <w:tr w:rsidR="00744876">
        <w:trPr>
          <w:trHeight w:val="320"/>
        </w:trPr>
        <w:tc>
          <w:tcPr>
            <w:tcW w:w="569"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序号</w:t>
            </w:r>
          </w:p>
        </w:tc>
        <w:tc>
          <w:tcPr>
            <w:tcW w:w="676"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指标项</w:t>
            </w:r>
          </w:p>
        </w:tc>
        <w:tc>
          <w:tcPr>
            <w:tcW w:w="3754"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指标要求</w:t>
            </w:r>
          </w:p>
        </w:tc>
      </w:tr>
      <w:tr w:rsidR="00744876">
        <w:trPr>
          <w:trHeight w:val="320"/>
        </w:trPr>
        <w:tc>
          <w:tcPr>
            <w:tcW w:w="569" w:type="pct"/>
            <w:vAlign w:val="center"/>
          </w:tcPr>
          <w:p w:rsidR="00744876" w:rsidRDefault="00744876">
            <w:pPr>
              <w:widowControl/>
              <w:numPr>
                <w:ilvl w:val="0"/>
                <w:numId w:val="4"/>
              </w:numPr>
              <w:jc w:val="center"/>
              <w:rPr>
                <w:rFonts w:ascii="宋体" w:hAnsi="宋体" w:cs="宋体"/>
                <w:b/>
                <w:bCs/>
                <w:szCs w:val="21"/>
              </w:rPr>
            </w:pPr>
          </w:p>
        </w:tc>
        <w:tc>
          <w:tcPr>
            <w:tcW w:w="676"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自助建档</w:t>
            </w:r>
          </w:p>
        </w:tc>
        <w:tc>
          <w:tcPr>
            <w:tcW w:w="3754"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支持社保卡、医保就医凭证、电子健康码、身份证在医院自助终端上进行自助建档。</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自助修改手机号码</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支持通过身份识别后，对个人信息中的手机号码进行自助修改。</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门诊实体医保卡结算</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在条件允许下医保患者可刷实体社保卡进行自助医保结算，如不允许则可选择把自付部分可通过银行卡刷卡；微信、支付宝等扫码支付方式完成支付。</w:t>
            </w:r>
          </w:p>
        </w:tc>
      </w:tr>
      <w:tr w:rsidR="00744876">
        <w:trPr>
          <w:trHeight w:val="539"/>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自助门诊缴费</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支持在医院自助终端上通过多种方式支付患者药品、检验、检查、治疗等费用。支持同步</w:t>
            </w:r>
            <w:r>
              <w:rPr>
                <w:rFonts w:ascii="宋体" w:hAnsi="宋体" w:cs="宋体"/>
                <w:kern w:val="0"/>
                <w:szCs w:val="21"/>
                <w:lang w:bidi="ar"/>
              </w:rPr>
              <w:t>实现电子票据的</w:t>
            </w:r>
            <w:r>
              <w:rPr>
                <w:rFonts w:ascii="宋体" w:hAnsi="宋体" w:cs="宋体" w:hint="eastAsia"/>
                <w:kern w:val="0"/>
                <w:szCs w:val="21"/>
                <w:lang w:bidi="ar"/>
              </w:rPr>
              <w:t>查询和</w:t>
            </w:r>
            <w:r>
              <w:rPr>
                <w:rFonts w:ascii="宋体" w:hAnsi="宋体" w:cs="宋体"/>
                <w:kern w:val="0"/>
                <w:szCs w:val="21"/>
                <w:lang w:bidi="ar"/>
              </w:rPr>
              <w:t>自助打印</w:t>
            </w:r>
          </w:p>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自助缴费在</w:t>
            </w:r>
            <w:r>
              <w:rPr>
                <w:rFonts w:ascii="宋体" w:hAnsi="宋体" w:cs="宋体" w:hint="eastAsia"/>
                <w:kern w:val="0"/>
                <w:szCs w:val="21"/>
                <w:lang w:bidi="ar"/>
              </w:rPr>
              <w:t>his</w:t>
            </w:r>
            <w:r>
              <w:rPr>
                <w:rFonts w:ascii="宋体" w:hAnsi="宋体" w:cs="宋体" w:hint="eastAsia"/>
                <w:kern w:val="0"/>
                <w:szCs w:val="21"/>
                <w:lang w:bidi="ar"/>
              </w:rPr>
              <w:t>系统的接口支持下，可以实现以下患者类型的自助结算：广州职工医保门诊统筹、广州居民医保、省内外异地医保门诊、省市直医保、本院职工。</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自助挂号</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通过身份证，就诊卡，电子医保凭证、电子健康码，社保卡等，在自助终端上进行自助挂号。</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获取科室信息</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接口获取医院内的各科室的信息。</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获取医生排班信息</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接口获取科室内选定时间内的医生排班信息。</w:t>
            </w:r>
          </w:p>
        </w:tc>
      </w:tr>
      <w:tr w:rsidR="00744876">
        <w:trPr>
          <w:trHeight w:val="622"/>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预约报到</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通过身份证，就诊卡，电子医保凭证、电子健康码，社保卡等，在自助终端上进行自助报到取号。</w:t>
            </w:r>
          </w:p>
        </w:tc>
      </w:tr>
      <w:tr w:rsidR="00744876">
        <w:trPr>
          <w:trHeight w:val="622"/>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检查</w:t>
            </w:r>
            <w:r>
              <w:rPr>
                <w:rFonts w:ascii="宋体" w:hAnsi="宋体" w:cs="宋体" w:hint="eastAsia"/>
                <w:kern w:val="0"/>
                <w:szCs w:val="21"/>
                <w:lang w:bidi="ar"/>
              </w:rPr>
              <w:t>、治疗</w:t>
            </w:r>
            <w:r>
              <w:rPr>
                <w:rFonts w:ascii="宋体" w:hAnsi="宋体" w:cs="宋体" w:hint="eastAsia"/>
                <w:kern w:val="0"/>
                <w:szCs w:val="21"/>
                <w:lang w:bidi="ar"/>
              </w:rPr>
              <w:t>预约</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支持在自助终端上实现检查</w:t>
            </w:r>
            <w:r>
              <w:rPr>
                <w:rFonts w:ascii="宋体" w:hAnsi="宋体" w:cs="宋体" w:hint="eastAsia"/>
                <w:kern w:val="0"/>
                <w:szCs w:val="21"/>
                <w:lang w:bidi="ar"/>
              </w:rPr>
              <w:t>、治疗</w:t>
            </w:r>
            <w:r>
              <w:rPr>
                <w:rFonts w:ascii="宋体" w:hAnsi="宋体" w:cs="宋体" w:hint="eastAsia"/>
                <w:kern w:val="0"/>
                <w:szCs w:val="21"/>
                <w:lang w:bidi="ar"/>
              </w:rPr>
              <w:t>项目的自助预约功能，并支持屏幕手写签名功能。</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取消预约</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通过身份证，就诊卡，电子医保凭证、电子健康码，社保卡等，在自助终端上进行自助取消预约。</w:t>
            </w:r>
          </w:p>
        </w:tc>
      </w:tr>
      <w:tr w:rsidR="00744876">
        <w:trPr>
          <w:trHeight w:val="598"/>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门诊电子病历打印</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通过身份证，就诊卡，电子医保凭证、电子健康码，社保卡等，在自助终端上进行门诊电子病历打印。</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检验</w:t>
            </w:r>
            <w:r>
              <w:rPr>
                <w:rFonts w:ascii="宋体" w:hAnsi="宋体" w:cs="宋体" w:hint="eastAsia"/>
                <w:kern w:val="0"/>
                <w:szCs w:val="21"/>
                <w:lang w:bidi="ar"/>
              </w:rPr>
              <w:t>\</w:t>
            </w:r>
            <w:r>
              <w:rPr>
                <w:rFonts w:ascii="宋体" w:hAnsi="宋体" w:cs="宋体" w:hint="eastAsia"/>
                <w:kern w:val="0"/>
                <w:szCs w:val="21"/>
                <w:lang w:bidi="ar"/>
              </w:rPr>
              <w:t>检查报告打印</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支持在医院自助终端上自助打印检查、检验报告单。</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门诊费用清单查询</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支持查询门诊费用明细清单，即患者实际发生的费用详细记录。</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医院简介</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接口获取医院简介信息，可通过自助终端查看医院简介。</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科室简介</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接口获取科室简介信息，可通过自助终端查看所选科室的详细情况。</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医生简介</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接口获取医生简介信息，可通过自助终端查看所选医生的详细情况。</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物价查询</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在医院自助终端上查询药品、治疗、检查检验的公开费用。</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满意度评价</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w:t>
            </w:r>
            <w:r>
              <w:rPr>
                <w:rFonts w:ascii="宋体" w:hAnsi="宋体" w:cs="宋体" w:hint="eastAsia"/>
                <w:kern w:val="0"/>
                <w:szCs w:val="21"/>
                <w:lang w:bidi="ar"/>
              </w:rPr>
              <w:t>HIS</w:t>
            </w:r>
            <w:r>
              <w:rPr>
                <w:rFonts w:ascii="宋体" w:hAnsi="宋体" w:cs="宋体" w:hint="eastAsia"/>
                <w:kern w:val="0"/>
                <w:szCs w:val="21"/>
                <w:lang w:bidi="ar"/>
              </w:rPr>
              <w:t>接口，可对医院的就医环境、就医流程、整体服务水平等进行满意度等级评价。</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住院按金</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支持银联卡刷卡、支付宝、微信的扫码方式，为在院患者缴存住院按金。自助终端实现出院结算时可在</w:t>
            </w:r>
            <w:r>
              <w:rPr>
                <w:rFonts w:ascii="宋体" w:hAnsi="宋体" w:cs="宋体" w:hint="eastAsia"/>
                <w:kern w:val="0"/>
                <w:szCs w:val="21"/>
                <w:lang w:bidi="ar"/>
              </w:rPr>
              <w:t>his</w:t>
            </w:r>
            <w:r>
              <w:rPr>
                <w:rFonts w:ascii="宋体" w:hAnsi="宋体" w:cs="宋体" w:hint="eastAsia"/>
                <w:kern w:val="0"/>
                <w:szCs w:val="21"/>
                <w:lang w:bidi="ar"/>
              </w:rPr>
              <w:t>系统的支持下，实现部分退银联卡、支付宝、微信缴存的按金功能。</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入院办理</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支持办理入院资料填写登记，通过读取患者身份证</w:t>
            </w:r>
            <w:r>
              <w:rPr>
                <w:rFonts w:ascii="宋体" w:hAnsi="宋体" w:cs="宋体" w:hint="eastAsia"/>
                <w:kern w:val="0"/>
                <w:szCs w:val="21"/>
                <w:lang w:bidi="ar"/>
              </w:rPr>
              <w:t>/</w:t>
            </w:r>
            <w:r>
              <w:rPr>
                <w:rFonts w:ascii="宋体" w:hAnsi="宋体" w:cs="宋体" w:hint="eastAsia"/>
                <w:kern w:val="0"/>
                <w:szCs w:val="21"/>
                <w:lang w:bidi="ar"/>
              </w:rPr>
              <w:t>社会保障卡自动识别患者医保类型，若登记不成功进行温馨提示，选择按自费（参照新异地</w:t>
            </w:r>
            <w:r>
              <w:rPr>
                <w:rFonts w:ascii="宋体" w:hAnsi="宋体" w:cs="宋体" w:hint="eastAsia"/>
                <w:kern w:val="0"/>
                <w:szCs w:val="21"/>
                <w:lang w:bidi="ar"/>
              </w:rPr>
              <w:t>/</w:t>
            </w:r>
            <w:r>
              <w:rPr>
                <w:rFonts w:ascii="宋体" w:hAnsi="宋体" w:cs="宋体" w:hint="eastAsia"/>
                <w:kern w:val="0"/>
                <w:szCs w:val="21"/>
                <w:lang w:bidi="ar"/>
              </w:rPr>
              <w:t>参照广州、省外异地）办理入院登记。</w:t>
            </w:r>
          </w:p>
        </w:tc>
      </w:tr>
      <w:tr w:rsidR="00744876">
        <w:trPr>
          <w:trHeight w:val="365"/>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出院办理</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支持自助终端办理自费患者非现金业务出院结算，自助出具住院电子票据。</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一日清单和住院汇总清单打印（</w:t>
            </w:r>
            <w:r>
              <w:rPr>
                <w:rFonts w:ascii="宋体" w:hAnsi="宋体" w:cs="宋体" w:hint="eastAsia"/>
                <w:kern w:val="0"/>
                <w:szCs w:val="21"/>
                <w:lang w:bidi="ar"/>
              </w:rPr>
              <w:t>A4</w:t>
            </w:r>
            <w:r>
              <w:rPr>
                <w:rFonts w:ascii="宋体" w:hAnsi="宋体" w:cs="宋体" w:hint="eastAsia"/>
                <w:kern w:val="0"/>
                <w:szCs w:val="21"/>
                <w:lang w:bidi="ar"/>
              </w:rPr>
              <w:t>纸格式）</w:t>
            </w:r>
          </w:p>
        </w:tc>
        <w:tc>
          <w:tcPr>
            <w:tcW w:w="0" w:type="auto"/>
            <w:vAlign w:val="center"/>
          </w:tcPr>
          <w:p w:rsidR="00744876" w:rsidRDefault="00660B7B">
            <w:pPr>
              <w:widowControl/>
              <w:jc w:val="left"/>
              <w:rPr>
                <w:rFonts w:ascii="宋体" w:hAnsi="宋体" w:cs="宋体"/>
                <w:szCs w:val="21"/>
              </w:rPr>
            </w:pPr>
            <w:r>
              <w:rPr>
                <w:rFonts w:ascii="宋体" w:hAnsi="宋体" w:cs="宋体" w:hint="eastAsia"/>
                <w:kern w:val="0"/>
                <w:szCs w:val="21"/>
                <w:lang w:bidi="ar"/>
              </w:rPr>
              <w:t>支持在院患者一日清单、住院汇总</w:t>
            </w:r>
            <w:r>
              <w:rPr>
                <w:rFonts w:ascii="宋体" w:hAnsi="宋体" w:cs="宋体"/>
                <w:kern w:val="0"/>
                <w:szCs w:val="21"/>
                <w:lang w:bidi="ar"/>
              </w:rPr>
              <w:t>清单</w:t>
            </w:r>
            <w:r>
              <w:rPr>
                <w:rFonts w:ascii="宋体" w:hAnsi="宋体" w:cs="宋体" w:hint="eastAsia"/>
                <w:kern w:val="0"/>
                <w:szCs w:val="21"/>
                <w:lang w:bidi="ar"/>
              </w:rPr>
              <w:t>的查询与打印</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住院费用查询</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支持查询本次住院费用明细和汇总</w:t>
            </w:r>
            <w:r>
              <w:rPr>
                <w:rFonts w:ascii="宋体" w:hAnsi="宋体" w:cs="宋体"/>
                <w:kern w:val="0"/>
                <w:szCs w:val="21"/>
                <w:lang w:bidi="ar"/>
              </w:rPr>
              <w:t>清单</w:t>
            </w:r>
            <w:r>
              <w:rPr>
                <w:rFonts w:ascii="宋体" w:hAnsi="宋体" w:cs="宋体" w:hint="eastAsia"/>
                <w:kern w:val="0"/>
                <w:szCs w:val="21"/>
                <w:lang w:bidi="ar"/>
              </w:rPr>
              <w:t>查询</w:t>
            </w:r>
            <w:r>
              <w:rPr>
                <w:rFonts w:ascii="宋体" w:hAnsi="宋体" w:cs="宋体"/>
                <w:kern w:val="0"/>
                <w:szCs w:val="21"/>
                <w:lang w:bidi="ar"/>
              </w:rPr>
              <w:t>功能</w:t>
            </w:r>
            <w:r>
              <w:rPr>
                <w:rFonts w:ascii="宋体" w:hAnsi="宋体" w:cs="宋体" w:hint="eastAsia"/>
                <w:kern w:val="0"/>
                <w:szCs w:val="21"/>
                <w:lang w:bidi="ar"/>
              </w:rPr>
              <w:t>。</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语音挂号</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语音识别挂号科室、医生，直接跳转至医生挂号界面。</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语音导诊</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支持通过语音识别症状，推荐挂号科室。</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语音查询</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通过语音识别患者查询业务需求，实现快捷查询功能，包括医生简介、药品价格、费用清单查询。</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tcPr>
          <w:p w:rsidR="00744876" w:rsidRDefault="00660B7B">
            <w:pPr>
              <w:widowControl/>
              <w:jc w:val="center"/>
              <w:textAlignment w:val="top"/>
              <w:rPr>
                <w:rFonts w:ascii="宋体" w:hAnsi="宋体" w:cs="宋体"/>
                <w:szCs w:val="21"/>
              </w:rPr>
            </w:pPr>
            <w:r>
              <w:rPr>
                <w:rFonts w:ascii="宋体" w:hAnsi="宋体" w:cs="宋体" w:hint="eastAsia"/>
                <w:kern w:val="0"/>
                <w:szCs w:val="21"/>
                <w:lang w:bidi="ar"/>
              </w:rPr>
              <w:t>接触式银行卡支付</w:t>
            </w:r>
          </w:p>
        </w:tc>
        <w:tc>
          <w:tcPr>
            <w:tcW w:w="0" w:type="auto"/>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在自助机上对银行的接触式银行卡进行余额查询、支付、撤消（业务异常时）、在银行提供的接口中有无卡无密退款通道时，可实现银行卡的无卡无密退款。</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核酸检测预约和未检测时自助原路退款功能</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支持在自助机上预约核酸检测项目，在</w:t>
            </w:r>
            <w:r>
              <w:rPr>
                <w:rFonts w:ascii="宋体" w:hAnsi="宋体" w:cs="宋体" w:hint="eastAsia"/>
                <w:kern w:val="0"/>
                <w:szCs w:val="21"/>
                <w:lang w:bidi="ar"/>
              </w:rPr>
              <w:t>his</w:t>
            </w:r>
            <w:r>
              <w:rPr>
                <w:rFonts w:ascii="宋体" w:hAnsi="宋体" w:cs="宋体" w:hint="eastAsia"/>
                <w:kern w:val="0"/>
                <w:szCs w:val="21"/>
                <w:lang w:bidi="ar"/>
              </w:rPr>
              <w:t>系统的支持下，核酸未检测时可自助取消，实现线上或自助终端缴纳的核酸检测费用，可在自助终端办理原路退款功能。</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售卖病历</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可以在自助终端上进行病历售卖，缴费后需同步发放病历</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自动盖章</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可以在自助终端打印的报告的同时自动加盖我院业务章</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智能提醒</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智能提醒患者就诊期间的待办任务（如：缴费、打印报告、预约检查）</w:t>
            </w:r>
          </w:p>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以及最近</w:t>
            </w:r>
            <w:r>
              <w:rPr>
                <w:rFonts w:ascii="宋体" w:hAnsi="宋体" w:cs="宋体" w:hint="eastAsia"/>
                <w:kern w:val="0"/>
                <w:szCs w:val="21"/>
                <w:lang w:bidi="ar"/>
              </w:rPr>
              <w:t>3</w:t>
            </w:r>
            <w:r>
              <w:rPr>
                <w:rFonts w:ascii="宋体" w:hAnsi="宋体" w:cs="宋体" w:hint="eastAsia"/>
                <w:kern w:val="0"/>
                <w:szCs w:val="21"/>
                <w:lang w:bidi="ar"/>
              </w:rPr>
              <w:t>次就诊的科室快捷预约入口。</w:t>
            </w:r>
          </w:p>
        </w:tc>
      </w:tr>
      <w:tr w:rsidR="00744876">
        <w:trPr>
          <w:trHeight w:val="320"/>
        </w:trPr>
        <w:tc>
          <w:tcPr>
            <w:tcW w:w="0" w:type="auto"/>
          </w:tcPr>
          <w:p w:rsidR="00744876" w:rsidRDefault="00744876">
            <w:pPr>
              <w:widowControl/>
              <w:numPr>
                <w:ilvl w:val="0"/>
                <w:numId w:val="4"/>
              </w:numPr>
              <w:jc w:val="center"/>
              <w:rPr>
                <w:rFonts w:ascii="宋体" w:hAnsi="宋体" w:cs="宋体"/>
                <w:b/>
                <w:bCs/>
                <w:szCs w:val="21"/>
              </w:rPr>
            </w:pPr>
          </w:p>
        </w:tc>
        <w:tc>
          <w:tcPr>
            <w:tcW w:w="0" w:type="auto"/>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长者关怀模式</w:t>
            </w:r>
          </w:p>
        </w:tc>
        <w:tc>
          <w:tcPr>
            <w:tcW w:w="0" w:type="auto"/>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在患者身份识别后，能自动切换为长者关怀模式（按键和字体更大）</w:t>
            </w:r>
          </w:p>
        </w:tc>
      </w:tr>
    </w:tbl>
    <w:p w:rsidR="00744876" w:rsidRDefault="00660B7B">
      <w:pPr>
        <w:pStyle w:val="3"/>
        <w:rPr>
          <w:rFonts w:ascii="宋体" w:hAnsi="宋体"/>
          <w:sz w:val="24"/>
          <w:szCs w:val="24"/>
        </w:rPr>
      </w:pPr>
      <w:r>
        <w:rPr>
          <w:rFonts w:ascii="宋体" w:hAnsi="宋体" w:hint="eastAsia"/>
          <w:sz w:val="24"/>
          <w:szCs w:val="24"/>
        </w:rPr>
        <w:lastRenderedPageBreak/>
        <w:t>智能自助终端运维平台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9"/>
        <w:gridCol w:w="1137"/>
        <w:gridCol w:w="7428"/>
      </w:tblGrid>
      <w:tr w:rsidR="00744876">
        <w:trPr>
          <w:trHeight w:val="320"/>
        </w:trPr>
        <w:tc>
          <w:tcPr>
            <w:tcW w:w="270" w:type="pct"/>
          </w:tcPr>
          <w:p w:rsidR="00744876" w:rsidRDefault="00660B7B">
            <w:pPr>
              <w:widowControl/>
              <w:jc w:val="center"/>
              <w:rPr>
                <w:rFonts w:ascii="宋体" w:hAnsi="宋体" w:cs="宋体"/>
                <w:b/>
                <w:bCs/>
                <w:szCs w:val="21"/>
              </w:rPr>
            </w:pPr>
            <w:r>
              <w:rPr>
                <w:rFonts w:ascii="宋体" w:hAnsi="宋体" w:cs="宋体" w:hint="eastAsia"/>
                <w:b/>
                <w:bCs/>
                <w:szCs w:val="21"/>
              </w:rPr>
              <w:t>序号</w:t>
            </w:r>
          </w:p>
        </w:tc>
        <w:tc>
          <w:tcPr>
            <w:tcW w:w="628"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指标项</w:t>
            </w:r>
          </w:p>
        </w:tc>
        <w:tc>
          <w:tcPr>
            <w:tcW w:w="4102"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指标要求</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运行管理</w:t>
            </w:r>
          </w:p>
        </w:tc>
        <w:tc>
          <w:tcPr>
            <w:tcW w:w="4102" w:type="pct"/>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hint="eastAsia"/>
                <w:kern w:val="0"/>
                <w:szCs w:val="21"/>
                <w:lang w:bidi="ar"/>
              </w:rPr>
              <w:t>、按照区域显示所有设备的状态，设备状态包括正常、预警、告警三个状态。显示设备版本号</w:t>
            </w:r>
          </w:p>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2</w:t>
            </w:r>
            <w:r>
              <w:rPr>
                <w:rFonts w:ascii="宋体" w:hAnsi="宋体" w:cs="宋体" w:hint="eastAsia"/>
                <w:kern w:val="0"/>
                <w:szCs w:val="21"/>
                <w:lang w:bidi="ar"/>
              </w:rPr>
              <w:t>、单击设备，显示该设备上所有硬件模块的工作状态，各类硬件显示状态，以及异常内容</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设备远程维护</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终端设备支持远程重启，关机，业务暂停，业务开始功能</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服务器监控</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实时显示监控服务器</w:t>
            </w:r>
            <w:r>
              <w:rPr>
                <w:rFonts w:ascii="宋体" w:hAnsi="宋体" w:cs="宋体" w:hint="eastAsia"/>
                <w:kern w:val="0"/>
                <w:szCs w:val="21"/>
                <w:lang w:bidi="ar"/>
              </w:rPr>
              <w:t>cpu,</w:t>
            </w:r>
            <w:r>
              <w:rPr>
                <w:rFonts w:ascii="宋体" w:hAnsi="宋体" w:cs="宋体" w:hint="eastAsia"/>
                <w:kern w:val="0"/>
                <w:szCs w:val="21"/>
                <w:lang w:bidi="ar"/>
              </w:rPr>
              <w:t>磁盘，内存占用情况，可设置阈值预警</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区域管理</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对医院区域进行增加，删除，修改和查询</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设备管理</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配置设备所在区域、编号、</w:t>
            </w:r>
            <w:r>
              <w:rPr>
                <w:rFonts w:ascii="宋体" w:hAnsi="宋体" w:cs="宋体" w:hint="eastAsia"/>
                <w:kern w:val="0"/>
                <w:szCs w:val="21"/>
                <w:lang w:bidi="ar"/>
              </w:rPr>
              <w:t>IP</w:t>
            </w:r>
            <w:r>
              <w:rPr>
                <w:rFonts w:ascii="宋体" w:hAnsi="宋体" w:cs="宋体" w:hint="eastAsia"/>
                <w:kern w:val="0"/>
                <w:szCs w:val="21"/>
                <w:lang w:bidi="ar"/>
              </w:rPr>
              <w:t>地址、</w:t>
            </w:r>
            <w:r>
              <w:rPr>
                <w:rFonts w:ascii="宋体" w:hAnsi="宋体" w:cs="宋体" w:hint="eastAsia"/>
                <w:kern w:val="0"/>
                <w:szCs w:val="21"/>
                <w:lang w:bidi="ar"/>
              </w:rPr>
              <w:t>MAC</w:t>
            </w:r>
            <w:r>
              <w:rPr>
                <w:rFonts w:ascii="宋体" w:hAnsi="宋体" w:cs="宋体" w:hint="eastAsia"/>
                <w:kern w:val="0"/>
                <w:szCs w:val="21"/>
                <w:lang w:bidi="ar"/>
              </w:rPr>
              <w:t>地址、设备型号、所属银行等信息</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配置管理</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配置自助机的硬件参数以及软件参数</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维修记录</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记录自助机的维修记录，包括维修部件、故障类型名称、故障时间、维修结束时间等信息。</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故障记录</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查看设备的故障记录明细，包括硬件故障，软件故障，通讯故障，包括设备编号，故障类型，设备类型，</w:t>
            </w:r>
            <w:r>
              <w:rPr>
                <w:rFonts w:ascii="宋体" w:hAnsi="宋体" w:cs="宋体" w:hint="eastAsia"/>
                <w:kern w:val="0"/>
                <w:szCs w:val="21"/>
                <w:lang w:bidi="ar"/>
              </w:rPr>
              <w:t>ip,</w:t>
            </w:r>
            <w:r>
              <w:rPr>
                <w:rFonts w:ascii="宋体" w:hAnsi="宋体" w:cs="宋体" w:hint="eastAsia"/>
                <w:kern w:val="0"/>
                <w:szCs w:val="21"/>
                <w:lang w:bidi="ar"/>
              </w:rPr>
              <w:t>故障时间，故障详述</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故障率统计</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按故障类型和时间统计终端的故障次数</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交易记录</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记录并提供查询：每次交易记录，包括设备编号、银行、就诊编码、业务类型、资金类型、金额、支付流水号、自助机交易时间、支付终端号、支付账号、支付时间、</w:t>
            </w:r>
            <w:r>
              <w:rPr>
                <w:rFonts w:ascii="宋体" w:hAnsi="宋体" w:cs="宋体" w:hint="eastAsia"/>
                <w:kern w:val="0"/>
                <w:szCs w:val="21"/>
                <w:lang w:bidi="ar"/>
              </w:rPr>
              <w:t>HIS</w:t>
            </w:r>
            <w:r>
              <w:rPr>
                <w:rFonts w:ascii="宋体" w:hAnsi="宋体" w:cs="宋体" w:hint="eastAsia"/>
                <w:kern w:val="0"/>
                <w:szCs w:val="21"/>
                <w:lang w:bidi="ar"/>
              </w:rPr>
              <w:t>流水号、</w:t>
            </w:r>
            <w:r>
              <w:rPr>
                <w:rFonts w:ascii="宋体" w:hAnsi="宋体" w:cs="宋体" w:hint="eastAsia"/>
                <w:kern w:val="0"/>
                <w:szCs w:val="21"/>
                <w:lang w:bidi="ar"/>
              </w:rPr>
              <w:t>HIS</w:t>
            </w:r>
            <w:r>
              <w:rPr>
                <w:rFonts w:ascii="宋体" w:hAnsi="宋体" w:cs="宋体" w:hint="eastAsia"/>
                <w:kern w:val="0"/>
                <w:szCs w:val="21"/>
                <w:lang w:bidi="ar"/>
              </w:rPr>
              <w:t>金额</w:t>
            </w:r>
            <w:r>
              <w:rPr>
                <w:rFonts w:ascii="宋体" w:hAnsi="宋体" w:cs="宋体" w:hint="eastAsia"/>
                <w:kern w:val="0"/>
                <w:szCs w:val="21"/>
                <w:lang w:bidi="ar"/>
              </w:rPr>
              <w:t xml:space="preserve"> </w:t>
            </w:r>
            <w:r>
              <w:rPr>
                <w:rFonts w:ascii="宋体" w:hAnsi="宋体" w:cs="宋体" w:hint="eastAsia"/>
                <w:kern w:val="0"/>
                <w:szCs w:val="21"/>
                <w:lang w:bidi="ar"/>
              </w:rPr>
              <w:t>、</w:t>
            </w:r>
            <w:r>
              <w:rPr>
                <w:rFonts w:ascii="宋体" w:hAnsi="宋体" w:cs="宋体" w:hint="eastAsia"/>
                <w:kern w:val="0"/>
                <w:szCs w:val="21"/>
                <w:lang w:bidi="ar"/>
              </w:rPr>
              <w:t>HIS</w:t>
            </w:r>
            <w:r>
              <w:rPr>
                <w:rFonts w:ascii="宋体" w:hAnsi="宋体" w:cs="宋体" w:hint="eastAsia"/>
                <w:kern w:val="0"/>
                <w:szCs w:val="21"/>
                <w:lang w:bidi="ar"/>
              </w:rPr>
              <w:t>支付状态、</w:t>
            </w:r>
            <w:r>
              <w:rPr>
                <w:rFonts w:ascii="宋体" w:hAnsi="宋体" w:cs="宋体" w:hint="eastAsia"/>
                <w:kern w:val="0"/>
                <w:szCs w:val="21"/>
                <w:lang w:bidi="ar"/>
              </w:rPr>
              <w:t>HIS</w:t>
            </w:r>
            <w:r>
              <w:rPr>
                <w:rFonts w:ascii="宋体" w:hAnsi="宋体" w:cs="宋体" w:hint="eastAsia"/>
                <w:kern w:val="0"/>
                <w:szCs w:val="21"/>
                <w:lang w:bidi="ar"/>
              </w:rPr>
              <w:t>交易时间、缴费开始时间、缴费完成时间等</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业务明细</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统计运行至今的数据，包括现挂号数量、缴费金额、打印报告张数等</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医保结算明细</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查询每次医保结算记录，包括设备编号、</w:t>
            </w:r>
            <w:r>
              <w:rPr>
                <w:rFonts w:ascii="宋体" w:hAnsi="宋体" w:cs="宋体" w:hint="eastAsia"/>
                <w:kern w:val="0"/>
                <w:szCs w:val="21"/>
                <w:lang w:bidi="ar"/>
              </w:rPr>
              <w:t>HIS</w:t>
            </w:r>
            <w:r>
              <w:rPr>
                <w:rFonts w:ascii="宋体" w:hAnsi="宋体" w:cs="宋体" w:hint="eastAsia"/>
                <w:kern w:val="0"/>
                <w:szCs w:val="21"/>
                <w:lang w:bidi="ar"/>
              </w:rPr>
              <w:t>订单号、第三方订单号，支付日期，订单状态，设备编号，科室，医生，患者姓名，手机号，身份证，卡号，总金额，余额支付，医保支付，地区编码，退款金额，退款时间</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业务统计</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统计运行至今的数据，包括挂号数量、缴费金额、打印报告张数办卡数量等</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工作量统计</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统计每台终端运行至今的数据，包括挂号、缴费、打印报告等</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设备资金汇总统计</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统计每台设备银行卡，微信，支付宝交易笔数和金额</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角色管理</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对系统角色进行增加，删除，修改以及分配角色菜单权限</w:t>
            </w:r>
          </w:p>
        </w:tc>
      </w:tr>
      <w:tr w:rsidR="00744876">
        <w:trPr>
          <w:trHeight w:val="320"/>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szCs w:val="21"/>
              </w:rPr>
            </w:pPr>
            <w:r>
              <w:rPr>
                <w:rFonts w:ascii="宋体" w:hAnsi="宋体" w:cs="宋体" w:hint="eastAsia"/>
                <w:kern w:val="0"/>
                <w:szCs w:val="21"/>
                <w:lang w:bidi="ar"/>
              </w:rPr>
              <w:t>用户管理</w:t>
            </w:r>
          </w:p>
        </w:tc>
        <w:tc>
          <w:tcPr>
            <w:tcW w:w="4102" w:type="pct"/>
            <w:vAlign w:val="center"/>
          </w:tcPr>
          <w:p w:rsidR="00744876" w:rsidRDefault="00660B7B">
            <w:pPr>
              <w:widowControl/>
              <w:jc w:val="left"/>
              <w:textAlignment w:val="center"/>
              <w:rPr>
                <w:rFonts w:ascii="宋体" w:hAnsi="宋体" w:cs="宋体"/>
                <w:szCs w:val="21"/>
              </w:rPr>
            </w:pPr>
            <w:r>
              <w:rPr>
                <w:rFonts w:ascii="宋体" w:hAnsi="宋体" w:cs="宋体" w:hint="eastAsia"/>
                <w:kern w:val="0"/>
                <w:szCs w:val="21"/>
                <w:lang w:bidi="ar"/>
              </w:rPr>
              <w:t>对系统用户进行增加，删除，修改以及分配角色</w:t>
            </w:r>
          </w:p>
        </w:tc>
      </w:tr>
      <w:tr w:rsidR="00744876">
        <w:trPr>
          <w:trHeight w:val="899"/>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门诊数据屏蔽</w:t>
            </w:r>
          </w:p>
        </w:tc>
        <w:tc>
          <w:tcPr>
            <w:tcW w:w="4102" w:type="pct"/>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在</w:t>
            </w:r>
            <w:r>
              <w:rPr>
                <w:rFonts w:ascii="宋体" w:hAnsi="宋体" w:cs="宋体" w:hint="eastAsia"/>
                <w:kern w:val="0"/>
                <w:szCs w:val="21"/>
                <w:lang w:bidi="ar"/>
              </w:rPr>
              <w:t>his</w:t>
            </w:r>
            <w:r>
              <w:rPr>
                <w:rFonts w:ascii="宋体" w:hAnsi="宋体" w:cs="宋体" w:hint="eastAsia"/>
                <w:kern w:val="0"/>
                <w:szCs w:val="21"/>
                <w:lang w:bidi="ar"/>
              </w:rPr>
              <w:t>系统的支持下，无诊查费欠费患者的待支付订单，不再展示。且为确保医疗方案的安全性和可延续性，</w:t>
            </w:r>
            <w:r>
              <w:rPr>
                <w:rFonts w:ascii="宋体" w:hAnsi="宋体" w:cs="宋体" w:hint="eastAsia"/>
                <w:kern w:val="0"/>
                <w:szCs w:val="21"/>
                <w:lang w:bidi="ar"/>
              </w:rPr>
              <w:t>1</w:t>
            </w:r>
            <w:r>
              <w:rPr>
                <w:rFonts w:ascii="宋体" w:hAnsi="宋体" w:cs="宋体" w:hint="eastAsia"/>
                <w:kern w:val="0"/>
                <w:szCs w:val="21"/>
                <w:lang w:bidi="ar"/>
              </w:rPr>
              <w:t>个月以上的患者待支付订单，仅允许补缴诊查费。</w:t>
            </w:r>
          </w:p>
        </w:tc>
      </w:tr>
      <w:tr w:rsidR="00744876">
        <w:trPr>
          <w:trHeight w:val="899"/>
        </w:trPr>
        <w:tc>
          <w:tcPr>
            <w:tcW w:w="270" w:type="pct"/>
          </w:tcPr>
          <w:p w:rsidR="00744876" w:rsidRDefault="00744876">
            <w:pPr>
              <w:widowControl/>
              <w:numPr>
                <w:ilvl w:val="0"/>
                <w:numId w:val="5"/>
              </w:numPr>
              <w:jc w:val="center"/>
              <w:rPr>
                <w:rFonts w:ascii="宋体" w:hAnsi="宋体" w:cs="宋体"/>
                <w:b/>
                <w:bCs/>
                <w:szCs w:val="21"/>
              </w:rPr>
            </w:pPr>
          </w:p>
        </w:tc>
        <w:tc>
          <w:tcPr>
            <w:tcW w:w="628" w:type="pct"/>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对接对账平台</w:t>
            </w:r>
          </w:p>
        </w:tc>
        <w:tc>
          <w:tcPr>
            <w:tcW w:w="4102" w:type="pct"/>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支持将交易记录、医保结算明细数据与第三方对账平台对接，实现交易订单的对账功能</w:t>
            </w:r>
          </w:p>
        </w:tc>
      </w:tr>
    </w:tbl>
    <w:p w:rsidR="00744876" w:rsidRDefault="00744876"/>
    <w:p w:rsidR="00744876" w:rsidRDefault="00660B7B">
      <w:pPr>
        <w:pStyle w:val="3"/>
        <w:rPr>
          <w:rFonts w:ascii="宋体" w:hAnsi="宋体"/>
          <w:sz w:val="24"/>
          <w:szCs w:val="24"/>
        </w:rPr>
      </w:pPr>
      <w:r>
        <w:rPr>
          <w:rFonts w:ascii="宋体" w:hAnsi="宋体" w:hint="eastAsia"/>
          <w:sz w:val="24"/>
          <w:szCs w:val="24"/>
        </w:rPr>
        <w:lastRenderedPageBreak/>
        <w:t>人脸识别核身支付系统</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6"/>
        <w:gridCol w:w="1501"/>
        <w:gridCol w:w="6537"/>
      </w:tblGrid>
      <w:tr w:rsidR="00744876">
        <w:trPr>
          <w:trHeight w:val="320"/>
        </w:trPr>
        <w:tc>
          <w:tcPr>
            <w:tcW w:w="561"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序号</w:t>
            </w:r>
          </w:p>
        </w:tc>
        <w:tc>
          <w:tcPr>
            <w:tcW w:w="829"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指标项</w:t>
            </w:r>
          </w:p>
        </w:tc>
        <w:tc>
          <w:tcPr>
            <w:tcW w:w="3609" w:type="pct"/>
            <w:vAlign w:val="center"/>
          </w:tcPr>
          <w:p w:rsidR="00744876" w:rsidRDefault="00660B7B">
            <w:pPr>
              <w:widowControl/>
              <w:jc w:val="center"/>
              <w:rPr>
                <w:rFonts w:ascii="宋体" w:hAnsi="宋体" w:cs="宋体"/>
                <w:b/>
                <w:bCs/>
                <w:szCs w:val="21"/>
              </w:rPr>
            </w:pPr>
            <w:r>
              <w:rPr>
                <w:rFonts w:ascii="宋体" w:hAnsi="宋体" w:cs="宋体" w:hint="eastAsia"/>
                <w:b/>
                <w:bCs/>
                <w:szCs w:val="21"/>
              </w:rPr>
              <w:t>指标要求</w:t>
            </w:r>
          </w:p>
        </w:tc>
      </w:tr>
      <w:tr w:rsidR="00744876">
        <w:trPr>
          <w:trHeight w:val="320"/>
        </w:trPr>
        <w:tc>
          <w:tcPr>
            <w:tcW w:w="561" w:type="pct"/>
            <w:vAlign w:val="center"/>
          </w:tcPr>
          <w:p w:rsidR="00744876" w:rsidRDefault="00744876">
            <w:pPr>
              <w:widowControl/>
              <w:numPr>
                <w:ilvl w:val="0"/>
                <w:numId w:val="6"/>
              </w:numPr>
              <w:jc w:val="center"/>
              <w:rPr>
                <w:rFonts w:ascii="宋体" w:hAnsi="宋体" w:cs="宋体"/>
                <w:b/>
                <w:bCs/>
                <w:szCs w:val="21"/>
              </w:rPr>
            </w:pPr>
          </w:p>
        </w:tc>
        <w:tc>
          <w:tcPr>
            <w:tcW w:w="829" w:type="pct"/>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人脸支付</w:t>
            </w:r>
          </w:p>
        </w:tc>
        <w:tc>
          <w:tcPr>
            <w:tcW w:w="3609" w:type="pct"/>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实现微信或支付宝人脸支付功能</w:t>
            </w:r>
          </w:p>
        </w:tc>
      </w:tr>
      <w:tr w:rsidR="00744876">
        <w:trPr>
          <w:trHeight w:val="320"/>
        </w:trPr>
        <w:tc>
          <w:tcPr>
            <w:tcW w:w="561" w:type="pct"/>
            <w:vAlign w:val="center"/>
          </w:tcPr>
          <w:p w:rsidR="00744876" w:rsidRDefault="00744876">
            <w:pPr>
              <w:widowControl/>
              <w:numPr>
                <w:ilvl w:val="0"/>
                <w:numId w:val="6"/>
              </w:numPr>
              <w:jc w:val="center"/>
              <w:rPr>
                <w:rFonts w:ascii="宋体" w:hAnsi="宋体" w:cs="宋体"/>
                <w:b/>
                <w:bCs/>
                <w:szCs w:val="21"/>
              </w:rPr>
            </w:pPr>
          </w:p>
        </w:tc>
        <w:tc>
          <w:tcPr>
            <w:tcW w:w="829" w:type="pct"/>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人脸识别建档</w:t>
            </w:r>
          </w:p>
        </w:tc>
        <w:tc>
          <w:tcPr>
            <w:tcW w:w="3609" w:type="pct"/>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实现微信或支付宝人脸识别认证快速建档</w:t>
            </w:r>
          </w:p>
        </w:tc>
      </w:tr>
      <w:tr w:rsidR="00744876">
        <w:trPr>
          <w:trHeight w:val="320"/>
        </w:trPr>
        <w:tc>
          <w:tcPr>
            <w:tcW w:w="561" w:type="pct"/>
            <w:vAlign w:val="center"/>
          </w:tcPr>
          <w:p w:rsidR="00744876" w:rsidRDefault="00744876">
            <w:pPr>
              <w:widowControl/>
              <w:numPr>
                <w:ilvl w:val="0"/>
                <w:numId w:val="6"/>
              </w:numPr>
              <w:jc w:val="center"/>
              <w:rPr>
                <w:rFonts w:ascii="宋体" w:hAnsi="宋体" w:cs="宋体"/>
                <w:b/>
                <w:bCs/>
                <w:szCs w:val="21"/>
              </w:rPr>
            </w:pPr>
          </w:p>
        </w:tc>
        <w:tc>
          <w:tcPr>
            <w:tcW w:w="829" w:type="pct"/>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人脸识别认证</w:t>
            </w:r>
          </w:p>
        </w:tc>
        <w:tc>
          <w:tcPr>
            <w:tcW w:w="3609" w:type="pct"/>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实现微信或支付宝人脸识别认证快速查询个人信息办理业务</w:t>
            </w:r>
          </w:p>
        </w:tc>
      </w:tr>
      <w:tr w:rsidR="00744876">
        <w:trPr>
          <w:trHeight w:val="320"/>
        </w:trPr>
        <w:tc>
          <w:tcPr>
            <w:tcW w:w="561" w:type="pct"/>
            <w:vAlign w:val="center"/>
          </w:tcPr>
          <w:p w:rsidR="00744876" w:rsidRDefault="00744876">
            <w:pPr>
              <w:widowControl/>
              <w:numPr>
                <w:ilvl w:val="0"/>
                <w:numId w:val="6"/>
              </w:numPr>
              <w:jc w:val="center"/>
              <w:rPr>
                <w:rFonts w:ascii="宋体" w:hAnsi="宋体" w:cs="宋体"/>
                <w:b/>
                <w:bCs/>
                <w:szCs w:val="21"/>
              </w:rPr>
            </w:pPr>
          </w:p>
        </w:tc>
        <w:tc>
          <w:tcPr>
            <w:tcW w:w="829" w:type="pct"/>
            <w:vAlign w:val="center"/>
          </w:tcPr>
          <w:p w:rsidR="00744876" w:rsidRDefault="00660B7B">
            <w:pPr>
              <w:widowControl/>
              <w:jc w:val="center"/>
              <w:textAlignment w:val="center"/>
              <w:rPr>
                <w:rFonts w:ascii="宋体" w:hAnsi="宋体" w:cs="宋体"/>
                <w:kern w:val="0"/>
                <w:szCs w:val="21"/>
                <w:lang w:bidi="ar"/>
              </w:rPr>
            </w:pPr>
            <w:r>
              <w:rPr>
                <w:rFonts w:ascii="宋体" w:hAnsi="宋体" w:cs="宋体" w:hint="eastAsia"/>
                <w:kern w:val="0"/>
                <w:szCs w:val="21"/>
                <w:lang w:bidi="ar"/>
              </w:rPr>
              <w:t>模块支持</w:t>
            </w:r>
          </w:p>
        </w:tc>
        <w:tc>
          <w:tcPr>
            <w:tcW w:w="3609" w:type="pct"/>
            <w:vAlign w:val="center"/>
          </w:tcPr>
          <w:p w:rsidR="00744876" w:rsidRDefault="00660B7B">
            <w:pPr>
              <w:widowControl/>
              <w:jc w:val="left"/>
              <w:textAlignment w:val="center"/>
              <w:rPr>
                <w:rFonts w:ascii="宋体" w:hAnsi="宋体" w:cs="宋体"/>
                <w:kern w:val="0"/>
                <w:szCs w:val="21"/>
                <w:lang w:bidi="ar"/>
              </w:rPr>
            </w:pPr>
            <w:r>
              <w:rPr>
                <w:rFonts w:ascii="宋体" w:hAnsi="宋体" w:cs="宋体" w:hint="eastAsia"/>
                <w:kern w:val="0"/>
                <w:szCs w:val="21"/>
                <w:lang w:bidi="ar"/>
              </w:rPr>
              <w:t>支持银医自助机人像采集控件。</w:t>
            </w:r>
          </w:p>
        </w:tc>
      </w:tr>
    </w:tbl>
    <w:p w:rsidR="00744876" w:rsidRDefault="00744876">
      <w:pPr>
        <w:pStyle w:val="1"/>
        <w:numPr>
          <w:ilvl w:val="0"/>
          <w:numId w:val="0"/>
        </w:numPr>
        <w:rPr>
          <w:b w:val="0"/>
          <w:bCs w:val="0"/>
          <w:kern w:val="2"/>
          <w:sz w:val="21"/>
          <w:szCs w:val="24"/>
        </w:rPr>
      </w:pPr>
    </w:p>
    <w:p w:rsidR="00744876" w:rsidRDefault="00744876"/>
    <w:sectPr w:rsidR="00744876">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7B" w:rsidRDefault="00660B7B">
      <w:r>
        <w:separator/>
      </w:r>
    </w:p>
  </w:endnote>
  <w:endnote w:type="continuationSeparator" w:id="0">
    <w:p w:rsidR="00660B7B" w:rsidRDefault="006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altName w:val="Helvetica Neue"/>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altName w:val="苹方-简"/>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76" w:rsidRDefault="00660B7B">
    <w:pPr>
      <w:pStyle w:val="ae"/>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F57A2F" w:rsidRPr="00F57A2F">
      <w:rPr>
        <w:caps/>
        <w:noProof/>
        <w:color w:val="5B9BD5"/>
        <w:lang w:val="zh-CN"/>
      </w:rPr>
      <w:t>3</w:t>
    </w:r>
    <w:r>
      <w:rPr>
        <w:caps/>
        <w:color w:val="5B9BD5"/>
      </w:rPr>
      <w:fldChar w:fldCharType="end"/>
    </w:r>
  </w:p>
  <w:p w:rsidR="00744876" w:rsidRDefault="007448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7B" w:rsidRDefault="00660B7B">
      <w:r>
        <w:separator/>
      </w:r>
    </w:p>
  </w:footnote>
  <w:footnote w:type="continuationSeparator" w:id="0">
    <w:p w:rsidR="00660B7B" w:rsidRDefault="0066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929EBE"/>
    <w:multiLevelType w:val="multilevel"/>
    <w:tmpl w:val="EC929EBE"/>
    <w:lvl w:ilvl="0">
      <w:start w:val="1"/>
      <w:numFmt w:val="decimal"/>
      <w:pStyle w:val="1"/>
      <w:lvlText w:val="%1"/>
      <w:lvlJc w:val="left"/>
      <w:pPr>
        <w:ind w:left="432" w:hanging="432"/>
      </w:pPr>
    </w:lvl>
    <w:lvl w:ilvl="1">
      <w:start w:val="1"/>
      <w:numFmt w:val="decimal"/>
      <w:pStyle w:val="2"/>
      <w:isLgl/>
      <w:lvlText w:val="%1.%2"/>
      <w:lvlJc w:val="left"/>
      <w:pPr>
        <w:ind w:left="576" w:hanging="576"/>
      </w:pPr>
      <w:rPr>
        <w:rFonts w:ascii="宋体" w:eastAsia="宋体" w:hAnsi="宋体" w:cs="Courier New" w:hint="default"/>
      </w:rPr>
    </w:lvl>
    <w:lvl w:ilvl="2">
      <w:start w:val="1"/>
      <w:numFmt w:val="decimal"/>
      <w:pStyle w:val="3"/>
      <w:suff w:val="space"/>
      <w:lvlText w:val="%1.%2.%3"/>
      <w:lvlJc w:val="left"/>
      <w:pPr>
        <w:ind w:left="3545" w:firstLine="0"/>
      </w:pPr>
      <w:rPr>
        <w:rFonts w:hint="default"/>
        <w:b/>
        <w:bCs/>
        <w:sz w:val="28"/>
        <w:szCs w:val="28"/>
      </w:rPr>
    </w:lvl>
    <w:lvl w:ilvl="3">
      <w:start w:val="1"/>
      <w:numFmt w:val="decimal"/>
      <w:pStyle w:val="4"/>
      <w:suff w:val="space"/>
      <w:lvlText w:val="%1.%2.%3.%4"/>
      <w:lvlJc w:val="left"/>
      <w:pPr>
        <w:ind w:left="0"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FBA706"/>
    <w:multiLevelType w:val="singleLevel"/>
    <w:tmpl w:val="0AFBA706"/>
    <w:lvl w:ilvl="0">
      <w:start w:val="1"/>
      <w:numFmt w:val="decimal"/>
      <w:lvlText w:val="%1."/>
      <w:lvlJc w:val="left"/>
      <w:pPr>
        <w:ind w:left="425" w:hanging="425"/>
      </w:pPr>
      <w:rPr>
        <w:rFonts w:hint="default"/>
      </w:rPr>
    </w:lvl>
  </w:abstractNum>
  <w:abstractNum w:abstractNumId="2" w15:restartNumberingAfterBreak="0">
    <w:nsid w:val="1F62E675"/>
    <w:multiLevelType w:val="singleLevel"/>
    <w:tmpl w:val="1F62E675"/>
    <w:lvl w:ilvl="0">
      <w:start w:val="1"/>
      <w:numFmt w:val="decimal"/>
      <w:lvlText w:val="%1."/>
      <w:lvlJc w:val="left"/>
      <w:pPr>
        <w:ind w:left="425" w:hanging="425"/>
      </w:pPr>
      <w:rPr>
        <w:rFonts w:hint="default"/>
      </w:rPr>
    </w:lvl>
  </w:abstractNum>
  <w:abstractNum w:abstractNumId="3" w15:restartNumberingAfterBreak="0">
    <w:nsid w:val="29015205"/>
    <w:multiLevelType w:val="multilevel"/>
    <w:tmpl w:val="29015205"/>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6CF9BEF7"/>
    <w:multiLevelType w:val="singleLevel"/>
    <w:tmpl w:val="6CF9BEF7"/>
    <w:lvl w:ilvl="0">
      <w:start w:val="1"/>
      <w:numFmt w:val="decimal"/>
      <w:lvlText w:val="%1."/>
      <w:lvlJc w:val="left"/>
      <w:pPr>
        <w:ind w:left="425" w:hanging="425"/>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2C0"/>
    <w:rsid w:val="000079DD"/>
    <w:rsid w:val="00012DCC"/>
    <w:rsid w:val="00016B63"/>
    <w:rsid w:val="00033062"/>
    <w:rsid w:val="0004334E"/>
    <w:rsid w:val="00046B39"/>
    <w:rsid w:val="00054706"/>
    <w:rsid w:val="00066DE7"/>
    <w:rsid w:val="000677C7"/>
    <w:rsid w:val="00074EDD"/>
    <w:rsid w:val="00086AE0"/>
    <w:rsid w:val="00090A18"/>
    <w:rsid w:val="000B41B7"/>
    <w:rsid w:val="000B5C70"/>
    <w:rsid w:val="000D5317"/>
    <w:rsid w:val="000E276C"/>
    <w:rsid w:val="000E480F"/>
    <w:rsid w:val="00106D68"/>
    <w:rsid w:val="001106CE"/>
    <w:rsid w:val="001107F8"/>
    <w:rsid w:val="001116F6"/>
    <w:rsid w:val="00121E40"/>
    <w:rsid w:val="0012322D"/>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A22A1"/>
    <w:rsid w:val="001B4850"/>
    <w:rsid w:val="001B7966"/>
    <w:rsid w:val="001B7D79"/>
    <w:rsid w:val="001C23B3"/>
    <w:rsid w:val="001C50E6"/>
    <w:rsid w:val="001C7BC6"/>
    <w:rsid w:val="001D7749"/>
    <w:rsid w:val="001E3B38"/>
    <w:rsid w:val="00200054"/>
    <w:rsid w:val="002000DE"/>
    <w:rsid w:val="00202EFF"/>
    <w:rsid w:val="0020509F"/>
    <w:rsid w:val="00207A96"/>
    <w:rsid w:val="00214A6F"/>
    <w:rsid w:val="00221F1F"/>
    <w:rsid w:val="00223E47"/>
    <w:rsid w:val="00241D77"/>
    <w:rsid w:val="002509F5"/>
    <w:rsid w:val="002523C0"/>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35C87"/>
    <w:rsid w:val="00341038"/>
    <w:rsid w:val="00352E7C"/>
    <w:rsid w:val="00353276"/>
    <w:rsid w:val="00366980"/>
    <w:rsid w:val="003802E2"/>
    <w:rsid w:val="00385E95"/>
    <w:rsid w:val="00385FED"/>
    <w:rsid w:val="0039008E"/>
    <w:rsid w:val="00397B7E"/>
    <w:rsid w:val="003A7269"/>
    <w:rsid w:val="003C0FB7"/>
    <w:rsid w:val="003C6D81"/>
    <w:rsid w:val="003D0F80"/>
    <w:rsid w:val="003D2595"/>
    <w:rsid w:val="003E7083"/>
    <w:rsid w:val="003F2D3B"/>
    <w:rsid w:val="003F629F"/>
    <w:rsid w:val="003F7EBD"/>
    <w:rsid w:val="00403938"/>
    <w:rsid w:val="00413DA3"/>
    <w:rsid w:val="00414171"/>
    <w:rsid w:val="0041787F"/>
    <w:rsid w:val="00423450"/>
    <w:rsid w:val="0042702D"/>
    <w:rsid w:val="00435C81"/>
    <w:rsid w:val="00440F72"/>
    <w:rsid w:val="00443B8C"/>
    <w:rsid w:val="00454923"/>
    <w:rsid w:val="004565AA"/>
    <w:rsid w:val="00456A2C"/>
    <w:rsid w:val="004630DC"/>
    <w:rsid w:val="0046635F"/>
    <w:rsid w:val="00474AE0"/>
    <w:rsid w:val="0047796F"/>
    <w:rsid w:val="00482931"/>
    <w:rsid w:val="00495574"/>
    <w:rsid w:val="004A44FF"/>
    <w:rsid w:val="004C02C4"/>
    <w:rsid w:val="004C04DB"/>
    <w:rsid w:val="004C2C5B"/>
    <w:rsid w:val="004E2D8F"/>
    <w:rsid w:val="004E5E61"/>
    <w:rsid w:val="004F1410"/>
    <w:rsid w:val="00500264"/>
    <w:rsid w:val="00504C02"/>
    <w:rsid w:val="00510B1E"/>
    <w:rsid w:val="005120A9"/>
    <w:rsid w:val="00517D7C"/>
    <w:rsid w:val="00520646"/>
    <w:rsid w:val="0052176F"/>
    <w:rsid w:val="0052604B"/>
    <w:rsid w:val="0053088D"/>
    <w:rsid w:val="00531CDA"/>
    <w:rsid w:val="00534BF6"/>
    <w:rsid w:val="00537CDE"/>
    <w:rsid w:val="005409FC"/>
    <w:rsid w:val="00543D12"/>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808"/>
    <w:rsid w:val="005E7C53"/>
    <w:rsid w:val="005F0356"/>
    <w:rsid w:val="005F73BC"/>
    <w:rsid w:val="00600923"/>
    <w:rsid w:val="006053FC"/>
    <w:rsid w:val="00612F3F"/>
    <w:rsid w:val="00623637"/>
    <w:rsid w:val="006279C6"/>
    <w:rsid w:val="00644F1D"/>
    <w:rsid w:val="00646B59"/>
    <w:rsid w:val="006604C2"/>
    <w:rsid w:val="00660B7B"/>
    <w:rsid w:val="006861F5"/>
    <w:rsid w:val="00687928"/>
    <w:rsid w:val="00697C83"/>
    <w:rsid w:val="00697FBB"/>
    <w:rsid w:val="006A1908"/>
    <w:rsid w:val="006B2085"/>
    <w:rsid w:val="006B21B8"/>
    <w:rsid w:val="006B7B58"/>
    <w:rsid w:val="006C36EB"/>
    <w:rsid w:val="006D4B15"/>
    <w:rsid w:val="006D59F7"/>
    <w:rsid w:val="006E5E07"/>
    <w:rsid w:val="006F0434"/>
    <w:rsid w:val="00701D12"/>
    <w:rsid w:val="0070239F"/>
    <w:rsid w:val="00704F51"/>
    <w:rsid w:val="0072309C"/>
    <w:rsid w:val="0072695B"/>
    <w:rsid w:val="00726A2E"/>
    <w:rsid w:val="0074224C"/>
    <w:rsid w:val="00743800"/>
    <w:rsid w:val="00744876"/>
    <w:rsid w:val="00750A70"/>
    <w:rsid w:val="00752912"/>
    <w:rsid w:val="007556BE"/>
    <w:rsid w:val="007621CC"/>
    <w:rsid w:val="0076668A"/>
    <w:rsid w:val="00784C08"/>
    <w:rsid w:val="00785EDF"/>
    <w:rsid w:val="00786A29"/>
    <w:rsid w:val="00795F59"/>
    <w:rsid w:val="007C0A5B"/>
    <w:rsid w:val="007D22AB"/>
    <w:rsid w:val="007E2E1C"/>
    <w:rsid w:val="007E71E6"/>
    <w:rsid w:val="007F5726"/>
    <w:rsid w:val="008168FB"/>
    <w:rsid w:val="00822BA6"/>
    <w:rsid w:val="008419E9"/>
    <w:rsid w:val="00852D8A"/>
    <w:rsid w:val="008548FB"/>
    <w:rsid w:val="008623FD"/>
    <w:rsid w:val="00866774"/>
    <w:rsid w:val="00873B97"/>
    <w:rsid w:val="008826D4"/>
    <w:rsid w:val="008A62AC"/>
    <w:rsid w:val="008B2206"/>
    <w:rsid w:val="008B2EDC"/>
    <w:rsid w:val="008C255D"/>
    <w:rsid w:val="008C2D64"/>
    <w:rsid w:val="008D3291"/>
    <w:rsid w:val="008D59AA"/>
    <w:rsid w:val="008E145D"/>
    <w:rsid w:val="008E2B56"/>
    <w:rsid w:val="00900232"/>
    <w:rsid w:val="00900BAA"/>
    <w:rsid w:val="00903734"/>
    <w:rsid w:val="00903878"/>
    <w:rsid w:val="00903CF6"/>
    <w:rsid w:val="009052C7"/>
    <w:rsid w:val="00905FFA"/>
    <w:rsid w:val="0092017A"/>
    <w:rsid w:val="00922032"/>
    <w:rsid w:val="0092321A"/>
    <w:rsid w:val="00925C23"/>
    <w:rsid w:val="00927E08"/>
    <w:rsid w:val="009303FA"/>
    <w:rsid w:val="00933D81"/>
    <w:rsid w:val="00943004"/>
    <w:rsid w:val="00963667"/>
    <w:rsid w:val="00966A88"/>
    <w:rsid w:val="00973A47"/>
    <w:rsid w:val="00981ED8"/>
    <w:rsid w:val="00982AA3"/>
    <w:rsid w:val="009863EF"/>
    <w:rsid w:val="00986A41"/>
    <w:rsid w:val="0098719A"/>
    <w:rsid w:val="009912D1"/>
    <w:rsid w:val="00991FF2"/>
    <w:rsid w:val="0099315B"/>
    <w:rsid w:val="00995DD9"/>
    <w:rsid w:val="009C1F02"/>
    <w:rsid w:val="009C3783"/>
    <w:rsid w:val="009C4E7E"/>
    <w:rsid w:val="009C7765"/>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172"/>
    <w:rsid w:val="00A66833"/>
    <w:rsid w:val="00A670A6"/>
    <w:rsid w:val="00A70DCF"/>
    <w:rsid w:val="00A72437"/>
    <w:rsid w:val="00A73FDF"/>
    <w:rsid w:val="00A870DD"/>
    <w:rsid w:val="00A96157"/>
    <w:rsid w:val="00A969AF"/>
    <w:rsid w:val="00A9729E"/>
    <w:rsid w:val="00AA1F69"/>
    <w:rsid w:val="00AB348F"/>
    <w:rsid w:val="00AB7D36"/>
    <w:rsid w:val="00AC1390"/>
    <w:rsid w:val="00AC4663"/>
    <w:rsid w:val="00AD0A46"/>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3E05"/>
    <w:rsid w:val="00BC49E5"/>
    <w:rsid w:val="00BD3194"/>
    <w:rsid w:val="00BD5FA8"/>
    <w:rsid w:val="00BE23E5"/>
    <w:rsid w:val="00BE31E6"/>
    <w:rsid w:val="00BF757E"/>
    <w:rsid w:val="00BF7C0E"/>
    <w:rsid w:val="00BF7F5A"/>
    <w:rsid w:val="00C17719"/>
    <w:rsid w:val="00C2470A"/>
    <w:rsid w:val="00C30CB2"/>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CF7EB4"/>
    <w:rsid w:val="00D1110F"/>
    <w:rsid w:val="00D15B10"/>
    <w:rsid w:val="00D23E20"/>
    <w:rsid w:val="00D32842"/>
    <w:rsid w:val="00D43564"/>
    <w:rsid w:val="00D454AB"/>
    <w:rsid w:val="00D536AB"/>
    <w:rsid w:val="00D54E0C"/>
    <w:rsid w:val="00D5537A"/>
    <w:rsid w:val="00D71136"/>
    <w:rsid w:val="00D77F36"/>
    <w:rsid w:val="00D876AE"/>
    <w:rsid w:val="00D9057D"/>
    <w:rsid w:val="00DA026E"/>
    <w:rsid w:val="00DA576E"/>
    <w:rsid w:val="00DB0A86"/>
    <w:rsid w:val="00DB23D2"/>
    <w:rsid w:val="00DB57B7"/>
    <w:rsid w:val="00DC33CF"/>
    <w:rsid w:val="00DC3415"/>
    <w:rsid w:val="00DD3DE6"/>
    <w:rsid w:val="00DE4534"/>
    <w:rsid w:val="00DF3D3A"/>
    <w:rsid w:val="00DF4228"/>
    <w:rsid w:val="00E06670"/>
    <w:rsid w:val="00E20A08"/>
    <w:rsid w:val="00E225C3"/>
    <w:rsid w:val="00E47752"/>
    <w:rsid w:val="00E53030"/>
    <w:rsid w:val="00E56652"/>
    <w:rsid w:val="00E62C9E"/>
    <w:rsid w:val="00E63369"/>
    <w:rsid w:val="00E63569"/>
    <w:rsid w:val="00E65214"/>
    <w:rsid w:val="00E80756"/>
    <w:rsid w:val="00E81F96"/>
    <w:rsid w:val="00E8302B"/>
    <w:rsid w:val="00E83E34"/>
    <w:rsid w:val="00E84F8C"/>
    <w:rsid w:val="00E85360"/>
    <w:rsid w:val="00E85641"/>
    <w:rsid w:val="00E85DA4"/>
    <w:rsid w:val="00E86B42"/>
    <w:rsid w:val="00E902F7"/>
    <w:rsid w:val="00E95892"/>
    <w:rsid w:val="00E97354"/>
    <w:rsid w:val="00EA6408"/>
    <w:rsid w:val="00EC0483"/>
    <w:rsid w:val="00EC124C"/>
    <w:rsid w:val="00ED0897"/>
    <w:rsid w:val="00ED73FF"/>
    <w:rsid w:val="00ED7F01"/>
    <w:rsid w:val="00EE51DE"/>
    <w:rsid w:val="00EE551A"/>
    <w:rsid w:val="00EF5E01"/>
    <w:rsid w:val="00EF6EC0"/>
    <w:rsid w:val="00F02058"/>
    <w:rsid w:val="00F0343C"/>
    <w:rsid w:val="00F04CE5"/>
    <w:rsid w:val="00F13514"/>
    <w:rsid w:val="00F1360F"/>
    <w:rsid w:val="00F16AA8"/>
    <w:rsid w:val="00F3226A"/>
    <w:rsid w:val="00F32EAA"/>
    <w:rsid w:val="00F33265"/>
    <w:rsid w:val="00F33DB0"/>
    <w:rsid w:val="00F45DB8"/>
    <w:rsid w:val="00F54D29"/>
    <w:rsid w:val="00F57312"/>
    <w:rsid w:val="00F57A2F"/>
    <w:rsid w:val="00F62BCD"/>
    <w:rsid w:val="00F74B77"/>
    <w:rsid w:val="00F764FE"/>
    <w:rsid w:val="00F827B6"/>
    <w:rsid w:val="00F92BE5"/>
    <w:rsid w:val="00FA0574"/>
    <w:rsid w:val="00FB68D3"/>
    <w:rsid w:val="00FC4B75"/>
    <w:rsid w:val="00FE7554"/>
    <w:rsid w:val="00FF17FE"/>
    <w:rsid w:val="061B2FD8"/>
    <w:rsid w:val="0C053B03"/>
    <w:rsid w:val="0D1576AF"/>
    <w:rsid w:val="13060748"/>
    <w:rsid w:val="1B7368D7"/>
    <w:rsid w:val="1FC3782F"/>
    <w:rsid w:val="21AE3789"/>
    <w:rsid w:val="22CB699B"/>
    <w:rsid w:val="23380546"/>
    <w:rsid w:val="24391BB0"/>
    <w:rsid w:val="27C4367A"/>
    <w:rsid w:val="2A4C550B"/>
    <w:rsid w:val="2ED64CFE"/>
    <w:rsid w:val="31A95B0E"/>
    <w:rsid w:val="32625ED4"/>
    <w:rsid w:val="409B47BC"/>
    <w:rsid w:val="42200080"/>
    <w:rsid w:val="436137BE"/>
    <w:rsid w:val="43625E1A"/>
    <w:rsid w:val="455949C4"/>
    <w:rsid w:val="46FA5AF3"/>
    <w:rsid w:val="476441D3"/>
    <w:rsid w:val="488C513A"/>
    <w:rsid w:val="493061DF"/>
    <w:rsid w:val="4BF52C26"/>
    <w:rsid w:val="51F92F9D"/>
    <w:rsid w:val="52A25A57"/>
    <w:rsid w:val="52CF4D7B"/>
    <w:rsid w:val="57746BE0"/>
    <w:rsid w:val="5A142DC8"/>
    <w:rsid w:val="65F62ABF"/>
    <w:rsid w:val="6B862F21"/>
    <w:rsid w:val="6E7B01FB"/>
    <w:rsid w:val="71C665F9"/>
    <w:rsid w:val="72170C99"/>
    <w:rsid w:val="73A00786"/>
    <w:rsid w:val="73AB73A4"/>
    <w:rsid w:val="75DC3999"/>
    <w:rsid w:val="78B4576A"/>
    <w:rsid w:val="7C461D4B"/>
    <w:rsid w:val="7F94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7F09D"/>
  <w15:docId w15:val="{F470E4BB-2AC0-4438-806C-4270416B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0"/>
    <w:qFormat/>
    <w:pPr>
      <w:widowControl w:val="0"/>
      <w:jc w:val="both"/>
    </w:pPr>
    <w:rPr>
      <w:kern w:val="2"/>
      <w:sz w:val="21"/>
      <w:szCs w:val="24"/>
    </w:rPr>
  </w:style>
  <w:style w:type="paragraph" w:styleId="1">
    <w:name w:val="heading 1"/>
    <w:basedOn w:val="a1"/>
    <w:next w:val="a1"/>
    <w:link w:val="10"/>
    <w:qFormat/>
    <w:pPr>
      <w:keepNext/>
      <w:keepLines/>
      <w:numPr>
        <w:numId w:val="1"/>
      </w:numPr>
      <w:spacing w:before="100" w:after="100" w:line="579" w:lineRule="auto"/>
      <w:outlineLvl w:val="0"/>
    </w:pPr>
    <w:rPr>
      <w:b/>
      <w:bCs/>
      <w:kern w:val="44"/>
      <w:sz w:val="32"/>
      <w:szCs w:val="44"/>
    </w:rPr>
  </w:style>
  <w:style w:type="paragraph" w:styleId="2">
    <w:name w:val="heading 2"/>
    <w:basedOn w:val="a1"/>
    <w:next w:val="a1"/>
    <w:link w:val="21"/>
    <w:qFormat/>
    <w:pPr>
      <w:keepNext/>
      <w:keepLines/>
      <w:numPr>
        <w:ilvl w:val="1"/>
        <w:numId w:val="1"/>
      </w:numPr>
      <w:spacing w:before="260" w:after="260" w:line="416" w:lineRule="auto"/>
      <w:outlineLvl w:val="1"/>
    </w:pPr>
    <w:rPr>
      <w:rFonts w:ascii="宋体" w:hAnsi="宋体"/>
      <w:b/>
      <w:bCs/>
      <w:sz w:val="30"/>
      <w:szCs w:val="32"/>
    </w:rPr>
  </w:style>
  <w:style w:type="paragraph" w:styleId="3">
    <w:name w:val="heading 3"/>
    <w:basedOn w:val="a1"/>
    <w:next w:val="a1"/>
    <w:link w:val="30"/>
    <w:qFormat/>
    <w:pPr>
      <w:keepNext/>
      <w:keepLines/>
      <w:numPr>
        <w:ilvl w:val="2"/>
        <w:numId w:val="1"/>
      </w:numPr>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4"/>
    <w:next w:val="6"/>
    <w:link w:val="51"/>
    <w:qFormat/>
    <w:pPr>
      <w:numPr>
        <w:ilvl w:val="4"/>
        <w:numId w:val="2"/>
      </w:numPr>
      <w:outlineLvl w:val="4"/>
    </w:pPr>
    <w:rPr>
      <w:b w:val="0"/>
      <w:bCs w:val="0"/>
    </w:rPr>
  </w:style>
  <w:style w:type="paragraph" w:styleId="6">
    <w:name w:val="heading 6"/>
    <w:basedOn w:val="a1"/>
    <w:next w:val="a1"/>
    <w:link w:val="61"/>
    <w:qFormat/>
    <w:pPr>
      <w:keepNext/>
      <w:keepLines/>
      <w:numPr>
        <w:ilvl w:val="5"/>
        <w:numId w:val="2"/>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2"/>
      </w:numPr>
      <w:spacing w:before="240" w:after="64" w:line="320" w:lineRule="auto"/>
      <w:outlineLvl w:val="6"/>
    </w:pPr>
    <w:rPr>
      <w:b/>
      <w:bCs/>
      <w:sz w:val="24"/>
    </w:rPr>
  </w:style>
  <w:style w:type="paragraph" w:styleId="8">
    <w:name w:val="heading 8"/>
    <w:basedOn w:val="a1"/>
    <w:next w:val="a1"/>
    <w:link w:val="80"/>
    <w:qFormat/>
    <w:pPr>
      <w:keepNext/>
      <w:keepLines/>
      <w:numPr>
        <w:ilvl w:val="7"/>
        <w:numId w:val="2"/>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2"/>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next w:val="a1"/>
    <w:uiPriority w:val="99"/>
    <w:unhideWhenUsed/>
    <w:qFormat/>
    <w:pPr>
      <w:ind w:firstLineChars="200" w:firstLine="420"/>
    </w:pPr>
  </w:style>
  <w:style w:type="paragraph" w:styleId="a5">
    <w:name w:val="Body Text Indent"/>
    <w:basedOn w:val="a1"/>
    <w:uiPriority w:val="99"/>
    <w:unhideWhenUsed/>
    <w:qFormat/>
    <w:pPr>
      <w:spacing w:after="120"/>
      <w:ind w:leftChars="200" w:left="420"/>
    </w:pPr>
  </w:style>
  <w:style w:type="paragraph" w:styleId="a6">
    <w:name w:val="Normal Indent"/>
    <w:basedOn w:val="a1"/>
    <w:link w:val="a7"/>
    <w:uiPriority w:val="99"/>
    <w:qFormat/>
    <w:pPr>
      <w:spacing w:beforeLines="50" w:before="120" w:line="360" w:lineRule="auto"/>
      <w:ind w:firstLineChars="200" w:firstLine="512"/>
    </w:pPr>
    <w:rPr>
      <w:spacing w:val="8"/>
      <w:sz w:val="24"/>
      <w:szCs w:val="20"/>
    </w:rPr>
  </w:style>
  <w:style w:type="paragraph" w:styleId="a8">
    <w:name w:val="annotation text"/>
    <w:basedOn w:val="a1"/>
    <w:link w:val="11"/>
    <w:unhideWhenUsed/>
    <w:qFormat/>
    <w:pPr>
      <w:jc w:val="left"/>
    </w:pPr>
    <w:rPr>
      <w:kern w:val="0"/>
      <w:sz w:val="20"/>
    </w:rPr>
  </w:style>
  <w:style w:type="paragraph" w:styleId="a9">
    <w:name w:val="Body Text"/>
    <w:basedOn w:val="a1"/>
    <w:next w:val="a1"/>
    <w:qFormat/>
    <w:pPr>
      <w:spacing w:after="120"/>
    </w:pPr>
  </w:style>
  <w:style w:type="paragraph" w:styleId="aa">
    <w:name w:val="Plain Text"/>
    <w:basedOn w:val="a1"/>
    <w:link w:val="ab"/>
    <w:qFormat/>
    <w:rPr>
      <w:rFonts w:ascii="Calibri" w:hAnsi="Courier New"/>
      <w:szCs w:val="20"/>
    </w:rPr>
  </w:style>
  <w:style w:type="paragraph" w:styleId="ac">
    <w:name w:val="Balloon Text"/>
    <w:basedOn w:val="a1"/>
    <w:link w:val="ad"/>
    <w:qFormat/>
    <w:rPr>
      <w:sz w:val="18"/>
      <w:szCs w:val="18"/>
    </w:rPr>
  </w:style>
  <w:style w:type="paragraph" w:styleId="ae">
    <w:name w:val="footer"/>
    <w:basedOn w:val="a1"/>
    <w:link w:val="12"/>
    <w:qFormat/>
    <w:pPr>
      <w:tabs>
        <w:tab w:val="center" w:pos="4153"/>
        <w:tab w:val="right" w:pos="8306"/>
      </w:tabs>
      <w:snapToGrid w:val="0"/>
      <w:jc w:val="left"/>
    </w:pPr>
    <w:rPr>
      <w:sz w:val="18"/>
      <w:szCs w:val="18"/>
    </w:rPr>
  </w:style>
  <w:style w:type="paragraph" w:styleId="af">
    <w:name w:val="header"/>
    <w:basedOn w:val="a1"/>
    <w:link w:val="af0"/>
    <w:qFormat/>
    <w:pPr>
      <w:pBdr>
        <w:bottom w:val="single" w:sz="6" w:space="1" w:color="auto"/>
      </w:pBdr>
      <w:tabs>
        <w:tab w:val="center" w:pos="4153"/>
        <w:tab w:val="right" w:pos="8306"/>
      </w:tabs>
      <w:snapToGrid w:val="0"/>
      <w:jc w:val="center"/>
    </w:pPr>
    <w:rPr>
      <w:sz w:val="18"/>
      <w:szCs w:val="18"/>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Hyperlink"/>
    <w:qFormat/>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qFormat/>
    <w:rPr>
      <w:rFonts w:ascii="Times New Roman" w:eastAsia="宋体" w:hAnsi="Times New Roman"/>
      <w:b/>
      <w:bCs/>
      <w:kern w:val="44"/>
      <w:sz w:val="32"/>
      <w:szCs w:val="44"/>
    </w:rPr>
  </w:style>
  <w:style w:type="character" w:customStyle="1" w:styleId="21">
    <w:name w:val="标题 2 字符"/>
    <w:link w:val="2"/>
    <w:qFormat/>
    <w:rPr>
      <w:rFonts w:ascii="宋体" w:eastAsia="宋体" w:hAnsi="宋体" w:cs="Times New Roman"/>
      <w:b/>
      <w:bCs/>
      <w:kern w:val="2"/>
      <w:sz w:val="30"/>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7">
    <w:name w:val="正文缩进 字符"/>
    <w:link w:val="a6"/>
    <w:uiPriority w:val="99"/>
    <w:qFormat/>
    <w:rPr>
      <w:spacing w:val="8"/>
      <w:kern w:val="2"/>
      <w:sz w:val="24"/>
    </w:rPr>
  </w:style>
  <w:style w:type="character" w:customStyle="1" w:styleId="11">
    <w:name w:val="批注文字 字符1"/>
    <w:link w:val="a8"/>
    <w:qFormat/>
    <w:rPr>
      <w:szCs w:val="24"/>
    </w:rPr>
  </w:style>
  <w:style w:type="character" w:customStyle="1" w:styleId="ab">
    <w:name w:val="纯文本 字符"/>
    <w:link w:val="aa"/>
    <w:qFormat/>
    <w:rPr>
      <w:rFonts w:ascii="Calibri" w:hAnsi="Courier New"/>
      <w:kern w:val="2"/>
      <w:sz w:val="21"/>
    </w:rPr>
  </w:style>
  <w:style w:type="character" w:customStyle="1" w:styleId="ad">
    <w:name w:val="批注框文本 字符"/>
    <w:link w:val="ac"/>
    <w:qFormat/>
    <w:rPr>
      <w:kern w:val="2"/>
      <w:sz w:val="18"/>
      <w:szCs w:val="18"/>
    </w:rPr>
  </w:style>
  <w:style w:type="character" w:customStyle="1" w:styleId="12">
    <w:name w:val="页脚 字符1"/>
    <w:link w:val="ae"/>
    <w:qFormat/>
    <w:rPr>
      <w:kern w:val="2"/>
      <w:sz w:val="18"/>
      <w:szCs w:val="18"/>
    </w:rPr>
  </w:style>
  <w:style w:type="character" w:customStyle="1" w:styleId="af0">
    <w:name w:val="页眉 字符"/>
    <w:link w:val="af"/>
    <w:qFormat/>
    <w:rPr>
      <w:kern w:val="2"/>
      <w:sz w:val="18"/>
      <w:szCs w:val="18"/>
    </w:rPr>
  </w:style>
  <w:style w:type="character" w:customStyle="1" w:styleId="af6">
    <w:name w:val="页脚 字符"/>
    <w:uiPriority w:val="99"/>
    <w:qFormat/>
  </w:style>
  <w:style w:type="character" w:customStyle="1" w:styleId="af7">
    <w:name w:val="列出段落 字符"/>
    <w:link w:val="af8"/>
    <w:uiPriority w:val="34"/>
    <w:qFormat/>
    <w:rPr>
      <w:rFonts w:ascii="等线" w:eastAsia="等线" w:hAnsi="等线"/>
      <w:kern w:val="2"/>
      <w:sz w:val="21"/>
      <w:szCs w:val="22"/>
    </w:rPr>
  </w:style>
  <w:style w:type="paragraph" w:styleId="af8">
    <w:name w:val="List Paragraph"/>
    <w:basedOn w:val="a1"/>
    <w:link w:val="af7"/>
    <w:uiPriority w:val="34"/>
    <w:qFormat/>
    <w:pPr>
      <w:ind w:firstLineChars="200" w:firstLine="420"/>
    </w:pPr>
    <w:rPr>
      <w:rFonts w:ascii="等线" w:eastAsia="等线" w:hAnsi="等线"/>
      <w:szCs w:val="22"/>
    </w:rPr>
  </w:style>
  <w:style w:type="character" w:customStyle="1" w:styleId="2Char">
    <w:name w:val="正文（首行缩进2字符） Char"/>
    <w:link w:val="22"/>
    <w:qFormat/>
    <w:rPr>
      <w:kern w:val="2"/>
      <w:sz w:val="24"/>
      <w:szCs w:val="24"/>
    </w:rPr>
  </w:style>
  <w:style w:type="paragraph" w:customStyle="1" w:styleId="22">
    <w:name w:val="正文（首行缩进2字符）"/>
    <w:basedOn w:val="a1"/>
    <w:link w:val="2Char"/>
    <w:qFormat/>
    <w:pPr>
      <w:spacing w:line="360" w:lineRule="auto"/>
      <w:ind w:firstLineChars="200" w:firstLine="480"/>
    </w:pPr>
    <w:rPr>
      <w:sz w:val="24"/>
    </w:rPr>
  </w:style>
  <w:style w:type="character" w:customStyle="1" w:styleId="Char1">
    <w:name w:val="段落 Char1"/>
    <w:link w:val="af9"/>
    <w:qFormat/>
    <w:rPr>
      <w:rFonts w:eastAsia="仿宋_GB2312"/>
      <w:sz w:val="24"/>
      <w:szCs w:val="24"/>
      <w:lang w:val="en-US" w:eastAsia="zh-CN" w:bidi="ar-SA"/>
    </w:rPr>
  </w:style>
  <w:style w:type="paragraph" w:customStyle="1" w:styleId="af9">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afa">
    <w:name w:val="批注文字 字符"/>
    <w:uiPriority w:val="99"/>
    <w:qFormat/>
    <w:rPr>
      <w:kern w:val="2"/>
      <w:sz w:val="21"/>
      <w:szCs w:val="24"/>
    </w:rPr>
  </w:style>
  <w:style w:type="character" w:customStyle="1" w:styleId="Char">
    <w:name w:val="正文（安华金和） Char"/>
    <w:link w:val="afb"/>
    <w:qFormat/>
    <w:rPr>
      <w:rFonts w:ascii="Arial" w:hAnsi="Arial"/>
      <w:sz w:val="21"/>
      <w:szCs w:val="21"/>
      <w:lang w:val="en-US" w:eastAsia="zh-CN" w:bidi="ar-SA"/>
    </w:rPr>
  </w:style>
  <w:style w:type="paragraph" w:customStyle="1" w:styleId="afb">
    <w:name w:val="正文（安华金和）"/>
    <w:link w:val="Char"/>
    <w:qFormat/>
    <w:pPr>
      <w:widowControl w:val="0"/>
      <w:spacing w:line="360" w:lineRule="auto"/>
      <w:ind w:firstLine="200"/>
    </w:pPr>
    <w:rPr>
      <w:rFonts w:ascii="Arial" w:hAnsi="Arial"/>
      <w:sz w:val="21"/>
      <w:szCs w:val="21"/>
    </w:rPr>
  </w:style>
  <w:style w:type="paragraph" w:customStyle="1" w:styleId="50">
    <w:name w:val="标题 5（有编号）（安华金和）"/>
    <w:basedOn w:val="a1"/>
    <w:next w:val="a1"/>
    <w:qFormat/>
    <w:pPr>
      <w:keepNext/>
      <w:keepLines/>
      <w:numPr>
        <w:ilvl w:val="4"/>
        <w:numId w:val="3"/>
      </w:numPr>
      <w:spacing w:before="280" w:after="156" w:line="377" w:lineRule="auto"/>
      <w:ind w:left="0"/>
      <w:jc w:val="left"/>
      <w:outlineLvl w:val="4"/>
    </w:pPr>
    <w:rPr>
      <w:rFonts w:ascii="Arial" w:eastAsia="黑体" w:hAnsi="Arial"/>
      <w:b/>
      <w:kern w:val="0"/>
      <w:sz w:val="24"/>
      <w:szCs w:val="28"/>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60">
    <w:name w:val="标题 6（有编号）（安华金和）"/>
    <w:basedOn w:val="a1"/>
    <w:next w:val="a1"/>
    <w:qFormat/>
    <w:pPr>
      <w:keepNext/>
      <w:keepLines/>
      <w:numPr>
        <w:ilvl w:val="5"/>
        <w:numId w:val="3"/>
      </w:numPr>
      <w:spacing w:before="240" w:after="64" w:line="319" w:lineRule="auto"/>
      <w:ind w:left="0"/>
      <w:jc w:val="left"/>
      <w:outlineLvl w:val="5"/>
    </w:pPr>
    <w:rPr>
      <w:rFonts w:ascii="Arial" w:eastAsia="黑体" w:hAnsi="Arial"/>
      <w:b/>
      <w:kern w:val="0"/>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a0">
    <w:name w:val="表格标注（安华金和）"/>
    <w:basedOn w:val="a"/>
    <w:next w:val="a1"/>
    <w:qFormat/>
    <w:pPr>
      <w:numPr>
        <w:ilvl w:val="7"/>
      </w:numPr>
    </w:pPr>
  </w:style>
  <w:style w:type="paragraph" w:customStyle="1" w:styleId="a">
    <w:name w:val="插图标注（安华金和）"/>
    <w:next w:val="a1"/>
    <w:qFormat/>
    <w:pPr>
      <w:numPr>
        <w:ilvl w:val="6"/>
        <w:numId w:val="3"/>
      </w:numPr>
      <w:spacing w:after="156"/>
      <w:jc w:val="center"/>
    </w:pPr>
    <w:rPr>
      <w:rFonts w:ascii="Arial" w:hAnsi="Arial" w:cs="Arial"/>
      <w:sz w:val="21"/>
      <w:szCs w:val="21"/>
    </w:rPr>
  </w:style>
  <w:style w:type="paragraph" w:customStyle="1" w:styleId="23">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2DBSec">
    <w:name w:val="标题 2（DBSec）"/>
    <w:basedOn w:val="2"/>
    <w:next w:val="a1"/>
    <w:qFormat/>
    <w:pPr>
      <w:numPr>
        <w:numId w:val="3"/>
      </w:numPr>
      <w:spacing w:line="415" w:lineRule="auto"/>
      <w:ind w:leftChars="200" w:left="794"/>
      <w:jc w:val="left"/>
    </w:pPr>
    <w:rPr>
      <w:rFonts w:ascii="Arial" w:eastAsia="黑体" w:hAnsi="Arial"/>
      <w:bCs w:val="0"/>
    </w:rPr>
  </w:style>
  <w:style w:type="paragraph" w:customStyle="1" w:styleId="4DBSec">
    <w:name w:val="标题 4（DBSec）"/>
    <w:basedOn w:val="4"/>
    <w:next w:val="a1"/>
    <w:qFormat/>
    <w:pPr>
      <w:widowControl/>
      <w:numPr>
        <w:numId w:val="3"/>
      </w:numPr>
      <w:spacing w:after="156"/>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3"/>
      </w:numPr>
      <w:pBdr>
        <w:bottom w:val="single" w:sz="48" w:space="1" w:color="auto"/>
      </w:pBdr>
      <w:spacing w:before="600" w:line="576" w:lineRule="auto"/>
      <w:ind w:leftChars="200" w:left="200"/>
      <w:jc w:val="left"/>
    </w:pPr>
    <w:rPr>
      <w:rFonts w:ascii="Arial" w:eastAsia="黑体" w:hAnsi="Arial"/>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paragraph" w:customStyle="1" w:styleId="3DBSec">
    <w:name w:val="标题 3（DBSec）"/>
    <w:basedOn w:val="3"/>
    <w:next w:val="a1"/>
    <w:qFormat/>
    <w:pPr>
      <w:numPr>
        <w:numId w:val="3"/>
      </w:numPr>
      <w:tabs>
        <w:tab w:val="left" w:pos="960"/>
      </w:tabs>
      <w:spacing w:line="415" w:lineRule="auto"/>
      <w:ind w:leftChars="200" w:left="200"/>
      <w:jc w:val="left"/>
    </w:pPr>
    <w:rPr>
      <w:rFonts w:ascii="Arial" w:eastAsia="黑体" w:hAnsi="Arial"/>
      <w:bCs w:val="0"/>
      <w:kern w:val="0"/>
    </w:rPr>
  </w:style>
  <w:style w:type="character" w:customStyle="1" w:styleId="font41">
    <w:name w:val="font41"/>
    <w:qFormat/>
    <w:rPr>
      <w:rFonts w:ascii="宋体" w:eastAsia="宋体" w:hAnsi="宋体" w:cs="宋体"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1713</Words>
  <Characters>9769</Characters>
  <Application>Microsoft Office Word</Application>
  <DocSecurity>0</DocSecurity>
  <Lines>81</Lines>
  <Paragraphs>22</Paragraphs>
  <ScaleCrop>false</ScaleCrop>
  <Company>Microsoft</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3</cp:revision>
  <dcterms:created xsi:type="dcterms:W3CDTF">2022-01-21T10:01:00Z</dcterms:created>
  <dcterms:modified xsi:type="dcterms:W3CDTF">2022-02-25T09:16:00Z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590D60122A5149DCBC8891C26D20F65F</vt:lpwstr>
  </property>
</Properties>
</file>