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sz w:val="44"/>
          <w:szCs w:val="44"/>
          <w:lang w:val="en-US" w:eastAsia="zh-CN"/>
        </w:rPr>
        <w:t>广东省人民医院2022年五一端午节慰问品报价表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927"/>
        <w:gridCol w:w="155"/>
        <w:gridCol w:w="948"/>
        <w:gridCol w:w="948"/>
        <w:gridCol w:w="936"/>
        <w:gridCol w:w="2424"/>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013" w:type="dxa"/>
            <w:vAlign w:val="center"/>
          </w:tcPr>
          <w:p>
            <w:pPr>
              <w:jc w:val="center"/>
              <w:rPr>
                <w:rFonts w:hint="default"/>
                <w:b/>
                <w:bCs/>
                <w:vertAlign w:val="baseline"/>
                <w:lang w:val="en-US" w:eastAsia="zh-CN"/>
              </w:rPr>
            </w:pPr>
            <w:r>
              <w:rPr>
                <w:rFonts w:hint="eastAsia"/>
                <w:b/>
                <w:bCs/>
                <w:vertAlign w:val="baseline"/>
                <w:lang w:val="en-US" w:eastAsia="zh-CN"/>
              </w:rPr>
              <w:t>套餐</w:t>
            </w:r>
          </w:p>
        </w:tc>
        <w:tc>
          <w:tcPr>
            <w:tcW w:w="1082" w:type="dxa"/>
            <w:gridSpan w:val="2"/>
            <w:vAlign w:val="center"/>
          </w:tcPr>
          <w:p>
            <w:pPr>
              <w:jc w:val="center"/>
              <w:rPr>
                <w:rFonts w:hint="eastAsia"/>
                <w:b/>
                <w:bCs/>
                <w:vertAlign w:val="baseline"/>
                <w:lang w:val="en-US" w:eastAsia="zh-CN"/>
              </w:rPr>
            </w:pPr>
            <w:r>
              <w:rPr>
                <w:rFonts w:hint="eastAsia"/>
                <w:b/>
                <w:bCs/>
                <w:vertAlign w:val="baseline"/>
                <w:lang w:val="en-US" w:eastAsia="zh-CN"/>
              </w:rPr>
              <w:t>产品</w:t>
            </w:r>
          </w:p>
          <w:p>
            <w:pPr>
              <w:jc w:val="center"/>
              <w:rPr>
                <w:rFonts w:hint="default"/>
                <w:b/>
                <w:bCs/>
                <w:vertAlign w:val="baseline"/>
                <w:lang w:val="en-US" w:eastAsia="zh-CN"/>
              </w:rPr>
            </w:pPr>
            <w:r>
              <w:rPr>
                <w:rFonts w:hint="eastAsia"/>
                <w:b/>
                <w:bCs/>
                <w:vertAlign w:val="baseline"/>
                <w:lang w:val="en-US" w:eastAsia="zh-CN"/>
              </w:rPr>
              <w:t>名称</w:t>
            </w:r>
          </w:p>
        </w:tc>
        <w:tc>
          <w:tcPr>
            <w:tcW w:w="948" w:type="dxa"/>
            <w:vAlign w:val="center"/>
          </w:tcPr>
          <w:p>
            <w:pPr>
              <w:jc w:val="center"/>
              <w:rPr>
                <w:rFonts w:hint="eastAsia"/>
                <w:b/>
                <w:bCs/>
                <w:vertAlign w:val="baseline"/>
                <w:lang w:val="en-US" w:eastAsia="zh-CN"/>
              </w:rPr>
            </w:pPr>
            <w:r>
              <w:rPr>
                <w:rFonts w:hint="eastAsia"/>
                <w:b/>
                <w:bCs/>
                <w:vertAlign w:val="baseline"/>
                <w:lang w:val="en-US" w:eastAsia="zh-CN"/>
              </w:rPr>
              <w:t>品牌</w:t>
            </w:r>
          </w:p>
          <w:p>
            <w:pPr>
              <w:jc w:val="center"/>
              <w:rPr>
                <w:rFonts w:hint="default"/>
                <w:b/>
                <w:bCs/>
                <w:vertAlign w:val="baseline"/>
                <w:lang w:val="en-US" w:eastAsia="zh-CN"/>
              </w:rPr>
            </w:pPr>
            <w:r>
              <w:rPr>
                <w:rFonts w:hint="eastAsia"/>
                <w:b/>
                <w:bCs/>
                <w:vertAlign w:val="baseline"/>
                <w:lang w:val="en-US" w:eastAsia="zh-CN"/>
              </w:rPr>
              <w:t>产地</w:t>
            </w:r>
          </w:p>
        </w:tc>
        <w:tc>
          <w:tcPr>
            <w:tcW w:w="948" w:type="dxa"/>
            <w:vAlign w:val="center"/>
          </w:tcPr>
          <w:p>
            <w:pPr>
              <w:jc w:val="center"/>
              <w:rPr>
                <w:rFonts w:hint="eastAsia"/>
                <w:b/>
                <w:bCs/>
                <w:vertAlign w:val="baseline"/>
                <w:lang w:val="en-US" w:eastAsia="zh-CN"/>
              </w:rPr>
            </w:pPr>
            <w:r>
              <w:rPr>
                <w:rFonts w:hint="eastAsia"/>
                <w:b/>
                <w:bCs/>
                <w:vertAlign w:val="baseline"/>
                <w:lang w:val="en-US" w:eastAsia="zh-CN"/>
              </w:rPr>
              <w:t>规格</w:t>
            </w:r>
          </w:p>
          <w:p>
            <w:pPr>
              <w:jc w:val="center"/>
              <w:rPr>
                <w:rFonts w:hint="default"/>
                <w:b/>
                <w:bCs/>
                <w:vertAlign w:val="baseline"/>
                <w:lang w:val="en-US" w:eastAsia="zh-CN"/>
              </w:rPr>
            </w:pPr>
            <w:r>
              <w:rPr>
                <w:rFonts w:hint="eastAsia"/>
                <w:b/>
                <w:bCs/>
                <w:vertAlign w:val="baseline"/>
                <w:lang w:val="en-US" w:eastAsia="zh-CN"/>
              </w:rPr>
              <w:t>重量</w:t>
            </w:r>
          </w:p>
        </w:tc>
        <w:tc>
          <w:tcPr>
            <w:tcW w:w="936" w:type="dxa"/>
            <w:vAlign w:val="center"/>
          </w:tcPr>
          <w:p>
            <w:pPr>
              <w:jc w:val="center"/>
              <w:rPr>
                <w:rFonts w:hint="default"/>
                <w:b/>
                <w:bCs/>
                <w:vertAlign w:val="baseline"/>
                <w:lang w:val="en-US" w:eastAsia="zh-CN"/>
              </w:rPr>
            </w:pPr>
            <w:r>
              <w:rPr>
                <w:rFonts w:hint="eastAsia"/>
                <w:b/>
                <w:bCs/>
                <w:vertAlign w:val="baseline"/>
                <w:lang w:val="en-US" w:eastAsia="zh-CN"/>
              </w:rPr>
              <w:t>市场价</w:t>
            </w:r>
          </w:p>
        </w:tc>
        <w:tc>
          <w:tcPr>
            <w:tcW w:w="2424" w:type="dxa"/>
            <w:vAlign w:val="center"/>
          </w:tcPr>
          <w:p>
            <w:pPr>
              <w:jc w:val="center"/>
              <w:rPr>
                <w:rFonts w:hint="default"/>
                <w:b/>
                <w:bCs/>
                <w:vertAlign w:val="baseline"/>
                <w:lang w:val="en-US" w:eastAsia="zh-CN"/>
              </w:rPr>
            </w:pPr>
            <w:r>
              <w:rPr>
                <w:rFonts w:hint="eastAsia"/>
                <w:b/>
                <w:bCs/>
                <w:vertAlign w:val="baseline"/>
                <w:lang w:val="en-US" w:eastAsia="zh-CN"/>
              </w:rPr>
              <w:t>网上价格截图</w:t>
            </w:r>
          </w:p>
        </w:tc>
        <w:tc>
          <w:tcPr>
            <w:tcW w:w="1168" w:type="dxa"/>
            <w:vAlign w:val="center"/>
          </w:tcPr>
          <w:p>
            <w:pPr>
              <w:jc w:val="center"/>
              <w:rPr>
                <w:rFonts w:hint="eastAsia"/>
                <w:b/>
                <w:bCs/>
                <w:vertAlign w:val="baseline"/>
                <w:lang w:val="en-US" w:eastAsia="zh-CN"/>
              </w:rPr>
            </w:pPr>
            <w:r>
              <w:rPr>
                <w:rFonts w:hint="eastAsia"/>
                <w:b/>
                <w:bCs/>
                <w:vertAlign w:val="baseline"/>
                <w:lang w:val="en-US" w:eastAsia="zh-CN"/>
              </w:rPr>
              <w:t>套餐报价合计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013" w:type="dxa"/>
            <w:vMerge w:val="restart"/>
            <w:vAlign w:val="center"/>
          </w:tcPr>
          <w:p>
            <w:pPr>
              <w:jc w:val="center"/>
              <w:rPr>
                <w:rFonts w:hint="default"/>
                <w:vertAlign w:val="baseline"/>
                <w:lang w:val="en-US" w:eastAsia="zh-CN"/>
              </w:rPr>
            </w:pPr>
            <w:r>
              <w:rPr>
                <w:rFonts w:hint="eastAsia"/>
                <w:vertAlign w:val="baseline"/>
                <w:lang w:val="en-US" w:eastAsia="zh-CN"/>
              </w:rPr>
              <w:t>套餐A</w:t>
            </w:r>
          </w:p>
        </w:tc>
        <w:tc>
          <w:tcPr>
            <w:tcW w:w="1082" w:type="dxa"/>
            <w:gridSpan w:val="2"/>
            <w:vAlign w:val="center"/>
          </w:tcPr>
          <w:p>
            <w:pPr>
              <w:jc w:val="center"/>
              <w:rPr>
                <w:rFonts w:hint="default"/>
                <w:vertAlign w:val="baseline"/>
                <w:lang w:val="en-US" w:eastAsia="zh-CN"/>
              </w:rPr>
            </w:pPr>
            <w:r>
              <w:rPr>
                <w:rFonts w:hint="eastAsia"/>
                <w:vertAlign w:val="baseline"/>
                <w:lang w:val="en-US" w:eastAsia="zh-CN"/>
              </w:rPr>
              <w:t>广式粽子</w:t>
            </w:r>
          </w:p>
        </w:tc>
        <w:tc>
          <w:tcPr>
            <w:tcW w:w="948" w:type="dxa"/>
            <w:vAlign w:val="center"/>
          </w:tcPr>
          <w:p>
            <w:pPr>
              <w:jc w:val="center"/>
              <w:rPr>
                <w:rFonts w:hint="default"/>
                <w:vertAlign w:val="baseline"/>
                <w:lang w:val="en-US" w:eastAsia="zh-CN"/>
              </w:rPr>
            </w:pPr>
          </w:p>
        </w:tc>
        <w:tc>
          <w:tcPr>
            <w:tcW w:w="948" w:type="dxa"/>
            <w:vAlign w:val="center"/>
          </w:tcPr>
          <w:p>
            <w:pPr>
              <w:jc w:val="center"/>
              <w:rPr>
                <w:rFonts w:hint="default"/>
                <w:vertAlign w:val="baseline"/>
                <w:lang w:val="en-US" w:eastAsia="zh-CN"/>
              </w:rPr>
            </w:pPr>
          </w:p>
        </w:tc>
        <w:tc>
          <w:tcPr>
            <w:tcW w:w="936" w:type="dxa"/>
            <w:vAlign w:val="center"/>
          </w:tcPr>
          <w:p>
            <w:pPr>
              <w:jc w:val="center"/>
              <w:rPr>
                <w:rFonts w:hint="default"/>
                <w:vertAlign w:val="baseline"/>
                <w:lang w:val="en-US" w:eastAsia="zh-CN"/>
              </w:rPr>
            </w:pPr>
          </w:p>
        </w:tc>
        <w:tc>
          <w:tcPr>
            <w:tcW w:w="2424" w:type="dxa"/>
            <w:vAlign w:val="center"/>
          </w:tcPr>
          <w:p>
            <w:pPr>
              <w:jc w:val="center"/>
              <w:rPr>
                <w:rFonts w:hint="default"/>
                <w:vertAlign w:val="baseline"/>
                <w:lang w:val="en-US" w:eastAsia="zh-CN"/>
              </w:rPr>
            </w:pPr>
            <w:bookmarkStart w:id="0" w:name="_GoBack"/>
            <w:bookmarkEnd w:id="0"/>
          </w:p>
        </w:tc>
        <w:tc>
          <w:tcPr>
            <w:tcW w:w="1168" w:type="dxa"/>
            <w:vMerge w:val="restart"/>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013" w:type="dxa"/>
            <w:vMerge w:val="continue"/>
            <w:vAlign w:val="center"/>
          </w:tcPr>
          <w:p>
            <w:pPr>
              <w:jc w:val="center"/>
              <w:rPr>
                <w:rFonts w:hint="default"/>
                <w:vertAlign w:val="baseline"/>
                <w:lang w:val="en-US" w:eastAsia="zh-CN"/>
              </w:rPr>
            </w:pPr>
          </w:p>
        </w:tc>
        <w:tc>
          <w:tcPr>
            <w:tcW w:w="1082" w:type="dxa"/>
            <w:gridSpan w:val="2"/>
            <w:vAlign w:val="center"/>
          </w:tcPr>
          <w:p>
            <w:pPr>
              <w:jc w:val="center"/>
              <w:rPr>
                <w:rFonts w:hint="default"/>
                <w:vertAlign w:val="baseline"/>
                <w:lang w:val="en-US" w:eastAsia="zh-CN"/>
              </w:rPr>
            </w:pPr>
            <w:r>
              <w:rPr>
                <w:rFonts w:hint="eastAsia"/>
                <w:vertAlign w:val="baseline"/>
                <w:lang w:val="en-US" w:eastAsia="zh-CN"/>
              </w:rPr>
              <w:t>自由搭配1-2种</w:t>
            </w:r>
          </w:p>
        </w:tc>
        <w:tc>
          <w:tcPr>
            <w:tcW w:w="948" w:type="dxa"/>
            <w:vAlign w:val="center"/>
          </w:tcPr>
          <w:p>
            <w:pPr>
              <w:jc w:val="center"/>
              <w:rPr>
                <w:rFonts w:hint="default"/>
                <w:vertAlign w:val="baseline"/>
                <w:lang w:val="en-US" w:eastAsia="zh-CN"/>
              </w:rPr>
            </w:pPr>
          </w:p>
        </w:tc>
        <w:tc>
          <w:tcPr>
            <w:tcW w:w="948" w:type="dxa"/>
            <w:vAlign w:val="center"/>
          </w:tcPr>
          <w:p>
            <w:pPr>
              <w:jc w:val="center"/>
              <w:rPr>
                <w:rFonts w:hint="default"/>
                <w:vertAlign w:val="baseline"/>
                <w:lang w:val="en-US" w:eastAsia="zh-CN"/>
              </w:rPr>
            </w:pPr>
          </w:p>
        </w:tc>
        <w:tc>
          <w:tcPr>
            <w:tcW w:w="936" w:type="dxa"/>
            <w:vAlign w:val="center"/>
          </w:tcPr>
          <w:p>
            <w:pPr>
              <w:jc w:val="center"/>
              <w:rPr>
                <w:rFonts w:hint="default"/>
                <w:vertAlign w:val="baseline"/>
                <w:lang w:val="en-US" w:eastAsia="zh-CN"/>
              </w:rPr>
            </w:pPr>
          </w:p>
        </w:tc>
        <w:tc>
          <w:tcPr>
            <w:tcW w:w="2424" w:type="dxa"/>
            <w:vAlign w:val="center"/>
          </w:tcPr>
          <w:p>
            <w:pPr>
              <w:jc w:val="center"/>
              <w:rPr>
                <w:rFonts w:hint="default"/>
                <w:vertAlign w:val="baseline"/>
                <w:lang w:val="en-US" w:eastAsia="zh-CN"/>
              </w:rPr>
            </w:pPr>
          </w:p>
        </w:tc>
        <w:tc>
          <w:tcPr>
            <w:tcW w:w="1168" w:type="dxa"/>
            <w:vMerge w:val="continue"/>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013" w:type="dxa"/>
            <w:vMerge w:val="restart"/>
            <w:vAlign w:val="center"/>
          </w:tcPr>
          <w:p>
            <w:pPr>
              <w:jc w:val="center"/>
              <w:rPr>
                <w:rFonts w:hint="default"/>
                <w:vertAlign w:val="baseline"/>
                <w:lang w:val="en-US" w:eastAsia="zh-CN"/>
              </w:rPr>
            </w:pPr>
            <w:r>
              <w:rPr>
                <w:rFonts w:hint="eastAsia"/>
                <w:vertAlign w:val="baseline"/>
                <w:lang w:val="en-US" w:eastAsia="zh-CN"/>
              </w:rPr>
              <w:t>套餐B</w:t>
            </w:r>
          </w:p>
        </w:tc>
        <w:tc>
          <w:tcPr>
            <w:tcW w:w="1082" w:type="dxa"/>
            <w:gridSpan w:val="2"/>
            <w:vAlign w:val="center"/>
          </w:tcPr>
          <w:p>
            <w:pPr>
              <w:jc w:val="center"/>
              <w:rPr>
                <w:rFonts w:hint="default" w:eastAsiaTheme="minorEastAsia"/>
                <w:vertAlign w:val="baseline"/>
                <w:lang w:val="en-US" w:eastAsia="zh-CN"/>
              </w:rPr>
            </w:pPr>
            <w:r>
              <w:rPr>
                <w:rFonts w:hint="eastAsia"/>
                <w:vertAlign w:val="baseline"/>
                <w:lang w:val="en-US" w:eastAsia="zh-CN"/>
              </w:rPr>
              <w:t>大米/花生油</w:t>
            </w:r>
          </w:p>
        </w:tc>
        <w:tc>
          <w:tcPr>
            <w:tcW w:w="948" w:type="dxa"/>
            <w:vAlign w:val="center"/>
          </w:tcPr>
          <w:p>
            <w:pPr>
              <w:jc w:val="center"/>
              <w:rPr>
                <w:rFonts w:hint="default"/>
                <w:vertAlign w:val="baseline"/>
                <w:lang w:val="en-US" w:eastAsia="zh-CN"/>
              </w:rPr>
            </w:pPr>
          </w:p>
        </w:tc>
        <w:tc>
          <w:tcPr>
            <w:tcW w:w="948" w:type="dxa"/>
            <w:vAlign w:val="center"/>
          </w:tcPr>
          <w:p>
            <w:pPr>
              <w:jc w:val="center"/>
              <w:rPr>
                <w:rFonts w:hint="default"/>
                <w:vertAlign w:val="baseline"/>
                <w:lang w:val="en-US" w:eastAsia="zh-CN"/>
              </w:rPr>
            </w:pPr>
          </w:p>
        </w:tc>
        <w:tc>
          <w:tcPr>
            <w:tcW w:w="936" w:type="dxa"/>
            <w:vAlign w:val="center"/>
          </w:tcPr>
          <w:p>
            <w:pPr>
              <w:jc w:val="center"/>
              <w:rPr>
                <w:rFonts w:hint="default"/>
                <w:vertAlign w:val="baseline"/>
                <w:lang w:val="en-US" w:eastAsia="zh-CN"/>
              </w:rPr>
            </w:pPr>
          </w:p>
        </w:tc>
        <w:tc>
          <w:tcPr>
            <w:tcW w:w="2424" w:type="dxa"/>
            <w:vAlign w:val="center"/>
          </w:tcPr>
          <w:p>
            <w:pPr>
              <w:jc w:val="center"/>
              <w:rPr>
                <w:rFonts w:hint="default"/>
                <w:vertAlign w:val="baseline"/>
                <w:lang w:val="en-US" w:eastAsia="zh-CN"/>
              </w:rPr>
            </w:pPr>
          </w:p>
        </w:tc>
        <w:tc>
          <w:tcPr>
            <w:tcW w:w="1168" w:type="dxa"/>
            <w:vMerge w:val="restart"/>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013" w:type="dxa"/>
            <w:vMerge w:val="continue"/>
            <w:vAlign w:val="center"/>
          </w:tcPr>
          <w:p>
            <w:pPr>
              <w:jc w:val="center"/>
              <w:rPr>
                <w:rFonts w:hint="default"/>
                <w:vertAlign w:val="baseline"/>
                <w:lang w:val="en-US" w:eastAsia="zh-CN"/>
              </w:rPr>
            </w:pPr>
          </w:p>
        </w:tc>
        <w:tc>
          <w:tcPr>
            <w:tcW w:w="1082" w:type="dxa"/>
            <w:gridSpan w:val="2"/>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自由搭配1-2种</w:t>
            </w:r>
          </w:p>
        </w:tc>
        <w:tc>
          <w:tcPr>
            <w:tcW w:w="948" w:type="dxa"/>
            <w:vAlign w:val="center"/>
          </w:tcPr>
          <w:p>
            <w:pPr>
              <w:jc w:val="center"/>
              <w:rPr>
                <w:rFonts w:hint="default"/>
                <w:vertAlign w:val="baseline"/>
                <w:lang w:val="en-US" w:eastAsia="zh-CN"/>
              </w:rPr>
            </w:pPr>
          </w:p>
        </w:tc>
        <w:tc>
          <w:tcPr>
            <w:tcW w:w="948" w:type="dxa"/>
            <w:vAlign w:val="center"/>
          </w:tcPr>
          <w:p>
            <w:pPr>
              <w:jc w:val="center"/>
              <w:rPr>
                <w:rFonts w:hint="default"/>
                <w:vertAlign w:val="baseline"/>
                <w:lang w:val="en-US" w:eastAsia="zh-CN"/>
              </w:rPr>
            </w:pPr>
          </w:p>
        </w:tc>
        <w:tc>
          <w:tcPr>
            <w:tcW w:w="936" w:type="dxa"/>
            <w:vAlign w:val="center"/>
          </w:tcPr>
          <w:p>
            <w:pPr>
              <w:jc w:val="center"/>
              <w:rPr>
                <w:rFonts w:hint="default"/>
                <w:vertAlign w:val="baseline"/>
                <w:lang w:val="en-US" w:eastAsia="zh-CN"/>
              </w:rPr>
            </w:pPr>
          </w:p>
        </w:tc>
        <w:tc>
          <w:tcPr>
            <w:tcW w:w="2424" w:type="dxa"/>
            <w:vAlign w:val="center"/>
          </w:tcPr>
          <w:p>
            <w:pPr>
              <w:jc w:val="center"/>
              <w:rPr>
                <w:rFonts w:hint="default"/>
                <w:vertAlign w:val="baseline"/>
                <w:lang w:val="en-US" w:eastAsia="zh-CN"/>
              </w:rPr>
            </w:pPr>
          </w:p>
        </w:tc>
        <w:tc>
          <w:tcPr>
            <w:tcW w:w="1168" w:type="dxa"/>
            <w:vMerge w:val="continue"/>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013" w:type="dxa"/>
            <w:vMerge w:val="restart"/>
            <w:vAlign w:val="center"/>
          </w:tcPr>
          <w:p>
            <w:pPr>
              <w:jc w:val="center"/>
              <w:rPr>
                <w:rFonts w:hint="default"/>
                <w:vertAlign w:val="baseline"/>
                <w:lang w:val="en-US" w:eastAsia="zh-CN"/>
              </w:rPr>
            </w:pPr>
            <w:r>
              <w:rPr>
                <w:rFonts w:hint="eastAsia"/>
                <w:vertAlign w:val="baseline"/>
                <w:lang w:val="en-US" w:eastAsia="zh-CN"/>
              </w:rPr>
              <w:t>套餐C</w:t>
            </w:r>
          </w:p>
        </w:tc>
        <w:tc>
          <w:tcPr>
            <w:tcW w:w="1082" w:type="dxa"/>
            <w:gridSpan w:val="2"/>
            <w:vAlign w:val="center"/>
          </w:tcPr>
          <w:p>
            <w:pPr>
              <w:jc w:val="center"/>
              <w:rPr>
                <w:rFonts w:hint="default" w:eastAsiaTheme="minorEastAsia"/>
                <w:vertAlign w:val="baseline"/>
                <w:lang w:val="en-US" w:eastAsia="zh-CN"/>
              </w:rPr>
            </w:pPr>
            <w:r>
              <w:rPr>
                <w:rFonts w:hint="eastAsia"/>
                <w:vertAlign w:val="baseline"/>
                <w:lang w:val="en-US" w:eastAsia="zh-CN"/>
              </w:rPr>
              <w:t>家纺类</w:t>
            </w:r>
          </w:p>
        </w:tc>
        <w:tc>
          <w:tcPr>
            <w:tcW w:w="948" w:type="dxa"/>
            <w:vAlign w:val="center"/>
          </w:tcPr>
          <w:p>
            <w:pPr>
              <w:jc w:val="center"/>
              <w:rPr>
                <w:rFonts w:hint="default"/>
                <w:vertAlign w:val="baseline"/>
                <w:lang w:val="en-US" w:eastAsia="zh-CN"/>
              </w:rPr>
            </w:pPr>
          </w:p>
        </w:tc>
        <w:tc>
          <w:tcPr>
            <w:tcW w:w="948" w:type="dxa"/>
            <w:vAlign w:val="center"/>
          </w:tcPr>
          <w:p>
            <w:pPr>
              <w:jc w:val="center"/>
              <w:rPr>
                <w:rFonts w:hint="default"/>
                <w:vertAlign w:val="baseline"/>
                <w:lang w:val="en-US" w:eastAsia="zh-CN"/>
              </w:rPr>
            </w:pPr>
          </w:p>
        </w:tc>
        <w:tc>
          <w:tcPr>
            <w:tcW w:w="936" w:type="dxa"/>
            <w:vAlign w:val="center"/>
          </w:tcPr>
          <w:p>
            <w:pPr>
              <w:jc w:val="center"/>
              <w:rPr>
                <w:rFonts w:hint="default"/>
                <w:vertAlign w:val="baseline"/>
                <w:lang w:val="en-US" w:eastAsia="zh-CN"/>
              </w:rPr>
            </w:pPr>
          </w:p>
        </w:tc>
        <w:tc>
          <w:tcPr>
            <w:tcW w:w="2424" w:type="dxa"/>
            <w:vAlign w:val="center"/>
          </w:tcPr>
          <w:p>
            <w:pPr>
              <w:jc w:val="center"/>
              <w:rPr>
                <w:rFonts w:hint="default"/>
                <w:vertAlign w:val="baseline"/>
                <w:lang w:val="en-US" w:eastAsia="zh-CN"/>
              </w:rPr>
            </w:pPr>
          </w:p>
        </w:tc>
        <w:tc>
          <w:tcPr>
            <w:tcW w:w="1168" w:type="dxa"/>
            <w:vMerge w:val="restart"/>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013" w:type="dxa"/>
            <w:vMerge w:val="continue"/>
            <w:vAlign w:val="center"/>
          </w:tcPr>
          <w:p>
            <w:pPr>
              <w:jc w:val="center"/>
              <w:rPr>
                <w:rFonts w:hint="default"/>
                <w:vertAlign w:val="baseline"/>
                <w:lang w:val="en-US" w:eastAsia="zh-CN"/>
              </w:rPr>
            </w:pPr>
          </w:p>
        </w:tc>
        <w:tc>
          <w:tcPr>
            <w:tcW w:w="1082" w:type="dxa"/>
            <w:gridSpan w:val="2"/>
            <w:vAlign w:val="center"/>
          </w:tcPr>
          <w:p>
            <w:pPr>
              <w:jc w:val="center"/>
              <w:rPr>
                <w:rFonts w:hint="default"/>
                <w:vertAlign w:val="baseline"/>
                <w:lang w:val="en-US" w:eastAsia="zh-CN"/>
              </w:rPr>
            </w:pPr>
            <w:r>
              <w:rPr>
                <w:rFonts w:hint="eastAsia"/>
                <w:vertAlign w:val="baseline"/>
                <w:lang w:val="en-US" w:eastAsia="zh-CN"/>
              </w:rPr>
              <w:t>自由搭配1-2种</w:t>
            </w:r>
          </w:p>
        </w:tc>
        <w:tc>
          <w:tcPr>
            <w:tcW w:w="948" w:type="dxa"/>
            <w:vAlign w:val="center"/>
          </w:tcPr>
          <w:p>
            <w:pPr>
              <w:jc w:val="center"/>
              <w:rPr>
                <w:rFonts w:hint="default"/>
                <w:vertAlign w:val="baseline"/>
                <w:lang w:val="en-US" w:eastAsia="zh-CN"/>
              </w:rPr>
            </w:pPr>
          </w:p>
        </w:tc>
        <w:tc>
          <w:tcPr>
            <w:tcW w:w="948" w:type="dxa"/>
            <w:vAlign w:val="center"/>
          </w:tcPr>
          <w:p>
            <w:pPr>
              <w:jc w:val="center"/>
              <w:rPr>
                <w:rFonts w:hint="default"/>
                <w:vertAlign w:val="baseline"/>
                <w:lang w:val="en-US" w:eastAsia="zh-CN"/>
              </w:rPr>
            </w:pPr>
          </w:p>
        </w:tc>
        <w:tc>
          <w:tcPr>
            <w:tcW w:w="936" w:type="dxa"/>
            <w:vAlign w:val="center"/>
          </w:tcPr>
          <w:p>
            <w:pPr>
              <w:jc w:val="center"/>
              <w:rPr>
                <w:rFonts w:hint="default"/>
                <w:vertAlign w:val="baseline"/>
                <w:lang w:val="en-US" w:eastAsia="zh-CN"/>
              </w:rPr>
            </w:pPr>
          </w:p>
        </w:tc>
        <w:tc>
          <w:tcPr>
            <w:tcW w:w="2424" w:type="dxa"/>
            <w:vAlign w:val="center"/>
          </w:tcPr>
          <w:p>
            <w:pPr>
              <w:jc w:val="center"/>
              <w:rPr>
                <w:rFonts w:hint="default"/>
                <w:vertAlign w:val="baseline"/>
                <w:lang w:val="en-US" w:eastAsia="zh-CN"/>
              </w:rPr>
            </w:pPr>
          </w:p>
        </w:tc>
        <w:tc>
          <w:tcPr>
            <w:tcW w:w="1168" w:type="dxa"/>
            <w:vMerge w:val="continue"/>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013" w:type="dxa"/>
            <w:vAlign w:val="center"/>
          </w:tcPr>
          <w:p>
            <w:pPr>
              <w:jc w:val="center"/>
              <w:rPr>
                <w:rFonts w:hint="default"/>
                <w:vertAlign w:val="baseline"/>
                <w:lang w:val="en-US" w:eastAsia="zh-CN"/>
              </w:rPr>
            </w:pPr>
            <w:r>
              <w:rPr>
                <w:rFonts w:hint="eastAsia"/>
                <w:vertAlign w:val="baseline"/>
                <w:lang w:val="en-US" w:eastAsia="zh-CN"/>
              </w:rPr>
              <w:t>832扶贫面条</w:t>
            </w:r>
          </w:p>
        </w:tc>
        <w:tc>
          <w:tcPr>
            <w:tcW w:w="1082" w:type="dxa"/>
            <w:gridSpan w:val="2"/>
            <w:vAlign w:val="center"/>
          </w:tcPr>
          <w:p>
            <w:pPr>
              <w:jc w:val="center"/>
              <w:rPr>
                <w:rFonts w:hint="default"/>
                <w:vertAlign w:val="baseline"/>
                <w:lang w:val="en-US" w:eastAsia="zh-CN"/>
              </w:rPr>
            </w:pPr>
          </w:p>
        </w:tc>
        <w:tc>
          <w:tcPr>
            <w:tcW w:w="948" w:type="dxa"/>
            <w:vAlign w:val="center"/>
          </w:tcPr>
          <w:p>
            <w:pPr>
              <w:jc w:val="center"/>
              <w:rPr>
                <w:rFonts w:hint="default"/>
                <w:vertAlign w:val="baseline"/>
                <w:lang w:val="en-US" w:eastAsia="zh-CN"/>
              </w:rPr>
            </w:pPr>
          </w:p>
        </w:tc>
        <w:tc>
          <w:tcPr>
            <w:tcW w:w="948" w:type="dxa"/>
            <w:vAlign w:val="center"/>
          </w:tcPr>
          <w:p>
            <w:pPr>
              <w:jc w:val="center"/>
              <w:rPr>
                <w:rFonts w:hint="default"/>
                <w:vertAlign w:val="baseline"/>
                <w:lang w:val="en-US" w:eastAsia="zh-CN"/>
              </w:rPr>
            </w:pPr>
          </w:p>
        </w:tc>
        <w:tc>
          <w:tcPr>
            <w:tcW w:w="936" w:type="dxa"/>
            <w:vAlign w:val="center"/>
          </w:tcPr>
          <w:p>
            <w:pPr>
              <w:jc w:val="center"/>
              <w:rPr>
                <w:rFonts w:hint="default"/>
                <w:vertAlign w:val="baseline"/>
                <w:lang w:val="en-US" w:eastAsia="zh-CN"/>
              </w:rPr>
            </w:pPr>
          </w:p>
        </w:tc>
        <w:tc>
          <w:tcPr>
            <w:tcW w:w="2424" w:type="dxa"/>
            <w:vAlign w:val="center"/>
          </w:tcPr>
          <w:p>
            <w:pPr>
              <w:jc w:val="center"/>
              <w:rPr>
                <w:rFonts w:hint="default"/>
                <w:vertAlign w:val="baseline"/>
                <w:lang w:val="en-US" w:eastAsia="zh-CN"/>
              </w:rPr>
            </w:pPr>
          </w:p>
        </w:tc>
        <w:tc>
          <w:tcPr>
            <w:tcW w:w="1168"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940" w:type="dxa"/>
            <w:gridSpan w:val="2"/>
            <w:vMerge w:val="restart"/>
            <w:vAlign w:val="center"/>
          </w:tcPr>
          <w:p>
            <w:pPr>
              <w:jc w:val="center"/>
              <w:rPr>
                <w:rFonts w:hint="eastAsia"/>
                <w:vertAlign w:val="baseline"/>
                <w:lang w:val="en-US" w:eastAsia="zh-CN"/>
              </w:rPr>
            </w:pPr>
            <w:r>
              <w:rPr>
                <w:rFonts w:hint="eastAsia"/>
                <w:vertAlign w:val="baseline"/>
                <w:lang w:val="en-US" w:eastAsia="zh-CN"/>
              </w:rPr>
              <w:t>平均报价</w:t>
            </w:r>
          </w:p>
          <w:p>
            <w:pPr>
              <w:jc w:val="center"/>
              <w:rPr>
                <w:rFonts w:hint="default"/>
                <w:vertAlign w:val="baseline"/>
                <w:lang w:val="en-US" w:eastAsia="zh-CN"/>
              </w:rPr>
            </w:pPr>
            <w:r>
              <w:rPr>
                <w:rFonts w:hint="eastAsia"/>
                <w:vertAlign w:val="baseline"/>
                <w:lang w:val="en-US" w:eastAsia="zh-CN"/>
              </w:rPr>
              <w:t>(三个套餐平均价+扶贫报价)</w:t>
            </w:r>
          </w:p>
        </w:tc>
        <w:tc>
          <w:tcPr>
            <w:tcW w:w="6579" w:type="dxa"/>
            <w:gridSpan w:val="6"/>
            <w:vAlign w:val="center"/>
          </w:tcPr>
          <w:p>
            <w:pPr>
              <w:jc w:val="left"/>
              <w:rPr>
                <w:rFonts w:hint="eastAsia"/>
                <w:vertAlign w:val="baseline"/>
                <w:lang w:val="en-US" w:eastAsia="zh-CN"/>
              </w:rPr>
            </w:pPr>
            <w:r>
              <w:rPr>
                <w:rFonts w:hint="eastAsia"/>
                <w:vertAlign w:val="baseli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940" w:type="dxa"/>
            <w:gridSpan w:val="2"/>
            <w:vMerge w:val="continue"/>
            <w:vAlign w:val="center"/>
          </w:tcPr>
          <w:p>
            <w:pPr>
              <w:jc w:val="center"/>
              <w:rPr>
                <w:rFonts w:hint="eastAsia"/>
                <w:vertAlign w:val="baseline"/>
                <w:lang w:val="en-US" w:eastAsia="zh-CN"/>
              </w:rPr>
            </w:pPr>
          </w:p>
        </w:tc>
        <w:tc>
          <w:tcPr>
            <w:tcW w:w="6579" w:type="dxa"/>
            <w:gridSpan w:val="6"/>
            <w:vAlign w:val="center"/>
          </w:tcPr>
          <w:p>
            <w:pPr>
              <w:jc w:val="left"/>
              <w:rPr>
                <w:rFonts w:hint="eastAsia"/>
                <w:vertAlign w:val="baseline"/>
                <w:lang w:val="en-US" w:eastAsia="zh-CN"/>
              </w:rPr>
            </w:pPr>
            <w:r>
              <w:rPr>
                <w:rFonts w:hint="eastAsia"/>
                <w:vertAlign w:val="baseline"/>
                <w:lang w:val="en-US" w:eastAsia="zh-CN"/>
              </w:rPr>
              <w:t>大写：</w:t>
            </w:r>
          </w:p>
        </w:tc>
      </w:tr>
    </w:tbl>
    <w:p>
      <w:pPr>
        <w:rPr>
          <w:rFonts w:hint="default"/>
          <w:lang w:val="en-US" w:eastAsia="zh-CN"/>
        </w:rPr>
      </w:pPr>
    </w:p>
    <w:p>
      <w:pPr>
        <w:tabs>
          <w:tab w:val="left" w:pos="8364"/>
        </w:tabs>
        <w:snapToGrid w:val="0"/>
        <w:spacing w:line="240" w:lineRule="atLeast"/>
        <w:ind w:left="945" w:right="-57" w:hanging="945"/>
        <w:rPr>
          <w:rFonts w:hint="eastAsia" w:ascii="宋体" w:hAnsi="宋体"/>
          <w:szCs w:val="21"/>
        </w:rPr>
      </w:pPr>
      <w:r>
        <w:rPr>
          <w:rFonts w:hint="eastAsia"/>
          <w:b/>
        </w:rPr>
        <w:t>注：</w:t>
      </w:r>
    </w:p>
    <w:p>
      <w:pPr>
        <w:rPr>
          <w:rFonts w:ascii="宋体" w:hAnsi="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rPr>
        <w:t>须按要求填写所有信息，不得随意更改本表格式。</w:t>
      </w:r>
    </w:p>
    <w:p>
      <w:pPr>
        <w:rPr>
          <w:rFonts w:ascii="宋体" w:hAnsi="宋体"/>
          <w:szCs w:val="21"/>
        </w:rPr>
      </w:pPr>
      <w:r>
        <w:rPr>
          <w:rFonts w:hint="eastAsia" w:ascii="宋体" w:hAnsi="宋体"/>
          <w:szCs w:val="21"/>
        </w:rPr>
        <w:t>2.</w:t>
      </w:r>
      <w:r>
        <w:rPr>
          <w:rFonts w:hint="eastAsia"/>
        </w:rPr>
        <w:t xml:space="preserve"> </w:t>
      </w:r>
      <w:r>
        <w:rPr>
          <w:rFonts w:hint="eastAsia" w:ascii="宋体" w:hAnsi="宋体"/>
          <w:szCs w:val="21"/>
        </w:rPr>
        <w:t>报价应包括但不限于商品成本、包装、运输、配送、税费以及合同实施过程中不可预见费等完成本采购内容所需的一切费用。采购人不再支付报价以外的任何费用。所有价格均应以人民币报价，金额单位为元。</w:t>
      </w:r>
    </w:p>
    <w:p>
      <w:pPr>
        <w:rPr>
          <w:rFonts w:hint="eastAsia"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eastAsia="zh-CN"/>
        </w:rPr>
        <w:t>套餐定额为</w:t>
      </w:r>
      <w:r>
        <w:rPr>
          <w:rFonts w:hint="eastAsia" w:ascii="宋体" w:hAnsi="宋体"/>
          <w:szCs w:val="21"/>
        </w:rPr>
        <w:t>为</w:t>
      </w:r>
      <w:r>
        <w:rPr>
          <w:rFonts w:hint="eastAsia" w:ascii="宋体" w:hAnsi="宋体"/>
          <w:szCs w:val="21"/>
          <w:lang w:val="en-US" w:eastAsia="zh-CN"/>
        </w:rPr>
        <w:t>270</w:t>
      </w:r>
      <w:r>
        <w:rPr>
          <w:rFonts w:hint="eastAsia" w:ascii="宋体" w:hAnsi="宋体"/>
          <w:szCs w:val="21"/>
        </w:rPr>
        <w:t>元/份</w:t>
      </w:r>
      <w:r>
        <w:rPr>
          <w:rFonts w:hint="eastAsia" w:ascii="宋体" w:hAnsi="宋体"/>
          <w:szCs w:val="21"/>
          <w:lang w:eastAsia="zh-CN"/>
        </w:rPr>
        <w:t>，供应商上浮报价</w:t>
      </w:r>
      <w:r>
        <w:rPr>
          <w:rFonts w:hint="eastAsia" w:ascii="宋体" w:hAnsi="宋体"/>
          <w:szCs w:val="21"/>
        </w:rPr>
        <w:t>。</w:t>
      </w:r>
    </w:p>
    <w:p>
      <w:pPr>
        <w:rPr>
          <w:rFonts w:hint="eastAsia"/>
        </w:rPr>
      </w:pPr>
    </w:p>
    <w:p>
      <w:pPr>
        <w:tabs>
          <w:tab w:val="left" w:pos="8364"/>
        </w:tabs>
        <w:snapToGrid w:val="0"/>
        <w:spacing w:line="240" w:lineRule="atLeast"/>
        <w:ind w:right="-58" w:firstLine="3360" w:firstLineChars="1200"/>
        <w:jc w:val="both"/>
        <w:rPr>
          <w:rFonts w:hint="eastAsia"/>
          <w:sz w:val="28"/>
          <w:szCs w:val="28"/>
          <w:lang w:eastAsia="zh-CN"/>
        </w:rPr>
      </w:pPr>
    </w:p>
    <w:p>
      <w:pPr>
        <w:tabs>
          <w:tab w:val="left" w:pos="8364"/>
        </w:tabs>
        <w:snapToGrid w:val="0"/>
        <w:spacing w:line="240" w:lineRule="atLeast"/>
        <w:ind w:right="-58" w:firstLine="3360" w:firstLineChars="1200"/>
        <w:jc w:val="both"/>
        <w:rPr>
          <w:rFonts w:hint="eastAsia"/>
          <w:sz w:val="28"/>
          <w:szCs w:val="28"/>
          <w:lang w:eastAsia="zh-CN"/>
        </w:rPr>
      </w:pPr>
    </w:p>
    <w:p>
      <w:pPr>
        <w:tabs>
          <w:tab w:val="left" w:pos="8364"/>
        </w:tabs>
        <w:snapToGrid w:val="0"/>
        <w:spacing w:line="240" w:lineRule="atLeast"/>
        <w:ind w:right="-58" w:firstLine="3360" w:firstLineChars="1200"/>
        <w:jc w:val="both"/>
        <w:rPr>
          <w:rFonts w:hint="eastAsia"/>
          <w:sz w:val="28"/>
          <w:szCs w:val="28"/>
          <w:u w:val="single"/>
          <w:lang w:val="en-US" w:eastAsia="zh-CN"/>
        </w:rPr>
      </w:pPr>
      <w:r>
        <w:rPr>
          <w:rFonts w:hint="eastAsia"/>
          <w:sz w:val="28"/>
          <w:szCs w:val="28"/>
          <w:lang w:eastAsia="zh-CN"/>
        </w:rPr>
        <w:t>供应商（需加盖公章）：</w:t>
      </w:r>
      <w:r>
        <w:rPr>
          <w:rFonts w:hint="eastAsia"/>
          <w:sz w:val="28"/>
          <w:szCs w:val="28"/>
          <w:u w:val="single"/>
          <w:lang w:val="en-US" w:eastAsia="zh-CN"/>
        </w:rPr>
        <w:t xml:space="preserve">                   </w:t>
      </w:r>
    </w:p>
    <w:p>
      <w:pPr>
        <w:tabs>
          <w:tab w:val="left" w:pos="8364"/>
        </w:tabs>
        <w:snapToGrid w:val="0"/>
        <w:spacing w:line="240" w:lineRule="atLeast"/>
        <w:ind w:right="-58" w:firstLine="3360" w:firstLineChars="1200"/>
        <w:jc w:val="both"/>
        <w:rPr>
          <w:rFonts w:hint="default"/>
          <w:sz w:val="28"/>
          <w:szCs w:val="28"/>
          <w:u w:val="single"/>
          <w:lang w:val="en-US" w:eastAsia="zh-CN"/>
        </w:rPr>
      </w:pPr>
    </w:p>
    <w:p>
      <w:pPr>
        <w:tabs>
          <w:tab w:val="left" w:pos="8364"/>
        </w:tabs>
        <w:snapToGrid w:val="0"/>
        <w:spacing w:line="240" w:lineRule="atLeast"/>
        <w:ind w:right="-58" w:firstLine="3360" w:firstLineChars="1200"/>
        <w:jc w:val="both"/>
        <w:rPr>
          <w:sz w:val="28"/>
          <w:szCs w:val="28"/>
        </w:rPr>
      </w:pPr>
      <w:r>
        <w:rPr>
          <w:rFonts w:hint="eastAsia"/>
          <w:sz w:val="28"/>
          <w:szCs w:val="28"/>
        </w:rPr>
        <w:t>代表签字：</w:t>
      </w:r>
      <w:r>
        <w:rPr>
          <w:sz w:val="28"/>
          <w:szCs w:val="28"/>
          <w:u w:val="single"/>
        </w:rPr>
        <w:t xml:space="preserve">                         </w:t>
      </w:r>
      <w:r>
        <w:rPr>
          <w:sz w:val="28"/>
          <w:szCs w:val="28"/>
        </w:rPr>
        <w:t xml:space="preserve">                                 </w:t>
      </w:r>
    </w:p>
    <w:p>
      <w:pPr>
        <w:tabs>
          <w:tab w:val="left" w:pos="8364"/>
        </w:tabs>
        <w:wordWrap w:val="0"/>
        <w:snapToGrid w:val="0"/>
        <w:spacing w:line="240" w:lineRule="atLeast"/>
        <w:ind w:right="-58"/>
        <w:jc w:val="right"/>
        <w:rPr>
          <w:sz w:val="28"/>
          <w:szCs w:val="28"/>
        </w:rPr>
      </w:pPr>
      <w:r>
        <w:rPr>
          <w:sz w:val="28"/>
          <w:szCs w:val="28"/>
        </w:rPr>
        <w:t xml:space="preserve">                       </w:t>
      </w:r>
    </w:p>
    <w:p>
      <w:pPr>
        <w:tabs>
          <w:tab w:val="left" w:pos="8364"/>
        </w:tabs>
        <w:wordWrap w:val="0"/>
        <w:snapToGrid w:val="0"/>
        <w:spacing w:line="240" w:lineRule="atLeast"/>
        <w:ind w:right="-58"/>
        <w:jc w:val="right"/>
        <w:rPr>
          <w:rFonts w:hint="default"/>
          <w:lang w:val="en-US" w:eastAsia="zh-CN"/>
        </w:rPr>
      </w:pPr>
      <w:r>
        <w:rPr>
          <w:sz w:val="28"/>
          <w:szCs w:val="28"/>
        </w:rPr>
        <w:t xml:space="preserve"> </w:t>
      </w:r>
      <w:r>
        <w:rPr>
          <w:rFonts w:hint="eastAsia"/>
          <w:sz w:val="28"/>
          <w:szCs w:val="28"/>
          <w:lang w:eastAsia="zh-CN"/>
        </w:rPr>
        <w:t>年</w:t>
      </w:r>
      <w:r>
        <w:rPr>
          <w:rFonts w:hint="eastAsia"/>
          <w:sz w:val="28"/>
          <w:szCs w:val="28"/>
          <w:lang w:val="en-US" w:eastAsia="zh-CN"/>
        </w:rPr>
        <w:t xml:space="preserve">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529D3"/>
    <w:rsid w:val="15562744"/>
    <w:rsid w:val="23C84A9C"/>
    <w:rsid w:val="4DDF0177"/>
    <w:rsid w:val="65A7460D"/>
    <w:rsid w:val="77725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278</Words>
  <Characters>294</Characters>
  <Lines>0</Lines>
  <Paragraphs>0</Paragraphs>
  <TotalTime>17</TotalTime>
  <ScaleCrop>false</ScaleCrop>
  <LinksUpToDate>false</LinksUpToDate>
  <CharactersWithSpaces>404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2022-04-13T01:42:00Z</dcterms:created>
  <dc:creator>netuser</dc:creator>
  <cp:lastModifiedBy>舜娟</cp:lastModifiedBy>
  <dcterms:modified xsi:type="dcterms:W3CDTF">2022-04-13T08:04:57Z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6A441C8A8BA640D7B2537819A2E66019</vt:lpwstr>
  </property>
</Properties>
</file>