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BDF" w:rsidRDefault="00B90282" w:rsidP="00F81594">
      <w:pPr>
        <w:spacing w:beforeLines="200" w:before="624" w:afterLines="100" w:after="312" w:line="360" w:lineRule="auto"/>
        <w:jc w:val="center"/>
        <w:rPr>
          <w:rFonts w:ascii="宋体" w:hAnsi="宋体"/>
          <w:b/>
          <w:sz w:val="44"/>
          <w:szCs w:val="30"/>
        </w:rPr>
      </w:pPr>
      <w:r w:rsidRPr="00B90282">
        <w:rPr>
          <w:rFonts w:ascii="宋体" w:hAnsi="宋体" w:hint="eastAsia"/>
          <w:b/>
          <w:sz w:val="44"/>
          <w:szCs w:val="30"/>
        </w:rPr>
        <w:t>心电信息</w:t>
      </w:r>
      <w:r w:rsidR="003754D1">
        <w:rPr>
          <w:rFonts w:ascii="宋体" w:hAnsi="宋体" w:hint="eastAsia"/>
          <w:b/>
          <w:sz w:val="44"/>
          <w:szCs w:val="30"/>
        </w:rPr>
        <w:t>管理</w:t>
      </w:r>
      <w:r w:rsidR="00100E28" w:rsidRPr="00100E28">
        <w:rPr>
          <w:rFonts w:ascii="宋体" w:hAnsi="宋体" w:hint="eastAsia"/>
          <w:b/>
          <w:sz w:val="44"/>
          <w:szCs w:val="30"/>
        </w:rPr>
        <w:t>系统升级</w:t>
      </w:r>
      <w:r w:rsidR="000757C1">
        <w:rPr>
          <w:rFonts w:ascii="宋体" w:hAnsi="宋体" w:hint="eastAsia"/>
          <w:b/>
          <w:sz w:val="44"/>
          <w:szCs w:val="30"/>
        </w:rPr>
        <w:t>项目需求</w:t>
      </w:r>
    </w:p>
    <w:p w:rsidR="00C76BDF" w:rsidRPr="000757C1" w:rsidRDefault="00C76BDF" w:rsidP="000757C1">
      <w:pPr>
        <w:pStyle w:val="1"/>
        <w:numPr>
          <w:ilvl w:val="0"/>
          <w:numId w:val="3"/>
        </w:numPr>
        <w:spacing w:before="0" w:after="0"/>
        <w:rPr>
          <w:rFonts w:ascii="宋体" w:hAnsi="宋体"/>
          <w:sz w:val="32"/>
          <w:szCs w:val="32"/>
        </w:rPr>
      </w:pPr>
      <w:r w:rsidRPr="000757C1">
        <w:rPr>
          <w:rFonts w:ascii="宋体" w:hAnsi="宋体" w:hint="eastAsia"/>
          <w:sz w:val="32"/>
          <w:szCs w:val="32"/>
        </w:rPr>
        <w:t>项目名称</w:t>
      </w:r>
    </w:p>
    <w:p w:rsidR="00C76BDF" w:rsidRDefault="00C76BDF" w:rsidP="000757C1">
      <w:pPr>
        <w:spacing w:line="360" w:lineRule="auto"/>
        <w:ind w:left="432"/>
        <w:rPr>
          <w:rFonts w:ascii="宋体" w:hAnsi="宋体"/>
          <w:sz w:val="22"/>
        </w:rPr>
      </w:pPr>
      <w:r w:rsidRPr="00DD3DE6">
        <w:rPr>
          <w:rFonts w:ascii="宋体" w:hAnsi="宋体" w:hint="eastAsia"/>
          <w:sz w:val="22"/>
        </w:rPr>
        <w:t>项目名称：</w:t>
      </w:r>
      <w:r w:rsidR="00100E28" w:rsidRPr="00100E28">
        <w:rPr>
          <w:rFonts w:ascii="宋体" w:hAnsi="宋体" w:hint="eastAsia"/>
          <w:sz w:val="22"/>
        </w:rPr>
        <w:t>心电</w:t>
      </w:r>
      <w:r w:rsidR="003754D1">
        <w:rPr>
          <w:rFonts w:ascii="宋体" w:hAnsi="宋体" w:hint="eastAsia"/>
          <w:sz w:val="22"/>
        </w:rPr>
        <w:t>信息管理</w:t>
      </w:r>
      <w:r w:rsidR="00100E28" w:rsidRPr="00100E28">
        <w:rPr>
          <w:rFonts w:ascii="宋体" w:hAnsi="宋体" w:hint="eastAsia"/>
          <w:sz w:val="22"/>
        </w:rPr>
        <w:t>系统</w:t>
      </w:r>
      <w:r w:rsidR="003754D1">
        <w:rPr>
          <w:rFonts w:ascii="宋体" w:hAnsi="宋体" w:hint="eastAsia"/>
          <w:sz w:val="22"/>
        </w:rPr>
        <w:t>升级</w:t>
      </w:r>
    </w:p>
    <w:p w:rsidR="000757C1" w:rsidRPr="00DD3DE6" w:rsidRDefault="000757C1" w:rsidP="000757C1">
      <w:pPr>
        <w:spacing w:line="360" w:lineRule="auto"/>
        <w:ind w:left="432"/>
        <w:rPr>
          <w:rFonts w:ascii="宋体" w:hAnsi="宋体"/>
          <w:sz w:val="22"/>
        </w:rPr>
      </w:pPr>
    </w:p>
    <w:p w:rsidR="00C76BDF" w:rsidRPr="000757C1" w:rsidRDefault="00F80625" w:rsidP="000757C1">
      <w:pPr>
        <w:pStyle w:val="1"/>
        <w:numPr>
          <w:ilvl w:val="0"/>
          <w:numId w:val="3"/>
        </w:numPr>
        <w:spacing w:before="0" w:after="0"/>
        <w:rPr>
          <w:rFonts w:ascii="宋体" w:hAnsi="宋体"/>
          <w:sz w:val="32"/>
          <w:szCs w:val="32"/>
        </w:rPr>
      </w:pPr>
      <w:r>
        <w:rPr>
          <w:rFonts w:ascii="宋体" w:hAnsi="宋体" w:hint="eastAsia"/>
          <w:sz w:val="32"/>
          <w:szCs w:val="32"/>
        </w:rPr>
        <w:t>项目内容</w:t>
      </w:r>
    </w:p>
    <w:p w:rsidR="00C76BDF" w:rsidRDefault="00F80625" w:rsidP="000757C1">
      <w:r>
        <w:rPr>
          <w:rFonts w:hint="eastAsia"/>
        </w:rPr>
        <w:t>项目</w:t>
      </w:r>
      <w:r>
        <w:t>功能</w:t>
      </w:r>
      <w:r w:rsidR="00C76BDF">
        <w:rPr>
          <w:rFonts w:hint="eastAsia"/>
        </w:rPr>
        <w:t>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75"/>
        <w:gridCol w:w="3828"/>
        <w:gridCol w:w="4536"/>
      </w:tblGrid>
      <w:tr w:rsidR="00F80625" w:rsidTr="00F80625">
        <w:tc>
          <w:tcPr>
            <w:tcW w:w="675" w:type="dxa"/>
          </w:tcPr>
          <w:p w:rsidR="00F80625" w:rsidRDefault="00F80625" w:rsidP="00F80625">
            <w:pPr>
              <w:jc w:val="center"/>
            </w:pPr>
            <w:r>
              <w:rPr>
                <w:rFonts w:hint="eastAsia"/>
              </w:rPr>
              <w:t>序号</w:t>
            </w:r>
          </w:p>
        </w:tc>
        <w:tc>
          <w:tcPr>
            <w:tcW w:w="3828" w:type="dxa"/>
          </w:tcPr>
          <w:p w:rsidR="00F80625" w:rsidRDefault="0044060A" w:rsidP="00F80625">
            <w:pPr>
              <w:jc w:val="center"/>
            </w:pPr>
            <w:r>
              <w:rPr>
                <w:rFonts w:hint="eastAsia"/>
              </w:rPr>
              <w:t>系统名称</w:t>
            </w:r>
          </w:p>
        </w:tc>
        <w:tc>
          <w:tcPr>
            <w:tcW w:w="4536" w:type="dxa"/>
          </w:tcPr>
          <w:p w:rsidR="00F80625" w:rsidRDefault="00F80625" w:rsidP="00F80625">
            <w:pPr>
              <w:jc w:val="center"/>
            </w:pPr>
            <w:r>
              <w:rPr>
                <w:rFonts w:hint="eastAsia"/>
              </w:rPr>
              <w:t>功能</w:t>
            </w:r>
            <w:r w:rsidR="0044060A">
              <w:rPr>
                <w:rFonts w:hint="eastAsia"/>
              </w:rPr>
              <w:t>模块</w:t>
            </w:r>
          </w:p>
        </w:tc>
      </w:tr>
      <w:tr w:rsidR="00F80625" w:rsidTr="00F80625">
        <w:tc>
          <w:tcPr>
            <w:tcW w:w="675" w:type="dxa"/>
          </w:tcPr>
          <w:p w:rsidR="00F80625" w:rsidRDefault="00F80625" w:rsidP="000757C1">
            <w:pPr>
              <w:jc w:val="center"/>
            </w:pPr>
            <w:r>
              <w:t>1</w:t>
            </w:r>
          </w:p>
        </w:tc>
        <w:tc>
          <w:tcPr>
            <w:tcW w:w="3828" w:type="dxa"/>
          </w:tcPr>
          <w:p w:rsidR="00F80625" w:rsidRDefault="003754D1" w:rsidP="0044060A">
            <w:r>
              <w:rPr>
                <w:rFonts w:hint="eastAsia"/>
              </w:rPr>
              <w:t>心电信息管理系统</w:t>
            </w:r>
            <w:r w:rsidR="0044060A">
              <w:rPr>
                <w:rFonts w:hint="eastAsia"/>
              </w:rPr>
              <w:t>系统</w:t>
            </w:r>
          </w:p>
        </w:tc>
        <w:tc>
          <w:tcPr>
            <w:tcW w:w="4536" w:type="dxa"/>
          </w:tcPr>
          <w:p w:rsidR="00F80625" w:rsidRDefault="000D2E5C" w:rsidP="0044060A">
            <w:hyperlink w:anchor="_6.1.1、大数据服务器" w:history="1">
              <w:r w:rsidR="00F80625">
                <w:rPr>
                  <w:rStyle w:val="af1"/>
                  <w:rFonts w:hint="eastAsia"/>
                </w:rPr>
                <w:t>配置详见</w:t>
              </w:r>
              <w:r w:rsidR="00F80625">
                <w:rPr>
                  <w:rStyle w:val="af1"/>
                  <w:rFonts w:hint="eastAsia"/>
                </w:rPr>
                <w:t>3</w:t>
              </w:r>
              <w:r w:rsidR="00156B1F">
                <w:rPr>
                  <w:rStyle w:val="af1"/>
                </w:rPr>
                <w:t>.</w:t>
              </w:r>
              <w:r w:rsidR="00F80625">
                <w:rPr>
                  <w:rStyle w:val="af1"/>
                  <w:rFonts w:hint="eastAsia"/>
                </w:rPr>
                <w:t>1.1</w:t>
              </w:r>
              <w:r w:rsidR="00F80625">
                <w:rPr>
                  <w:rStyle w:val="af1"/>
                  <w:rFonts w:hint="eastAsia"/>
                </w:rPr>
                <w:t>、</w:t>
              </w:r>
              <w:r w:rsidR="003754D1">
                <w:rPr>
                  <w:rStyle w:val="af1"/>
                  <w:rFonts w:hint="eastAsia"/>
                </w:rPr>
                <w:t>心电信息管理系统升级</w:t>
              </w:r>
              <w:r w:rsidR="0044060A">
                <w:rPr>
                  <w:rStyle w:val="af1"/>
                  <w:rFonts w:hint="eastAsia"/>
                </w:rPr>
                <w:t>功能</w:t>
              </w:r>
            </w:hyperlink>
          </w:p>
        </w:tc>
      </w:tr>
    </w:tbl>
    <w:p w:rsidR="00744905" w:rsidRDefault="00744905"/>
    <w:p w:rsidR="00C76BDF" w:rsidRDefault="00C76BDF" w:rsidP="000757C1">
      <w:pPr>
        <w:pStyle w:val="1"/>
        <w:numPr>
          <w:ilvl w:val="0"/>
          <w:numId w:val="3"/>
        </w:numPr>
        <w:spacing w:before="0" w:after="0"/>
        <w:rPr>
          <w:rFonts w:ascii="宋体" w:hAnsi="宋体"/>
          <w:color w:val="FF0000"/>
          <w:sz w:val="32"/>
          <w:szCs w:val="32"/>
        </w:rPr>
      </w:pPr>
      <w:r w:rsidRPr="000757C1">
        <w:rPr>
          <w:rFonts w:ascii="宋体" w:hAnsi="宋体" w:hint="eastAsia"/>
          <w:sz w:val="32"/>
          <w:szCs w:val="32"/>
        </w:rPr>
        <w:t>详细</w:t>
      </w:r>
      <w:r w:rsidR="0044060A">
        <w:rPr>
          <w:rFonts w:ascii="宋体" w:hAnsi="宋体" w:hint="eastAsia"/>
          <w:sz w:val="32"/>
          <w:szCs w:val="32"/>
        </w:rPr>
        <w:t>功能描述</w:t>
      </w:r>
    </w:p>
    <w:p w:rsidR="00C76BDF" w:rsidRDefault="006E5E07" w:rsidP="000757C1">
      <w:pPr>
        <w:pStyle w:val="2"/>
        <w:spacing w:before="0" w:after="0"/>
        <w:rPr>
          <w:rFonts w:ascii="宋体" w:eastAsia="宋体" w:hAnsi="宋体"/>
          <w:sz w:val="24"/>
          <w:szCs w:val="24"/>
        </w:rPr>
      </w:pPr>
      <w:bookmarkStart w:id="0" w:name="_6.1.1、大数据服务器"/>
      <w:bookmarkEnd w:id="0"/>
      <w:r>
        <w:rPr>
          <w:rFonts w:ascii="宋体" w:eastAsia="宋体" w:hAnsi="宋体"/>
          <w:sz w:val="24"/>
          <w:szCs w:val="24"/>
        </w:rPr>
        <w:t>3</w:t>
      </w:r>
      <w:r w:rsidR="00C76BDF">
        <w:rPr>
          <w:rFonts w:ascii="宋体" w:eastAsia="宋体" w:hAnsi="宋体"/>
          <w:sz w:val="24"/>
          <w:szCs w:val="24"/>
        </w:rPr>
        <w:t>.1.1</w:t>
      </w:r>
      <w:r w:rsidR="00C76BDF">
        <w:rPr>
          <w:rFonts w:ascii="宋体" w:eastAsia="宋体" w:hAnsi="宋体" w:hint="eastAsia"/>
          <w:sz w:val="24"/>
          <w:szCs w:val="24"/>
        </w:rPr>
        <w:t>、</w:t>
      </w:r>
      <w:r w:rsidR="003754D1">
        <w:rPr>
          <w:rFonts w:ascii="宋体" w:eastAsia="宋体" w:hAnsi="宋体" w:hint="eastAsia"/>
          <w:sz w:val="24"/>
          <w:szCs w:val="24"/>
        </w:rPr>
        <w:t>心电信息管理系统升级</w:t>
      </w:r>
      <w:r w:rsidR="0044060A">
        <w:rPr>
          <w:rFonts w:ascii="宋体" w:eastAsia="宋体" w:hAnsi="宋体" w:hint="eastAsia"/>
          <w:sz w:val="24"/>
          <w:szCs w:val="24"/>
        </w:rPr>
        <w:t>功能</w:t>
      </w:r>
    </w:p>
    <w:tbl>
      <w:tblPr>
        <w:tblW w:w="5000" w:type="pct"/>
        <w:tblLook w:val="0000" w:firstRow="0" w:lastRow="0" w:firstColumn="0" w:lastColumn="0" w:noHBand="0" w:noVBand="0"/>
      </w:tblPr>
      <w:tblGrid>
        <w:gridCol w:w="946"/>
        <w:gridCol w:w="819"/>
        <w:gridCol w:w="467"/>
        <w:gridCol w:w="1287"/>
        <w:gridCol w:w="5541"/>
      </w:tblGrid>
      <w:tr w:rsidR="00C76BDF" w:rsidRPr="00F45D8A" w:rsidTr="00BD6515">
        <w:trPr>
          <w:trHeight w:val="320"/>
        </w:trPr>
        <w:tc>
          <w:tcPr>
            <w:tcW w:w="522" w:type="pct"/>
            <w:tcBorders>
              <w:top w:val="single" w:sz="4" w:space="0" w:color="auto"/>
              <w:left w:val="single" w:sz="4" w:space="0" w:color="auto"/>
              <w:bottom w:val="single" w:sz="4" w:space="0" w:color="auto"/>
              <w:right w:val="single" w:sz="4" w:space="0" w:color="auto"/>
            </w:tcBorders>
            <w:vAlign w:val="center"/>
          </w:tcPr>
          <w:p w:rsidR="00C76BDF" w:rsidRPr="00F45D8A" w:rsidRDefault="00C76BDF" w:rsidP="000757C1">
            <w:pPr>
              <w:widowControl/>
              <w:jc w:val="center"/>
              <w:rPr>
                <w:rFonts w:ascii="宋体" w:hAnsi="宋体" w:cs="宋体"/>
                <w:b/>
                <w:bCs/>
                <w:color w:val="000000"/>
                <w:szCs w:val="21"/>
              </w:rPr>
            </w:pPr>
            <w:r w:rsidRPr="00F45D8A">
              <w:rPr>
                <w:rFonts w:ascii="宋体" w:hAnsi="宋体" w:cs="宋体" w:hint="eastAsia"/>
                <w:b/>
                <w:bCs/>
                <w:color w:val="000000"/>
                <w:szCs w:val="21"/>
              </w:rPr>
              <w:t>序号</w:t>
            </w:r>
          </w:p>
        </w:tc>
        <w:tc>
          <w:tcPr>
            <w:tcW w:w="1420" w:type="pct"/>
            <w:gridSpan w:val="3"/>
            <w:tcBorders>
              <w:top w:val="single" w:sz="4" w:space="0" w:color="auto"/>
              <w:left w:val="nil"/>
              <w:bottom w:val="single" w:sz="4" w:space="0" w:color="auto"/>
              <w:right w:val="single" w:sz="4" w:space="0" w:color="auto"/>
            </w:tcBorders>
            <w:vAlign w:val="center"/>
          </w:tcPr>
          <w:p w:rsidR="00C76BDF" w:rsidRPr="00F45D8A" w:rsidRDefault="0044060A" w:rsidP="000757C1">
            <w:pPr>
              <w:widowControl/>
              <w:jc w:val="center"/>
              <w:rPr>
                <w:rFonts w:ascii="宋体" w:hAnsi="宋体" w:cs="宋体"/>
                <w:b/>
                <w:bCs/>
                <w:color w:val="000000"/>
                <w:szCs w:val="21"/>
              </w:rPr>
            </w:pPr>
            <w:r w:rsidRPr="00F45D8A">
              <w:rPr>
                <w:rFonts w:ascii="宋体" w:hAnsi="宋体" w:cs="宋体" w:hint="eastAsia"/>
                <w:b/>
                <w:bCs/>
                <w:color w:val="000000"/>
                <w:szCs w:val="21"/>
              </w:rPr>
              <w:t>功能模块</w:t>
            </w:r>
          </w:p>
        </w:tc>
        <w:tc>
          <w:tcPr>
            <w:tcW w:w="3058" w:type="pct"/>
            <w:tcBorders>
              <w:top w:val="single" w:sz="4" w:space="0" w:color="auto"/>
              <w:left w:val="nil"/>
              <w:bottom w:val="single" w:sz="4" w:space="0" w:color="auto"/>
              <w:right w:val="single" w:sz="4" w:space="0" w:color="auto"/>
            </w:tcBorders>
            <w:vAlign w:val="center"/>
          </w:tcPr>
          <w:p w:rsidR="00C76BDF" w:rsidRPr="00F45D8A" w:rsidRDefault="0044060A" w:rsidP="000757C1">
            <w:pPr>
              <w:widowControl/>
              <w:jc w:val="center"/>
              <w:rPr>
                <w:rFonts w:ascii="宋体" w:hAnsi="宋体" w:cs="宋体"/>
                <w:b/>
                <w:bCs/>
                <w:color w:val="000000"/>
                <w:szCs w:val="21"/>
              </w:rPr>
            </w:pPr>
            <w:r w:rsidRPr="00F45D8A">
              <w:rPr>
                <w:rFonts w:ascii="宋体" w:hAnsi="宋体" w:cs="宋体" w:hint="eastAsia"/>
                <w:b/>
                <w:bCs/>
                <w:color w:val="000000"/>
                <w:szCs w:val="21"/>
              </w:rPr>
              <w:t>功能描述</w:t>
            </w:r>
          </w:p>
        </w:tc>
      </w:tr>
      <w:tr w:rsidR="00996F00" w:rsidRPr="00F45D8A" w:rsidTr="00BD6515">
        <w:trPr>
          <w:trHeight w:val="320"/>
        </w:trPr>
        <w:tc>
          <w:tcPr>
            <w:tcW w:w="522" w:type="pct"/>
            <w:tcBorders>
              <w:top w:val="single" w:sz="4" w:space="0" w:color="auto"/>
              <w:left w:val="single" w:sz="4" w:space="0" w:color="auto"/>
              <w:bottom w:val="single" w:sz="4" w:space="0" w:color="auto"/>
              <w:right w:val="single" w:sz="4" w:space="0" w:color="auto"/>
            </w:tcBorders>
            <w:vAlign w:val="center"/>
          </w:tcPr>
          <w:p w:rsidR="00996F00" w:rsidRPr="00F45D8A" w:rsidRDefault="00996F00" w:rsidP="00996F00">
            <w:pPr>
              <w:widowControl/>
              <w:jc w:val="center"/>
              <w:rPr>
                <w:rFonts w:ascii="宋体" w:hAnsi="宋体" w:cs="宋体"/>
                <w:color w:val="000000"/>
                <w:szCs w:val="21"/>
              </w:rPr>
            </w:pPr>
            <w:r w:rsidRPr="00F45D8A">
              <w:rPr>
                <w:rFonts w:ascii="宋体" w:hAnsi="宋体" w:cs="宋体" w:hint="eastAsia"/>
                <w:color w:val="000000"/>
                <w:szCs w:val="21"/>
              </w:rPr>
              <w:t>1</w:t>
            </w:r>
          </w:p>
        </w:tc>
        <w:tc>
          <w:tcPr>
            <w:tcW w:w="1420" w:type="pct"/>
            <w:gridSpan w:val="3"/>
            <w:tcBorders>
              <w:top w:val="single" w:sz="4" w:space="0" w:color="auto"/>
              <w:left w:val="nil"/>
              <w:bottom w:val="single" w:sz="4" w:space="0" w:color="auto"/>
              <w:right w:val="single" w:sz="4" w:space="0" w:color="auto"/>
            </w:tcBorders>
            <w:vAlign w:val="center"/>
          </w:tcPr>
          <w:p w:rsidR="00996F00" w:rsidRPr="00F45D8A" w:rsidRDefault="00996F00" w:rsidP="00996F00">
            <w:pPr>
              <w:widowControl/>
              <w:rPr>
                <w:rFonts w:ascii="宋体" w:hAnsi="宋体" w:cs="宋体"/>
                <w:color w:val="000000"/>
                <w:szCs w:val="21"/>
              </w:rPr>
            </w:pPr>
            <w:r w:rsidRPr="00F45D8A">
              <w:rPr>
                <w:rFonts w:ascii="宋体" w:hAnsi="宋体" w:cs="宋体" w:hint="eastAsia"/>
                <w:color w:val="000000"/>
                <w:szCs w:val="21"/>
              </w:rPr>
              <w:t>数据格式模块</w:t>
            </w:r>
          </w:p>
        </w:tc>
        <w:tc>
          <w:tcPr>
            <w:tcW w:w="3058" w:type="pct"/>
            <w:tcBorders>
              <w:top w:val="single" w:sz="4" w:space="0" w:color="auto"/>
              <w:left w:val="nil"/>
              <w:bottom w:val="single" w:sz="4" w:space="0" w:color="auto"/>
              <w:right w:val="single" w:sz="4" w:space="0" w:color="auto"/>
            </w:tcBorders>
            <w:vAlign w:val="center"/>
          </w:tcPr>
          <w:p w:rsidR="00996F00" w:rsidRPr="00F45D8A" w:rsidRDefault="00996F00" w:rsidP="00996F00">
            <w:pPr>
              <w:widowControl/>
              <w:rPr>
                <w:rFonts w:ascii="宋体" w:hAnsi="宋体" w:cs="宋体"/>
                <w:color w:val="000000"/>
                <w:szCs w:val="21"/>
              </w:rPr>
            </w:pPr>
            <w:r w:rsidRPr="00F45D8A">
              <w:rPr>
                <w:rFonts w:ascii="宋体" w:hAnsi="宋体" w:hint="eastAsia"/>
                <w:szCs w:val="21"/>
              </w:rPr>
              <w:t>系统的数据传输全面支持国际医疗影像协会的DICOM3.0标准，美国（FDA）所制定的XML格式为架构心电图传输标准，HL7标准的传输、存储及集成标准。采用统一、规范的数据存储传输规范，以解决区域内不同厂家、型号心电设备数据的兼容性问题。</w:t>
            </w:r>
          </w:p>
        </w:tc>
      </w:tr>
      <w:tr w:rsidR="00996F00" w:rsidRPr="00F45D8A" w:rsidTr="00BD6515">
        <w:trPr>
          <w:trHeight w:val="320"/>
        </w:trPr>
        <w:tc>
          <w:tcPr>
            <w:tcW w:w="522" w:type="pct"/>
            <w:tcBorders>
              <w:top w:val="single" w:sz="4" w:space="0" w:color="auto"/>
              <w:left w:val="single" w:sz="4" w:space="0" w:color="auto"/>
              <w:bottom w:val="single" w:sz="4" w:space="0" w:color="auto"/>
              <w:right w:val="single" w:sz="4" w:space="0" w:color="auto"/>
            </w:tcBorders>
            <w:vAlign w:val="center"/>
          </w:tcPr>
          <w:p w:rsidR="00996F00" w:rsidRPr="00F45D8A" w:rsidRDefault="00996F00" w:rsidP="00996F00">
            <w:pPr>
              <w:widowControl/>
              <w:jc w:val="center"/>
              <w:rPr>
                <w:rFonts w:ascii="宋体" w:hAnsi="宋体" w:cs="宋体"/>
                <w:color w:val="000000"/>
                <w:szCs w:val="21"/>
              </w:rPr>
            </w:pPr>
            <w:r w:rsidRPr="00F45D8A">
              <w:rPr>
                <w:rFonts w:ascii="宋体" w:hAnsi="宋体" w:cs="宋体"/>
                <w:color w:val="000000"/>
                <w:szCs w:val="21"/>
              </w:rPr>
              <w:t>2</w:t>
            </w:r>
          </w:p>
        </w:tc>
        <w:tc>
          <w:tcPr>
            <w:tcW w:w="1420" w:type="pct"/>
            <w:gridSpan w:val="3"/>
            <w:tcBorders>
              <w:top w:val="single" w:sz="4" w:space="0" w:color="auto"/>
              <w:left w:val="nil"/>
              <w:bottom w:val="single" w:sz="4" w:space="0" w:color="auto"/>
              <w:right w:val="single" w:sz="4" w:space="0" w:color="auto"/>
            </w:tcBorders>
            <w:vAlign w:val="center"/>
          </w:tcPr>
          <w:p w:rsidR="00996F00" w:rsidRPr="00F45D8A" w:rsidRDefault="00996F00" w:rsidP="00996F00">
            <w:pPr>
              <w:widowControl/>
              <w:rPr>
                <w:rFonts w:ascii="宋体" w:hAnsi="宋体" w:cs="宋体"/>
                <w:color w:val="000000"/>
                <w:szCs w:val="21"/>
              </w:rPr>
            </w:pPr>
            <w:r w:rsidRPr="00F45D8A">
              <w:rPr>
                <w:rFonts w:ascii="宋体" w:hAnsi="宋体" w:cs="宋体" w:hint="eastAsia"/>
                <w:color w:val="000000"/>
                <w:szCs w:val="21"/>
              </w:rPr>
              <w:t>心电图机采集模块</w:t>
            </w:r>
          </w:p>
        </w:tc>
        <w:tc>
          <w:tcPr>
            <w:tcW w:w="3058" w:type="pct"/>
            <w:tcBorders>
              <w:top w:val="single" w:sz="4" w:space="0" w:color="auto"/>
              <w:left w:val="nil"/>
              <w:bottom w:val="single" w:sz="4" w:space="0" w:color="auto"/>
              <w:right w:val="single" w:sz="4" w:space="0" w:color="auto"/>
            </w:tcBorders>
            <w:vAlign w:val="center"/>
          </w:tcPr>
          <w:p w:rsidR="00996F00" w:rsidRPr="00F45D8A" w:rsidRDefault="00996F00" w:rsidP="00996F00">
            <w:pPr>
              <w:widowControl/>
              <w:rPr>
                <w:rFonts w:ascii="宋体" w:hAnsi="宋体" w:cs="宋体"/>
                <w:color w:val="000000"/>
                <w:szCs w:val="21"/>
              </w:rPr>
            </w:pPr>
            <w:r w:rsidRPr="00F45D8A">
              <w:rPr>
                <w:rFonts w:ascii="宋体" w:hAnsi="宋体" w:hint="eastAsia"/>
                <w:szCs w:val="21"/>
              </w:rPr>
              <w:t>系统支持常规12导联以及15导、16导、18导波形采集，报告分析。支持阿托品、心得安等药物试验，以及心向量、高频心电、频谱心电等的分析处理功能</w:t>
            </w:r>
          </w:p>
        </w:tc>
      </w:tr>
      <w:tr w:rsidR="00996F00" w:rsidRPr="00F45D8A" w:rsidTr="00BD6515">
        <w:trPr>
          <w:trHeight w:val="320"/>
        </w:trPr>
        <w:tc>
          <w:tcPr>
            <w:tcW w:w="522" w:type="pct"/>
            <w:tcBorders>
              <w:top w:val="single" w:sz="4" w:space="0" w:color="auto"/>
              <w:left w:val="single" w:sz="4" w:space="0" w:color="auto"/>
              <w:bottom w:val="single" w:sz="4" w:space="0" w:color="auto"/>
              <w:right w:val="single" w:sz="4" w:space="0" w:color="auto"/>
            </w:tcBorders>
            <w:vAlign w:val="center"/>
          </w:tcPr>
          <w:p w:rsidR="00996F00" w:rsidRPr="00F45D8A" w:rsidRDefault="00996F00" w:rsidP="00996F00">
            <w:pPr>
              <w:widowControl/>
              <w:jc w:val="center"/>
              <w:rPr>
                <w:rFonts w:ascii="宋体" w:hAnsi="宋体" w:cs="宋体"/>
                <w:color w:val="000000"/>
                <w:szCs w:val="21"/>
              </w:rPr>
            </w:pPr>
            <w:r w:rsidRPr="00F45D8A">
              <w:rPr>
                <w:rFonts w:ascii="宋体" w:hAnsi="宋体" w:cs="宋体" w:hint="eastAsia"/>
                <w:color w:val="000000"/>
                <w:szCs w:val="21"/>
              </w:rPr>
              <w:t>3</w:t>
            </w:r>
          </w:p>
        </w:tc>
        <w:tc>
          <w:tcPr>
            <w:tcW w:w="1420" w:type="pct"/>
            <w:gridSpan w:val="3"/>
            <w:tcBorders>
              <w:top w:val="single" w:sz="4" w:space="0" w:color="auto"/>
              <w:left w:val="nil"/>
              <w:bottom w:val="single" w:sz="4" w:space="0" w:color="auto"/>
              <w:right w:val="single" w:sz="4" w:space="0" w:color="auto"/>
            </w:tcBorders>
            <w:vAlign w:val="center"/>
          </w:tcPr>
          <w:p w:rsidR="00996F00" w:rsidRPr="00F45D8A" w:rsidRDefault="00996F00" w:rsidP="00996F00">
            <w:pPr>
              <w:widowControl/>
              <w:rPr>
                <w:rFonts w:ascii="宋体" w:hAnsi="宋体" w:cs="宋体"/>
                <w:color w:val="000000"/>
                <w:szCs w:val="21"/>
              </w:rPr>
            </w:pPr>
            <w:r w:rsidRPr="00F45D8A">
              <w:rPr>
                <w:rFonts w:ascii="宋体" w:hAnsi="宋体" w:cs="宋体" w:hint="eastAsia"/>
                <w:color w:val="000000"/>
                <w:szCs w:val="21"/>
              </w:rPr>
              <w:t>心电图分析模块</w:t>
            </w:r>
          </w:p>
        </w:tc>
        <w:tc>
          <w:tcPr>
            <w:tcW w:w="3058" w:type="pct"/>
            <w:tcBorders>
              <w:top w:val="single" w:sz="4" w:space="0" w:color="auto"/>
              <w:left w:val="nil"/>
              <w:bottom w:val="single" w:sz="4" w:space="0" w:color="auto"/>
              <w:right w:val="single" w:sz="4" w:space="0" w:color="auto"/>
            </w:tcBorders>
            <w:vAlign w:val="center"/>
          </w:tcPr>
          <w:p w:rsidR="00996F00" w:rsidRPr="00F45D8A" w:rsidRDefault="00996F00" w:rsidP="00F81594">
            <w:pPr>
              <w:spacing w:beforeLines="10" w:before="31" w:afterLines="10" w:after="31" w:line="360" w:lineRule="auto"/>
              <w:rPr>
                <w:rFonts w:ascii="宋体" w:hAnsi="宋体"/>
                <w:szCs w:val="21"/>
              </w:rPr>
            </w:pPr>
            <w:r w:rsidRPr="00F45D8A">
              <w:rPr>
                <w:rFonts w:ascii="宋体" w:hAnsi="宋体" w:hint="eastAsia"/>
                <w:szCs w:val="21"/>
              </w:rPr>
              <w:t>专业的心电分析处理功能，实用的分析处理助手，帮助医生及时、准确的进行数据的诊断工作。</w:t>
            </w:r>
          </w:p>
          <w:p w:rsidR="00996F00" w:rsidRPr="00F45D8A" w:rsidRDefault="00996F00" w:rsidP="00F81594">
            <w:pPr>
              <w:spacing w:beforeLines="10" w:before="31" w:afterLines="10" w:after="31" w:line="360" w:lineRule="auto"/>
              <w:rPr>
                <w:rFonts w:ascii="宋体" w:hAnsi="宋体"/>
                <w:szCs w:val="21"/>
              </w:rPr>
            </w:pPr>
            <w:r w:rsidRPr="00F45D8A">
              <w:rPr>
                <w:rFonts w:ascii="宋体" w:hAnsi="宋体" w:hint="eastAsia"/>
                <w:szCs w:val="21"/>
              </w:rPr>
              <w:t>分析诊断系统提供对原始心电图的测量、放大观察、辅助分析等功能，实现心电图复合波的电子测量、分析处理。</w:t>
            </w:r>
          </w:p>
          <w:p w:rsidR="00996F00" w:rsidRPr="00F45D8A" w:rsidRDefault="00996F00" w:rsidP="00996F00">
            <w:pPr>
              <w:widowControl/>
              <w:rPr>
                <w:rFonts w:ascii="宋体" w:hAnsi="宋体"/>
                <w:szCs w:val="21"/>
              </w:rPr>
            </w:pPr>
            <w:r w:rsidRPr="00F45D8A">
              <w:rPr>
                <w:rFonts w:ascii="宋体" w:hAnsi="宋体" w:hint="eastAsia"/>
                <w:szCs w:val="21"/>
              </w:rPr>
              <w:t>具有危急值管理流程，对危急心电图及时提醒、处理。</w:t>
            </w:r>
          </w:p>
        </w:tc>
      </w:tr>
      <w:tr w:rsidR="00996F00" w:rsidRPr="00F45D8A" w:rsidTr="00BD6515">
        <w:trPr>
          <w:trHeight w:val="320"/>
        </w:trPr>
        <w:tc>
          <w:tcPr>
            <w:tcW w:w="522" w:type="pct"/>
            <w:tcBorders>
              <w:top w:val="single" w:sz="4" w:space="0" w:color="auto"/>
              <w:left w:val="single" w:sz="4" w:space="0" w:color="auto"/>
              <w:bottom w:val="single" w:sz="4" w:space="0" w:color="auto"/>
              <w:right w:val="single" w:sz="4" w:space="0" w:color="auto"/>
            </w:tcBorders>
            <w:vAlign w:val="center"/>
          </w:tcPr>
          <w:p w:rsidR="00996F00" w:rsidRPr="00F45D8A" w:rsidRDefault="00996F00" w:rsidP="00996F00">
            <w:pPr>
              <w:widowControl/>
              <w:jc w:val="center"/>
              <w:rPr>
                <w:rFonts w:ascii="宋体" w:hAnsi="宋体" w:cs="宋体"/>
                <w:color w:val="000000"/>
                <w:szCs w:val="21"/>
              </w:rPr>
            </w:pPr>
            <w:r w:rsidRPr="00F45D8A">
              <w:rPr>
                <w:rFonts w:ascii="宋体" w:hAnsi="宋体" w:cs="宋体" w:hint="eastAsia"/>
                <w:color w:val="000000"/>
                <w:szCs w:val="21"/>
              </w:rPr>
              <w:t>4</w:t>
            </w:r>
          </w:p>
        </w:tc>
        <w:tc>
          <w:tcPr>
            <w:tcW w:w="1420" w:type="pct"/>
            <w:gridSpan w:val="3"/>
            <w:tcBorders>
              <w:top w:val="single" w:sz="4" w:space="0" w:color="auto"/>
              <w:left w:val="nil"/>
              <w:bottom w:val="single" w:sz="4" w:space="0" w:color="auto"/>
              <w:right w:val="single" w:sz="4" w:space="0" w:color="auto"/>
            </w:tcBorders>
            <w:vAlign w:val="center"/>
          </w:tcPr>
          <w:p w:rsidR="00996F00" w:rsidRPr="00F45D8A" w:rsidRDefault="00996F00" w:rsidP="00996F00">
            <w:pPr>
              <w:widowControl/>
              <w:rPr>
                <w:rFonts w:ascii="宋体" w:hAnsi="宋体" w:cs="宋体"/>
                <w:color w:val="000000"/>
                <w:szCs w:val="21"/>
              </w:rPr>
            </w:pPr>
            <w:r w:rsidRPr="00F45D8A">
              <w:rPr>
                <w:rFonts w:ascii="宋体" w:hAnsi="宋体" w:cs="宋体" w:hint="eastAsia"/>
                <w:color w:val="000000"/>
                <w:szCs w:val="21"/>
              </w:rPr>
              <w:t>心电图诊断模块</w:t>
            </w:r>
          </w:p>
        </w:tc>
        <w:tc>
          <w:tcPr>
            <w:tcW w:w="3058" w:type="pct"/>
            <w:tcBorders>
              <w:top w:val="single" w:sz="4" w:space="0" w:color="auto"/>
              <w:left w:val="nil"/>
              <w:bottom w:val="single" w:sz="4" w:space="0" w:color="auto"/>
              <w:right w:val="single" w:sz="4" w:space="0" w:color="auto"/>
            </w:tcBorders>
            <w:vAlign w:val="center"/>
          </w:tcPr>
          <w:p w:rsidR="00996F00" w:rsidRPr="00F45D8A" w:rsidRDefault="00996F00" w:rsidP="00F81594">
            <w:pPr>
              <w:spacing w:beforeLines="10" w:before="31" w:afterLines="10" w:after="31" w:line="360" w:lineRule="auto"/>
              <w:rPr>
                <w:rFonts w:ascii="宋体" w:hAnsi="宋体"/>
                <w:szCs w:val="21"/>
              </w:rPr>
            </w:pPr>
            <w:r w:rsidRPr="00F45D8A">
              <w:rPr>
                <w:rFonts w:ascii="宋体" w:hAnsi="宋体" w:hint="eastAsia"/>
                <w:szCs w:val="21"/>
              </w:rPr>
              <w:t>系统设计中必须重视可扩充性和可移植性，支持</w:t>
            </w:r>
            <w:r w:rsidR="003125FF" w:rsidRPr="00F45D8A">
              <w:rPr>
                <w:rFonts w:ascii="宋体" w:hAnsi="宋体" w:hint="eastAsia"/>
                <w:szCs w:val="21"/>
              </w:rPr>
              <w:t>满足等级保护3级要求版本的</w:t>
            </w:r>
            <w:r w:rsidRPr="00F45D8A">
              <w:rPr>
                <w:rFonts w:ascii="宋体" w:hAnsi="宋体" w:hint="eastAsia"/>
                <w:szCs w:val="21"/>
              </w:rPr>
              <w:t>IOS、安卓和 Windows操作平台的终端，方便专家有效及时的远程诊断。</w:t>
            </w:r>
          </w:p>
        </w:tc>
      </w:tr>
      <w:tr w:rsidR="00996F00" w:rsidRPr="00F45D8A" w:rsidTr="00BD6515">
        <w:trPr>
          <w:trHeight w:val="320"/>
        </w:trPr>
        <w:tc>
          <w:tcPr>
            <w:tcW w:w="522" w:type="pct"/>
            <w:tcBorders>
              <w:top w:val="single" w:sz="4" w:space="0" w:color="auto"/>
              <w:left w:val="single" w:sz="4" w:space="0" w:color="auto"/>
              <w:bottom w:val="single" w:sz="4" w:space="0" w:color="auto"/>
              <w:right w:val="single" w:sz="4" w:space="0" w:color="auto"/>
            </w:tcBorders>
            <w:vAlign w:val="center"/>
          </w:tcPr>
          <w:p w:rsidR="00996F00" w:rsidRPr="00F45D8A" w:rsidRDefault="00996F00" w:rsidP="00996F00">
            <w:pPr>
              <w:widowControl/>
              <w:jc w:val="center"/>
              <w:rPr>
                <w:rFonts w:ascii="宋体" w:hAnsi="宋体" w:cs="宋体"/>
                <w:color w:val="000000"/>
                <w:szCs w:val="21"/>
              </w:rPr>
            </w:pPr>
            <w:r w:rsidRPr="00F45D8A">
              <w:rPr>
                <w:rFonts w:ascii="宋体" w:hAnsi="宋体" w:cs="宋体" w:hint="eastAsia"/>
                <w:color w:val="000000"/>
                <w:szCs w:val="21"/>
              </w:rPr>
              <w:t>5</w:t>
            </w:r>
          </w:p>
        </w:tc>
        <w:tc>
          <w:tcPr>
            <w:tcW w:w="1420" w:type="pct"/>
            <w:gridSpan w:val="3"/>
            <w:tcBorders>
              <w:top w:val="single" w:sz="4" w:space="0" w:color="auto"/>
              <w:left w:val="nil"/>
              <w:bottom w:val="single" w:sz="4" w:space="0" w:color="auto"/>
              <w:right w:val="single" w:sz="4" w:space="0" w:color="auto"/>
            </w:tcBorders>
            <w:vAlign w:val="center"/>
          </w:tcPr>
          <w:p w:rsidR="00996F00" w:rsidRPr="00F45D8A" w:rsidRDefault="00996F00" w:rsidP="00996F00">
            <w:pPr>
              <w:widowControl/>
              <w:rPr>
                <w:rFonts w:ascii="宋体" w:hAnsi="宋体" w:cs="宋体"/>
                <w:color w:val="000000"/>
                <w:szCs w:val="21"/>
              </w:rPr>
            </w:pPr>
            <w:r w:rsidRPr="00F45D8A">
              <w:rPr>
                <w:rFonts w:ascii="宋体" w:hAnsi="宋体" w:cs="宋体" w:hint="eastAsia"/>
                <w:color w:val="000000"/>
                <w:szCs w:val="21"/>
              </w:rPr>
              <w:t>系统管理模块</w:t>
            </w:r>
          </w:p>
        </w:tc>
        <w:tc>
          <w:tcPr>
            <w:tcW w:w="3058" w:type="pct"/>
            <w:tcBorders>
              <w:top w:val="single" w:sz="4" w:space="0" w:color="auto"/>
              <w:left w:val="nil"/>
              <w:bottom w:val="single" w:sz="4" w:space="0" w:color="auto"/>
              <w:right w:val="single" w:sz="4" w:space="0" w:color="auto"/>
            </w:tcBorders>
            <w:vAlign w:val="center"/>
          </w:tcPr>
          <w:p w:rsidR="00996F00" w:rsidRPr="00F45D8A" w:rsidRDefault="00996F00" w:rsidP="003125FF">
            <w:pPr>
              <w:pStyle w:val="af7"/>
              <w:numPr>
                <w:ilvl w:val="0"/>
                <w:numId w:val="32"/>
              </w:numPr>
              <w:adjustRightInd w:val="0"/>
              <w:snapToGrid w:val="0"/>
              <w:spacing w:beforeLines="10" w:before="31" w:afterLines="10" w:after="31" w:line="360" w:lineRule="auto"/>
              <w:ind w:firstLineChars="0"/>
              <w:rPr>
                <w:rFonts w:ascii="宋体" w:eastAsia="宋体" w:hAnsi="宋体"/>
                <w:b/>
                <w:szCs w:val="21"/>
              </w:rPr>
            </w:pPr>
            <w:r w:rsidRPr="00F45D8A">
              <w:rPr>
                <w:rFonts w:ascii="宋体" w:eastAsia="宋体" w:hAnsi="宋体" w:hint="eastAsia"/>
                <w:b/>
                <w:szCs w:val="21"/>
              </w:rPr>
              <w:t>用户管理</w:t>
            </w:r>
          </w:p>
          <w:p w:rsidR="00996F00" w:rsidRPr="00F45D8A" w:rsidRDefault="00996F00" w:rsidP="00F81594">
            <w:pPr>
              <w:pStyle w:val="afd"/>
              <w:spacing w:beforeLines="10" w:before="31" w:afterLines="10" w:after="31" w:line="360" w:lineRule="auto"/>
              <w:ind w:firstLine="210"/>
              <w:rPr>
                <w:rFonts w:ascii="宋体" w:hAnsi="宋体"/>
                <w:szCs w:val="21"/>
              </w:rPr>
            </w:pPr>
            <w:r w:rsidRPr="00F45D8A">
              <w:rPr>
                <w:rFonts w:ascii="宋体" w:hAnsi="宋体" w:hint="eastAsia"/>
                <w:szCs w:val="21"/>
              </w:rPr>
              <w:t>支持统一用户管理接口，可以与卫生系统用户管理系统</w:t>
            </w:r>
            <w:r w:rsidRPr="00F45D8A">
              <w:rPr>
                <w:rFonts w:ascii="宋体" w:hAnsi="宋体" w:hint="eastAsia"/>
                <w:szCs w:val="21"/>
              </w:rPr>
              <w:lastRenderedPageBreak/>
              <w:t>无缝连接。</w:t>
            </w:r>
          </w:p>
          <w:p w:rsidR="00996F00" w:rsidRPr="00F45D8A" w:rsidRDefault="003125FF" w:rsidP="003125FF">
            <w:pPr>
              <w:adjustRightInd w:val="0"/>
              <w:snapToGrid w:val="0"/>
              <w:spacing w:beforeLines="10" w:before="31" w:afterLines="10" w:after="31" w:line="360" w:lineRule="auto"/>
              <w:rPr>
                <w:rFonts w:ascii="宋体" w:hAnsi="宋体"/>
                <w:b/>
                <w:szCs w:val="21"/>
              </w:rPr>
            </w:pPr>
            <w:bookmarkStart w:id="1" w:name="_Toc381715868"/>
            <w:r w:rsidRPr="00F45D8A">
              <w:rPr>
                <w:rFonts w:ascii="宋体" w:hAnsi="宋体" w:hint="eastAsia"/>
                <w:b/>
                <w:szCs w:val="21"/>
              </w:rPr>
              <w:t>2）</w:t>
            </w:r>
            <w:r w:rsidR="00996F00" w:rsidRPr="00F45D8A">
              <w:rPr>
                <w:rFonts w:ascii="宋体" w:hAnsi="宋体" w:hint="eastAsia"/>
                <w:b/>
                <w:szCs w:val="21"/>
              </w:rPr>
              <w:t>机构管理</w:t>
            </w:r>
            <w:bookmarkEnd w:id="1"/>
          </w:p>
          <w:p w:rsidR="00996F00" w:rsidRPr="00F45D8A" w:rsidRDefault="00996F00" w:rsidP="00F81594">
            <w:pPr>
              <w:spacing w:beforeLines="10" w:before="31" w:afterLines="10" w:after="31" w:line="360" w:lineRule="auto"/>
              <w:ind w:firstLine="480"/>
              <w:rPr>
                <w:rFonts w:ascii="宋体" w:hAnsi="宋体"/>
                <w:szCs w:val="21"/>
              </w:rPr>
            </w:pPr>
            <w:r w:rsidRPr="00F45D8A">
              <w:rPr>
                <w:rFonts w:ascii="宋体" w:hAnsi="宋体" w:hint="eastAsia"/>
                <w:szCs w:val="21"/>
              </w:rPr>
              <w:t>机构管理对接入到区域远程心电服务平台的所有机构进行管理，当区域内有新的医疗机构需要接入时，可以新增一个机构，当使用中不允许该机构继续接入到区域远程心电服务平台中的时候，可以停用该机构，当机构信息有变化时，还可以修改机构信息。</w:t>
            </w:r>
          </w:p>
          <w:p w:rsidR="00996F00" w:rsidRPr="00F45D8A" w:rsidRDefault="00996F00" w:rsidP="003125FF">
            <w:pPr>
              <w:pStyle w:val="af7"/>
              <w:numPr>
                <w:ilvl w:val="0"/>
                <w:numId w:val="32"/>
              </w:numPr>
              <w:adjustRightInd w:val="0"/>
              <w:snapToGrid w:val="0"/>
              <w:spacing w:beforeLines="10" w:before="31" w:afterLines="10" w:after="31" w:line="360" w:lineRule="auto"/>
              <w:ind w:firstLineChars="0"/>
              <w:rPr>
                <w:rFonts w:ascii="宋体" w:eastAsia="宋体" w:hAnsi="宋体"/>
                <w:b/>
                <w:szCs w:val="21"/>
              </w:rPr>
            </w:pPr>
            <w:bookmarkStart w:id="2" w:name="_Toc381715869"/>
            <w:r w:rsidRPr="00F45D8A">
              <w:rPr>
                <w:rFonts w:ascii="宋体" w:eastAsia="宋体" w:hAnsi="宋体" w:hint="eastAsia"/>
                <w:b/>
                <w:szCs w:val="21"/>
              </w:rPr>
              <w:t>角色管理</w:t>
            </w:r>
            <w:bookmarkEnd w:id="2"/>
          </w:p>
          <w:p w:rsidR="00996F00" w:rsidRPr="00F45D8A" w:rsidRDefault="00996F00" w:rsidP="00F81594">
            <w:pPr>
              <w:spacing w:beforeLines="10" w:before="31" w:afterLines="10" w:after="31" w:line="360" w:lineRule="auto"/>
              <w:ind w:firstLine="480"/>
              <w:rPr>
                <w:rFonts w:ascii="宋体" w:hAnsi="宋体"/>
                <w:szCs w:val="21"/>
              </w:rPr>
            </w:pPr>
            <w:r w:rsidRPr="00F45D8A">
              <w:rPr>
                <w:rFonts w:ascii="宋体" w:hAnsi="宋体" w:hint="eastAsia"/>
                <w:szCs w:val="21"/>
              </w:rPr>
              <w:t>角色管理可以针对角色进行增删改查的操作，可以按照角色名称查询角色信息，显示的角色属性包括：角色名称、角色类别、角色描述。主要角色包括系统管理员、服务方、申请方。</w:t>
            </w:r>
          </w:p>
          <w:p w:rsidR="00996F00" w:rsidRPr="00F45D8A" w:rsidRDefault="00996F00" w:rsidP="003125FF">
            <w:pPr>
              <w:pStyle w:val="af7"/>
              <w:numPr>
                <w:ilvl w:val="0"/>
                <w:numId w:val="33"/>
              </w:numPr>
              <w:adjustRightInd w:val="0"/>
              <w:snapToGrid w:val="0"/>
              <w:spacing w:beforeLines="10" w:before="31" w:afterLines="10" w:after="31" w:line="360" w:lineRule="auto"/>
              <w:ind w:firstLineChars="0"/>
              <w:rPr>
                <w:rFonts w:ascii="宋体" w:eastAsia="宋体" w:hAnsi="宋体"/>
                <w:b/>
                <w:szCs w:val="21"/>
              </w:rPr>
            </w:pPr>
            <w:bookmarkStart w:id="3" w:name="_Toc14186"/>
            <w:bookmarkStart w:id="4" w:name="_Toc20991"/>
            <w:bookmarkStart w:id="5" w:name="_Toc44323527"/>
            <w:bookmarkStart w:id="6" w:name="_Toc23266"/>
            <w:bookmarkStart w:id="7" w:name="_Toc27646"/>
            <w:bookmarkStart w:id="8" w:name="_Toc10757"/>
            <w:r w:rsidRPr="00F45D8A">
              <w:rPr>
                <w:rFonts w:ascii="宋体" w:eastAsia="宋体" w:hAnsi="宋体" w:hint="eastAsia"/>
                <w:b/>
                <w:szCs w:val="21"/>
              </w:rPr>
              <w:t>易维护</w:t>
            </w:r>
            <w:bookmarkEnd w:id="3"/>
            <w:bookmarkEnd w:id="4"/>
            <w:bookmarkEnd w:id="5"/>
            <w:bookmarkEnd w:id="6"/>
            <w:bookmarkEnd w:id="7"/>
            <w:bookmarkEnd w:id="8"/>
          </w:p>
          <w:p w:rsidR="00996F00" w:rsidRPr="00F45D8A" w:rsidRDefault="00996F00" w:rsidP="00F81594">
            <w:pPr>
              <w:spacing w:beforeLines="10" w:before="31" w:afterLines="10" w:after="31" w:line="360" w:lineRule="auto"/>
              <w:ind w:firstLine="480"/>
              <w:rPr>
                <w:rFonts w:ascii="宋体" w:hAnsi="宋体"/>
                <w:szCs w:val="21"/>
              </w:rPr>
            </w:pPr>
            <w:r w:rsidRPr="00F45D8A">
              <w:rPr>
                <w:rFonts w:ascii="宋体" w:hAnsi="宋体" w:hint="eastAsia"/>
                <w:szCs w:val="21"/>
              </w:rPr>
              <w:t>充分考虑到系统的稳定性，维护的便利性，从软件与硬件两个方面进行设计：</w:t>
            </w:r>
          </w:p>
          <w:p w:rsidR="00996F00" w:rsidRPr="00F45D8A" w:rsidRDefault="003125FF" w:rsidP="003125FF">
            <w:pPr>
              <w:spacing w:beforeLines="10" w:before="31" w:afterLines="10" w:after="31" w:line="360" w:lineRule="auto"/>
              <w:rPr>
                <w:rFonts w:ascii="宋体" w:hAnsi="宋体"/>
                <w:szCs w:val="21"/>
              </w:rPr>
            </w:pPr>
            <w:r w:rsidRPr="00F45D8A">
              <w:rPr>
                <w:rFonts w:ascii="宋体" w:hAnsi="宋体"/>
                <w:szCs w:val="21"/>
              </w:rPr>
              <w:fldChar w:fldCharType="begin"/>
            </w:r>
            <w:r w:rsidRPr="00F45D8A">
              <w:rPr>
                <w:rFonts w:ascii="宋体" w:hAnsi="宋体"/>
                <w:szCs w:val="21"/>
              </w:rPr>
              <w:instrText xml:space="preserve"> </w:instrText>
            </w:r>
            <w:r w:rsidRPr="00F45D8A">
              <w:rPr>
                <w:rFonts w:ascii="宋体" w:hAnsi="宋体" w:hint="eastAsia"/>
                <w:szCs w:val="21"/>
              </w:rPr>
              <w:instrText>= 1 \* GB3</w:instrText>
            </w:r>
            <w:r w:rsidRPr="00F45D8A">
              <w:rPr>
                <w:rFonts w:ascii="宋体" w:hAnsi="宋体"/>
                <w:szCs w:val="21"/>
              </w:rPr>
              <w:instrText xml:space="preserve"> </w:instrText>
            </w:r>
            <w:r w:rsidRPr="00F45D8A">
              <w:rPr>
                <w:rFonts w:ascii="宋体" w:hAnsi="宋体"/>
                <w:szCs w:val="21"/>
              </w:rPr>
              <w:fldChar w:fldCharType="separate"/>
            </w:r>
            <w:r w:rsidRPr="00F45D8A">
              <w:rPr>
                <w:rFonts w:ascii="宋体" w:hAnsi="宋体" w:hint="eastAsia"/>
                <w:noProof/>
                <w:szCs w:val="21"/>
              </w:rPr>
              <w:t>①</w:t>
            </w:r>
            <w:r w:rsidRPr="00F45D8A">
              <w:rPr>
                <w:rFonts w:ascii="宋体" w:hAnsi="宋体"/>
                <w:szCs w:val="21"/>
              </w:rPr>
              <w:fldChar w:fldCharType="end"/>
            </w:r>
            <w:r w:rsidR="00996F00" w:rsidRPr="00F45D8A">
              <w:rPr>
                <w:rFonts w:ascii="宋体" w:hAnsi="宋体" w:hint="eastAsia"/>
                <w:szCs w:val="21"/>
              </w:rPr>
              <w:t>设备软件方面：系统具有自动升级功能，将软件的升级包放置在服务器，其他的设备终端可以接收到系统升级消息，选择升级，减少升级维护的工作量。</w:t>
            </w:r>
          </w:p>
          <w:p w:rsidR="00996F00" w:rsidRPr="00F45D8A" w:rsidRDefault="003125FF" w:rsidP="00F81594">
            <w:pPr>
              <w:spacing w:beforeLines="10" w:before="31" w:afterLines="10" w:after="31" w:line="360" w:lineRule="auto"/>
              <w:rPr>
                <w:rFonts w:ascii="宋体" w:hAnsi="宋体"/>
                <w:szCs w:val="21"/>
              </w:rPr>
            </w:pPr>
            <w:r w:rsidRPr="00F45D8A">
              <w:rPr>
                <w:rFonts w:ascii="宋体" w:hAnsi="宋体"/>
                <w:szCs w:val="21"/>
              </w:rPr>
              <w:fldChar w:fldCharType="begin"/>
            </w:r>
            <w:r w:rsidRPr="00F45D8A">
              <w:rPr>
                <w:rFonts w:ascii="宋体" w:hAnsi="宋体"/>
                <w:szCs w:val="21"/>
              </w:rPr>
              <w:instrText xml:space="preserve"> </w:instrText>
            </w:r>
            <w:r w:rsidRPr="00F45D8A">
              <w:rPr>
                <w:rFonts w:ascii="宋体" w:hAnsi="宋体" w:hint="eastAsia"/>
                <w:szCs w:val="21"/>
              </w:rPr>
              <w:instrText>= 2 \* GB3</w:instrText>
            </w:r>
            <w:r w:rsidRPr="00F45D8A">
              <w:rPr>
                <w:rFonts w:ascii="宋体" w:hAnsi="宋体"/>
                <w:szCs w:val="21"/>
              </w:rPr>
              <w:instrText xml:space="preserve"> </w:instrText>
            </w:r>
            <w:r w:rsidRPr="00F45D8A">
              <w:rPr>
                <w:rFonts w:ascii="宋体" w:hAnsi="宋体"/>
                <w:szCs w:val="21"/>
              </w:rPr>
              <w:fldChar w:fldCharType="separate"/>
            </w:r>
            <w:r w:rsidRPr="00F45D8A">
              <w:rPr>
                <w:rFonts w:ascii="宋体" w:hAnsi="宋体" w:hint="eastAsia"/>
                <w:noProof/>
                <w:szCs w:val="21"/>
              </w:rPr>
              <w:t>②</w:t>
            </w:r>
            <w:r w:rsidRPr="00F45D8A">
              <w:rPr>
                <w:rFonts w:ascii="宋体" w:hAnsi="宋体"/>
                <w:szCs w:val="21"/>
              </w:rPr>
              <w:fldChar w:fldCharType="end"/>
            </w:r>
            <w:r w:rsidR="00996F00" w:rsidRPr="00F45D8A">
              <w:rPr>
                <w:rFonts w:ascii="宋体" w:hAnsi="宋体" w:hint="eastAsia"/>
                <w:szCs w:val="21"/>
              </w:rPr>
              <w:t>设备硬件方面：充分考虑设备的使用情况，在设备的使用过程中，对使用者进行全面的培训，确保设备操作方式正确。对于发生的故障设备，要求进行及时的维修，保障医院日常工作不受影响。</w:t>
            </w:r>
          </w:p>
        </w:tc>
      </w:tr>
      <w:tr w:rsidR="00F5778F" w:rsidRPr="00F45D8A" w:rsidTr="00BD6515">
        <w:trPr>
          <w:trHeight w:val="320"/>
        </w:trPr>
        <w:tc>
          <w:tcPr>
            <w:tcW w:w="522" w:type="pct"/>
            <w:tcBorders>
              <w:top w:val="single" w:sz="4" w:space="0" w:color="auto"/>
              <w:left w:val="single" w:sz="4" w:space="0" w:color="auto"/>
              <w:bottom w:val="single" w:sz="4" w:space="0" w:color="auto"/>
              <w:right w:val="single" w:sz="4" w:space="0" w:color="auto"/>
            </w:tcBorders>
            <w:vAlign w:val="center"/>
          </w:tcPr>
          <w:p w:rsidR="00F5778F" w:rsidRPr="00F45D8A" w:rsidRDefault="00F5778F" w:rsidP="00996F00">
            <w:pPr>
              <w:widowControl/>
              <w:jc w:val="center"/>
              <w:rPr>
                <w:rFonts w:ascii="宋体" w:hAnsi="宋体" w:cs="宋体"/>
                <w:color w:val="000000"/>
                <w:szCs w:val="21"/>
              </w:rPr>
            </w:pPr>
            <w:r w:rsidRPr="00F45D8A">
              <w:rPr>
                <w:rFonts w:ascii="宋体" w:hAnsi="宋体" w:cs="宋体" w:hint="eastAsia"/>
                <w:color w:val="000000"/>
                <w:szCs w:val="21"/>
              </w:rPr>
              <w:lastRenderedPageBreak/>
              <w:t>6</w:t>
            </w:r>
          </w:p>
        </w:tc>
        <w:tc>
          <w:tcPr>
            <w:tcW w:w="1420" w:type="pct"/>
            <w:gridSpan w:val="3"/>
            <w:tcBorders>
              <w:top w:val="single" w:sz="4" w:space="0" w:color="auto"/>
              <w:left w:val="nil"/>
              <w:bottom w:val="single" w:sz="4" w:space="0" w:color="auto"/>
              <w:right w:val="single" w:sz="4" w:space="0" w:color="auto"/>
            </w:tcBorders>
            <w:vAlign w:val="center"/>
          </w:tcPr>
          <w:p w:rsidR="00F5778F" w:rsidRPr="00F45D8A" w:rsidRDefault="00F5778F" w:rsidP="00996F00">
            <w:pPr>
              <w:widowControl/>
              <w:rPr>
                <w:rFonts w:ascii="宋体" w:hAnsi="宋体" w:cs="宋体"/>
                <w:color w:val="000000"/>
                <w:szCs w:val="21"/>
              </w:rPr>
            </w:pPr>
            <w:r w:rsidRPr="00F45D8A">
              <w:rPr>
                <w:rFonts w:ascii="宋体" w:hAnsi="宋体" w:cs="宋体" w:hint="eastAsia"/>
                <w:color w:val="000000"/>
                <w:szCs w:val="21"/>
              </w:rPr>
              <w:t>信息交互模块</w:t>
            </w:r>
          </w:p>
        </w:tc>
        <w:tc>
          <w:tcPr>
            <w:tcW w:w="3058" w:type="pct"/>
            <w:tcBorders>
              <w:top w:val="single" w:sz="4" w:space="0" w:color="auto"/>
              <w:left w:val="nil"/>
              <w:bottom w:val="single" w:sz="4" w:space="0" w:color="auto"/>
              <w:right w:val="single" w:sz="4" w:space="0" w:color="auto"/>
            </w:tcBorders>
            <w:vAlign w:val="center"/>
          </w:tcPr>
          <w:p w:rsidR="00F5778F" w:rsidRPr="00F45D8A" w:rsidRDefault="00F5778F" w:rsidP="00F5778F">
            <w:pPr>
              <w:spacing w:line="360" w:lineRule="auto"/>
              <w:ind w:firstLine="480"/>
              <w:rPr>
                <w:rFonts w:ascii="宋体" w:hAnsi="宋体"/>
                <w:szCs w:val="21"/>
              </w:rPr>
            </w:pPr>
            <w:r w:rsidRPr="00F45D8A">
              <w:rPr>
                <w:rFonts w:ascii="宋体" w:hAnsi="宋体" w:hint="eastAsia"/>
                <w:color w:val="000000"/>
                <w:szCs w:val="21"/>
              </w:rPr>
              <w:t>区域远程心电系统作为医疗检查系统的重要组成部分，在实际应用中必须要与区域内的、医院内各种信息系统集成，包括区域卫生信息系统、医院HIS系统、电子病历系统、居民健康档案系统等</w:t>
            </w:r>
          </w:p>
        </w:tc>
      </w:tr>
      <w:tr w:rsidR="00F5778F" w:rsidRPr="00F45D8A" w:rsidTr="00BD6515">
        <w:trPr>
          <w:trHeight w:val="320"/>
        </w:trPr>
        <w:tc>
          <w:tcPr>
            <w:tcW w:w="522" w:type="pct"/>
            <w:tcBorders>
              <w:top w:val="single" w:sz="4" w:space="0" w:color="auto"/>
              <w:left w:val="single" w:sz="4" w:space="0" w:color="auto"/>
              <w:bottom w:val="single" w:sz="4" w:space="0" w:color="auto"/>
              <w:right w:val="single" w:sz="4" w:space="0" w:color="auto"/>
            </w:tcBorders>
            <w:vAlign w:val="center"/>
          </w:tcPr>
          <w:p w:rsidR="00F5778F" w:rsidRPr="00F45D8A" w:rsidRDefault="00F5778F" w:rsidP="00996F00">
            <w:pPr>
              <w:widowControl/>
              <w:jc w:val="center"/>
              <w:rPr>
                <w:rFonts w:ascii="宋体" w:hAnsi="宋体" w:cs="宋体"/>
                <w:color w:val="000000"/>
                <w:szCs w:val="21"/>
              </w:rPr>
            </w:pPr>
            <w:r w:rsidRPr="00F45D8A">
              <w:rPr>
                <w:rFonts w:ascii="宋体" w:hAnsi="宋体" w:cs="宋体" w:hint="eastAsia"/>
                <w:color w:val="000000"/>
                <w:szCs w:val="21"/>
              </w:rPr>
              <w:t>7</w:t>
            </w:r>
          </w:p>
        </w:tc>
        <w:tc>
          <w:tcPr>
            <w:tcW w:w="1420" w:type="pct"/>
            <w:gridSpan w:val="3"/>
            <w:tcBorders>
              <w:top w:val="single" w:sz="4" w:space="0" w:color="auto"/>
              <w:left w:val="nil"/>
              <w:bottom w:val="single" w:sz="4" w:space="0" w:color="auto"/>
              <w:right w:val="single" w:sz="4" w:space="0" w:color="auto"/>
            </w:tcBorders>
            <w:vAlign w:val="center"/>
          </w:tcPr>
          <w:p w:rsidR="00F5778F" w:rsidRPr="00F45D8A" w:rsidRDefault="00F5778F" w:rsidP="00996F00">
            <w:pPr>
              <w:widowControl/>
              <w:rPr>
                <w:rFonts w:ascii="宋体" w:hAnsi="宋体" w:cs="宋体"/>
                <w:color w:val="000000"/>
                <w:szCs w:val="21"/>
              </w:rPr>
            </w:pPr>
            <w:r w:rsidRPr="00F45D8A">
              <w:rPr>
                <w:rFonts w:ascii="宋体" w:hAnsi="宋体" w:cs="宋体" w:hint="eastAsia"/>
                <w:color w:val="000000"/>
                <w:szCs w:val="21"/>
              </w:rPr>
              <w:t>会诊流程管理模块</w:t>
            </w:r>
          </w:p>
        </w:tc>
        <w:tc>
          <w:tcPr>
            <w:tcW w:w="3058" w:type="pct"/>
            <w:tcBorders>
              <w:top w:val="single" w:sz="4" w:space="0" w:color="auto"/>
              <w:left w:val="nil"/>
              <w:bottom w:val="single" w:sz="4" w:space="0" w:color="auto"/>
              <w:right w:val="single" w:sz="4" w:space="0" w:color="auto"/>
            </w:tcBorders>
            <w:vAlign w:val="center"/>
          </w:tcPr>
          <w:p w:rsidR="00F5778F" w:rsidRPr="00F45D8A" w:rsidRDefault="00F5778F" w:rsidP="00F5778F">
            <w:pPr>
              <w:spacing w:line="360" w:lineRule="auto"/>
              <w:ind w:firstLine="480"/>
              <w:rPr>
                <w:rFonts w:ascii="宋体" w:hAnsi="宋体"/>
                <w:color w:val="000000"/>
                <w:szCs w:val="21"/>
              </w:rPr>
            </w:pPr>
            <w:r w:rsidRPr="00F45D8A">
              <w:rPr>
                <w:rFonts w:ascii="宋体" w:hAnsi="宋体" w:hint="eastAsia"/>
                <w:szCs w:val="21"/>
              </w:rPr>
              <w:t>心电会诊流程管理主要包括数据采集、专家诊断、报告发布、报告打印等环节。</w:t>
            </w:r>
          </w:p>
        </w:tc>
      </w:tr>
      <w:tr w:rsidR="00F5778F" w:rsidRPr="00F45D8A" w:rsidTr="00BD6515">
        <w:trPr>
          <w:trHeight w:val="320"/>
        </w:trPr>
        <w:tc>
          <w:tcPr>
            <w:tcW w:w="522" w:type="pct"/>
            <w:tcBorders>
              <w:top w:val="single" w:sz="4" w:space="0" w:color="auto"/>
              <w:left w:val="single" w:sz="4" w:space="0" w:color="auto"/>
              <w:bottom w:val="single" w:sz="4" w:space="0" w:color="auto"/>
              <w:right w:val="single" w:sz="4" w:space="0" w:color="auto"/>
            </w:tcBorders>
            <w:vAlign w:val="center"/>
          </w:tcPr>
          <w:p w:rsidR="00F5778F" w:rsidRPr="00F45D8A" w:rsidRDefault="00F5778F" w:rsidP="00996F00">
            <w:pPr>
              <w:widowControl/>
              <w:jc w:val="center"/>
              <w:rPr>
                <w:rFonts w:ascii="宋体" w:hAnsi="宋体" w:cs="宋体"/>
                <w:color w:val="000000"/>
                <w:szCs w:val="21"/>
              </w:rPr>
            </w:pPr>
            <w:r w:rsidRPr="00F45D8A">
              <w:rPr>
                <w:rFonts w:ascii="宋体" w:hAnsi="宋体" w:cs="宋体" w:hint="eastAsia"/>
                <w:color w:val="000000"/>
                <w:szCs w:val="21"/>
              </w:rPr>
              <w:t>8</w:t>
            </w:r>
          </w:p>
        </w:tc>
        <w:tc>
          <w:tcPr>
            <w:tcW w:w="1420" w:type="pct"/>
            <w:gridSpan w:val="3"/>
            <w:tcBorders>
              <w:top w:val="single" w:sz="4" w:space="0" w:color="auto"/>
              <w:left w:val="nil"/>
              <w:bottom w:val="single" w:sz="4" w:space="0" w:color="auto"/>
              <w:right w:val="single" w:sz="4" w:space="0" w:color="auto"/>
            </w:tcBorders>
            <w:vAlign w:val="center"/>
          </w:tcPr>
          <w:p w:rsidR="00F5778F" w:rsidRPr="00F45D8A" w:rsidRDefault="00F5778F" w:rsidP="00996F00">
            <w:pPr>
              <w:widowControl/>
              <w:rPr>
                <w:rFonts w:ascii="宋体" w:hAnsi="宋体" w:cs="宋体"/>
                <w:color w:val="000000"/>
                <w:szCs w:val="21"/>
              </w:rPr>
            </w:pPr>
            <w:r w:rsidRPr="00F45D8A">
              <w:rPr>
                <w:rFonts w:ascii="宋体" w:hAnsi="宋体" w:cs="宋体" w:hint="eastAsia"/>
                <w:color w:val="000000"/>
                <w:szCs w:val="21"/>
              </w:rPr>
              <w:t>平台管理模块</w:t>
            </w:r>
          </w:p>
        </w:tc>
        <w:tc>
          <w:tcPr>
            <w:tcW w:w="3058" w:type="pct"/>
            <w:tcBorders>
              <w:top w:val="single" w:sz="4" w:space="0" w:color="auto"/>
              <w:left w:val="nil"/>
              <w:bottom w:val="single" w:sz="4" w:space="0" w:color="auto"/>
              <w:right w:val="single" w:sz="4" w:space="0" w:color="auto"/>
            </w:tcBorders>
            <w:vAlign w:val="center"/>
          </w:tcPr>
          <w:p w:rsidR="00F5778F" w:rsidRPr="00F45D8A" w:rsidRDefault="00F5778F" w:rsidP="00F5778F">
            <w:pPr>
              <w:spacing w:line="360" w:lineRule="auto"/>
              <w:ind w:firstLine="480"/>
              <w:jc w:val="left"/>
              <w:rPr>
                <w:rFonts w:ascii="宋体" w:hAnsi="宋体"/>
                <w:szCs w:val="21"/>
              </w:rPr>
            </w:pPr>
            <w:r w:rsidRPr="00F45D8A">
              <w:rPr>
                <w:rFonts w:ascii="宋体" w:hAnsi="宋体" w:hint="eastAsia"/>
                <w:szCs w:val="21"/>
              </w:rPr>
              <w:t>实现区域远程心电平台权限全部管理、科室报告权限、医生报告权限、临床医生浏览权限等。</w:t>
            </w:r>
          </w:p>
          <w:p w:rsidR="00F5778F" w:rsidRPr="00F45D8A" w:rsidRDefault="00F5778F" w:rsidP="00F5778F">
            <w:pPr>
              <w:spacing w:line="360" w:lineRule="auto"/>
              <w:ind w:firstLine="480"/>
              <w:jc w:val="left"/>
              <w:rPr>
                <w:rFonts w:ascii="宋体" w:hAnsi="宋体"/>
                <w:szCs w:val="21"/>
              </w:rPr>
            </w:pPr>
            <w:r w:rsidRPr="00F45D8A">
              <w:rPr>
                <w:rFonts w:ascii="宋体" w:hAnsi="宋体" w:hint="eastAsia"/>
                <w:szCs w:val="21"/>
              </w:rPr>
              <w:lastRenderedPageBreak/>
              <w:t>实现科室耗材管理、计费管理、诊断医生工作量、申请医生工作量统计等。</w:t>
            </w:r>
          </w:p>
          <w:p w:rsidR="00F5778F" w:rsidRPr="00F45D8A" w:rsidRDefault="00F5778F" w:rsidP="00F5778F">
            <w:pPr>
              <w:spacing w:line="360" w:lineRule="auto"/>
              <w:ind w:firstLine="480"/>
              <w:rPr>
                <w:rFonts w:ascii="宋体" w:hAnsi="宋体"/>
                <w:szCs w:val="21"/>
              </w:rPr>
            </w:pPr>
            <w:r w:rsidRPr="00F45D8A">
              <w:rPr>
                <w:rFonts w:ascii="宋体" w:hAnsi="宋体" w:hint="eastAsia"/>
                <w:szCs w:val="21"/>
              </w:rPr>
              <w:t>建立区域内的专家资源库，充分利用和共享专家资源，保障区域远程心电诊断服务的开展。其主要包括专家信息的录入、专家信息的日常维护与更新、专家资源的使用以及专家信息的统计。</w:t>
            </w:r>
          </w:p>
        </w:tc>
      </w:tr>
      <w:tr w:rsidR="00BD6515" w:rsidRPr="00F45D8A" w:rsidTr="00BD6515">
        <w:trPr>
          <w:trHeight w:val="320"/>
        </w:trPr>
        <w:tc>
          <w:tcPr>
            <w:tcW w:w="522" w:type="pct"/>
            <w:tcBorders>
              <w:top w:val="single" w:sz="4" w:space="0" w:color="auto"/>
              <w:left w:val="single" w:sz="4" w:space="0" w:color="auto"/>
              <w:bottom w:val="single" w:sz="4" w:space="0" w:color="auto"/>
              <w:right w:val="single" w:sz="4" w:space="0" w:color="auto"/>
            </w:tcBorders>
            <w:vAlign w:val="center"/>
          </w:tcPr>
          <w:p w:rsidR="00BD6515" w:rsidRPr="00F45D8A" w:rsidRDefault="00BD6515" w:rsidP="00996F00">
            <w:pPr>
              <w:widowControl/>
              <w:jc w:val="center"/>
              <w:rPr>
                <w:rFonts w:ascii="宋体" w:hAnsi="宋体" w:cs="宋体"/>
                <w:color w:val="000000"/>
                <w:szCs w:val="21"/>
              </w:rPr>
            </w:pPr>
            <w:r w:rsidRPr="00F45D8A">
              <w:rPr>
                <w:rFonts w:ascii="宋体" w:hAnsi="宋体" w:cs="宋体" w:hint="eastAsia"/>
                <w:color w:val="000000"/>
                <w:szCs w:val="21"/>
              </w:rPr>
              <w:lastRenderedPageBreak/>
              <w:t>9</w:t>
            </w:r>
          </w:p>
        </w:tc>
        <w:tc>
          <w:tcPr>
            <w:tcW w:w="1420" w:type="pct"/>
            <w:gridSpan w:val="3"/>
            <w:tcBorders>
              <w:top w:val="single" w:sz="4" w:space="0" w:color="auto"/>
              <w:left w:val="nil"/>
              <w:bottom w:val="single" w:sz="4" w:space="0" w:color="auto"/>
              <w:right w:val="single" w:sz="4" w:space="0" w:color="auto"/>
            </w:tcBorders>
            <w:vAlign w:val="center"/>
          </w:tcPr>
          <w:p w:rsidR="00BD6515" w:rsidRPr="00F45D8A" w:rsidRDefault="00BD6515" w:rsidP="00996F00">
            <w:pPr>
              <w:widowControl/>
              <w:rPr>
                <w:rFonts w:ascii="宋体" w:hAnsi="宋体" w:cs="宋体"/>
                <w:color w:val="000000"/>
                <w:szCs w:val="21"/>
              </w:rPr>
            </w:pPr>
            <w:r w:rsidRPr="00F45D8A">
              <w:rPr>
                <w:rFonts w:ascii="宋体" w:hAnsi="宋体" w:hint="eastAsia"/>
                <w:szCs w:val="21"/>
              </w:rPr>
              <w:t>大屏数据质控中心</w:t>
            </w:r>
          </w:p>
        </w:tc>
        <w:tc>
          <w:tcPr>
            <w:tcW w:w="3058" w:type="pct"/>
            <w:tcBorders>
              <w:top w:val="single" w:sz="4" w:space="0" w:color="auto"/>
              <w:left w:val="nil"/>
              <w:bottom w:val="single" w:sz="4" w:space="0" w:color="auto"/>
              <w:right w:val="single" w:sz="4" w:space="0" w:color="auto"/>
            </w:tcBorders>
            <w:vAlign w:val="center"/>
          </w:tcPr>
          <w:p w:rsidR="00BD6515" w:rsidRPr="00F45D8A" w:rsidRDefault="00BD6515" w:rsidP="00F5778F">
            <w:pPr>
              <w:spacing w:line="360" w:lineRule="auto"/>
              <w:ind w:firstLine="480"/>
              <w:jc w:val="left"/>
              <w:rPr>
                <w:rFonts w:ascii="宋体" w:hAnsi="宋体" w:cs="宋体"/>
                <w:kern w:val="0"/>
                <w:szCs w:val="21"/>
              </w:rPr>
            </w:pPr>
            <w:r w:rsidRPr="00F45D8A">
              <w:rPr>
                <w:rFonts w:ascii="宋体" w:hAnsi="宋体" w:hint="eastAsia"/>
                <w:color w:val="000000" w:themeColor="text1"/>
                <w:szCs w:val="21"/>
              </w:rPr>
              <w:t>提供平台大数据监管与数据展示应用，依靠后台的大数据支撑，查询、展示等作用，对于医生掌握信息更具连续性和系统性，能够为病人提供更加优质、合理的诊疗方案，让优质医疗资源得以延伸；支持地理信息系统展示，通过地图全方位展现区域内的医疗机构的运行</w:t>
            </w:r>
          </w:p>
        </w:tc>
      </w:tr>
      <w:tr w:rsidR="00986D73" w:rsidRPr="00F45D8A" w:rsidTr="00BD6515">
        <w:trPr>
          <w:trHeight w:val="320"/>
        </w:trPr>
        <w:tc>
          <w:tcPr>
            <w:tcW w:w="522" w:type="pct"/>
            <w:tcBorders>
              <w:top w:val="single" w:sz="4" w:space="0" w:color="auto"/>
              <w:left w:val="single" w:sz="4" w:space="0" w:color="auto"/>
              <w:bottom w:val="single" w:sz="4" w:space="0" w:color="auto"/>
              <w:right w:val="single" w:sz="4" w:space="0" w:color="auto"/>
            </w:tcBorders>
            <w:vAlign w:val="center"/>
          </w:tcPr>
          <w:p w:rsidR="00986D73" w:rsidRPr="00F45D8A" w:rsidRDefault="00BD6515" w:rsidP="00996F00">
            <w:pPr>
              <w:widowControl/>
              <w:jc w:val="center"/>
              <w:rPr>
                <w:rFonts w:ascii="宋体" w:hAnsi="宋体" w:cs="宋体"/>
                <w:color w:val="000000"/>
                <w:szCs w:val="21"/>
              </w:rPr>
            </w:pPr>
            <w:r w:rsidRPr="00F45D8A">
              <w:rPr>
                <w:rFonts w:ascii="宋体" w:hAnsi="宋体" w:cs="宋体" w:hint="eastAsia"/>
                <w:color w:val="000000"/>
                <w:szCs w:val="21"/>
              </w:rPr>
              <w:t>10</w:t>
            </w:r>
          </w:p>
        </w:tc>
        <w:tc>
          <w:tcPr>
            <w:tcW w:w="1420" w:type="pct"/>
            <w:gridSpan w:val="3"/>
            <w:tcBorders>
              <w:top w:val="single" w:sz="4" w:space="0" w:color="auto"/>
              <w:left w:val="nil"/>
              <w:bottom w:val="single" w:sz="4" w:space="0" w:color="auto"/>
              <w:right w:val="single" w:sz="4" w:space="0" w:color="auto"/>
            </w:tcBorders>
            <w:vAlign w:val="center"/>
          </w:tcPr>
          <w:p w:rsidR="00986D73" w:rsidRPr="00F45D8A" w:rsidRDefault="00986D73" w:rsidP="00996F00">
            <w:pPr>
              <w:widowControl/>
              <w:rPr>
                <w:rFonts w:ascii="宋体" w:hAnsi="宋体" w:cs="宋体"/>
                <w:color w:val="000000"/>
                <w:szCs w:val="21"/>
              </w:rPr>
            </w:pPr>
            <w:r w:rsidRPr="00F45D8A">
              <w:rPr>
                <w:rFonts w:ascii="宋体" w:hAnsi="宋体" w:cs="宋体" w:hint="eastAsia"/>
                <w:color w:val="000000"/>
                <w:szCs w:val="21"/>
              </w:rPr>
              <w:t>三合一诊断模块</w:t>
            </w:r>
          </w:p>
        </w:tc>
        <w:tc>
          <w:tcPr>
            <w:tcW w:w="3058" w:type="pct"/>
            <w:tcBorders>
              <w:top w:val="single" w:sz="4" w:space="0" w:color="auto"/>
              <w:left w:val="nil"/>
              <w:bottom w:val="single" w:sz="4" w:space="0" w:color="auto"/>
              <w:right w:val="single" w:sz="4" w:space="0" w:color="auto"/>
            </w:tcBorders>
            <w:vAlign w:val="center"/>
          </w:tcPr>
          <w:p w:rsidR="00986D73" w:rsidRPr="00F45D8A" w:rsidRDefault="00986D73" w:rsidP="00F5778F">
            <w:pPr>
              <w:spacing w:line="360" w:lineRule="auto"/>
              <w:ind w:firstLine="480"/>
              <w:jc w:val="left"/>
              <w:rPr>
                <w:rFonts w:ascii="宋体" w:hAnsi="宋体"/>
                <w:color w:val="000000"/>
                <w:szCs w:val="21"/>
              </w:rPr>
            </w:pPr>
            <w:r w:rsidRPr="00F45D8A">
              <w:rPr>
                <w:rFonts w:ascii="宋体" w:hAnsi="宋体" w:cs="宋体" w:hint="eastAsia"/>
                <w:kern w:val="0"/>
                <w:szCs w:val="21"/>
              </w:rPr>
              <w:t>将心脏检查的三大类型：静息心电、动态心电、动态血压整合到同一个平台之中，与传统的远程心电平台相比，有着检查项目全面、系统开放共享、支持移动诊断的优点，解决了基层医院诊断能力不足，无法开展全面检查项目的问题，以及传统区域远程心电平台存在“信息孤岛”的问题。</w:t>
            </w:r>
          </w:p>
        </w:tc>
      </w:tr>
      <w:tr w:rsidR="00BD6515" w:rsidRPr="00F45D8A" w:rsidTr="00F4413D">
        <w:trPr>
          <w:trHeight w:val="320"/>
        </w:trPr>
        <w:tc>
          <w:tcPr>
            <w:tcW w:w="522" w:type="pct"/>
            <w:vMerge w:val="restart"/>
            <w:tcBorders>
              <w:top w:val="single" w:sz="4" w:space="0" w:color="auto"/>
              <w:left w:val="single" w:sz="4" w:space="0" w:color="auto"/>
              <w:right w:val="single" w:sz="4" w:space="0" w:color="auto"/>
            </w:tcBorders>
            <w:vAlign w:val="center"/>
          </w:tcPr>
          <w:p w:rsidR="00BD6515" w:rsidRPr="00F45D8A" w:rsidRDefault="00BD6515" w:rsidP="00996F00">
            <w:pPr>
              <w:jc w:val="center"/>
              <w:rPr>
                <w:rFonts w:ascii="宋体" w:hAnsi="宋体" w:cs="宋体"/>
                <w:color w:val="000000"/>
                <w:szCs w:val="21"/>
              </w:rPr>
            </w:pPr>
            <w:r w:rsidRPr="00F45D8A">
              <w:rPr>
                <w:rFonts w:ascii="宋体" w:hAnsi="宋体" w:cs="宋体" w:hint="eastAsia"/>
                <w:color w:val="000000"/>
                <w:szCs w:val="21"/>
              </w:rPr>
              <w:t xml:space="preserve"> 11</w:t>
            </w:r>
          </w:p>
        </w:tc>
        <w:tc>
          <w:tcPr>
            <w:tcW w:w="452" w:type="pct"/>
            <w:vMerge w:val="restart"/>
            <w:tcBorders>
              <w:top w:val="single" w:sz="4" w:space="0" w:color="auto"/>
              <w:left w:val="nil"/>
              <w:right w:val="single" w:sz="4" w:space="0" w:color="auto"/>
            </w:tcBorders>
            <w:vAlign w:val="center"/>
          </w:tcPr>
          <w:p w:rsidR="00BD6515" w:rsidRPr="00F45D8A" w:rsidRDefault="00BD6515" w:rsidP="00996F00">
            <w:pPr>
              <w:widowControl/>
              <w:rPr>
                <w:rFonts w:ascii="宋体" w:hAnsi="宋体" w:cs="宋体"/>
                <w:color w:val="000000"/>
                <w:szCs w:val="21"/>
              </w:rPr>
            </w:pPr>
            <w:r w:rsidRPr="00F45D8A">
              <w:rPr>
                <w:rFonts w:ascii="宋体" w:hAnsi="宋体" w:hint="eastAsia"/>
                <w:szCs w:val="21"/>
              </w:rPr>
              <w:t>实现信息化流程管理</w:t>
            </w:r>
          </w:p>
        </w:tc>
        <w:tc>
          <w:tcPr>
            <w:tcW w:w="968" w:type="pct"/>
            <w:gridSpan w:val="2"/>
            <w:tcBorders>
              <w:top w:val="single" w:sz="4" w:space="0" w:color="auto"/>
              <w:left w:val="nil"/>
              <w:bottom w:val="single" w:sz="4" w:space="0" w:color="auto"/>
              <w:right w:val="single" w:sz="4" w:space="0" w:color="auto"/>
            </w:tcBorders>
            <w:vAlign w:val="center"/>
          </w:tcPr>
          <w:p w:rsidR="00BD6515" w:rsidRPr="00F45D8A" w:rsidRDefault="00BD6515" w:rsidP="00996F00">
            <w:pPr>
              <w:widowControl/>
              <w:rPr>
                <w:rFonts w:ascii="宋体" w:hAnsi="宋体" w:cs="宋体"/>
                <w:color w:val="000000"/>
                <w:szCs w:val="21"/>
              </w:rPr>
            </w:pPr>
            <w:r w:rsidRPr="00F45D8A">
              <w:rPr>
                <w:rFonts w:ascii="宋体" w:hAnsi="宋体" w:cs="宋体" w:hint="eastAsia"/>
                <w:szCs w:val="21"/>
              </w:rPr>
              <w:t>心电图预约登记</w:t>
            </w:r>
          </w:p>
        </w:tc>
        <w:tc>
          <w:tcPr>
            <w:tcW w:w="3058" w:type="pct"/>
            <w:tcBorders>
              <w:top w:val="single" w:sz="4" w:space="0" w:color="auto"/>
              <w:left w:val="nil"/>
              <w:bottom w:val="single" w:sz="4" w:space="0" w:color="auto"/>
              <w:right w:val="single" w:sz="4" w:space="0" w:color="auto"/>
            </w:tcBorders>
            <w:vAlign w:val="center"/>
          </w:tcPr>
          <w:p w:rsidR="00BD6515" w:rsidRPr="00F45D8A" w:rsidRDefault="00BD6515" w:rsidP="00F5778F">
            <w:pPr>
              <w:spacing w:line="360" w:lineRule="auto"/>
              <w:ind w:firstLine="480"/>
              <w:jc w:val="left"/>
              <w:rPr>
                <w:rFonts w:ascii="宋体" w:hAnsi="宋体" w:cs="宋体"/>
                <w:kern w:val="0"/>
                <w:szCs w:val="21"/>
              </w:rPr>
            </w:pPr>
            <w:r w:rsidRPr="00F45D8A">
              <w:rPr>
                <w:rFonts w:ascii="宋体" w:hAnsi="宋体" w:cs="宋体" w:hint="eastAsia"/>
                <w:color w:val="000000" w:themeColor="text1"/>
                <w:szCs w:val="21"/>
              </w:rPr>
              <w:t>检查科室获取医生的电子检查申请单用于检查预约心电图、动态心电的待检查患者，并实现分诊。完成患者信息的录入工作。该模块通过HIS接口与HIS系统通讯，直接获取待检查患者信息。登记的患者信息可直接发送到连接心电图机电脑上。预约登记支持条形码打印</w:t>
            </w:r>
          </w:p>
        </w:tc>
      </w:tr>
      <w:tr w:rsidR="00BD6515" w:rsidRPr="00F45D8A" w:rsidTr="00F4413D">
        <w:trPr>
          <w:trHeight w:val="320"/>
        </w:trPr>
        <w:tc>
          <w:tcPr>
            <w:tcW w:w="522" w:type="pct"/>
            <w:vMerge/>
            <w:tcBorders>
              <w:left w:val="single" w:sz="4" w:space="0" w:color="auto"/>
              <w:right w:val="single" w:sz="4" w:space="0" w:color="auto"/>
            </w:tcBorders>
            <w:vAlign w:val="center"/>
          </w:tcPr>
          <w:p w:rsidR="00BD6515" w:rsidRPr="00F45D8A" w:rsidRDefault="00BD6515" w:rsidP="00996F00">
            <w:pPr>
              <w:jc w:val="center"/>
              <w:rPr>
                <w:rFonts w:ascii="宋体" w:hAnsi="宋体" w:cs="宋体"/>
                <w:color w:val="000000"/>
                <w:szCs w:val="21"/>
              </w:rPr>
            </w:pPr>
          </w:p>
        </w:tc>
        <w:tc>
          <w:tcPr>
            <w:tcW w:w="452" w:type="pct"/>
            <w:vMerge/>
            <w:tcBorders>
              <w:left w:val="nil"/>
              <w:right w:val="single" w:sz="4" w:space="0" w:color="auto"/>
            </w:tcBorders>
            <w:vAlign w:val="center"/>
          </w:tcPr>
          <w:p w:rsidR="00BD6515" w:rsidRPr="00F45D8A" w:rsidRDefault="00BD6515" w:rsidP="00996F00">
            <w:pPr>
              <w:widowControl/>
              <w:rPr>
                <w:rFonts w:ascii="宋体" w:hAnsi="宋体"/>
                <w:szCs w:val="21"/>
              </w:rPr>
            </w:pPr>
          </w:p>
        </w:tc>
        <w:tc>
          <w:tcPr>
            <w:tcW w:w="968" w:type="pct"/>
            <w:gridSpan w:val="2"/>
            <w:tcBorders>
              <w:top w:val="single" w:sz="4" w:space="0" w:color="auto"/>
              <w:left w:val="nil"/>
              <w:bottom w:val="single" w:sz="4" w:space="0" w:color="auto"/>
              <w:right w:val="single" w:sz="4" w:space="0" w:color="auto"/>
            </w:tcBorders>
            <w:vAlign w:val="center"/>
          </w:tcPr>
          <w:p w:rsidR="00BD6515" w:rsidRPr="00F45D8A" w:rsidRDefault="00BD6515" w:rsidP="00996F00">
            <w:pPr>
              <w:widowControl/>
              <w:rPr>
                <w:rFonts w:ascii="宋体" w:hAnsi="宋体" w:cs="宋体"/>
                <w:szCs w:val="21"/>
              </w:rPr>
            </w:pPr>
            <w:r w:rsidRPr="00F45D8A">
              <w:rPr>
                <w:rFonts w:ascii="宋体" w:hAnsi="宋体" w:cs="宋体" w:hint="eastAsia"/>
                <w:szCs w:val="21"/>
              </w:rPr>
              <w:t>排队叫号</w:t>
            </w:r>
          </w:p>
        </w:tc>
        <w:tc>
          <w:tcPr>
            <w:tcW w:w="3058" w:type="pct"/>
            <w:tcBorders>
              <w:top w:val="single" w:sz="4" w:space="0" w:color="auto"/>
              <w:left w:val="nil"/>
              <w:bottom w:val="single" w:sz="4" w:space="0" w:color="auto"/>
              <w:right w:val="single" w:sz="4" w:space="0" w:color="auto"/>
            </w:tcBorders>
            <w:vAlign w:val="center"/>
          </w:tcPr>
          <w:p w:rsidR="00BD6515" w:rsidRPr="00F45D8A" w:rsidRDefault="00BD6515" w:rsidP="00F5778F">
            <w:pPr>
              <w:spacing w:line="360" w:lineRule="auto"/>
              <w:ind w:firstLine="480"/>
              <w:jc w:val="left"/>
              <w:rPr>
                <w:rFonts w:ascii="宋体" w:hAnsi="宋体" w:cs="宋体"/>
                <w:kern w:val="0"/>
                <w:szCs w:val="21"/>
              </w:rPr>
            </w:pPr>
            <w:r w:rsidRPr="00F45D8A">
              <w:rPr>
                <w:rFonts w:ascii="宋体" w:hAnsi="宋体" w:cs="宋体" w:hint="eastAsia"/>
                <w:color w:val="000000" w:themeColor="text1"/>
                <w:szCs w:val="21"/>
              </w:rPr>
              <w:t>该模块应用于门诊心电图室，与预约登记工作站联合工作，通过在候诊区安装液晶显示屏与音响，实现自动语音呼叫患者就诊，并在液晶显示屏上显示待检查患者信息，同时可显示其它广告类信息。支持姓名的自动语音呼叫，该功能优化心电图检查流程，将患者固定在候诊区，提高医院形象，增加患者就诊满意度</w:t>
            </w:r>
          </w:p>
        </w:tc>
      </w:tr>
      <w:tr w:rsidR="00BD6515" w:rsidRPr="00F45D8A" w:rsidTr="00F4413D">
        <w:trPr>
          <w:trHeight w:val="320"/>
        </w:trPr>
        <w:tc>
          <w:tcPr>
            <w:tcW w:w="522" w:type="pct"/>
            <w:vMerge/>
            <w:tcBorders>
              <w:left w:val="single" w:sz="4" w:space="0" w:color="auto"/>
              <w:right w:val="single" w:sz="4" w:space="0" w:color="auto"/>
            </w:tcBorders>
            <w:vAlign w:val="center"/>
          </w:tcPr>
          <w:p w:rsidR="00BD6515" w:rsidRPr="00F45D8A" w:rsidRDefault="00BD6515" w:rsidP="00996F00">
            <w:pPr>
              <w:jc w:val="center"/>
              <w:rPr>
                <w:rFonts w:ascii="宋体" w:hAnsi="宋体" w:cs="宋体"/>
                <w:color w:val="000000"/>
                <w:szCs w:val="21"/>
              </w:rPr>
            </w:pPr>
          </w:p>
        </w:tc>
        <w:tc>
          <w:tcPr>
            <w:tcW w:w="452" w:type="pct"/>
            <w:vMerge/>
            <w:tcBorders>
              <w:left w:val="nil"/>
              <w:right w:val="single" w:sz="4" w:space="0" w:color="auto"/>
            </w:tcBorders>
            <w:vAlign w:val="center"/>
          </w:tcPr>
          <w:p w:rsidR="00BD6515" w:rsidRPr="00F45D8A" w:rsidRDefault="00BD6515" w:rsidP="00996F00">
            <w:pPr>
              <w:widowControl/>
              <w:rPr>
                <w:rFonts w:ascii="宋体" w:hAnsi="宋体"/>
                <w:szCs w:val="21"/>
              </w:rPr>
            </w:pPr>
          </w:p>
        </w:tc>
        <w:tc>
          <w:tcPr>
            <w:tcW w:w="968" w:type="pct"/>
            <w:gridSpan w:val="2"/>
            <w:tcBorders>
              <w:top w:val="single" w:sz="4" w:space="0" w:color="auto"/>
              <w:left w:val="nil"/>
              <w:bottom w:val="single" w:sz="4" w:space="0" w:color="auto"/>
              <w:right w:val="single" w:sz="4" w:space="0" w:color="auto"/>
            </w:tcBorders>
            <w:vAlign w:val="center"/>
          </w:tcPr>
          <w:p w:rsidR="00BD6515" w:rsidRPr="00F45D8A" w:rsidRDefault="00BD6515" w:rsidP="00996F00">
            <w:pPr>
              <w:widowControl/>
              <w:rPr>
                <w:rFonts w:ascii="宋体" w:hAnsi="宋体" w:cs="宋体"/>
                <w:szCs w:val="21"/>
              </w:rPr>
            </w:pPr>
            <w:r w:rsidRPr="00F45D8A">
              <w:rPr>
                <w:rFonts w:ascii="宋体" w:hAnsi="宋体" w:cs="宋体" w:hint="eastAsia"/>
                <w:szCs w:val="21"/>
              </w:rPr>
              <w:t>统计检索</w:t>
            </w:r>
          </w:p>
        </w:tc>
        <w:tc>
          <w:tcPr>
            <w:tcW w:w="3058" w:type="pct"/>
            <w:tcBorders>
              <w:top w:val="single" w:sz="4" w:space="0" w:color="auto"/>
              <w:left w:val="nil"/>
              <w:bottom w:val="single" w:sz="4" w:space="0" w:color="auto"/>
              <w:right w:val="single" w:sz="4" w:space="0" w:color="auto"/>
            </w:tcBorders>
            <w:vAlign w:val="center"/>
          </w:tcPr>
          <w:p w:rsidR="00BD6515" w:rsidRPr="00F45D8A" w:rsidRDefault="00BD6515" w:rsidP="00F5778F">
            <w:pPr>
              <w:spacing w:line="360" w:lineRule="auto"/>
              <w:ind w:firstLine="480"/>
              <w:jc w:val="left"/>
              <w:rPr>
                <w:rFonts w:ascii="宋体" w:hAnsi="宋体" w:cs="宋体"/>
                <w:kern w:val="0"/>
                <w:szCs w:val="21"/>
              </w:rPr>
            </w:pPr>
            <w:r w:rsidRPr="00F45D8A">
              <w:rPr>
                <w:rFonts w:ascii="宋体" w:hAnsi="宋体" w:hint="eastAsia"/>
                <w:color w:val="000000" w:themeColor="text1"/>
                <w:szCs w:val="21"/>
              </w:rPr>
              <w:t>提供数据挖掘系统，可以对各个医院的工作量汇总、每日工作量、报告阳性率、会诊中心工作量、疾病分类统</w:t>
            </w:r>
            <w:r w:rsidRPr="00F45D8A">
              <w:rPr>
                <w:rFonts w:ascii="宋体" w:hAnsi="宋体" w:hint="eastAsia"/>
                <w:color w:val="000000" w:themeColor="text1"/>
                <w:szCs w:val="21"/>
              </w:rPr>
              <w:lastRenderedPageBreak/>
              <w:t>计、患者流量分析等进行报表跟图标统计，并支持打印导出功能</w:t>
            </w:r>
          </w:p>
        </w:tc>
      </w:tr>
      <w:tr w:rsidR="00BD6515" w:rsidRPr="00F45D8A" w:rsidTr="00F4413D">
        <w:trPr>
          <w:trHeight w:val="320"/>
        </w:trPr>
        <w:tc>
          <w:tcPr>
            <w:tcW w:w="522" w:type="pct"/>
            <w:vMerge/>
            <w:tcBorders>
              <w:left w:val="single" w:sz="4" w:space="0" w:color="auto"/>
              <w:right w:val="single" w:sz="4" w:space="0" w:color="auto"/>
            </w:tcBorders>
            <w:vAlign w:val="center"/>
          </w:tcPr>
          <w:p w:rsidR="00BD6515" w:rsidRPr="00F45D8A" w:rsidRDefault="00BD6515" w:rsidP="00996F00">
            <w:pPr>
              <w:jc w:val="center"/>
              <w:rPr>
                <w:rFonts w:ascii="宋体" w:hAnsi="宋体" w:cs="宋体"/>
                <w:color w:val="000000"/>
                <w:szCs w:val="21"/>
              </w:rPr>
            </w:pPr>
          </w:p>
        </w:tc>
        <w:tc>
          <w:tcPr>
            <w:tcW w:w="452" w:type="pct"/>
            <w:vMerge/>
            <w:tcBorders>
              <w:left w:val="nil"/>
              <w:right w:val="single" w:sz="4" w:space="0" w:color="auto"/>
            </w:tcBorders>
            <w:vAlign w:val="center"/>
          </w:tcPr>
          <w:p w:rsidR="00BD6515" w:rsidRPr="00F45D8A" w:rsidRDefault="00BD6515" w:rsidP="00996F00">
            <w:pPr>
              <w:widowControl/>
              <w:rPr>
                <w:rFonts w:ascii="宋体" w:hAnsi="宋体"/>
                <w:szCs w:val="21"/>
              </w:rPr>
            </w:pPr>
          </w:p>
        </w:tc>
        <w:tc>
          <w:tcPr>
            <w:tcW w:w="968" w:type="pct"/>
            <w:gridSpan w:val="2"/>
            <w:tcBorders>
              <w:top w:val="single" w:sz="4" w:space="0" w:color="auto"/>
              <w:left w:val="nil"/>
              <w:bottom w:val="single" w:sz="4" w:space="0" w:color="auto"/>
              <w:right w:val="single" w:sz="4" w:space="0" w:color="auto"/>
            </w:tcBorders>
            <w:vAlign w:val="center"/>
          </w:tcPr>
          <w:p w:rsidR="00BD6515" w:rsidRPr="00F45D8A" w:rsidRDefault="00BD6515" w:rsidP="00996F00">
            <w:pPr>
              <w:widowControl/>
              <w:rPr>
                <w:rFonts w:ascii="宋体" w:hAnsi="宋体"/>
                <w:szCs w:val="21"/>
              </w:rPr>
            </w:pPr>
            <w:r w:rsidRPr="00F45D8A">
              <w:rPr>
                <w:rFonts w:ascii="宋体" w:hAnsi="宋体" w:cs="宋体" w:hint="eastAsia"/>
                <w:szCs w:val="21"/>
              </w:rPr>
              <w:t>主任管理系统</w:t>
            </w:r>
          </w:p>
        </w:tc>
        <w:tc>
          <w:tcPr>
            <w:tcW w:w="3058" w:type="pct"/>
            <w:tcBorders>
              <w:top w:val="single" w:sz="4" w:space="0" w:color="auto"/>
              <w:left w:val="nil"/>
              <w:bottom w:val="single" w:sz="4" w:space="0" w:color="auto"/>
              <w:right w:val="single" w:sz="4" w:space="0" w:color="auto"/>
            </w:tcBorders>
            <w:vAlign w:val="center"/>
          </w:tcPr>
          <w:p w:rsidR="00BD6515" w:rsidRPr="00F45D8A" w:rsidRDefault="00BD6515" w:rsidP="00F5778F">
            <w:pPr>
              <w:spacing w:line="360" w:lineRule="auto"/>
              <w:ind w:firstLine="480"/>
              <w:jc w:val="left"/>
              <w:rPr>
                <w:rFonts w:ascii="宋体" w:hAnsi="宋体" w:cs="宋体"/>
                <w:kern w:val="0"/>
                <w:szCs w:val="21"/>
              </w:rPr>
            </w:pPr>
            <w:r w:rsidRPr="00F45D8A">
              <w:rPr>
                <w:rFonts w:ascii="宋体" w:hAnsi="宋体" w:cs="宋体" w:hint="eastAsia"/>
                <w:szCs w:val="21"/>
              </w:rPr>
              <w:t>连接医院现有的心电图检查设备，通过与医院通过集成平台统一对接或者HIS接口集成，实现从HIS当中获取患者资料实现电子申请预约，通过安装在门诊的LED电子显示叫号系统，有秩序的呼叫患者检查。心电中心集中处理心电图报告。提供主任审核、权限管理</w:t>
            </w:r>
          </w:p>
        </w:tc>
      </w:tr>
      <w:tr w:rsidR="00BD6515" w:rsidRPr="00F45D8A" w:rsidTr="00F4413D">
        <w:trPr>
          <w:trHeight w:val="320"/>
        </w:trPr>
        <w:tc>
          <w:tcPr>
            <w:tcW w:w="522" w:type="pct"/>
            <w:vMerge/>
            <w:tcBorders>
              <w:left w:val="single" w:sz="4" w:space="0" w:color="auto"/>
              <w:right w:val="single" w:sz="4" w:space="0" w:color="auto"/>
            </w:tcBorders>
            <w:vAlign w:val="center"/>
          </w:tcPr>
          <w:p w:rsidR="00BD6515" w:rsidRPr="00F45D8A" w:rsidRDefault="00BD6515" w:rsidP="00996F00">
            <w:pPr>
              <w:jc w:val="center"/>
              <w:rPr>
                <w:rFonts w:ascii="宋体" w:hAnsi="宋体" w:cs="宋体"/>
                <w:color w:val="000000"/>
                <w:szCs w:val="21"/>
              </w:rPr>
            </w:pPr>
          </w:p>
        </w:tc>
        <w:tc>
          <w:tcPr>
            <w:tcW w:w="452" w:type="pct"/>
            <w:vMerge/>
            <w:tcBorders>
              <w:left w:val="nil"/>
              <w:bottom w:val="single" w:sz="4" w:space="0" w:color="auto"/>
              <w:right w:val="single" w:sz="4" w:space="0" w:color="auto"/>
            </w:tcBorders>
            <w:vAlign w:val="center"/>
          </w:tcPr>
          <w:p w:rsidR="00BD6515" w:rsidRPr="00F45D8A" w:rsidRDefault="00BD6515" w:rsidP="00996F00">
            <w:pPr>
              <w:widowControl/>
              <w:rPr>
                <w:rFonts w:ascii="宋体" w:hAnsi="宋体"/>
                <w:szCs w:val="21"/>
              </w:rPr>
            </w:pPr>
          </w:p>
        </w:tc>
        <w:tc>
          <w:tcPr>
            <w:tcW w:w="968" w:type="pct"/>
            <w:gridSpan w:val="2"/>
            <w:tcBorders>
              <w:top w:val="single" w:sz="4" w:space="0" w:color="auto"/>
              <w:left w:val="nil"/>
              <w:bottom w:val="single" w:sz="4" w:space="0" w:color="auto"/>
              <w:right w:val="single" w:sz="4" w:space="0" w:color="auto"/>
            </w:tcBorders>
            <w:vAlign w:val="center"/>
          </w:tcPr>
          <w:p w:rsidR="00BD6515" w:rsidRPr="00F45D8A" w:rsidRDefault="00BD6515" w:rsidP="00996F00">
            <w:pPr>
              <w:widowControl/>
              <w:rPr>
                <w:rFonts w:ascii="宋体" w:hAnsi="宋体" w:cs="宋体"/>
                <w:szCs w:val="21"/>
              </w:rPr>
            </w:pPr>
            <w:r w:rsidRPr="00F45D8A">
              <w:rPr>
                <w:rFonts w:ascii="宋体" w:hAnsi="宋体" w:cs="宋体" w:hint="eastAsia"/>
                <w:szCs w:val="21"/>
              </w:rPr>
              <w:t>医生报告诊断工作站</w:t>
            </w:r>
          </w:p>
        </w:tc>
        <w:tc>
          <w:tcPr>
            <w:tcW w:w="3058" w:type="pct"/>
            <w:tcBorders>
              <w:top w:val="single" w:sz="4" w:space="0" w:color="auto"/>
              <w:left w:val="nil"/>
              <w:bottom w:val="single" w:sz="4" w:space="0" w:color="auto"/>
              <w:right w:val="single" w:sz="4" w:space="0" w:color="auto"/>
            </w:tcBorders>
            <w:vAlign w:val="center"/>
          </w:tcPr>
          <w:p w:rsidR="00BD6515" w:rsidRPr="00F45D8A" w:rsidRDefault="00BD6515" w:rsidP="00F81594">
            <w:pPr>
              <w:spacing w:afterLines="50" w:after="156" w:line="360" w:lineRule="auto"/>
              <w:ind w:firstLineChars="200" w:firstLine="420"/>
              <w:rPr>
                <w:rFonts w:ascii="宋体" w:hAnsi="宋体" w:cs="宋体"/>
                <w:szCs w:val="21"/>
              </w:rPr>
            </w:pPr>
            <w:r w:rsidRPr="00F45D8A">
              <w:rPr>
                <w:rFonts w:ascii="宋体" w:hAnsi="宋体" w:cs="宋体" w:hint="eastAsia"/>
                <w:szCs w:val="21"/>
              </w:rPr>
              <w:t>检查后的结果由专业的医生集中处理报告，通过WEB方式将报告发布与全院医生工作站上，实现心电图信息图像全院发布并共享。</w:t>
            </w:r>
          </w:p>
        </w:tc>
      </w:tr>
      <w:tr w:rsidR="00BD6515" w:rsidRPr="00F45D8A" w:rsidTr="00F4413D">
        <w:trPr>
          <w:trHeight w:val="320"/>
        </w:trPr>
        <w:tc>
          <w:tcPr>
            <w:tcW w:w="522" w:type="pct"/>
            <w:vMerge/>
            <w:tcBorders>
              <w:left w:val="single" w:sz="4" w:space="0" w:color="auto"/>
              <w:bottom w:val="single" w:sz="4" w:space="0" w:color="auto"/>
              <w:right w:val="single" w:sz="4" w:space="0" w:color="auto"/>
            </w:tcBorders>
            <w:vAlign w:val="center"/>
          </w:tcPr>
          <w:p w:rsidR="00BD6515" w:rsidRPr="00F45D8A" w:rsidRDefault="00BD6515" w:rsidP="00996F00">
            <w:pPr>
              <w:widowControl/>
              <w:jc w:val="center"/>
              <w:rPr>
                <w:rFonts w:ascii="宋体" w:hAnsi="宋体" w:cs="宋体"/>
                <w:color w:val="000000"/>
                <w:szCs w:val="21"/>
              </w:rPr>
            </w:pPr>
          </w:p>
        </w:tc>
        <w:tc>
          <w:tcPr>
            <w:tcW w:w="452" w:type="pct"/>
            <w:vMerge/>
            <w:tcBorders>
              <w:left w:val="nil"/>
              <w:bottom w:val="single" w:sz="4" w:space="0" w:color="auto"/>
              <w:right w:val="single" w:sz="4" w:space="0" w:color="auto"/>
            </w:tcBorders>
            <w:vAlign w:val="center"/>
          </w:tcPr>
          <w:p w:rsidR="00BD6515" w:rsidRPr="00F45D8A" w:rsidRDefault="00BD6515" w:rsidP="00996F00">
            <w:pPr>
              <w:widowControl/>
              <w:rPr>
                <w:rFonts w:ascii="宋体" w:hAnsi="宋体"/>
                <w:szCs w:val="21"/>
              </w:rPr>
            </w:pPr>
          </w:p>
        </w:tc>
        <w:tc>
          <w:tcPr>
            <w:tcW w:w="968" w:type="pct"/>
            <w:gridSpan w:val="2"/>
            <w:tcBorders>
              <w:top w:val="single" w:sz="4" w:space="0" w:color="auto"/>
              <w:left w:val="nil"/>
              <w:bottom w:val="single" w:sz="4" w:space="0" w:color="auto"/>
              <w:right w:val="single" w:sz="4" w:space="0" w:color="auto"/>
            </w:tcBorders>
            <w:vAlign w:val="center"/>
          </w:tcPr>
          <w:p w:rsidR="00BD6515" w:rsidRPr="00F45D8A" w:rsidRDefault="00BD6515" w:rsidP="00996F00">
            <w:pPr>
              <w:widowControl/>
              <w:rPr>
                <w:rFonts w:ascii="宋体" w:hAnsi="宋体"/>
                <w:szCs w:val="21"/>
              </w:rPr>
            </w:pPr>
            <w:r w:rsidRPr="00F45D8A">
              <w:rPr>
                <w:rFonts w:ascii="宋体" w:hAnsi="宋体" w:cs="宋体" w:hint="eastAsia"/>
                <w:szCs w:val="21"/>
              </w:rPr>
              <w:t>移动心电图采集</w:t>
            </w:r>
          </w:p>
        </w:tc>
        <w:tc>
          <w:tcPr>
            <w:tcW w:w="3058" w:type="pct"/>
            <w:tcBorders>
              <w:top w:val="single" w:sz="4" w:space="0" w:color="auto"/>
              <w:left w:val="nil"/>
              <w:bottom w:val="single" w:sz="4" w:space="0" w:color="auto"/>
              <w:right w:val="single" w:sz="4" w:space="0" w:color="auto"/>
            </w:tcBorders>
            <w:vAlign w:val="center"/>
          </w:tcPr>
          <w:p w:rsidR="00BD6515" w:rsidRPr="00F45D8A" w:rsidRDefault="00BD6515" w:rsidP="00F81594">
            <w:pPr>
              <w:spacing w:afterLines="50" w:after="156" w:line="360" w:lineRule="auto"/>
              <w:ind w:firstLineChars="200" w:firstLine="420"/>
              <w:rPr>
                <w:rFonts w:ascii="宋体" w:hAnsi="宋体" w:cs="宋体"/>
                <w:kern w:val="0"/>
                <w:szCs w:val="21"/>
              </w:rPr>
            </w:pPr>
            <w:r w:rsidRPr="00F45D8A">
              <w:rPr>
                <w:rFonts w:ascii="宋体" w:hAnsi="宋体" w:cs="宋体" w:hint="eastAsia"/>
                <w:szCs w:val="21"/>
              </w:rPr>
              <w:t>临床护士或医生使用手持式心电进行心电图床旁检查，采集结束后直接无线的方式传输发送到心电图诊断中心。医生进行报告分析，结果通过网络将报告发回。</w:t>
            </w:r>
          </w:p>
        </w:tc>
      </w:tr>
      <w:tr w:rsidR="006F2682" w:rsidRPr="00F45D8A" w:rsidTr="00BD6515">
        <w:trPr>
          <w:trHeight w:val="320"/>
        </w:trPr>
        <w:tc>
          <w:tcPr>
            <w:tcW w:w="522" w:type="pct"/>
            <w:tcBorders>
              <w:top w:val="single" w:sz="4" w:space="0" w:color="auto"/>
              <w:left w:val="single" w:sz="4" w:space="0" w:color="auto"/>
              <w:bottom w:val="single" w:sz="4" w:space="0" w:color="auto"/>
              <w:right w:val="single" w:sz="4" w:space="0" w:color="auto"/>
            </w:tcBorders>
            <w:vAlign w:val="center"/>
          </w:tcPr>
          <w:p w:rsidR="006F2682" w:rsidRPr="00F45D8A" w:rsidRDefault="00986D73" w:rsidP="00BB3762">
            <w:pPr>
              <w:widowControl/>
              <w:jc w:val="center"/>
              <w:rPr>
                <w:rFonts w:ascii="宋体" w:hAnsi="宋体" w:cs="宋体"/>
                <w:color w:val="000000"/>
                <w:szCs w:val="21"/>
              </w:rPr>
            </w:pPr>
            <w:r w:rsidRPr="00F45D8A">
              <w:rPr>
                <w:rFonts w:ascii="宋体" w:hAnsi="宋体" w:cs="宋体"/>
                <w:color w:val="000000"/>
                <w:szCs w:val="21"/>
              </w:rPr>
              <w:t>1</w:t>
            </w:r>
            <w:r w:rsidR="00BB3762">
              <w:rPr>
                <w:rFonts w:ascii="宋体" w:hAnsi="宋体" w:cs="宋体"/>
                <w:color w:val="000000"/>
                <w:szCs w:val="21"/>
              </w:rPr>
              <w:t>2</w:t>
            </w:r>
          </w:p>
        </w:tc>
        <w:tc>
          <w:tcPr>
            <w:tcW w:w="1420" w:type="pct"/>
            <w:gridSpan w:val="3"/>
            <w:tcBorders>
              <w:top w:val="single" w:sz="4" w:space="0" w:color="auto"/>
              <w:left w:val="nil"/>
              <w:bottom w:val="single" w:sz="4" w:space="0" w:color="auto"/>
              <w:right w:val="single" w:sz="4" w:space="0" w:color="auto"/>
            </w:tcBorders>
            <w:vAlign w:val="center"/>
          </w:tcPr>
          <w:p w:rsidR="006F2682" w:rsidRPr="00F45D8A" w:rsidRDefault="006F2682" w:rsidP="00996F00">
            <w:pPr>
              <w:widowControl/>
              <w:rPr>
                <w:rFonts w:ascii="宋体" w:hAnsi="宋体" w:cs="宋体"/>
                <w:color w:val="000000"/>
                <w:szCs w:val="21"/>
              </w:rPr>
            </w:pPr>
            <w:r w:rsidRPr="00F45D8A">
              <w:rPr>
                <w:rFonts w:ascii="宋体" w:hAnsi="宋体" w:cs="宋体" w:hint="eastAsia"/>
                <w:color w:val="000000"/>
                <w:szCs w:val="21"/>
              </w:rPr>
              <w:t>A</w:t>
            </w:r>
            <w:r w:rsidRPr="00F45D8A">
              <w:rPr>
                <w:rFonts w:ascii="宋体" w:hAnsi="宋体" w:cs="宋体"/>
                <w:color w:val="000000"/>
                <w:szCs w:val="21"/>
              </w:rPr>
              <w:t>I</w:t>
            </w:r>
            <w:r w:rsidRPr="00F45D8A">
              <w:rPr>
                <w:rFonts w:ascii="宋体" w:hAnsi="宋体" w:cs="宋体" w:hint="eastAsia"/>
                <w:color w:val="000000"/>
                <w:szCs w:val="21"/>
              </w:rPr>
              <w:t>智能诊断模块</w:t>
            </w:r>
          </w:p>
        </w:tc>
        <w:tc>
          <w:tcPr>
            <w:tcW w:w="3058" w:type="pct"/>
            <w:tcBorders>
              <w:top w:val="single" w:sz="4" w:space="0" w:color="auto"/>
              <w:left w:val="nil"/>
              <w:bottom w:val="single" w:sz="4" w:space="0" w:color="auto"/>
              <w:right w:val="single" w:sz="4" w:space="0" w:color="auto"/>
            </w:tcBorders>
            <w:vAlign w:val="center"/>
          </w:tcPr>
          <w:p w:rsidR="006F2682" w:rsidRPr="00F45D8A" w:rsidRDefault="006F2682" w:rsidP="00F5778F">
            <w:pPr>
              <w:spacing w:line="360" w:lineRule="auto"/>
              <w:ind w:firstLine="480"/>
              <w:jc w:val="left"/>
              <w:rPr>
                <w:rFonts w:ascii="宋体" w:hAnsi="宋体"/>
                <w:szCs w:val="21"/>
              </w:rPr>
            </w:pPr>
            <w:r w:rsidRPr="00F45D8A">
              <w:rPr>
                <w:rFonts w:ascii="宋体" w:hAnsi="宋体" w:hint="eastAsia"/>
                <w:color w:val="000000"/>
                <w:szCs w:val="21"/>
              </w:rPr>
              <w:t>提供患者心电图数据自动分析技术，采用国际先进的心电图数据库资料，可针对多种复杂的心电图信息进行自动分析，并且提供国际与国内标准的诊断用语，患者测量参数异常值、诊断异常特殊颜色显示，分析界面截屏打印，心电图多种颜色设置，有12导心电图叠加分析，复合波功能，协助医生快速诊断。</w:t>
            </w:r>
          </w:p>
        </w:tc>
      </w:tr>
      <w:tr w:rsidR="006F2682" w:rsidRPr="00F45D8A" w:rsidTr="00BD6515">
        <w:trPr>
          <w:trHeight w:val="320"/>
        </w:trPr>
        <w:tc>
          <w:tcPr>
            <w:tcW w:w="522" w:type="pct"/>
            <w:tcBorders>
              <w:top w:val="single" w:sz="4" w:space="0" w:color="auto"/>
              <w:left w:val="single" w:sz="4" w:space="0" w:color="auto"/>
              <w:bottom w:val="single" w:sz="4" w:space="0" w:color="auto"/>
              <w:right w:val="single" w:sz="4" w:space="0" w:color="auto"/>
            </w:tcBorders>
            <w:vAlign w:val="center"/>
          </w:tcPr>
          <w:p w:rsidR="006F2682" w:rsidRPr="00F45D8A" w:rsidRDefault="006F2682" w:rsidP="00BB3762">
            <w:pPr>
              <w:widowControl/>
              <w:jc w:val="center"/>
              <w:rPr>
                <w:rFonts w:ascii="宋体" w:hAnsi="宋体" w:cs="宋体"/>
                <w:color w:val="000000"/>
                <w:szCs w:val="21"/>
              </w:rPr>
            </w:pPr>
            <w:r w:rsidRPr="00F45D8A">
              <w:rPr>
                <w:rFonts w:ascii="宋体" w:hAnsi="宋体" w:cs="宋体" w:hint="eastAsia"/>
                <w:color w:val="000000"/>
                <w:szCs w:val="21"/>
              </w:rPr>
              <w:t>1</w:t>
            </w:r>
            <w:r w:rsidR="00BB3762">
              <w:rPr>
                <w:rFonts w:ascii="宋体" w:hAnsi="宋体" w:cs="宋体"/>
                <w:color w:val="000000"/>
                <w:szCs w:val="21"/>
              </w:rPr>
              <w:t>3</w:t>
            </w:r>
          </w:p>
        </w:tc>
        <w:tc>
          <w:tcPr>
            <w:tcW w:w="1420" w:type="pct"/>
            <w:gridSpan w:val="3"/>
            <w:tcBorders>
              <w:top w:val="single" w:sz="4" w:space="0" w:color="auto"/>
              <w:left w:val="nil"/>
              <w:bottom w:val="single" w:sz="4" w:space="0" w:color="auto"/>
              <w:right w:val="single" w:sz="4" w:space="0" w:color="auto"/>
            </w:tcBorders>
            <w:vAlign w:val="center"/>
          </w:tcPr>
          <w:p w:rsidR="006F2682" w:rsidRPr="00F45D8A" w:rsidRDefault="00BE728B" w:rsidP="00996F00">
            <w:pPr>
              <w:widowControl/>
              <w:rPr>
                <w:rFonts w:ascii="宋体" w:hAnsi="宋体" w:cs="宋体"/>
                <w:color w:val="000000"/>
                <w:szCs w:val="21"/>
              </w:rPr>
            </w:pPr>
            <w:r w:rsidRPr="00F45D8A">
              <w:rPr>
                <w:rFonts w:ascii="宋体" w:hAnsi="宋体" w:cs="宋体" w:hint="eastAsia"/>
                <w:color w:val="000000"/>
                <w:szCs w:val="21"/>
              </w:rPr>
              <w:t>A</w:t>
            </w:r>
            <w:r w:rsidRPr="00F45D8A">
              <w:rPr>
                <w:rFonts w:ascii="宋体" w:hAnsi="宋体" w:cs="宋体"/>
                <w:color w:val="000000"/>
                <w:szCs w:val="21"/>
              </w:rPr>
              <w:t>I</w:t>
            </w:r>
            <w:r w:rsidRPr="00F45D8A">
              <w:rPr>
                <w:rFonts w:ascii="宋体" w:hAnsi="宋体" w:cs="宋体" w:hint="eastAsia"/>
                <w:color w:val="000000"/>
                <w:szCs w:val="21"/>
              </w:rPr>
              <w:t>危急值管理模块</w:t>
            </w:r>
          </w:p>
        </w:tc>
        <w:tc>
          <w:tcPr>
            <w:tcW w:w="3058" w:type="pct"/>
            <w:tcBorders>
              <w:top w:val="single" w:sz="4" w:space="0" w:color="auto"/>
              <w:left w:val="nil"/>
              <w:bottom w:val="single" w:sz="4" w:space="0" w:color="auto"/>
              <w:right w:val="single" w:sz="4" w:space="0" w:color="auto"/>
            </w:tcBorders>
            <w:vAlign w:val="center"/>
          </w:tcPr>
          <w:p w:rsidR="00BE728B" w:rsidRPr="00F45D8A" w:rsidRDefault="00BE728B" w:rsidP="00BE728B">
            <w:pPr>
              <w:spacing w:line="360" w:lineRule="auto"/>
              <w:rPr>
                <w:rFonts w:ascii="宋体" w:hAnsi="宋体"/>
                <w:szCs w:val="21"/>
              </w:rPr>
            </w:pPr>
            <w:bookmarkStart w:id="9" w:name="_Toc10935"/>
            <w:bookmarkStart w:id="10" w:name="_Toc21920"/>
            <w:bookmarkStart w:id="11" w:name="_Toc16973"/>
            <w:bookmarkStart w:id="12" w:name="_Toc20417"/>
            <w:bookmarkStart w:id="13" w:name="_Toc15750"/>
            <w:bookmarkStart w:id="14" w:name="_Toc22709"/>
            <w:r w:rsidRPr="00F45D8A">
              <w:rPr>
                <w:rFonts w:ascii="宋体" w:hAnsi="宋体" w:hint="eastAsia"/>
                <w:szCs w:val="21"/>
              </w:rPr>
              <w:t>危急值预警</w:t>
            </w:r>
            <w:bookmarkEnd w:id="9"/>
            <w:bookmarkEnd w:id="10"/>
            <w:bookmarkEnd w:id="11"/>
            <w:bookmarkEnd w:id="12"/>
            <w:bookmarkEnd w:id="13"/>
            <w:bookmarkEnd w:id="14"/>
          </w:p>
          <w:p w:rsidR="00BE728B" w:rsidRPr="00F45D8A" w:rsidRDefault="00BE728B" w:rsidP="00F81594">
            <w:pPr>
              <w:spacing w:beforeLines="10" w:before="31" w:afterLines="10" w:after="31" w:line="360" w:lineRule="auto"/>
              <w:rPr>
                <w:rFonts w:ascii="宋体" w:hAnsi="宋体" w:cs="Arial"/>
                <w:color w:val="000000"/>
                <w:szCs w:val="21"/>
              </w:rPr>
            </w:pPr>
            <w:r w:rsidRPr="00F45D8A">
              <w:rPr>
                <w:rFonts w:ascii="宋体" w:hAnsi="宋体" w:cs="宋体" w:hint="eastAsia"/>
                <w:color w:val="000000"/>
                <w:szCs w:val="21"/>
              </w:rPr>
              <w:t xml:space="preserve">    提供心电危急值项目字典，当</w:t>
            </w:r>
            <w:r w:rsidRPr="00F45D8A">
              <w:rPr>
                <w:rFonts w:ascii="宋体" w:hAnsi="宋体" w:hint="eastAsia"/>
                <w:szCs w:val="21"/>
              </w:rPr>
              <w:t>基层医院</w:t>
            </w:r>
            <w:r w:rsidRPr="00F45D8A">
              <w:rPr>
                <w:rFonts w:ascii="宋体" w:hAnsi="宋体" w:cs="宋体" w:hint="eastAsia"/>
                <w:color w:val="000000"/>
                <w:szCs w:val="21"/>
              </w:rPr>
              <w:t>心电图发送到诊断中心时，系统后台自动预分析，对于系统已经判断出存在危险情况的病人即时在采集工作站发出提醒。（例如：分析值中心率&lt;40次/分，就需要弹出提示框‘显著地窦性心动过缓’；心率&gt;150次/分，就需要报突发室上性心动过速；当RR间期&gt;4.0秒时，需要报窦性停搏，以及心梗，ST急性抬高、长间歇（大于等于4s））同时在心电诊断工作站中，把存在危险情况的数据在当前待分析的数据中自动排序在上方，并给出提醒。</w:t>
            </w:r>
          </w:p>
          <w:p w:rsidR="00BE728B" w:rsidRPr="00F45D8A" w:rsidRDefault="00BE728B" w:rsidP="00BE728B">
            <w:pPr>
              <w:spacing w:line="360" w:lineRule="auto"/>
              <w:rPr>
                <w:rFonts w:ascii="宋体" w:hAnsi="宋体"/>
                <w:szCs w:val="21"/>
              </w:rPr>
            </w:pPr>
            <w:bookmarkStart w:id="15" w:name="_Toc31943"/>
            <w:bookmarkStart w:id="16" w:name="_Toc30592"/>
            <w:bookmarkStart w:id="17" w:name="_Toc20332"/>
            <w:bookmarkStart w:id="18" w:name="_Toc32673"/>
            <w:bookmarkStart w:id="19" w:name="_Toc5021"/>
            <w:r w:rsidRPr="00F45D8A">
              <w:rPr>
                <w:rFonts w:ascii="宋体" w:hAnsi="宋体" w:hint="eastAsia"/>
                <w:szCs w:val="21"/>
              </w:rPr>
              <w:lastRenderedPageBreak/>
              <w:t>危急值反馈</w:t>
            </w:r>
            <w:bookmarkEnd w:id="15"/>
            <w:bookmarkEnd w:id="16"/>
            <w:bookmarkEnd w:id="17"/>
            <w:bookmarkEnd w:id="18"/>
            <w:bookmarkEnd w:id="19"/>
          </w:p>
          <w:p w:rsidR="00BE728B" w:rsidRPr="00F45D8A" w:rsidRDefault="00BE728B" w:rsidP="00F81594">
            <w:pPr>
              <w:spacing w:beforeLines="10" w:before="31" w:afterLines="10" w:after="31" w:line="360" w:lineRule="auto"/>
              <w:ind w:firstLineChars="200" w:firstLine="420"/>
              <w:rPr>
                <w:rFonts w:ascii="宋体" w:hAnsi="宋体" w:cs="Arial"/>
                <w:color w:val="000000"/>
                <w:szCs w:val="21"/>
              </w:rPr>
            </w:pPr>
            <w:r w:rsidRPr="00F45D8A">
              <w:rPr>
                <w:rFonts w:ascii="宋体" w:hAnsi="宋体" w:hint="eastAsia"/>
                <w:szCs w:val="21"/>
              </w:rPr>
              <w:t>对于确诊的危急病人</w:t>
            </w:r>
            <w:r w:rsidRPr="00F45D8A">
              <w:rPr>
                <w:rFonts w:ascii="宋体" w:hAnsi="宋体" w:cs="Arial" w:hint="eastAsia"/>
                <w:color w:val="000000"/>
                <w:szCs w:val="21"/>
              </w:rPr>
              <w:t>，对危急值心电图进行标记，备注危急诊断、救治建议。标记后的心电图危急提醒及时传输至</w:t>
            </w:r>
            <w:r w:rsidRPr="00F45D8A">
              <w:rPr>
                <w:rFonts w:ascii="宋体" w:hAnsi="宋体" w:hint="eastAsia"/>
                <w:szCs w:val="21"/>
              </w:rPr>
              <w:t>基层医院</w:t>
            </w:r>
            <w:r w:rsidRPr="00F45D8A">
              <w:rPr>
                <w:rFonts w:ascii="宋体" w:hAnsi="宋体" w:cs="Arial" w:hint="eastAsia"/>
                <w:color w:val="000000"/>
                <w:szCs w:val="21"/>
              </w:rPr>
              <w:t>，</w:t>
            </w:r>
            <w:r w:rsidRPr="00F45D8A">
              <w:rPr>
                <w:rFonts w:ascii="宋体" w:hAnsi="宋体" w:hint="eastAsia"/>
                <w:szCs w:val="21"/>
              </w:rPr>
              <w:t>基层医院</w:t>
            </w:r>
            <w:r w:rsidRPr="00F45D8A">
              <w:rPr>
                <w:rFonts w:ascii="宋体" w:hAnsi="宋体" w:cs="Arial" w:hint="eastAsia"/>
                <w:color w:val="000000"/>
                <w:szCs w:val="21"/>
              </w:rPr>
              <w:t>有相应弹窗、声音提示，从而提醒</w:t>
            </w:r>
            <w:r w:rsidRPr="00F45D8A">
              <w:rPr>
                <w:rFonts w:ascii="宋体" w:hAnsi="宋体" w:hint="eastAsia"/>
                <w:szCs w:val="21"/>
              </w:rPr>
              <w:t>基层医院</w:t>
            </w:r>
            <w:r w:rsidRPr="00F45D8A">
              <w:rPr>
                <w:rFonts w:ascii="宋体" w:hAnsi="宋体" w:cs="Arial" w:hint="eastAsia"/>
                <w:color w:val="000000"/>
                <w:szCs w:val="21"/>
              </w:rPr>
              <w:t>医护人员进行相关危急处理。</w:t>
            </w:r>
          </w:p>
          <w:p w:rsidR="00BE728B" w:rsidRPr="00F45D8A" w:rsidRDefault="00BE728B" w:rsidP="00BE728B">
            <w:pPr>
              <w:spacing w:line="360" w:lineRule="auto"/>
              <w:rPr>
                <w:rFonts w:ascii="宋体" w:hAnsi="宋体"/>
                <w:szCs w:val="21"/>
              </w:rPr>
            </w:pPr>
            <w:bookmarkStart w:id="20" w:name="_Toc11850"/>
            <w:bookmarkStart w:id="21" w:name="_Toc31722"/>
            <w:bookmarkStart w:id="22" w:name="_Toc16063"/>
            <w:bookmarkStart w:id="23" w:name="_Toc11490"/>
            <w:bookmarkStart w:id="24" w:name="_Toc29903"/>
            <w:bookmarkStart w:id="25" w:name="_Toc16418"/>
            <w:r w:rsidRPr="00F45D8A">
              <w:rPr>
                <w:rFonts w:ascii="宋体" w:hAnsi="宋体" w:hint="eastAsia"/>
                <w:szCs w:val="21"/>
              </w:rPr>
              <w:t>120急救绿色通道</w:t>
            </w:r>
            <w:bookmarkEnd w:id="20"/>
            <w:bookmarkEnd w:id="21"/>
            <w:bookmarkEnd w:id="22"/>
            <w:bookmarkEnd w:id="23"/>
            <w:bookmarkEnd w:id="24"/>
            <w:bookmarkEnd w:id="25"/>
          </w:p>
          <w:p w:rsidR="006F2682" w:rsidRPr="00F45D8A" w:rsidRDefault="00BE728B" w:rsidP="00BE728B">
            <w:pPr>
              <w:spacing w:line="360" w:lineRule="auto"/>
              <w:ind w:firstLine="480"/>
              <w:jc w:val="left"/>
              <w:rPr>
                <w:rFonts w:ascii="宋体" w:hAnsi="宋体"/>
                <w:color w:val="000000"/>
                <w:szCs w:val="21"/>
              </w:rPr>
            </w:pPr>
            <w:r w:rsidRPr="00F45D8A">
              <w:rPr>
                <w:rFonts w:ascii="宋体" w:hAnsi="宋体" w:cs="Arial" w:hint="eastAsia"/>
                <w:color w:val="000000"/>
                <w:szCs w:val="21"/>
              </w:rPr>
              <w:t>对于</w:t>
            </w:r>
            <w:r w:rsidRPr="00F45D8A">
              <w:rPr>
                <w:rFonts w:ascii="宋体" w:hAnsi="宋体" w:hint="eastAsia"/>
                <w:szCs w:val="21"/>
              </w:rPr>
              <w:t>基层医院</w:t>
            </w:r>
            <w:r w:rsidRPr="00F45D8A">
              <w:rPr>
                <w:rFonts w:ascii="宋体" w:hAnsi="宋体" w:cs="Arial" w:hint="eastAsia"/>
                <w:color w:val="000000"/>
                <w:szCs w:val="21"/>
              </w:rPr>
              <w:t>危急心电图患者，需要紧急救治的，第一时间反馈至会诊医院急救绿色通道，并对</w:t>
            </w:r>
            <w:r w:rsidRPr="00F45D8A">
              <w:rPr>
                <w:rFonts w:ascii="宋体" w:hAnsi="宋体" w:hint="eastAsia"/>
                <w:szCs w:val="21"/>
              </w:rPr>
              <w:t>相关病情及时作出诊断、治疗、手术方案。120急救未到医院，便已安排好救治方案，为病人生命赢得救治时间。</w:t>
            </w:r>
          </w:p>
        </w:tc>
      </w:tr>
      <w:tr w:rsidR="00BE728B" w:rsidRPr="00F45D8A" w:rsidTr="00BD6515">
        <w:trPr>
          <w:trHeight w:val="320"/>
        </w:trPr>
        <w:tc>
          <w:tcPr>
            <w:tcW w:w="522" w:type="pct"/>
            <w:tcBorders>
              <w:top w:val="single" w:sz="4" w:space="0" w:color="auto"/>
              <w:left w:val="single" w:sz="4" w:space="0" w:color="auto"/>
              <w:bottom w:val="single" w:sz="4" w:space="0" w:color="auto"/>
              <w:right w:val="single" w:sz="4" w:space="0" w:color="auto"/>
            </w:tcBorders>
            <w:vAlign w:val="center"/>
          </w:tcPr>
          <w:p w:rsidR="00BE728B" w:rsidRPr="00F45D8A" w:rsidRDefault="00BE728B" w:rsidP="00BB3762">
            <w:pPr>
              <w:widowControl/>
              <w:jc w:val="center"/>
              <w:rPr>
                <w:rFonts w:ascii="宋体" w:hAnsi="宋体" w:cs="宋体"/>
                <w:color w:val="000000"/>
                <w:szCs w:val="21"/>
              </w:rPr>
            </w:pPr>
            <w:r w:rsidRPr="00F45D8A">
              <w:rPr>
                <w:rFonts w:ascii="宋体" w:hAnsi="宋体" w:cs="宋体" w:hint="eastAsia"/>
                <w:color w:val="000000"/>
                <w:szCs w:val="21"/>
              </w:rPr>
              <w:lastRenderedPageBreak/>
              <w:t>1</w:t>
            </w:r>
            <w:r w:rsidR="00BB3762">
              <w:rPr>
                <w:rFonts w:ascii="宋体" w:hAnsi="宋体" w:cs="宋体"/>
                <w:color w:val="000000"/>
                <w:szCs w:val="21"/>
              </w:rPr>
              <w:t>4</w:t>
            </w:r>
          </w:p>
        </w:tc>
        <w:tc>
          <w:tcPr>
            <w:tcW w:w="1420" w:type="pct"/>
            <w:gridSpan w:val="3"/>
            <w:tcBorders>
              <w:top w:val="single" w:sz="4" w:space="0" w:color="auto"/>
              <w:left w:val="nil"/>
              <w:bottom w:val="single" w:sz="4" w:space="0" w:color="auto"/>
              <w:right w:val="single" w:sz="4" w:space="0" w:color="auto"/>
            </w:tcBorders>
            <w:vAlign w:val="center"/>
          </w:tcPr>
          <w:p w:rsidR="00BE728B" w:rsidRPr="00F45D8A" w:rsidRDefault="00BE728B" w:rsidP="00996F00">
            <w:pPr>
              <w:widowControl/>
              <w:rPr>
                <w:rFonts w:ascii="宋体" w:hAnsi="宋体" w:cs="宋体"/>
                <w:color w:val="000000"/>
                <w:szCs w:val="21"/>
              </w:rPr>
            </w:pPr>
            <w:r w:rsidRPr="00F45D8A">
              <w:rPr>
                <w:rFonts w:ascii="宋体" w:hAnsi="宋体" w:cs="宋体" w:hint="eastAsia"/>
                <w:color w:val="000000"/>
                <w:szCs w:val="21"/>
              </w:rPr>
              <w:t>W</w:t>
            </w:r>
            <w:r w:rsidRPr="00F45D8A">
              <w:rPr>
                <w:rFonts w:ascii="宋体" w:hAnsi="宋体" w:cs="宋体"/>
                <w:color w:val="000000"/>
                <w:szCs w:val="21"/>
              </w:rPr>
              <w:t>EB</w:t>
            </w:r>
            <w:r w:rsidRPr="00F45D8A">
              <w:rPr>
                <w:rFonts w:ascii="宋体" w:hAnsi="宋体" w:cs="宋体" w:hint="eastAsia"/>
                <w:color w:val="000000"/>
                <w:szCs w:val="21"/>
              </w:rPr>
              <w:t>诊断及分析模块</w:t>
            </w:r>
          </w:p>
        </w:tc>
        <w:tc>
          <w:tcPr>
            <w:tcW w:w="3058" w:type="pct"/>
            <w:tcBorders>
              <w:top w:val="single" w:sz="4" w:space="0" w:color="auto"/>
              <w:left w:val="nil"/>
              <w:bottom w:val="single" w:sz="4" w:space="0" w:color="auto"/>
              <w:right w:val="single" w:sz="4" w:space="0" w:color="auto"/>
            </w:tcBorders>
            <w:vAlign w:val="center"/>
          </w:tcPr>
          <w:p w:rsidR="00BE728B" w:rsidRPr="00F45D8A" w:rsidRDefault="00B37156" w:rsidP="00B37156">
            <w:pPr>
              <w:spacing w:line="360" w:lineRule="auto"/>
              <w:rPr>
                <w:rFonts w:ascii="宋体" w:hAnsi="宋体"/>
                <w:szCs w:val="21"/>
              </w:rPr>
            </w:pPr>
            <w:r w:rsidRPr="00F45D8A">
              <w:rPr>
                <w:rFonts w:ascii="宋体" w:hAnsi="宋体" w:hint="eastAsia"/>
                <w:szCs w:val="21"/>
              </w:rPr>
              <w:t>对接广东省人民</w:t>
            </w:r>
            <w:r w:rsidR="00BE728B" w:rsidRPr="00F45D8A">
              <w:rPr>
                <w:rFonts w:ascii="宋体" w:hAnsi="宋体" w:hint="eastAsia"/>
                <w:szCs w:val="21"/>
              </w:rPr>
              <w:t>医院专家医疗资源，提供远程诊断服务，并实现有效转诊服务，同时支持</w:t>
            </w:r>
            <w:r w:rsidR="00BE728B" w:rsidRPr="00F45D8A">
              <w:rPr>
                <w:rFonts w:ascii="宋体" w:hAnsi="宋体" w:cs="Arial" w:hint="eastAsia"/>
                <w:color w:val="000000"/>
                <w:szCs w:val="21"/>
              </w:rPr>
              <w:t>以WEB方式实现心电图在线会诊，不需安装任何客户端，只需输入网站，登录后即可在线实现全部心电图数据分析。</w:t>
            </w:r>
          </w:p>
        </w:tc>
      </w:tr>
      <w:tr w:rsidR="00BE728B" w:rsidRPr="00F45D8A" w:rsidTr="00BD6515">
        <w:trPr>
          <w:trHeight w:val="320"/>
        </w:trPr>
        <w:tc>
          <w:tcPr>
            <w:tcW w:w="522" w:type="pct"/>
            <w:tcBorders>
              <w:top w:val="single" w:sz="4" w:space="0" w:color="auto"/>
              <w:left w:val="single" w:sz="4" w:space="0" w:color="auto"/>
              <w:bottom w:val="single" w:sz="4" w:space="0" w:color="auto"/>
              <w:right w:val="single" w:sz="4" w:space="0" w:color="auto"/>
            </w:tcBorders>
            <w:vAlign w:val="center"/>
          </w:tcPr>
          <w:p w:rsidR="00BE728B" w:rsidRPr="00F45D8A" w:rsidRDefault="00BE728B" w:rsidP="00BB3762">
            <w:pPr>
              <w:widowControl/>
              <w:jc w:val="center"/>
              <w:rPr>
                <w:rFonts w:ascii="宋体" w:hAnsi="宋体" w:cs="宋体"/>
                <w:color w:val="000000"/>
                <w:szCs w:val="21"/>
              </w:rPr>
            </w:pPr>
            <w:r w:rsidRPr="00F45D8A">
              <w:rPr>
                <w:rFonts w:ascii="宋体" w:hAnsi="宋体" w:cs="宋体" w:hint="eastAsia"/>
                <w:color w:val="000000"/>
                <w:szCs w:val="21"/>
              </w:rPr>
              <w:t>1</w:t>
            </w:r>
            <w:r w:rsidR="00BB3762">
              <w:rPr>
                <w:rFonts w:ascii="宋体" w:hAnsi="宋体" w:cs="宋体"/>
                <w:color w:val="000000"/>
                <w:szCs w:val="21"/>
              </w:rPr>
              <w:t>5</w:t>
            </w:r>
          </w:p>
        </w:tc>
        <w:tc>
          <w:tcPr>
            <w:tcW w:w="1420" w:type="pct"/>
            <w:gridSpan w:val="3"/>
            <w:tcBorders>
              <w:top w:val="single" w:sz="4" w:space="0" w:color="auto"/>
              <w:left w:val="nil"/>
              <w:bottom w:val="single" w:sz="4" w:space="0" w:color="auto"/>
              <w:right w:val="single" w:sz="4" w:space="0" w:color="auto"/>
            </w:tcBorders>
            <w:vAlign w:val="center"/>
          </w:tcPr>
          <w:p w:rsidR="00BE728B" w:rsidRPr="00F45D8A" w:rsidRDefault="00BE728B" w:rsidP="00996F00">
            <w:pPr>
              <w:widowControl/>
              <w:rPr>
                <w:rFonts w:ascii="宋体" w:hAnsi="宋体" w:cs="宋体"/>
                <w:color w:val="000000"/>
                <w:szCs w:val="21"/>
              </w:rPr>
            </w:pPr>
            <w:r w:rsidRPr="00F45D8A">
              <w:rPr>
                <w:rFonts w:ascii="宋体" w:hAnsi="宋体" w:cs="宋体" w:hint="eastAsia"/>
                <w:color w:val="000000"/>
                <w:szCs w:val="21"/>
              </w:rPr>
              <w:t>移动诊断及报告共享模块</w:t>
            </w:r>
          </w:p>
        </w:tc>
        <w:tc>
          <w:tcPr>
            <w:tcW w:w="3058" w:type="pct"/>
            <w:tcBorders>
              <w:top w:val="single" w:sz="4" w:space="0" w:color="auto"/>
              <w:left w:val="nil"/>
              <w:bottom w:val="single" w:sz="4" w:space="0" w:color="auto"/>
              <w:right w:val="single" w:sz="4" w:space="0" w:color="auto"/>
            </w:tcBorders>
            <w:vAlign w:val="center"/>
          </w:tcPr>
          <w:p w:rsidR="00BE728B" w:rsidRPr="00F45D8A" w:rsidRDefault="00BE728B" w:rsidP="00BE728B">
            <w:pPr>
              <w:pStyle w:val="af7"/>
              <w:numPr>
                <w:ilvl w:val="0"/>
                <w:numId w:val="30"/>
              </w:numPr>
              <w:spacing w:line="360" w:lineRule="auto"/>
              <w:ind w:firstLineChars="0"/>
              <w:rPr>
                <w:rFonts w:ascii="宋体" w:eastAsia="宋体" w:hAnsi="宋体"/>
                <w:color w:val="000000"/>
                <w:szCs w:val="21"/>
              </w:rPr>
            </w:pPr>
            <w:r w:rsidRPr="00F45D8A">
              <w:rPr>
                <w:rFonts w:ascii="宋体" w:eastAsia="宋体" w:hAnsi="宋体" w:hint="eastAsia"/>
                <w:color w:val="000000"/>
                <w:szCs w:val="21"/>
              </w:rPr>
              <w:t>基于APP的移动</w:t>
            </w:r>
            <w:r w:rsidRPr="00F45D8A">
              <w:rPr>
                <w:rFonts w:ascii="宋体" w:eastAsia="宋体" w:hAnsi="宋体"/>
                <w:color w:val="000000"/>
                <w:szCs w:val="21"/>
              </w:rPr>
              <w:t>患者病历查看</w:t>
            </w:r>
          </w:p>
          <w:p w:rsidR="00BE728B" w:rsidRPr="00F45D8A" w:rsidRDefault="00BE728B" w:rsidP="00BE728B">
            <w:pPr>
              <w:numPr>
                <w:ilvl w:val="0"/>
                <w:numId w:val="30"/>
              </w:numPr>
              <w:spacing w:line="360" w:lineRule="auto"/>
              <w:rPr>
                <w:rFonts w:ascii="宋体" w:hAnsi="宋体"/>
                <w:color w:val="000000"/>
                <w:szCs w:val="21"/>
              </w:rPr>
            </w:pPr>
            <w:r w:rsidRPr="00F45D8A">
              <w:rPr>
                <w:rFonts w:ascii="宋体" w:hAnsi="宋体" w:hint="eastAsia"/>
                <w:color w:val="000000"/>
                <w:szCs w:val="21"/>
              </w:rPr>
              <w:t>基于APP的移动</w:t>
            </w:r>
            <w:r w:rsidRPr="00F45D8A">
              <w:rPr>
                <w:rFonts w:ascii="宋体" w:hAnsi="宋体"/>
                <w:color w:val="000000"/>
                <w:szCs w:val="21"/>
              </w:rPr>
              <w:t>患者心电图回放显示</w:t>
            </w:r>
          </w:p>
          <w:p w:rsidR="00BE728B" w:rsidRPr="00F45D8A" w:rsidRDefault="00BE728B" w:rsidP="00BE728B">
            <w:pPr>
              <w:pStyle w:val="af7"/>
              <w:numPr>
                <w:ilvl w:val="0"/>
                <w:numId w:val="30"/>
              </w:numPr>
              <w:spacing w:line="360" w:lineRule="auto"/>
              <w:ind w:firstLineChars="0"/>
              <w:rPr>
                <w:rFonts w:ascii="宋体" w:eastAsia="宋体" w:hAnsi="宋体"/>
                <w:szCs w:val="21"/>
              </w:rPr>
            </w:pPr>
            <w:r w:rsidRPr="00F45D8A">
              <w:rPr>
                <w:rFonts w:ascii="宋体" w:eastAsia="宋体" w:hAnsi="宋体" w:hint="eastAsia"/>
                <w:color w:val="000000"/>
                <w:szCs w:val="21"/>
              </w:rPr>
              <w:t>基于WEB的在线报告编写与波形回放显示</w:t>
            </w:r>
          </w:p>
        </w:tc>
      </w:tr>
      <w:tr w:rsidR="00BE728B" w:rsidRPr="00F45D8A" w:rsidTr="00BD6515">
        <w:trPr>
          <w:trHeight w:val="320"/>
        </w:trPr>
        <w:tc>
          <w:tcPr>
            <w:tcW w:w="522" w:type="pct"/>
            <w:tcBorders>
              <w:top w:val="single" w:sz="4" w:space="0" w:color="auto"/>
              <w:left w:val="single" w:sz="4" w:space="0" w:color="auto"/>
              <w:bottom w:val="single" w:sz="4" w:space="0" w:color="auto"/>
              <w:right w:val="single" w:sz="4" w:space="0" w:color="auto"/>
            </w:tcBorders>
            <w:vAlign w:val="center"/>
          </w:tcPr>
          <w:p w:rsidR="00BE728B" w:rsidRPr="00F45D8A" w:rsidRDefault="00BE728B" w:rsidP="00BB3762">
            <w:pPr>
              <w:widowControl/>
              <w:jc w:val="center"/>
              <w:rPr>
                <w:rFonts w:ascii="宋体" w:hAnsi="宋体" w:cs="宋体"/>
                <w:color w:val="000000"/>
                <w:szCs w:val="21"/>
              </w:rPr>
            </w:pPr>
            <w:r w:rsidRPr="00F45D8A">
              <w:rPr>
                <w:rFonts w:ascii="宋体" w:hAnsi="宋体" w:cs="宋体" w:hint="eastAsia"/>
                <w:color w:val="000000"/>
                <w:szCs w:val="21"/>
              </w:rPr>
              <w:t>1</w:t>
            </w:r>
            <w:r w:rsidR="00BB3762">
              <w:rPr>
                <w:rFonts w:ascii="宋体" w:hAnsi="宋体" w:cs="宋体"/>
                <w:color w:val="000000"/>
                <w:szCs w:val="21"/>
              </w:rPr>
              <w:t>6</w:t>
            </w:r>
          </w:p>
        </w:tc>
        <w:tc>
          <w:tcPr>
            <w:tcW w:w="1420" w:type="pct"/>
            <w:gridSpan w:val="3"/>
            <w:tcBorders>
              <w:top w:val="single" w:sz="4" w:space="0" w:color="auto"/>
              <w:left w:val="nil"/>
              <w:bottom w:val="single" w:sz="4" w:space="0" w:color="auto"/>
              <w:right w:val="single" w:sz="4" w:space="0" w:color="auto"/>
            </w:tcBorders>
            <w:vAlign w:val="center"/>
          </w:tcPr>
          <w:p w:rsidR="00BE728B" w:rsidRPr="00F45D8A" w:rsidRDefault="00BE728B" w:rsidP="00996F00">
            <w:pPr>
              <w:widowControl/>
              <w:rPr>
                <w:rFonts w:ascii="宋体" w:hAnsi="宋体" w:cs="宋体"/>
                <w:color w:val="000000"/>
                <w:szCs w:val="21"/>
              </w:rPr>
            </w:pPr>
            <w:r w:rsidRPr="00F45D8A">
              <w:rPr>
                <w:rFonts w:ascii="宋体" w:hAnsi="宋体" w:cs="宋体" w:hint="eastAsia"/>
                <w:color w:val="000000"/>
                <w:szCs w:val="21"/>
              </w:rPr>
              <w:t>心电图机连接模块</w:t>
            </w:r>
          </w:p>
        </w:tc>
        <w:tc>
          <w:tcPr>
            <w:tcW w:w="3058" w:type="pct"/>
            <w:tcBorders>
              <w:top w:val="single" w:sz="4" w:space="0" w:color="auto"/>
              <w:left w:val="nil"/>
              <w:bottom w:val="single" w:sz="4" w:space="0" w:color="auto"/>
              <w:right w:val="single" w:sz="4" w:space="0" w:color="auto"/>
            </w:tcBorders>
            <w:vAlign w:val="center"/>
          </w:tcPr>
          <w:p w:rsidR="00BE728B" w:rsidRPr="00F45D8A" w:rsidRDefault="00BE728B" w:rsidP="00BE728B">
            <w:pPr>
              <w:spacing w:line="360" w:lineRule="auto"/>
              <w:rPr>
                <w:rFonts w:ascii="宋体" w:hAnsi="宋体"/>
                <w:color w:val="000000"/>
                <w:szCs w:val="21"/>
              </w:rPr>
            </w:pPr>
            <w:r w:rsidRPr="00F45D8A">
              <w:rPr>
                <w:rFonts w:ascii="宋体" w:hAnsi="宋体" w:cs="宋体" w:hint="eastAsia"/>
                <w:szCs w:val="21"/>
              </w:rPr>
              <w:t>支持将多种品牌的心电图机设备</w:t>
            </w:r>
            <w:r w:rsidR="00B706ED" w:rsidRPr="00F45D8A">
              <w:rPr>
                <w:rFonts w:ascii="宋体" w:hAnsi="宋体" w:cs="宋体" w:hint="eastAsia"/>
                <w:szCs w:val="21"/>
              </w:rPr>
              <w:t>连接，</w:t>
            </w:r>
            <w:r w:rsidRPr="00F45D8A">
              <w:rPr>
                <w:rFonts w:ascii="宋体" w:hAnsi="宋体" w:cs="宋体" w:hint="eastAsia"/>
                <w:szCs w:val="21"/>
              </w:rPr>
              <w:t>实现数据集中存储，检查报告集中分析。</w:t>
            </w:r>
          </w:p>
        </w:tc>
      </w:tr>
      <w:tr w:rsidR="00BD6515" w:rsidRPr="00F45D8A" w:rsidTr="00281D64">
        <w:trPr>
          <w:trHeight w:val="320"/>
        </w:trPr>
        <w:tc>
          <w:tcPr>
            <w:tcW w:w="522" w:type="pct"/>
            <w:vMerge w:val="restart"/>
            <w:tcBorders>
              <w:top w:val="single" w:sz="4" w:space="0" w:color="auto"/>
              <w:left w:val="single" w:sz="4" w:space="0" w:color="auto"/>
              <w:right w:val="single" w:sz="4" w:space="0" w:color="auto"/>
            </w:tcBorders>
            <w:vAlign w:val="center"/>
          </w:tcPr>
          <w:p w:rsidR="00BD6515" w:rsidRPr="00F45D8A" w:rsidRDefault="00BD6515" w:rsidP="00BB3762">
            <w:pPr>
              <w:jc w:val="center"/>
              <w:rPr>
                <w:rFonts w:ascii="宋体" w:hAnsi="宋体" w:cs="宋体"/>
                <w:color w:val="000000"/>
                <w:szCs w:val="21"/>
              </w:rPr>
            </w:pPr>
            <w:r w:rsidRPr="00F45D8A">
              <w:rPr>
                <w:rFonts w:ascii="宋体" w:hAnsi="宋体" w:cs="宋体" w:hint="eastAsia"/>
                <w:color w:val="000000"/>
                <w:szCs w:val="21"/>
              </w:rPr>
              <w:t>1</w:t>
            </w:r>
            <w:r w:rsidR="00BB3762">
              <w:rPr>
                <w:rFonts w:ascii="宋体" w:hAnsi="宋体" w:cs="宋体"/>
                <w:color w:val="000000"/>
                <w:szCs w:val="21"/>
              </w:rPr>
              <w:t>7</w:t>
            </w:r>
            <w:r w:rsidRPr="00F45D8A">
              <w:rPr>
                <w:rFonts w:ascii="宋体" w:hAnsi="宋体" w:cs="宋体" w:hint="eastAsia"/>
                <w:color w:val="000000"/>
                <w:szCs w:val="21"/>
              </w:rPr>
              <w:t xml:space="preserve"> </w:t>
            </w:r>
          </w:p>
        </w:tc>
        <w:tc>
          <w:tcPr>
            <w:tcW w:w="710" w:type="pct"/>
            <w:gridSpan w:val="2"/>
            <w:vMerge w:val="restart"/>
            <w:tcBorders>
              <w:top w:val="single" w:sz="4" w:space="0" w:color="auto"/>
              <w:left w:val="nil"/>
              <w:right w:val="single" w:sz="4" w:space="0" w:color="auto"/>
            </w:tcBorders>
            <w:vAlign w:val="center"/>
          </w:tcPr>
          <w:p w:rsidR="00BD6515" w:rsidRPr="00F45D8A" w:rsidRDefault="00BD6515" w:rsidP="00996F00">
            <w:pPr>
              <w:widowControl/>
              <w:rPr>
                <w:rFonts w:ascii="宋体" w:hAnsi="宋体" w:cs="宋体"/>
                <w:color w:val="000000"/>
                <w:szCs w:val="21"/>
              </w:rPr>
            </w:pPr>
            <w:r w:rsidRPr="00F45D8A">
              <w:rPr>
                <w:rFonts w:ascii="宋体" w:hAnsi="宋体" w:hint="eastAsia"/>
                <w:szCs w:val="21"/>
              </w:rPr>
              <w:t>实现门诊、床旁、社区、电生理全解决方案</w:t>
            </w:r>
          </w:p>
        </w:tc>
        <w:tc>
          <w:tcPr>
            <w:tcW w:w="710" w:type="pct"/>
            <w:tcBorders>
              <w:top w:val="single" w:sz="4" w:space="0" w:color="auto"/>
              <w:left w:val="nil"/>
              <w:bottom w:val="single" w:sz="4" w:space="0" w:color="auto"/>
              <w:right w:val="single" w:sz="4" w:space="0" w:color="auto"/>
            </w:tcBorders>
            <w:vAlign w:val="center"/>
          </w:tcPr>
          <w:p w:rsidR="00BD6515" w:rsidRPr="00F45D8A" w:rsidRDefault="00BD6515" w:rsidP="00996F00">
            <w:pPr>
              <w:widowControl/>
              <w:rPr>
                <w:rFonts w:ascii="宋体" w:hAnsi="宋体" w:cs="宋体"/>
                <w:color w:val="000000"/>
                <w:szCs w:val="21"/>
              </w:rPr>
            </w:pPr>
            <w:r w:rsidRPr="00F45D8A">
              <w:rPr>
                <w:rFonts w:ascii="宋体" w:hAnsi="宋体" w:hint="eastAsia"/>
                <w:szCs w:val="21"/>
              </w:rPr>
              <w:t>门诊心电建设</w:t>
            </w:r>
          </w:p>
        </w:tc>
        <w:tc>
          <w:tcPr>
            <w:tcW w:w="3058" w:type="pct"/>
            <w:tcBorders>
              <w:top w:val="single" w:sz="4" w:space="0" w:color="auto"/>
              <w:left w:val="nil"/>
              <w:bottom w:val="single" w:sz="4" w:space="0" w:color="auto"/>
              <w:right w:val="single" w:sz="4" w:space="0" w:color="auto"/>
            </w:tcBorders>
            <w:vAlign w:val="center"/>
          </w:tcPr>
          <w:p w:rsidR="00BD6515" w:rsidRPr="00F45D8A" w:rsidRDefault="00BD6515" w:rsidP="00BE728B">
            <w:pPr>
              <w:spacing w:line="360" w:lineRule="auto"/>
              <w:rPr>
                <w:rFonts w:ascii="宋体" w:hAnsi="宋体" w:cs="宋体"/>
                <w:szCs w:val="21"/>
              </w:rPr>
            </w:pPr>
            <w:r w:rsidRPr="00F45D8A">
              <w:rPr>
                <w:rFonts w:ascii="宋体" w:hAnsi="宋体" w:hint="eastAsia"/>
                <w:szCs w:val="21"/>
              </w:rPr>
              <w:t>门诊设置预约登记台，对前来检查的患者进行预约登记，并且自动生成排队序号。患者有秩序的等待候诊区大屏幕叫号。待检查之后，病人获取检查报告单，完成检查。</w:t>
            </w:r>
          </w:p>
        </w:tc>
      </w:tr>
      <w:tr w:rsidR="00BD6515" w:rsidRPr="00F45D8A" w:rsidTr="00281D64">
        <w:trPr>
          <w:trHeight w:val="320"/>
        </w:trPr>
        <w:tc>
          <w:tcPr>
            <w:tcW w:w="522" w:type="pct"/>
            <w:vMerge/>
            <w:tcBorders>
              <w:left w:val="single" w:sz="4" w:space="0" w:color="auto"/>
              <w:right w:val="single" w:sz="4" w:space="0" w:color="auto"/>
            </w:tcBorders>
            <w:vAlign w:val="center"/>
          </w:tcPr>
          <w:p w:rsidR="00BD6515" w:rsidRPr="00F45D8A" w:rsidRDefault="00BD6515" w:rsidP="00996F00">
            <w:pPr>
              <w:jc w:val="center"/>
              <w:rPr>
                <w:rFonts w:ascii="宋体" w:hAnsi="宋体" w:cs="宋体"/>
                <w:color w:val="000000"/>
                <w:szCs w:val="21"/>
              </w:rPr>
            </w:pPr>
          </w:p>
        </w:tc>
        <w:tc>
          <w:tcPr>
            <w:tcW w:w="710" w:type="pct"/>
            <w:gridSpan w:val="2"/>
            <w:vMerge/>
            <w:tcBorders>
              <w:left w:val="nil"/>
              <w:right w:val="single" w:sz="4" w:space="0" w:color="auto"/>
            </w:tcBorders>
            <w:vAlign w:val="center"/>
          </w:tcPr>
          <w:p w:rsidR="00BD6515" w:rsidRPr="00F45D8A" w:rsidRDefault="00BD6515" w:rsidP="00996F00">
            <w:pPr>
              <w:widowControl/>
              <w:rPr>
                <w:rFonts w:ascii="宋体" w:hAnsi="宋体" w:cs="宋体"/>
                <w:color w:val="000000"/>
                <w:szCs w:val="21"/>
              </w:rPr>
            </w:pPr>
          </w:p>
        </w:tc>
        <w:tc>
          <w:tcPr>
            <w:tcW w:w="710" w:type="pct"/>
            <w:tcBorders>
              <w:top w:val="single" w:sz="4" w:space="0" w:color="auto"/>
              <w:left w:val="nil"/>
              <w:bottom w:val="single" w:sz="4" w:space="0" w:color="auto"/>
              <w:right w:val="single" w:sz="4" w:space="0" w:color="auto"/>
            </w:tcBorders>
            <w:vAlign w:val="center"/>
          </w:tcPr>
          <w:p w:rsidR="00BD6515" w:rsidRPr="00F45D8A" w:rsidRDefault="00BD6515" w:rsidP="00996F00">
            <w:pPr>
              <w:widowControl/>
              <w:rPr>
                <w:rFonts w:ascii="宋体" w:hAnsi="宋体" w:cs="宋体"/>
                <w:color w:val="000000"/>
                <w:szCs w:val="21"/>
              </w:rPr>
            </w:pPr>
            <w:r w:rsidRPr="00F45D8A">
              <w:rPr>
                <w:rFonts w:ascii="宋体" w:hAnsi="宋体" w:hint="eastAsia"/>
                <w:szCs w:val="21"/>
              </w:rPr>
              <w:t>床旁心电建设</w:t>
            </w:r>
          </w:p>
        </w:tc>
        <w:tc>
          <w:tcPr>
            <w:tcW w:w="3058" w:type="pct"/>
            <w:tcBorders>
              <w:top w:val="single" w:sz="4" w:space="0" w:color="auto"/>
              <w:left w:val="nil"/>
              <w:bottom w:val="single" w:sz="4" w:space="0" w:color="auto"/>
              <w:right w:val="single" w:sz="4" w:space="0" w:color="auto"/>
            </w:tcBorders>
            <w:vAlign w:val="center"/>
          </w:tcPr>
          <w:p w:rsidR="00BD6515" w:rsidRPr="00F45D8A" w:rsidRDefault="00BD6515" w:rsidP="00BE728B">
            <w:pPr>
              <w:spacing w:line="360" w:lineRule="auto"/>
              <w:rPr>
                <w:rFonts w:ascii="宋体" w:hAnsi="宋体" w:cs="宋体"/>
                <w:szCs w:val="21"/>
              </w:rPr>
            </w:pPr>
            <w:r w:rsidRPr="00F45D8A">
              <w:rPr>
                <w:rFonts w:ascii="宋体" w:hAnsi="宋体" w:hint="eastAsia"/>
                <w:szCs w:val="21"/>
              </w:rPr>
              <w:t>床旁采用移动式的心电检查仪，可以满足医院信息化需要，提高床旁心电图检查的效率，减轻患者和心电图检查医生的负担，使行动不便的患者在床旁可以做心电图检查，心电图医生无需携带沉重的仪器下病房</w:t>
            </w:r>
          </w:p>
        </w:tc>
      </w:tr>
      <w:tr w:rsidR="00BD6515" w:rsidRPr="00F45D8A" w:rsidTr="00281D64">
        <w:trPr>
          <w:trHeight w:val="320"/>
        </w:trPr>
        <w:tc>
          <w:tcPr>
            <w:tcW w:w="522" w:type="pct"/>
            <w:vMerge/>
            <w:tcBorders>
              <w:left w:val="single" w:sz="4" w:space="0" w:color="auto"/>
              <w:right w:val="single" w:sz="4" w:space="0" w:color="auto"/>
            </w:tcBorders>
            <w:vAlign w:val="center"/>
          </w:tcPr>
          <w:p w:rsidR="00BD6515" w:rsidRPr="00F45D8A" w:rsidRDefault="00BD6515" w:rsidP="00996F00">
            <w:pPr>
              <w:jc w:val="center"/>
              <w:rPr>
                <w:rFonts w:ascii="宋体" w:hAnsi="宋体" w:cs="宋体"/>
                <w:color w:val="000000"/>
                <w:szCs w:val="21"/>
              </w:rPr>
            </w:pPr>
          </w:p>
        </w:tc>
        <w:tc>
          <w:tcPr>
            <w:tcW w:w="710" w:type="pct"/>
            <w:gridSpan w:val="2"/>
            <w:vMerge/>
            <w:tcBorders>
              <w:left w:val="nil"/>
              <w:right w:val="single" w:sz="4" w:space="0" w:color="auto"/>
            </w:tcBorders>
            <w:vAlign w:val="center"/>
          </w:tcPr>
          <w:p w:rsidR="00BD6515" w:rsidRPr="00F45D8A" w:rsidRDefault="00BD6515" w:rsidP="00996F00">
            <w:pPr>
              <w:widowControl/>
              <w:rPr>
                <w:rFonts w:ascii="宋体" w:hAnsi="宋体" w:cs="宋体"/>
                <w:color w:val="000000"/>
                <w:szCs w:val="21"/>
              </w:rPr>
            </w:pPr>
          </w:p>
        </w:tc>
        <w:tc>
          <w:tcPr>
            <w:tcW w:w="710" w:type="pct"/>
            <w:tcBorders>
              <w:top w:val="single" w:sz="4" w:space="0" w:color="auto"/>
              <w:left w:val="nil"/>
              <w:bottom w:val="single" w:sz="4" w:space="0" w:color="auto"/>
              <w:right w:val="single" w:sz="4" w:space="0" w:color="auto"/>
            </w:tcBorders>
            <w:vAlign w:val="center"/>
          </w:tcPr>
          <w:p w:rsidR="00BD6515" w:rsidRPr="00F45D8A" w:rsidRDefault="00BD6515" w:rsidP="00996F00">
            <w:pPr>
              <w:widowControl/>
              <w:rPr>
                <w:rFonts w:ascii="宋体" w:hAnsi="宋体" w:cs="宋体"/>
                <w:color w:val="000000"/>
                <w:szCs w:val="21"/>
              </w:rPr>
            </w:pPr>
            <w:r w:rsidRPr="00F45D8A">
              <w:rPr>
                <w:rFonts w:ascii="宋体" w:hAnsi="宋体" w:hint="eastAsia"/>
                <w:szCs w:val="21"/>
              </w:rPr>
              <w:t>体检心电建设</w:t>
            </w:r>
          </w:p>
        </w:tc>
        <w:tc>
          <w:tcPr>
            <w:tcW w:w="3058" w:type="pct"/>
            <w:tcBorders>
              <w:top w:val="single" w:sz="4" w:space="0" w:color="auto"/>
              <w:left w:val="nil"/>
              <w:bottom w:val="single" w:sz="4" w:space="0" w:color="auto"/>
              <w:right w:val="single" w:sz="4" w:space="0" w:color="auto"/>
            </w:tcBorders>
            <w:vAlign w:val="center"/>
          </w:tcPr>
          <w:p w:rsidR="00BD6515" w:rsidRPr="00F45D8A" w:rsidRDefault="00BD6515" w:rsidP="00BE728B">
            <w:pPr>
              <w:spacing w:line="360" w:lineRule="auto"/>
              <w:rPr>
                <w:rFonts w:ascii="宋体" w:hAnsi="宋体" w:cs="宋体"/>
                <w:szCs w:val="21"/>
              </w:rPr>
            </w:pPr>
            <w:r w:rsidRPr="00F45D8A">
              <w:rPr>
                <w:rFonts w:ascii="宋体" w:hAnsi="宋体" w:cs="Arial" w:hint="eastAsia"/>
                <w:szCs w:val="21"/>
              </w:rPr>
              <w:t>通过对国内多家医院体检积累出的一些成熟的工作模式，科学的检查流程，能够帮助科室提高工作效率，减少患者的检查时间，为报告医生提供快速的网络心电图诊断，节省科室的生产成本，为患者提供满意优良的就医环境</w:t>
            </w:r>
          </w:p>
        </w:tc>
      </w:tr>
      <w:tr w:rsidR="00BD6515" w:rsidRPr="00F45D8A" w:rsidTr="00281D64">
        <w:trPr>
          <w:trHeight w:val="320"/>
        </w:trPr>
        <w:tc>
          <w:tcPr>
            <w:tcW w:w="522" w:type="pct"/>
            <w:vMerge/>
            <w:tcBorders>
              <w:left w:val="single" w:sz="4" w:space="0" w:color="auto"/>
              <w:right w:val="single" w:sz="4" w:space="0" w:color="auto"/>
            </w:tcBorders>
            <w:vAlign w:val="center"/>
          </w:tcPr>
          <w:p w:rsidR="00BD6515" w:rsidRPr="00F45D8A" w:rsidRDefault="00BD6515" w:rsidP="00996F00">
            <w:pPr>
              <w:jc w:val="center"/>
              <w:rPr>
                <w:rFonts w:ascii="宋体" w:hAnsi="宋体" w:cs="宋体"/>
                <w:color w:val="000000"/>
                <w:szCs w:val="21"/>
              </w:rPr>
            </w:pPr>
          </w:p>
        </w:tc>
        <w:tc>
          <w:tcPr>
            <w:tcW w:w="710" w:type="pct"/>
            <w:gridSpan w:val="2"/>
            <w:vMerge/>
            <w:tcBorders>
              <w:left w:val="nil"/>
              <w:right w:val="single" w:sz="4" w:space="0" w:color="auto"/>
            </w:tcBorders>
            <w:vAlign w:val="center"/>
          </w:tcPr>
          <w:p w:rsidR="00BD6515" w:rsidRPr="00F45D8A" w:rsidRDefault="00BD6515" w:rsidP="00996F00">
            <w:pPr>
              <w:widowControl/>
              <w:rPr>
                <w:rFonts w:ascii="宋体" w:hAnsi="宋体" w:cs="宋体"/>
                <w:color w:val="000000"/>
                <w:szCs w:val="21"/>
              </w:rPr>
            </w:pPr>
          </w:p>
        </w:tc>
        <w:tc>
          <w:tcPr>
            <w:tcW w:w="710" w:type="pct"/>
            <w:tcBorders>
              <w:top w:val="single" w:sz="4" w:space="0" w:color="auto"/>
              <w:left w:val="nil"/>
              <w:bottom w:val="single" w:sz="4" w:space="0" w:color="auto"/>
              <w:right w:val="single" w:sz="4" w:space="0" w:color="auto"/>
            </w:tcBorders>
            <w:vAlign w:val="center"/>
          </w:tcPr>
          <w:p w:rsidR="00BD6515" w:rsidRPr="00F45D8A" w:rsidRDefault="00BD6515" w:rsidP="00996F00">
            <w:pPr>
              <w:widowControl/>
              <w:rPr>
                <w:rFonts w:ascii="宋体" w:hAnsi="宋体" w:cs="宋体"/>
                <w:color w:val="000000"/>
                <w:szCs w:val="21"/>
              </w:rPr>
            </w:pPr>
            <w:r w:rsidRPr="00F45D8A">
              <w:rPr>
                <w:rFonts w:ascii="宋体" w:hAnsi="宋体" w:hint="eastAsia"/>
                <w:szCs w:val="21"/>
              </w:rPr>
              <w:t>急诊心电建设</w:t>
            </w:r>
          </w:p>
        </w:tc>
        <w:tc>
          <w:tcPr>
            <w:tcW w:w="3058" w:type="pct"/>
            <w:tcBorders>
              <w:top w:val="single" w:sz="4" w:space="0" w:color="auto"/>
              <w:left w:val="nil"/>
              <w:bottom w:val="single" w:sz="4" w:space="0" w:color="auto"/>
              <w:right w:val="single" w:sz="4" w:space="0" w:color="auto"/>
            </w:tcBorders>
            <w:vAlign w:val="center"/>
          </w:tcPr>
          <w:p w:rsidR="00BD6515" w:rsidRPr="00F45D8A" w:rsidRDefault="00BD6515" w:rsidP="00BE728B">
            <w:pPr>
              <w:spacing w:line="360" w:lineRule="auto"/>
              <w:rPr>
                <w:rFonts w:ascii="宋体" w:hAnsi="宋体" w:cs="宋体"/>
                <w:szCs w:val="21"/>
              </w:rPr>
            </w:pPr>
            <w:r w:rsidRPr="00F45D8A">
              <w:rPr>
                <w:rFonts w:ascii="宋体" w:hAnsi="宋体" w:cs="宋体" w:hint="eastAsia"/>
                <w:szCs w:val="21"/>
              </w:rPr>
              <w:t>建立针对急诊的检查流程，确保急诊心电图的快速采集、快速诊断、快速出报告。急诊采集终端设置快速心电功能，可在第一时间完成心电图的采集，回放。传输至报告端的急诊心电图，特殊颜色标记，并自动排序在报告列表最前，提示诊断医师优先诊断</w:t>
            </w:r>
          </w:p>
        </w:tc>
      </w:tr>
      <w:tr w:rsidR="00BD6515" w:rsidRPr="00F45D8A" w:rsidTr="00281D64">
        <w:trPr>
          <w:trHeight w:val="320"/>
        </w:trPr>
        <w:tc>
          <w:tcPr>
            <w:tcW w:w="522" w:type="pct"/>
            <w:vMerge/>
            <w:tcBorders>
              <w:left w:val="single" w:sz="4" w:space="0" w:color="auto"/>
              <w:right w:val="single" w:sz="4" w:space="0" w:color="auto"/>
            </w:tcBorders>
            <w:vAlign w:val="center"/>
          </w:tcPr>
          <w:p w:rsidR="00BD6515" w:rsidRPr="00F45D8A" w:rsidRDefault="00BD6515" w:rsidP="00996F00">
            <w:pPr>
              <w:jc w:val="center"/>
              <w:rPr>
                <w:rFonts w:ascii="宋体" w:hAnsi="宋体" w:cs="宋体"/>
                <w:color w:val="000000"/>
                <w:szCs w:val="21"/>
              </w:rPr>
            </w:pPr>
          </w:p>
        </w:tc>
        <w:tc>
          <w:tcPr>
            <w:tcW w:w="710" w:type="pct"/>
            <w:gridSpan w:val="2"/>
            <w:vMerge/>
            <w:tcBorders>
              <w:left w:val="nil"/>
              <w:right w:val="single" w:sz="4" w:space="0" w:color="auto"/>
            </w:tcBorders>
            <w:vAlign w:val="center"/>
          </w:tcPr>
          <w:p w:rsidR="00BD6515" w:rsidRPr="00F45D8A" w:rsidRDefault="00BD6515" w:rsidP="00996F00">
            <w:pPr>
              <w:widowControl/>
              <w:rPr>
                <w:rFonts w:ascii="宋体" w:hAnsi="宋体" w:cs="宋体"/>
                <w:color w:val="000000"/>
                <w:szCs w:val="21"/>
              </w:rPr>
            </w:pPr>
          </w:p>
        </w:tc>
        <w:tc>
          <w:tcPr>
            <w:tcW w:w="710" w:type="pct"/>
            <w:tcBorders>
              <w:top w:val="single" w:sz="4" w:space="0" w:color="auto"/>
              <w:left w:val="nil"/>
              <w:bottom w:val="single" w:sz="4" w:space="0" w:color="auto"/>
              <w:right w:val="single" w:sz="4" w:space="0" w:color="auto"/>
            </w:tcBorders>
            <w:vAlign w:val="center"/>
          </w:tcPr>
          <w:p w:rsidR="00BD6515" w:rsidRPr="00F45D8A" w:rsidRDefault="00BD6515" w:rsidP="00996F00">
            <w:pPr>
              <w:widowControl/>
              <w:rPr>
                <w:rFonts w:ascii="宋体" w:hAnsi="宋体" w:cs="宋体"/>
                <w:color w:val="000000"/>
                <w:szCs w:val="21"/>
              </w:rPr>
            </w:pPr>
            <w:r w:rsidRPr="00F45D8A">
              <w:rPr>
                <w:rFonts w:ascii="宋体" w:hAnsi="宋体" w:hint="eastAsia"/>
                <w:szCs w:val="21"/>
              </w:rPr>
              <w:t>院前急救心电建设</w:t>
            </w:r>
          </w:p>
        </w:tc>
        <w:tc>
          <w:tcPr>
            <w:tcW w:w="3058" w:type="pct"/>
            <w:tcBorders>
              <w:top w:val="single" w:sz="4" w:space="0" w:color="auto"/>
              <w:left w:val="nil"/>
              <w:bottom w:val="single" w:sz="4" w:space="0" w:color="auto"/>
              <w:right w:val="single" w:sz="4" w:space="0" w:color="auto"/>
            </w:tcBorders>
            <w:vAlign w:val="center"/>
          </w:tcPr>
          <w:p w:rsidR="00BD6515" w:rsidRPr="00F45D8A" w:rsidRDefault="00BD6515" w:rsidP="00BE728B">
            <w:pPr>
              <w:spacing w:line="360" w:lineRule="auto"/>
              <w:rPr>
                <w:rFonts w:ascii="宋体" w:hAnsi="宋体" w:cs="宋体"/>
                <w:szCs w:val="21"/>
              </w:rPr>
            </w:pPr>
            <w:r w:rsidRPr="00F45D8A">
              <w:rPr>
                <w:rFonts w:ascii="宋体" w:hAnsi="宋体" w:hint="eastAsia"/>
                <w:szCs w:val="21"/>
              </w:rPr>
              <w:t>建立针对心脏病患者的院前急救服务体系，贯穿急诊医疗机构的基本心电监护、心电图检查，实时传输、院内专家会诊技术，从发现病情到急救，入院直至进行检查与治疗的全过程数据传输与存储。</w:t>
            </w:r>
          </w:p>
        </w:tc>
      </w:tr>
      <w:tr w:rsidR="00BD6515" w:rsidRPr="00F45D8A" w:rsidTr="00281D64">
        <w:trPr>
          <w:trHeight w:val="320"/>
        </w:trPr>
        <w:tc>
          <w:tcPr>
            <w:tcW w:w="522" w:type="pct"/>
            <w:vMerge/>
            <w:tcBorders>
              <w:left w:val="single" w:sz="4" w:space="0" w:color="auto"/>
              <w:right w:val="single" w:sz="4" w:space="0" w:color="auto"/>
            </w:tcBorders>
            <w:vAlign w:val="center"/>
          </w:tcPr>
          <w:p w:rsidR="00BD6515" w:rsidRPr="00F45D8A" w:rsidRDefault="00BD6515" w:rsidP="00996F00">
            <w:pPr>
              <w:widowControl/>
              <w:jc w:val="center"/>
              <w:rPr>
                <w:rFonts w:ascii="宋体" w:hAnsi="宋体" w:cs="宋体"/>
                <w:color w:val="000000"/>
                <w:szCs w:val="21"/>
              </w:rPr>
            </w:pPr>
          </w:p>
        </w:tc>
        <w:tc>
          <w:tcPr>
            <w:tcW w:w="710" w:type="pct"/>
            <w:gridSpan w:val="2"/>
            <w:vMerge/>
            <w:tcBorders>
              <w:left w:val="nil"/>
              <w:right w:val="single" w:sz="4" w:space="0" w:color="auto"/>
            </w:tcBorders>
            <w:vAlign w:val="center"/>
          </w:tcPr>
          <w:p w:rsidR="00BD6515" w:rsidRPr="00F45D8A" w:rsidRDefault="00BD6515" w:rsidP="00996F00">
            <w:pPr>
              <w:widowControl/>
              <w:rPr>
                <w:rFonts w:ascii="宋体" w:hAnsi="宋体" w:cs="宋体"/>
                <w:color w:val="000000"/>
                <w:szCs w:val="21"/>
              </w:rPr>
            </w:pPr>
          </w:p>
        </w:tc>
        <w:tc>
          <w:tcPr>
            <w:tcW w:w="710" w:type="pct"/>
            <w:tcBorders>
              <w:top w:val="single" w:sz="4" w:space="0" w:color="auto"/>
              <w:left w:val="nil"/>
              <w:bottom w:val="single" w:sz="4" w:space="0" w:color="auto"/>
              <w:right w:val="single" w:sz="4" w:space="0" w:color="auto"/>
            </w:tcBorders>
            <w:vAlign w:val="center"/>
          </w:tcPr>
          <w:p w:rsidR="00BD6515" w:rsidRPr="00F45D8A" w:rsidRDefault="00BD6515" w:rsidP="00996F00">
            <w:pPr>
              <w:widowControl/>
              <w:rPr>
                <w:rFonts w:ascii="宋体" w:hAnsi="宋体"/>
                <w:szCs w:val="21"/>
              </w:rPr>
            </w:pPr>
            <w:r w:rsidRPr="00F45D8A">
              <w:rPr>
                <w:rFonts w:ascii="宋体" w:hAnsi="宋体" w:hint="eastAsia"/>
                <w:szCs w:val="21"/>
              </w:rPr>
              <w:t>社区远程心电建设</w:t>
            </w:r>
          </w:p>
        </w:tc>
        <w:tc>
          <w:tcPr>
            <w:tcW w:w="3058" w:type="pct"/>
            <w:tcBorders>
              <w:top w:val="single" w:sz="4" w:space="0" w:color="auto"/>
              <w:left w:val="nil"/>
              <w:bottom w:val="single" w:sz="4" w:space="0" w:color="auto"/>
              <w:right w:val="single" w:sz="4" w:space="0" w:color="auto"/>
            </w:tcBorders>
            <w:vAlign w:val="center"/>
          </w:tcPr>
          <w:p w:rsidR="00BD6515" w:rsidRPr="00F45D8A" w:rsidRDefault="00BD6515" w:rsidP="00BE728B">
            <w:pPr>
              <w:spacing w:line="360" w:lineRule="auto"/>
              <w:rPr>
                <w:rFonts w:ascii="宋体" w:hAnsi="宋体" w:cs="宋体"/>
                <w:szCs w:val="21"/>
              </w:rPr>
            </w:pPr>
            <w:r w:rsidRPr="00F45D8A">
              <w:rPr>
                <w:rFonts w:ascii="宋体" w:hAnsi="宋体" w:cs="宋体" w:hint="eastAsia"/>
                <w:szCs w:val="21"/>
              </w:rPr>
              <w:t>医联体心电会诊系统平台是指利用计算机软硬件技术、网络通讯技术等现代化手段，实现对基层医院、养老机构心电图检查与上级医院之间的远程心电诊断的流程，包括心电数据的采集、记录、远程传输、远程会诊报告的记录和跟踪等功能</w:t>
            </w:r>
          </w:p>
        </w:tc>
      </w:tr>
      <w:tr w:rsidR="00BD6515" w:rsidRPr="00F45D8A" w:rsidTr="00BD6515">
        <w:trPr>
          <w:trHeight w:val="320"/>
        </w:trPr>
        <w:tc>
          <w:tcPr>
            <w:tcW w:w="522" w:type="pct"/>
            <w:vMerge/>
            <w:tcBorders>
              <w:left w:val="single" w:sz="4" w:space="0" w:color="auto"/>
              <w:bottom w:val="single" w:sz="4" w:space="0" w:color="auto"/>
              <w:right w:val="single" w:sz="4" w:space="0" w:color="auto"/>
            </w:tcBorders>
            <w:vAlign w:val="center"/>
          </w:tcPr>
          <w:p w:rsidR="00BD6515" w:rsidRPr="00F45D8A" w:rsidRDefault="00BD6515" w:rsidP="00996F00">
            <w:pPr>
              <w:widowControl/>
              <w:jc w:val="center"/>
              <w:rPr>
                <w:rFonts w:ascii="宋体" w:hAnsi="宋体" w:cs="宋体"/>
                <w:color w:val="000000"/>
                <w:szCs w:val="21"/>
              </w:rPr>
            </w:pPr>
          </w:p>
        </w:tc>
        <w:tc>
          <w:tcPr>
            <w:tcW w:w="710" w:type="pct"/>
            <w:gridSpan w:val="2"/>
            <w:vMerge/>
            <w:tcBorders>
              <w:left w:val="nil"/>
              <w:bottom w:val="single" w:sz="4" w:space="0" w:color="auto"/>
              <w:right w:val="single" w:sz="4" w:space="0" w:color="auto"/>
            </w:tcBorders>
            <w:vAlign w:val="center"/>
          </w:tcPr>
          <w:p w:rsidR="00BD6515" w:rsidRPr="00F45D8A" w:rsidRDefault="00BD6515" w:rsidP="00996F00">
            <w:pPr>
              <w:widowControl/>
              <w:rPr>
                <w:rFonts w:ascii="宋体" w:hAnsi="宋体" w:cs="宋体"/>
                <w:color w:val="000000"/>
                <w:szCs w:val="21"/>
              </w:rPr>
            </w:pPr>
          </w:p>
        </w:tc>
        <w:tc>
          <w:tcPr>
            <w:tcW w:w="710" w:type="pct"/>
            <w:tcBorders>
              <w:top w:val="single" w:sz="4" w:space="0" w:color="auto"/>
              <w:left w:val="nil"/>
              <w:bottom w:val="single" w:sz="4" w:space="0" w:color="auto"/>
              <w:right w:val="single" w:sz="4" w:space="0" w:color="auto"/>
            </w:tcBorders>
            <w:vAlign w:val="center"/>
          </w:tcPr>
          <w:p w:rsidR="00BD6515" w:rsidRPr="00F45D8A" w:rsidRDefault="00BD6515" w:rsidP="00996F00">
            <w:pPr>
              <w:widowControl/>
              <w:rPr>
                <w:rFonts w:ascii="宋体" w:hAnsi="宋体" w:cs="宋体"/>
                <w:color w:val="000000"/>
                <w:szCs w:val="21"/>
              </w:rPr>
            </w:pPr>
            <w:r w:rsidRPr="00F45D8A">
              <w:rPr>
                <w:rFonts w:ascii="宋体" w:hAnsi="宋体" w:cs="宋体" w:hint="eastAsia"/>
                <w:szCs w:val="21"/>
              </w:rPr>
              <w:t>其他品牌的设备连接</w:t>
            </w:r>
          </w:p>
        </w:tc>
        <w:tc>
          <w:tcPr>
            <w:tcW w:w="3058" w:type="pct"/>
            <w:tcBorders>
              <w:top w:val="single" w:sz="4" w:space="0" w:color="auto"/>
              <w:left w:val="nil"/>
              <w:bottom w:val="single" w:sz="4" w:space="0" w:color="auto"/>
              <w:right w:val="single" w:sz="4" w:space="0" w:color="auto"/>
            </w:tcBorders>
            <w:vAlign w:val="center"/>
          </w:tcPr>
          <w:p w:rsidR="00BD6515" w:rsidRPr="00F45D8A" w:rsidRDefault="00BD6515" w:rsidP="00BE728B">
            <w:pPr>
              <w:spacing w:line="360" w:lineRule="auto"/>
              <w:rPr>
                <w:rFonts w:ascii="宋体" w:hAnsi="宋体" w:cs="宋体"/>
                <w:szCs w:val="21"/>
              </w:rPr>
            </w:pPr>
            <w:r w:rsidRPr="00F45D8A">
              <w:rPr>
                <w:rFonts w:ascii="宋体" w:hAnsi="宋体" w:cs="宋体" w:hint="eastAsia"/>
                <w:szCs w:val="21"/>
              </w:rPr>
              <w:t>支持将多种品牌的动态心电图设备并存，包括DMS、博英、金科等，实现数据集中存储，检查报告集中分析。连接医院现有的动态心电记录盒，有两种连接方式</w:t>
            </w:r>
          </w:p>
        </w:tc>
      </w:tr>
      <w:tr w:rsidR="002D1E35" w:rsidRPr="00F45D8A" w:rsidTr="008C1FBC">
        <w:trPr>
          <w:trHeight w:val="320"/>
        </w:trPr>
        <w:tc>
          <w:tcPr>
            <w:tcW w:w="522" w:type="pct"/>
            <w:vMerge w:val="restart"/>
            <w:tcBorders>
              <w:top w:val="single" w:sz="4" w:space="0" w:color="auto"/>
              <w:left w:val="single" w:sz="4" w:space="0" w:color="auto"/>
              <w:right w:val="single" w:sz="4" w:space="0" w:color="auto"/>
            </w:tcBorders>
            <w:vAlign w:val="center"/>
          </w:tcPr>
          <w:p w:rsidR="002D1E35" w:rsidRPr="00F45D8A" w:rsidRDefault="002D1E35" w:rsidP="00BB3762">
            <w:pPr>
              <w:widowControl/>
              <w:jc w:val="center"/>
              <w:rPr>
                <w:rFonts w:ascii="宋体" w:hAnsi="宋体" w:cs="宋体"/>
                <w:color w:val="000000"/>
                <w:szCs w:val="21"/>
              </w:rPr>
            </w:pPr>
            <w:r w:rsidRPr="00F45D8A">
              <w:rPr>
                <w:rFonts w:ascii="宋体" w:hAnsi="宋体" w:cs="宋体" w:hint="eastAsia"/>
                <w:color w:val="000000"/>
                <w:szCs w:val="21"/>
              </w:rPr>
              <w:t>1</w:t>
            </w:r>
            <w:r w:rsidR="00BB3762">
              <w:rPr>
                <w:rFonts w:ascii="宋体" w:hAnsi="宋体" w:cs="宋体"/>
                <w:color w:val="000000"/>
                <w:szCs w:val="21"/>
              </w:rPr>
              <w:t>8</w:t>
            </w:r>
          </w:p>
        </w:tc>
        <w:tc>
          <w:tcPr>
            <w:tcW w:w="710" w:type="pct"/>
            <w:gridSpan w:val="2"/>
            <w:vMerge w:val="restart"/>
            <w:tcBorders>
              <w:top w:val="single" w:sz="4" w:space="0" w:color="auto"/>
              <w:left w:val="nil"/>
              <w:bottom w:val="single" w:sz="4" w:space="0" w:color="auto"/>
              <w:right w:val="single" w:sz="4" w:space="0" w:color="auto"/>
            </w:tcBorders>
            <w:vAlign w:val="center"/>
          </w:tcPr>
          <w:p w:rsidR="002D1E35" w:rsidRPr="00F45D8A" w:rsidRDefault="002D1E35" w:rsidP="00996F00">
            <w:pPr>
              <w:widowControl/>
              <w:rPr>
                <w:rFonts w:ascii="宋体" w:hAnsi="宋体" w:cs="宋体"/>
                <w:color w:val="000000"/>
                <w:szCs w:val="21"/>
              </w:rPr>
            </w:pPr>
            <w:r w:rsidRPr="00F45D8A">
              <w:rPr>
                <w:rFonts w:ascii="宋体" w:hAnsi="宋体" w:cs="宋体" w:hint="eastAsia"/>
                <w:color w:val="000000"/>
                <w:szCs w:val="21"/>
              </w:rPr>
              <w:t>心电信息化设备</w:t>
            </w:r>
          </w:p>
        </w:tc>
        <w:tc>
          <w:tcPr>
            <w:tcW w:w="710" w:type="pct"/>
            <w:tcBorders>
              <w:top w:val="single" w:sz="4" w:space="0" w:color="auto"/>
              <w:left w:val="nil"/>
              <w:bottom w:val="single" w:sz="4" w:space="0" w:color="auto"/>
              <w:right w:val="single" w:sz="4" w:space="0" w:color="auto"/>
            </w:tcBorders>
            <w:vAlign w:val="center"/>
          </w:tcPr>
          <w:p w:rsidR="002D1E35" w:rsidRPr="00F45D8A" w:rsidRDefault="002D1E35" w:rsidP="00996F00">
            <w:pPr>
              <w:widowControl/>
              <w:rPr>
                <w:rFonts w:ascii="宋体" w:hAnsi="宋体" w:cs="宋体"/>
                <w:szCs w:val="21"/>
              </w:rPr>
            </w:pPr>
            <w:r w:rsidRPr="00F45D8A">
              <w:rPr>
                <w:rFonts w:ascii="宋体" w:hAnsi="宋体" w:hint="eastAsia"/>
                <w:szCs w:val="21"/>
              </w:rPr>
              <w:t>12、15、16、18导联多功能数字化工作站</w:t>
            </w:r>
          </w:p>
        </w:tc>
        <w:tc>
          <w:tcPr>
            <w:tcW w:w="3058" w:type="pct"/>
            <w:tcBorders>
              <w:top w:val="single" w:sz="4" w:space="0" w:color="auto"/>
              <w:left w:val="nil"/>
              <w:bottom w:val="single" w:sz="4" w:space="0" w:color="auto"/>
              <w:right w:val="single" w:sz="4" w:space="0" w:color="auto"/>
            </w:tcBorders>
            <w:vAlign w:val="center"/>
          </w:tcPr>
          <w:p w:rsidR="002D1E35" w:rsidRPr="00F45D8A" w:rsidRDefault="002D1E35" w:rsidP="00BE728B">
            <w:pPr>
              <w:spacing w:line="360" w:lineRule="auto"/>
              <w:rPr>
                <w:rFonts w:ascii="宋体" w:hAnsi="宋体" w:cs="宋体"/>
                <w:szCs w:val="21"/>
              </w:rPr>
            </w:pPr>
            <w:r w:rsidRPr="00F45D8A">
              <w:rPr>
                <w:rFonts w:ascii="宋体" w:hAnsi="宋体" w:cs="宋体" w:hint="eastAsia"/>
                <w:szCs w:val="21"/>
              </w:rPr>
              <w:t>电脑可安装静息心电、动态心电、动态血压三种检查诊断软件，在完成医院自身检查项目的同时，接收乡镇医院、村卫生室发送的疑难病例，完成会诊、回传报告的工作。</w:t>
            </w:r>
          </w:p>
        </w:tc>
      </w:tr>
      <w:tr w:rsidR="002D1E35" w:rsidRPr="00F45D8A" w:rsidTr="008C1FBC">
        <w:trPr>
          <w:trHeight w:val="320"/>
        </w:trPr>
        <w:tc>
          <w:tcPr>
            <w:tcW w:w="522" w:type="pct"/>
            <w:vMerge/>
            <w:tcBorders>
              <w:left w:val="single" w:sz="4" w:space="0" w:color="auto"/>
              <w:right w:val="single" w:sz="4" w:space="0" w:color="auto"/>
            </w:tcBorders>
            <w:vAlign w:val="center"/>
          </w:tcPr>
          <w:p w:rsidR="002D1E35" w:rsidRPr="00F45D8A" w:rsidRDefault="002D1E35" w:rsidP="00996F00">
            <w:pPr>
              <w:widowControl/>
              <w:jc w:val="center"/>
              <w:rPr>
                <w:rFonts w:ascii="宋体" w:hAnsi="宋体" w:cs="宋体"/>
                <w:color w:val="000000"/>
                <w:szCs w:val="21"/>
              </w:rPr>
            </w:pPr>
          </w:p>
        </w:tc>
        <w:tc>
          <w:tcPr>
            <w:tcW w:w="710" w:type="pct"/>
            <w:gridSpan w:val="2"/>
            <w:vMerge/>
            <w:tcBorders>
              <w:top w:val="single" w:sz="4" w:space="0" w:color="auto"/>
              <w:left w:val="nil"/>
              <w:bottom w:val="single" w:sz="4" w:space="0" w:color="auto"/>
              <w:right w:val="single" w:sz="4" w:space="0" w:color="auto"/>
            </w:tcBorders>
            <w:vAlign w:val="center"/>
          </w:tcPr>
          <w:p w:rsidR="002D1E35" w:rsidRPr="00F45D8A" w:rsidRDefault="002D1E35" w:rsidP="00996F00">
            <w:pPr>
              <w:widowControl/>
              <w:rPr>
                <w:rFonts w:ascii="宋体" w:hAnsi="宋体" w:cs="宋体"/>
                <w:color w:val="000000"/>
                <w:szCs w:val="21"/>
              </w:rPr>
            </w:pPr>
          </w:p>
        </w:tc>
        <w:tc>
          <w:tcPr>
            <w:tcW w:w="710" w:type="pct"/>
            <w:tcBorders>
              <w:top w:val="single" w:sz="4" w:space="0" w:color="auto"/>
              <w:left w:val="nil"/>
              <w:bottom w:val="single" w:sz="4" w:space="0" w:color="auto"/>
              <w:right w:val="single" w:sz="4" w:space="0" w:color="auto"/>
            </w:tcBorders>
            <w:vAlign w:val="center"/>
          </w:tcPr>
          <w:p w:rsidR="002D1E35" w:rsidRPr="00F45D8A" w:rsidRDefault="002D1E35" w:rsidP="00996F00">
            <w:pPr>
              <w:widowControl/>
              <w:rPr>
                <w:rFonts w:ascii="宋体" w:hAnsi="宋体" w:cs="宋体"/>
                <w:szCs w:val="21"/>
              </w:rPr>
            </w:pPr>
            <w:r w:rsidRPr="00F45D8A">
              <w:rPr>
                <w:rFonts w:ascii="宋体" w:hAnsi="宋体" w:hint="eastAsia"/>
                <w:szCs w:val="21"/>
              </w:rPr>
              <w:t>移动式网络化心电检查仪</w:t>
            </w:r>
          </w:p>
        </w:tc>
        <w:tc>
          <w:tcPr>
            <w:tcW w:w="3058" w:type="pct"/>
            <w:tcBorders>
              <w:top w:val="single" w:sz="4" w:space="0" w:color="auto"/>
              <w:left w:val="nil"/>
              <w:bottom w:val="single" w:sz="4" w:space="0" w:color="auto"/>
              <w:right w:val="single" w:sz="4" w:space="0" w:color="auto"/>
            </w:tcBorders>
            <w:vAlign w:val="center"/>
          </w:tcPr>
          <w:p w:rsidR="002D1E35" w:rsidRPr="00F45D8A" w:rsidRDefault="002D1E35" w:rsidP="00BE728B">
            <w:pPr>
              <w:spacing w:line="360" w:lineRule="auto"/>
              <w:rPr>
                <w:rFonts w:ascii="宋体" w:hAnsi="宋体" w:cs="宋体"/>
                <w:szCs w:val="21"/>
              </w:rPr>
            </w:pPr>
            <w:r w:rsidRPr="00F45D8A">
              <w:rPr>
                <w:rFonts w:ascii="宋体" w:hAnsi="宋体" w:hint="eastAsia"/>
                <w:szCs w:val="21"/>
              </w:rPr>
              <w:t>应用于基层医院采集心电图，通过4G或外部WIFI网络将心电图数据发送至会诊中心医院进行分析和会诊</w:t>
            </w:r>
          </w:p>
        </w:tc>
      </w:tr>
      <w:tr w:rsidR="002D1E35" w:rsidRPr="00F45D8A" w:rsidTr="008C1FBC">
        <w:trPr>
          <w:trHeight w:val="320"/>
        </w:trPr>
        <w:tc>
          <w:tcPr>
            <w:tcW w:w="522" w:type="pct"/>
            <w:vMerge/>
            <w:tcBorders>
              <w:left w:val="single" w:sz="4" w:space="0" w:color="auto"/>
              <w:right w:val="single" w:sz="4" w:space="0" w:color="auto"/>
            </w:tcBorders>
            <w:vAlign w:val="center"/>
          </w:tcPr>
          <w:p w:rsidR="002D1E35" w:rsidRPr="00F45D8A" w:rsidRDefault="002D1E35" w:rsidP="00996F00">
            <w:pPr>
              <w:widowControl/>
              <w:jc w:val="center"/>
              <w:rPr>
                <w:rFonts w:ascii="宋体" w:hAnsi="宋体" w:cs="宋体"/>
                <w:color w:val="000000"/>
                <w:szCs w:val="21"/>
              </w:rPr>
            </w:pPr>
          </w:p>
        </w:tc>
        <w:tc>
          <w:tcPr>
            <w:tcW w:w="710" w:type="pct"/>
            <w:gridSpan w:val="2"/>
            <w:vMerge/>
            <w:tcBorders>
              <w:top w:val="single" w:sz="4" w:space="0" w:color="auto"/>
              <w:left w:val="nil"/>
              <w:bottom w:val="single" w:sz="4" w:space="0" w:color="auto"/>
              <w:right w:val="single" w:sz="4" w:space="0" w:color="auto"/>
            </w:tcBorders>
            <w:vAlign w:val="center"/>
          </w:tcPr>
          <w:p w:rsidR="002D1E35" w:rsidRPr="00F45D8A" w:rsidRDefault="002D1E35" w:rsidP="00996F00">
            <w:pPr>
              <w:widowControl/>
              <w:rPr>
                <w:rFonts w:ascii="宋体" w:hAnsi="宋体" w:cs="宋体"/>
                <w:color w:val="000000"/>
                <w:szCs w:val="21"/>
              </w:rPr>
            </w:pPr>
          </w:p>
        </w:tc>
        <w:tc>
          <w:tcPr>
            <w:tcW w:w="710" w:type="pct"/>
            <w:tcBorders>
              <w:top w:val="single" w:sz="4" w:space="0" w:color="auto"/>
              <w:left w:val="nil"/>
              <w:bottom w:val="single" w:sz="4" w:space="0" w:color="auto"/>
              <w:right w:val="single" w:sz="4" w:space="0" w:color="auto"/>
            </w:tcBorders>
            <w:vAlign w:val="center"/>
          </w:tcPr>
          <w:p w:rsidR="002D1E35" w:rsidRPr="00F45D8A" w:rsidRDefault="002D1E35" w:rsidP="00996F00">
            <w:pPr>
              <w:widowControl/>
              <w:rPr>
                <w:rFonts w:ascii="宋体" w:hAnsi="宋体"/>
                <w:szCs w:val="21"/>
              </w:rPr>
            </w:pPr>
            <w:r w:rsidRPr="00F45D8A">
              <w:rPr>
                <w:rFonts w:ascii="宋体" w:hAnsi="宋体" w:hint="eastAsia"/>
                <w:szCs w:val="21"/>
              </w:rPr>
              <w:t>18导急救心电包</w:t>
            </w:r>
          </w:p>
        </w:tc>
        <w:tc>
          <w:tcPr>
            <w:tcW w:w="3058" w:type="pct"/>
            <w:tcBorders>
              <w:top w:val="single" w:sz="4" w:space="0" w:color="auto"/>
              <w:left w:val="nil"/>
              <w:bottom w:val="single" w:sz="4" w:space="0" w:color="auto"/>
              <w:right w:val="single" w:sz="4" w:space="0" w:color="auto"/>
            </w:tcBorders>
            <w:vAlign w:val="center"/>
          </w:tcPr>
          <w:p w:rsidR="002D1E35" w:rsidRPr="00F45D8A" w:rsidRDefault="002D1E35" w:rsidP="00BE728B">
            <w:pPr>
              <w:spacing w:line="360" w:lineRule="auto"/>
              <w:rPr>
                <w:rFonts w:ascii="宋体" w:hAnsi="宋体" w:cs="宋体"/>
                <w:szCs w:val="21"/>
              </w:rPr>
            </w:pPr>
            <w:r w:rsidRPr="00F45D8A">
              <w:rPr>
                <w:rFonts w:ascii="宋体" w:hAnsi="宋体" w:hint="eastAsia"/>
                <w:szCs w:val="21"/>
              </w:rPr>
              <w:t>在120急救车上配置18导联同步心电急救包（心电图诊断在临床上，对可疑或确诊急性心肌梗死首次检查时必须做18导联心电图），实时采集120急救车上患者的18导心电数据，通过4G/5G网络将患者心电数据上传至院内的会诊中心，会诊中心诊断后可回传至心电图机，实现院前120心电检查的快速诊断。同时，针对需要当场出具纸质心电图报告，可现场打机热敏纸报告</w:t>
            </w:r>
          </w:p>
        </w:tc>
      </w:tr>
      <w:tr w:rsidR="002D1E35" w:rsidRPr="00F45D8A" w:rsidTr="008C1FBC">
        <w:trPr>
          <w:trHeight w:val="320"/>
        </w:trPr>
        <w:tc>
          <w:tcPr>
            <w:tcW w:w="522" w:type="pct"/>
            <w:vMerge/>
            <w:tcBorders>
              <w:left w:val="single" w:sz="4" w:space="0" w:color="auto"/>
              <w:bottom w:val="single" w:sz="4" w:space="0" w:color="auto"/>
              <w:right w:val="single" w:sz="4" w:space="0" w:color="auto"/>
            </w:tcBorders>
            <w:vAlign w:val="center"/>
          </w:tcPr>
          <w:p w:rsidR="002D1E35" w:rsidRPr="00F45D8A" w:rsidRDefault="002D1E35" w:rsidP="00996F00">
            <w:pPr>
              <w:widowControl/>
              <w:jc w:val="center"/>
              <w:rPr>
                <w:rFonts w:ascii="宋体" w:hAnsi="宋体" w:cs="宋体"/>
                <w:color w:val="000000"/>
                <w:szCs w:val="21"/>
              </w:rPr>
            </w:pPr>
          </w:p>
        </w:tc>
        <w:tc>
          <w:tcPr>
            <w:tcW w:w="710" w:type="pct"/>
            <w:gridSpan w:val="2"/>
            <w:vMerge/>
            <w:tcBorders>
              <w:top w:val="single" w:sz="4" w:space="0" w:color="auto"/>
              <w:left w:val="nil"/>
              <w:bottom w:val="single" w:sz="4" w:space="0" w:color="auto"/>
              <w:right w:val="single" w:sz="4" w:space="0" w:color="auto"/>
            </w:tcBorders>
            <w:vAlign w:val="center"/>
          </w:tcPr>
          <w:p w:rsidR="002D1E35" w:rsidRPr="00F45D8A" w:rsidRDefault="002D1E35" w:rsidP="00996F00">
            <w:pPr>
              <w:widowControl/>
              <w:rPr>
                <w:rFonts w:ascii="宋体" w:hAnsi="宋体" w:cs="宋体"/>
                <w:color w:val="000000"/>
                <w:szCs w:val="21"/>
              </w:rPr>
            </w:pPr>
          </w:p>
        </w:tc>
        <w:tc>
          <w:tcPr>
            <w:tcW w:w="710" w:type="pct"/>
            <w:tcBorders>
              <w:top w:val="single" w:sz="4" w:space="0" w:color="auto"/>
              <w:left w:val="nil"/>
              <w:bottom w:val="single" w:sz="4" w:space="0" w:color="auto"/>
              <w:right w:val="single" w:sz="4" w:space="0" w:color="auto"/>
            </w:tcBorders>
            <w:vAlign w:val="center"/>
          </w:tcPr>
          <w:p w:rsidR="002D1E35" w:rsidRPr="00F45D8A" w:rsidRDefault="002D1E35" w:rsidP="00996F00">
            <w:pPr>
              <w:widowControl/>
              <w:rPr>
                <w:rFonts w:ascii="宋体" w:hAnsi="宋体"/>
                <w:szCs w:val="21"/>
              </w:rPr>
            </w:pPr>
            <w:r w:rsidRPr="00F45D8A">
              <w:rPr>
                <w:rFonts w:ascii="宋体" w:hAnsi="宋体" w:hint="eastAsia"/>
                <w:szCs w:val="21"/>
              </w:rPr>
              <w:t>动态心电实时监测</w:t>
            </w:r>
          </w:p>
        </w:tc>
        <w:tc>
          <w:tcPr>
            <w:tcW w:w="3058" w:type="pct"/>
            <w:tcBorders>
              <w:top w:val="single" w:sz="4" w:space="0" w:color="auto"/>
              <w:left w:val="nil"/>
              <w:bottom w:val="single" w:sz="4" w:space="0" w:color="auto"/>
              <w:right w:val="single" w:sz="4" w:space="0" w:color="auto"/>
            </w:tcBorders>
            <w:vAlign w:val="center"/>
          </w:tcPr>
          <w:p w:rsidR="002D1E35" w:rsidRPr="00F45D8A" w:rsidRDefault="002D1E35" w:rsidP="00BE728B">
            <w:pPr>
              <w:spacing w:line="360" w:lineRule="auto"/>
              <w:rPr>
                <w:rFonts w:ascii="宋体" w:hAnsi="宋体"/>
                <w:szCs w:val="21"/>
              </w:rPr>
            </w:pPr>
            <w:r w:rsidRPr="00F45D8A">
              <w:rPr>
                <w:rFonts w:ascii="宋体" w:hAnsi="宋体" w:hint="eastAsia"/>
                <w:szCs w:val="21"/>
              </w:rPr>
              <w:t>通过在社区、乡镇医院配置具有4G实时传输功能的动态心</w:t>
            </w:r>
            <w:r w:rsidRPr="00F45D8A">
              <w:rPr>
                <w:rFonts w:ascii="宋体" w:hAnsi="宋体" w:hint="eastAsia"/>
                <w:szCs w:val="21"/>
              </w:rPr>
              <w:lastRenderedPageBreak/>
              <w:t>电实时监测设备，在诊断中心配置动态实时监测系统软件。</w:t>
            </w:r>
          </w:p>
        </w:tc>
      </w:tr>
      <w:tr w:rsidR="002D1E35" w:rsidRPr="00F45D8A" w:rsidTr="002B5B3C">
        <w:trPr>
          <w:trHeight w:val="320"/>
        </w:trPr>
        <w:tc>
          <w:tcPr>
            <w:tcW w:w="522" w:type="pct"/>
            <w:vMerge w:val="restart"/>
            <w:tcBorders>
              <w:top w:val="single" w:sz="4" w:space="0" w:color="auto"/>
              <w:left w:val="single" w:sz="4" w:space="0" w:color="auto"/>
              <w:right w:val="single" w:sz="4" w:space="0" w:color="auto"/>
            </w:tcBorders>
            <w:vAlign w:val="center"/>
          </w:tcPr>
          <w:p w:rsidR="002D1E35" w:rsidRPr="00F45D8A" w:rsidRDefault="002D1E35" w:rsidP="00BB3762">
            <w:pPr>
              <w:widowControl/>
              <w:jc w:val="center"/>
              <w:rPr>
                <w:rFonts w:ascii="宋体" w:hAnsi="宋体" w:cs="宋体"/>
                <w:color w:val="000000"/>
                <w:szCs w:val="21"/>
              </w:rPr>
            </w:pPr>
            <w:r w:rsidRPr="00F45D8A">
              <w:rPr>
                <w:rFonts w:ascii="宋体" w:hAnsi="宋体" w:cs="宋体" w:hint="eastAsia"/>
                <w:color w:val="000000"/>
                <w:szCs w:val="21"/>
              </w:rPr>
              <w:lastRenderedPageBreak/>
              <w:t>1</w:t>
            </w:r>
            <w:r w:rsidR="00BB3762">
              <w:rPr>
                <w:rFonts w:ascii="宋体" w:hAnsi="宋体" w:cs="宋体"/>
                <w:color w:val="000000"/>
                <w:szCs w:val="21"/>
              </w:rPr>
              <w:t>9</w:t>
            </w:r>
            <w:bookmarkStart w:id="26" w:name="_GoBack"/>
            <w:bookmarkEnd w:id="26"/>
          </w:p>
        </w:tc>
        <w:tc>
          <w:tcPr>
            <w:tcW w:w="710" w:type="pct"/>
            <w:gridSpan w:val="2"/>
            <w:vMerge w:val="restart"/>
            <w:tcBorders>
              <w:top w:val="single" w:sz="4" w:space="0" w:color="auto"/>
              <w:left w:val="nil"/>
              <w:right w:val="single" w:sz="4" w:space="0" w:color="auto"/>
            </w:tcBorders>
            <w:vAlign w:val="center"/>
          </w:tcPr>
          <w:p w:rsidR="002D1E35" w:rsidRPr="00F45D8A" w:rsidRDefault="002D1E35" w:rsidP="00996F00">
            <w:pPr>
              <w:widowControl/>
              <w:rPr>
                <w:rFonts w:ascii="宋体" w:hAnsi="宋体" w:cs="宋体"/>
                <w:color w:val="000000"/>
                <w:szCs w:val="21"/>
              </w:rPr>
            </w:pPr>
            <w:r w:rsidRPr="00F45D8A">
              <w:rPr>
                <w:rFonts w:ascii="宋体" w:hAnsi="宋体" w:hint="eastAsia"/>
                <w:szCs w:val="21"/>
              </w:rPr>
              <w:t>电子病历评级</w:t>
            </w:r>
            <w:r w:rsidRPr="00F45D8A">
              <w:rPr>
                <w:rFonts w:ascii="宋体" w:hAnsi="宋体"/>
                <w:szCs w:val="21"/>
              </w:rPr>
              <w:t>5~7</w:t>
            </w:r>
            <w:r w:rsidRPr="00F45D8A">
              <w:rPr>
                <w:rFonts w:ascii="宋体" w:hAnsi="宋体" w:hint="eastAsia"/>
                <w:szCs w:val="21"/>
              </w:rPr>
              <w:t>级评级需求</w:t>
            </w:r>
          </w:p>
        </w:tc>
        <w:tc>
          <w:tcPr>
            <w:tcW w:w="710" w:type="pct"/>
            <w:tcBorders>
              <w:top w:val="single" w:sz="4" w:space="0" w:color="auto"/>
              <w:left w:val="nil"/>
              <w:bottom w:val="single" w:sz="4" w:space="0" w:color="auto"/>
              <w:right w:val="single" w:sz="4" w:space="0" w:color="auto"/>
            </w:tcBorders>
            <w:vAlign w:val="center"/>
          </w:tcPr>
          <w:p w:rsidR="002D1E35" w:rsidRPr="00F45D8A" w:rsidRDefault="002D1E35" w:rsidP="00996F00">
            <w:pPr>
              <w:widowControl/>
              <w:rPr>
                <w:rFonts w:ascii="宋体" w:hAnsi="宋体"/>
                <w:szCs w:val="21"/>
              </w:rPr>
            </w:pPr>
            <w:r w:rsidRPr="00F45D8A">
              <w:rPr>
                <w:rFonts w:ascii="宋体" w:hAnsi="宋体" w:hint="eastAsia"/>
                <w:szCs w:val="21"/>
              </w:rPr>
              <w:t>危急值闭环管理预警模块</w:t>
            </w:r>
          </w:p>
        </w:tc>
        <w:tc>
          <w:tcPr>
            <w:tcW w:w="3058" w:type="pct"/>
            <w:tcBorders>
              <w:top w:val="single" w:sz="4" w:space="0" w:color="auto"/>
              <w:left w:val="nil"/>
              <w:bottom w:val="single" w:sz="4" w:space="0" w:color="auto"/>
              <w:right w:val="single" w:sz="4" w:space="0" w:color="auto"/>
            </w:tcBorders>
            <w:vAlign w:val="center"/>
          </w:tcPr>
          <w:p w:rsidR="002D1E35" w:rsidRPr="00F45D8A" w:rsidRDefault="002D1E35" w:rsidP="00BE728B">
            <w:pPr>
              <w:spacing w:line="360" w:lineRule="auto"/>
              <w:rPr>
                <w:rFonts w:ascii="宋体" w:hAnsi="宋体"/>
                <w:szCs w:val="21"/>
              </w:rPr>
            </w:pPr>
            <w:r w:rsidRPr="00F45D8A">
              <w:rPr>
                <w:rFonts w:ascii="宋体" w:hAnsi="宋体" w:cs="宋体" w:hint="eastAsia"/>
                <w:color w:val="000000"/>
                <w:szCs w:val="21"/>
              </w:rPr>
              <w:t>可被动查询，根据条件级，患者信息，检查信息，报告信息检索危急值患者</w:t>
            </w:r>
          </w:p>
        </w:tc>
      </w:tr>
      <w:tr w:rsidR="002D1E35" w:rsidRPr="00F45D8A" w:rsidTr="002B5B3C">
        <w:trPr>
          <w:trHeight w:val="320"/>
        </w:trPr>
        <w:tc>
          <w:tcPr>
            <w:tcW w:w="522" w:type="pct"/>
            <w:vMerge/>
            <w:tcBorders>
              <w:left w:val="single" w:sz="4" w:space="0" w:color="auto"/>
              <w:right w:val="single" w:sz="4" w:space="0" w:color="auto"/>
            </w:tcBorders>
            <w:vAlign w:val="center"/>
          </w:tcPr>
          <w:p w:rsidR="002D1E35" w:rsidRPr="00F45D8A" w:rsidRDefault="002D1E35" w:rsidP="00996F00">
            <w:pPr>
              <w:widowControl/>
              <w:jc w:val="center"/>
              <w:rPr>
                <w:rFonts w:ascii="宋体" w:hAnsi="宋体" w:cs="宋体"/>
                <w:color w:val="000000"/>
                <w:szCs w:val="21"/>
              </w:rPr>
            </w:pPr>
          </w:p>
        </w:tc>
        <w:tc>
          <w:tcPr>
            <w:tcW w:w="710" w:type="pct"/>
            <w:gridSpan w:val="2"/>
            <w:vMerge/>
            <w:tcBorders>
              <w:left w:val="nil"/>
              <w:right w:val="single" w:sz="4" w:space="0" w:color="auto"/>
            </w:tcBorders>
            <w:vAlign w:val="center"/>
          </w:tcPr>
          <w:p w:rsidR="002D1E35" w:rsidRPr="00F45D8A" w:rsidRDefault="002D1E35" w:rsidP="00996F00">
            <w:pPr>
              <w:widowControl/>
              <w:rPr>
                <w:rFonts w:ascii="宋体" w:hAnsi="宋体" w:cs="宋体"/>
                <w:color w:val="000000"/>
                <w:szCs w:val="21"/>
              </w:rPr>
            </w:pPr>
          </w:p>
        </w:tc>
        <w:tc>
          <w:tcPr>
            <w:tcW w:w="710" w:type="pct"/>
            <w:tcBorders>
              <w:top w:val="single" w:sz="4" w:space="0" w:color="auto"/>
              <w:left w:val="nil"/>
              <w:bottom w:val="single" w:sz="4" w:space="0" w:color="auto"/>
              <w:right w:val="single" w:sz="4" w:space="0" w:color="auto"/>
            </w:tcBorders>
            <w:vAlign w:val="center"/>
          </w:tcPr>
          <w:p w:rsidR="002D1E35" w:rsidRPr="00F45D8A" w:rsidRDefault="002D1E35" w:rsidP="00996F00">
            <w:pPr>
              <w:widowControl/>
              <w:rPr>
                <w:rFonts w:ascii="宋体" w:hAnsi="宋体"/>
                <w:szCs w:val="21"/>
              </w:rPr>
            </w:pPr>
            <w:r w:rsidRPr="00F45D8A">
              <w:rPr>
                <w:rFonts w:ascii="宋体" w:hAnsi="宋体" w:hint="eastAsia"/>
                <w:szCs w:val="21"/>
              </w:rPr>
              <w:t>结构化报告模块</w:t>
            </w:r>
          </w:p>
        </w:tc>
        <w:tc>
          <w:tcPr>
            <w:tcW w:w="3058" w:type="pct"/>
            <w:tcBorders>
              <w:top w:val="single" w:sz="4" w:space="0" w:color="auto"/>
              <w:left w:val="nil"/>
              <w:bottom w:val="single" w:sz="4" w:space="0" w:color="auto"/>
              <w:right w:val="single" w:sz="4" w:space="0" w:color="auto"/>
            </w:tcBorders>
            <w:vAlign w:val="center"/>
          </w:tcPr>
          <w:p w:rsidR="002D1E35" w:rsidRPr="00F45D8A" w:rsidRDefault="002D1E35" w:rsidP="00BD6515">
            <w:pPr>
              <w:spacing w:line="360" w:lineRule="auto"/>
              <w:ind w:firstLineChars="200" w:firstLine="420"/>
              <w:rPr>
                <w:rFonts w:ascii="宋体" w:hAnsi="宋体"/>
                <w:szCs w:val="21"/>
              </w:rPr>
            </w:pPr>
            <w:r w:rsidRPr="00F45D8A">
              <w:rPr>
                <w:rFonts w:ascii="宋体" w:hAnsi="宋体" w:cs="宋体" w:hint="eastAsia"/>
                <w:color w:val="000000"/>
                <w:szCs w:val="21"/>
              </w:rPr>
              <w:t>检查报告书写时均可根据需要调用项目类型、诊断、部位等进行模板选择，并且支持结构化报告书写</w:t>
            </w:r>
          </w:p>
        </w:tc>
      </w:tr>
      <w:tr w:rsidR="002D1E35" w:rsidRPr="00F45D8A" w:rsidTr="002B5B3C">
        <w:trPr>
          <w:trHeight w:val="320"/>
        </w:trPr>
        <w:tc>
          <w:tcPr>
            <w:tcW w:w="522" w:type="pct"/>
            <w:vMerge/>
            <w:tcBorders>
              <w:left w:val="single" w:sz="4" w:space="0" w:color="auto"/>
              <w:right w:val="single" w:sz="4" w:space="0" w:color="auto"/>
            </w:tcBorders>
            <w:vAlign w:val="center"/>
          </w:tcPr>
          <w:p w:rsidR="002D1E35" w:rsidRPr="00F45D8A" w:rsidRDefault="002D1E35" w:rsidP="00996F00">
            <w:pPr>
              <w:widowControl/>
              <w:jc w:val="center"/>
              <w:rPr>
                <w:rFonts w:ascii="宋体" w:hAnsi="宋体" w:cs="宋体"/>
                <w:color w:val="000000"/>
                <w:szCs w:val="21"/>
              </w:rPr>
            </w:pPr>
          </w:p>
        </w:tc>
        <w:tc>
          <w:tcPr>
            <w:tcW w:w="710" w:type="pct"/>
            <w:gridSpan w:val="2"/>
            <w:vMerge/>
            <w:tcBorders>
              <w:left w:val="nil"/>
              <w:right w:val="single" w:sz="4" w:space="0" w:color="auto"/>
            </w:tcBorders>
            <w:vAlign w:val="center"/>
          </w:tcPr>
          <w:p w:rsidR="002D1E35" w:rsidRPr="00F45D8A" w:rsidRDefault="002D1E35" w:rsidP="00996F00">
            <w:pPr>
              <w:widowControl/>
              <w:rPr>
                <w:rFonts w:ascii="宋体" w:hAnsi="宋体" w:cs="宋体"/>
                <w:color w:val="000000"/>
                <w:szCs w:val="21"/>
              </w:rPr>
            </w:pPr>
          </w:p>
        </w:tc>
        <w:tc>
          <w:tcPr>
            <w:tcW w:w="710" w:type="pct"/>
            <w:tcBorders>
              <w:top w:val="single" w:sz="4" w:space="0" w:color="auto"/>
              <w:left w:val="nil"/>
              <w:bottom w:val="single" w:sz="4" w:space="0" w:color="auto"/>
              <w:right w:val="single" w:sz="4" w:space="0" w:color="auto"/>
            </w:tcBorders>
            <w:vAlign w:val="center"/>
          </w:tcPr>
          <w:p w:rsidR="002D1E35" w:rsidRPr="00F45D8A" w:rsidRDefault="002D1E35" w:rsidP="00996F00">
            <w:pPr>
              <w:widowControl/>
              <w:rPr>
                <w:rFonts w:ascii="宋体" w:hAnsi="宋体"/>
                <w:szCs w:val="21"/>
              </w:rPr>
            </w:pPr>
            <w:r w:rsidRPr="00F45D8A">
              <w:rPr>
                <w:rFonts w:ascii="宋体" w:hAnsi="宋体" w:hint="eastAsia"/>
                <w:szCs w:val="21"/>
              </w:rPr>
              <w:t>检查知识库集成模块</w:t>
            </w:r>
          </w:p>
        </w:tc>
        <w:tc>
          <w:tcPr>
            <w:tcW w:w="3058" w:type="pct"/>
            <w:tcBorders>
              <w:top w:val="single" w:sz="4" w:space="0" w:color="auto"/>
              <w:left w:val="nil"/>
              <w:bottom w:val="single" w:sz="4" w:space="0" w:color="auto"/>
              <w:right w:val="single" w:sz="4" w:space="0" w:color="auto"/>
            </w:tcBorders>
            <w:vAlign w:val="center"/>
          </w:tcPr>
          <w:p w:rsidR="002D1E35" w:rsidRPr="00F45D8A" w:rsidRDefault="002D1E35" w:rsidP="00BD6515">
            <w:pPr>
              <w:spacing w:line="360" w:lineRule="auto"/>
              <w:ind w:firstLineChars="200" w:firstLine="420"/>
              <w:rPr>
                <w:rFonts w:ascii="宋体" w:hAnsi="宋体"/>
                <w:szCs w:val="21"/>
              </w:rPr>
            </w:pPr>
            <w:r w:rsidRPr="00F45D8A">
              <w:rPr>
                <w:rFonts w:ascii="宋体" w:hAnsi="宋体" w:cs="宋体" w:hint="eastAsia"/>
                <w:color w:val="000000"/>
                <w:szCs w:val="21"/>
              </w:rPr>
              <w:t>实现与临床辅助决策支持系统（CDSS）对检查检验报告进行解读的接口集成</w:t>
            </w:r>
          </w:p>
        </w:tc>
      </w:tr>
      <w:tr w:rsidR="002D1E35" w:rsidRPr="00F45D8A" w:rsidTr="002B5B3C">
        <w:trPr>
          <w:trHeight w:val="320"/>
        </w:trPr>
        <w:tc>
          <w:tcPr>
            <w:tcW w:w="522" w:type="pct"/>
            <w:vMerge/>
            <w:tcBorders>
              <w:left w:val="single" w:sz="4" w:space="0" w:color="auto"/>
              <w:right w:val="single" w:sz="4" w:space="0" w:color="auto"/>
            </w:tcBorders>
            <w:vAlign w:val="center"/>
          </w:tcPr>
          <w:p w:rsidR="002D1E35" w:rsidRPr="00F45D8A" w:rsidRDefault="002D1E35" w:rsidP="00996F00">
            <w:pPr>
              <w:widowControl/>
              <w:jc w:val="center"/>
              <w:rPr>
                <w:rFonts w:ascii="宋体" w:hAnsi="宋体" w:cs="宋体"/>
                <w:color w:val="000000"/>
                <w:szCs w:val="21"/>
              </w:rPr>
            </w:pPr>
          </w:p>
        </w:tc>
        <w:tc>
          <w:tcPr>
            <w:tcW w:w="710" w:type="pct"/>
            <w:gridSpan w:val="2"/>
            <w:vMerge/>
            <w:tcBorders>
              <w:left w:val="nil"/>
              <w:right w:val="single" w:sz="4" w:space="0" w:color="auto"/>
            </w:tcBorders>
            <w:vAlign w:val="center"/>
          </w:tcPr>
          <w:p w:rsidR="002D1E35" w:rsidRPr="00F45D8A" w:rsidRDefault="002D1E35" w:rsidP="00996F00">
            <w:pPr>
              <w:widowControl/>
              <w:rPr>
                <w:rFonts w:ascii="宋体" w:hAnsi="宋体" w:cs="宋体"/>
                <w:color w:val="000000"/>
                <w:szCs w:val="21"/>
              </w:rPr>
            </w:pPr>
          </w:p>
        </w:tc>
        <w:tc>
          <w:tcPr>
            <w:tcW w:w="710" w:type="pct"/>
            <w:tcBorders>
              <w:top w:val="single" w:sz="4" w:space="0" w:color="auto"/>
              <w:left w:val="nil"/>
              <w:bottom w:val="single" w:sz="4" w:space="0" w:color="auto"/>
              <w:right w:val="single" w:sz="4" w:space="0" w:color="auto"/>
            </w:tcBorders>
            <w:vAlign w:val="center"/>
          </w:tcPr>
          <w:p w:rsidR="002D1E35" w:rsidRPr="00F45D8A" w:rsidRDefault="002D1E35" w:rsidP="00996F00">
            <w:pPr>
              <w:widowControl/>
              <w:rPr>
                <w:rFonts w:ascii="宋体" w:hAnsi="宋体"/>
                <w:szCs w:val="21"/>
              </w:rPr>
            </w:pPr>
            <w:r w:rsidRPr="00F45D8A">
              <w:rPr>
                <w:rFonts w:ascii="宋体" w:hAnsi="宋体" w:hint="eastAsia"/>
                <w:szCs w:val="21"/>
              </w:rPr>
              <w:t>检查报告正常参考值范围提醒模块</w:t>
            </w:r>
          </w:p>
        </w:tc>
        <w:tc>
          <w:tcPr>
            <w:tcW w:w="3058" w:type="pct"/>
            <w:tcBorders>
              <w:top w:val="single" w:sz="4" w:space="0" w:color="auto"/>
              <w:left w:val="nil"/>
              <w:bottom w:val="single" w:sz="4" w:space="0" w:color="auto"/>
              <w:right w:val="single" w:sz="4" w:space="0" w:color="auto"/>
            </w:tcBorders>
            <w:vAlign w:val="center"/>
          </w:tcPr>
          <w:p w:rsidR="002D1E35" w:rsidRPr="00F45D8A" w:rsidRDefault="002D1E35" w:rsidP="00BE728B">
            <w:pPr>
              <w:spacing w:line="360" w:lineRule="auto"/>
              <w:rPr>
                <w:rFonts w:ascii="宋体" w:hAnsi="宋体"/>
                <w:szCs w:val="21"/>
              </w:rPr>
            </w:pPr>
            <w:r w:rsidRPr="00F45D8A">
              <w:rPr>
                <w:rFonts w:ascii="宋体" w:hAnsi="宋体" w:cs="宋体" w:hint="eastAsia"/>
                <w:color w:val="000000"/>
                <w:szCs w:val="21"/>
              </w:rPr>
              <w:t>医生查看心电、超声检查报告时，心电、超声报告结果参考值范围，报告调阅时可以自动判断结果是否异常，且能够显示异常标识</w:t>
            </w:r>
          </w:p>
        </w:tc>
      </w:tr>
      <w:tr w:rsidR="002D1E35" w:rsidRPr="00F45D8A" w:rsidTr="002B5B3C">
        <w:trPr>
          <w:trHeight w:val="320"/>
        </w:trPr>
        <w:tc>
          <w:tcPr>
            <w:tcW w:w="522" w:type="pct"/>
            <w:vMerge/>
            <w:tcBorders>
              <w:left w:val="single" w:sz="4" w:space="0" w:color="auto"/>
              <w:right w:val="single" w:sz="4" w:space="0" w:color="auto"/>
            </w:tcBorders>
            <w:vAlign w:val="center"/>
          </w:tcPr>
          <w:p w:rsidR="002D1E35" w:rsidRPr="00F45D8A" w:rsidRDefault="002D1E35" w:rsidP="00996F00">
            <w:pPr>
              <w:widowControl/>
              <w:jc w:val="center"/>
              <w:rPr>
                <w:rFonts w:ascii="宋体" w:hAnsi="宋体" w:cs="宋体"/>
                <w:color w:val="000000"/>
                <w:szCs w:val="21"/>
              </w:rPr>
            </w:pPr>
          </w:p>
        </w:tc>
        <w:tc>
          <w:tcPr>
            <w:tcW w:w="710" w:type="pct"/>
            <w:gridSpan w:val="2"/>
            <w:vMerge/>
            <w:tcBorders>
              <w:left w:val="nil"/>
              <w:right w:val="single" w:sz="4" w:space="0" w:color="auto"/>
            </w:tcBorders>
            <w:vAlign w:val="center"/>
          </w:tcPr>
          <w:p w:rsidR="002D1E35" w:rsidRPr="00F45D8A" w:rsidRDefault="002D1E35" w:rsidP="00996F00">
            <w:pPr>
              <w:widowControl/>
              <w:rPr>
                <w:rFonts w:ascii="宋体" w:hAnsi="宋体" w:cs="宋体"/>
                <w:color w:val="000000"/>
                <w:szCs w:val="21"/>
              </w:rPr>
            </w:pPr>
          </w:p>
        </w:tc>
        <w:tc>
          <w:tcPr>
            <w:tcW w:w="710" w:type="pct"/>
            <w:tcBorders>
              <w:top w:val="single" w:sz="4" w:space="0" w:color="auto"/>
              <w:left w:val="nil"/>
              <w:bottom w:val="single" w:sz="4" w:space="0" w:color="auto"/>
              <w:right w:val="single" w:sz="4" w:space="0" w:color="auto"/>
            </w:tcBorders>
            <w:vAlign w:val="center"/>
          </w:tcPr>
          <w:p w:rsidR="002D1E35" w:rsidRPr="00F45D8A" w:rsidRDefault="002D1E35" w:rsidP="00996F00">
            <w:pPr>
              <w:widowControl/>
              <w:rPr>
                <w:rFonts w:ascii="宋体" w:hAnsi="宋体"/>
                <w:szCs w:val="21"/>
              </w:rPr>
            </w:pPr>
            <w:r w:rsidRPr="00F45D8A">
              <w:rPr>
                <w:rFonts w:ascii="宋体" w:hAnsi="宋体" w:hint="eastAsia"/>
                <w:szCs w:val="21"/>
              </w:rPr>
              <w:t>术语主数据管理集成模块</w:t>
            </w:r>
          </w:p>
        </w:tc>
        <w:tc>
          <w:tcPr>
            <w:tcW w:w="3058" w:type="pct"/>
            <w:tcBorders>
              <w:top w:val="single" w:sz="4" w:space="0" w:color="auto"/>
              <w:left w:val="nil"/>
              <w:bottom w:val="single" w:sz="4" w:space="0" w:color="auto"/>
              <w:right w:val="single" w:sz="4" w:space="0" w:color="auto"/>
            </w:tcBorders>
            <w:vAlign w:val="center"/>
          </w:tcPr>
          <w:p w:rsidR="002D1E35" w:rsidRPr="00F45D8A" w:rsidRDefault="002D1E35" w:rsidP="00BD6515">
            <w:pPr>
              <w:spacing w:line="360" w:lineRule="auto"/>
              <w:ind w:firstLineChars="200" w:firstLine="420"/>
              <w:rPr>
                <w:rFonts w:ascii="宋体" w:hAnsi="宋体"/>
                <w:szCs w:val="21"/>
              </w:rPr>
            </w:pPr>
            <w:r w:rsidRPr="00F45D8A">
              <w:rPr>
                <w:rFonts w:ascii="宋体" w:hAnsi="宋体" w:cs="宋体" w:hint="eastAsia"/>
                <w:color w:val="000000"/>
                <w:szCs w:val="21"/>
              </w:rPr>
              <w:t>术语主数据管理系统集成，实现科室人员，检查项目，检查费用，实现数据获取</w:t>
            </w:r>
          </w:p>
          <w:p w:rsidR="002D1E35" w:rsidRPr="00F45D8A" w:rsidRDefault="002D1E35" w:rsidP="00BE728B">
            <w:pPr>
              <w:spacing w:line="360" w:lineRule="auto"/>
              <w:rPr>
                <w:rFonts w:ascii="宋体" w:hAnsi="宋体"/>
                <w:szCs w:val="21"/>
              </w:rPr>
            </w:pPr>
          </w:p>
        </w:tc>
      </w:tr>
      <w:tr w:rsidR="002D1E35" w:rsidRPr="00F45D8A" w:rsidTr="002B5B3C">
        <w:trPr>
          <w:trHeight w:val="320"/>
        </w:trPr>
        <w:tc>
          <w:tcPr>
            <w:tcW w:w="522" w:type="pct"/>
            <w:vMerge/>
            <w:tcBorders>
              <w:left w:val="single" w:sz="4" w:space="0" w:color="auto"/>
              <w:right w:val="single" w:sz="4" w:space="0" w:color="auto"/>
            </w:tcBorders>
            <w:vAlign w:val="center"/>
          </w:tcPr>
          <w:p w:rsidR="002D1E35" w:rsidRPr="00F45D8A" w:rsidRDefault="002D1E35" w:rsidP="00996F00">
            <w:pPr>
              <w:widowControl/>
              <w:jc w:val="center"/>
              <w:rPr>
                <w:rFonts w:ascii="宋体" w:hAnsi="宋体" w:cs="宋体"/>
                <w:color w:val="000000"/>
                <w:szCs w:val="21"/>
              </w:rPr>
            </w:pPr>
          </w:p>
        </w:tc>
        <w:tc>
          <w:tcPr>
            <w:tcW w:w="710" w:type="pct"/>
            <w:gridSpan w:val="2"/>
            <w:vMerge/>
            <w:tcBorders>
              <w:left w:val="nil"/>
              <w:right w:val="single" w:sz="4" w:space="0" w:color="auto"/>
            </w:tcBorders>
            <w:vAlign w:val="center"/>
          </w:tcPr>
          <w:p w:rsidR="002D1E35" w:rsidRPr="00F45D8A" w:rsidRDefault="002D1E35" w:rsidP="00996F00">
            <w:pPr>
              <w:widowControl/>
              <w:rPr>
                <w:rFonts w:ascii="宋体" w:hAnsi="宋体" w:cs="宋体"/>
                <w:color w:val="000000"/>
                <w:szCs w:val="21"/>
              </w:rPr>
            </w:pPr>
          </w:p>
        </w:tc>
        <w:tc>
          <w:tcPr>
            <w:tcW w:w="710" w:type="pct"/>
            <w:tcBorders>
              <w:top w:val="single" w:sz="4" w:space="0" w:color="auto"/>
              <w:left w:val="nil"/>
              <w:bottom w:val="single" w:sz="4" w:space="0" w:color="auto"/>
              <w:right w:val="single" w:sz="4" w:space="0" w:color="auto"/>
            </w:tcBorders>
            <w:vAlign w:val="center"/>
          </w:tcPr>
          <w:p w:rsidR="002D1E35" w:rsidRPr="00F45D8A" w:rsidRDefault="002D1E35" w:rsidP="00996F00">
            <w:pPr>
              <w:widowControl/>
              <w:rPr>
                <w:rFonts w:ascii="宋体" w:hAnsi="宋体"/>
                <w:szCs w:val="21"/>
              </w:rPr>
            </w:pPr>
            <w:r w:rsidRPr="00F45D8A">
              <w:rPr>
                <w:rFonts w:ascii="宋体" w:hAnsi="宋体" w:hint="eastAsia"/>
                <w:szCs w:val="21"/>
              </w:rPr>
              <w:t>图像质控管理模块</w:t>
            </w:r>
          </w:p>
        </w:tc>
        <w:tc>
          <w:tcPr>
            <w:tcW w:w="3058" w:type="pct"/>
            <w:tcBorders>
              <w:top w:val="single" w:sz="4" w:space="0" w:color="auto"/>
              <w:left w:val="nil"/>
              <w:bottom w:val="single" w:sz="4" w:space="0" w:color="auto"/>
              <w:right w:val="single" w:sz="4" w:space="0" w:color="auto"/>
            </w:tcBorders>
            <w:vAlign w:val="center"/>
          </w:tcPr>
          <w:p w:rsidR="002D1E35" w:rsidRPr="00F45D8A" w:rsidRDefault="002D1E35" w:rsidP="00BD6515">
            <w:pPr>
              <w:spacing w:line="360" w:lineRule="auto"/>
              <w:ind w:firstLineChars="200" w:firstLine="420"/>
              <w:rPr>
                <w:rFonts w:ascii="宋体" w:hAnsi="宋体" w:cs="宋体"/>
                <w:color w:val="000000"/>
                <w:szCs w:val="21"/>
              </w:rPr>
            </w:pPr>
            <w:r w:rsidRPr="00F45D8A">
              <w:rPr>
                <w:rFonts w:ascii="宋体" w:hAnsi="宋体" w:cs="宋体" w:hint="eastAsia"/>
                <w:color w:val="000000"/>
                <w:szCs w:val="21"/>
              </w:rPr>
              <w:t>支持图像质控，可以根据所采集的图像的质量，清晰度进行图像的质控和记录</w:t>
            </w:r>
          </w:p>
          <w:p w:rsidR="002D1E35" w:rsidRPr="00F45D8A" w:rsidRDefault="002D1E35" w:rsidP="00BE728B">
            <w:pPr>
              <w:spacing w:line="360" w:lineRule="auto"/>
              <w:rPr>
                <w:rFonts w:ascii="宋体" w:hAnsi="宋体"/>
                <w:szCs w:val="21"/>
              </w:rPr>
            </w:pPr>
          </w:p>
        </w:tc>
      </w:tr>
      <w:tr w:rsidR="002D1E35" w:rsidRPr="00F45D8A" w:rsidTr="002B5B3C">
        <w:trPr>
          <w:trHeight w:val="320"/>
        </w:trPr>
        <w:tc>
          <w:tcPr>
            <w:tcW w:w="522" w:type="pct"/>
            <w:vMerge/>
            <w:tcBorders>
              <w:left w:val="single" w:sz="4" w:space="0" w:color="auto"/>
              <w:right w:val="single" w:sz="4" w:space="0" w:color="auto"/>
            </w:tcBorders>
            <w:vAlign w:val="center"/>
          </w:tcPr>
          <w:p w:rsidR="002D1E35" w:rsidRPr="00F45D8A" w:rsidRDefault="002D1E35" w:rsidP="00996F00">
            <w:pPr>
              <w:widowControl/>
              <w:jc w:val="center"/>
              <w:rPr>
                <w:rFonts w:ascii="宋体" w:hAnsi="宋体" w:cs="宋体"/>
                <w:color w:val="000000"/>
                <w:szCs w:val="21"/>
              </w:rPr>
            </w:pPr>
          </w:p>
        </w:tc>
        <w:tc>
          <w:tcPr>
            <w:tcW w:w="710" w:type="pct"/>
            <w:gridSpan w:val="2"/>
            <w:vMerge/>
            <w:tcBorders>
              <w:left w:val="nil"/>
              <w:right w:val="single" w:sz="4" w:space="0" w:color="auto"/>
            </w:tcBorders>
            <w:vAlign w:val="center"/>
          </w:tcPr>
          <w:p w:rsidR="002D1E35" w:rsidRPr="00F45D8A" w:rsidRDefault="002D1E35" w:rsidP="00996F00">
            <w:pPr>
              <w:widowControl/>
              <w:rPr>
                <w:rFonts w:ascii="宋体" w:hAnsi="宋体" w:cs="宋体"/>
                <w:color w:val="000000"/>
                <w:szCs w:val="21"/>
              </w:rPr>
            </w:pPr>
          </w:p>
        </w:tc>
        <w:tc>
          <w:tcPr>
            <w:tcW w:w="710" w:type="pct"/>
            <w:tcBorders>
              <w:top w:val="single" w:sz="4" w:space="0" w:color="auto"/>
              <w:left w:val="nil"/>
              <w:bottom w:val="single" w:sz="4" w:space="0" w:color="auto"/>
              <w:right w:val="single" w:sz="4" w:space="0" w:color="auto"/>
            </w:tcBorders>
            <w:vAlign w:val="center"/>
          </w:tcPr>
          <w:p w:rsidR="002D1E35" w:rsidRPr="00F45D8A" w:rsidRDefault="002D1E35" w:rsidP="00996F00">
            <w:pPr>
              <w:widowControl/>
              <w:rPr>
                <w:rFonts w:ascii="宋体" w:hAnsi="宋体"/>
                <w:szCs w:val="21"/>
              </w:rPr>
            </w:pPr>
            <w:r w:rsidRPr="00F45D8A">
              <w:rPr>
                <w:rFonts w:ascii="宋体" w:hAnsi="宋体"/>
                <w:szCs w:val="21"/>
              </w:rPr>
              <w:t>CA</w:t>
            </w:r>
            <w:r w:rsidRPr="00F45D8A">
              <w:rPr>
                <w:rFonts w:ascii="宋体" w:hAnsi="宋体" w:hint="eastAsia"/>
                <w:szCs w:val="21"/>
              </w:rPr>
              <w:t>认证系统集成模块</w:t>
            </w:r>
          </w:p>
        </w:tc>
        <w:tc>
          <w:tcPr>
            <w:tcW w:w="3058" w:type="pct"/>
            <w:tcBorders>
              <w:top w:val="single" w:sz="4" w:space="0" w:color="auto"/>
              <w:left w:val="nil"/>
              <w:bottom w:val="single" w:sz="4" w:space="0" w:color="auto"/>
              <w:right w:val="single" w:sz="4" w:space="0" w:color="auto"/>
            </w:tcBorders>
            <w:vAlign w:val="center"/>
          </w:tcPr>
          <w:p w:rsidR="002D1E35" w:rsidRPr="00F45D8A" w:rsidRDefault="002D1E35" w:rsidP="00BD6515">
            <w:pPr>
              <w:spacing w:line="360" w:lineRule="auto"/>
              <w:ind w:firstLineChars="200" w:firstLine="420"/>
              <w:rPr>
                <w:rFonts w:ascii="宋体" w:hAnsi="宋体"/>
                <w:szCs w:val="21"/>
              </w:rPr>
            </w:pPr>
            <w:r w:rsidRPr="00F45D8A">
              <w:rPr>
                <w:rFonts w:ascii="宋体" w:hAnsi="宋体" w:cs="宋体"/>
                <w:color w:val="000000"/>
                <w:szCs w:val="21"/>
              </w:rPr>
              <w:t>PACS</w:t>
            </w:r>
            <w:r w:rsidRPr="00F45D8A">
              <w:rPr>
                <w:rFonts w:ascii="宋体" w:hAnsi="宋体" w:cs="宋体" w:hint="eastAsia"/>
                <w:color w:val="000000"/>
                <w:szCs w:val="21"/>
              </w:rPr>
              <w:t>网络系统支持与数字CA系统进行对接，保证心电、内镜、超声、病理、核医学、介入室、感染科、核磁共振、普放科、</w:t>
            </w:r>
            <w:r w:rsidRPr="00F45D8A">
              <w:rPr>
                <w:rFonts w:ascii="宋体" w:hAnsi="宋体" w:cs="宋体"/>
                <w:color w:val="000000"/>
                <w:szCs w:val="21"/>
              </w:rPr>
              <w:t>CT</w:t>
            </w:r>
            <w:r w:rsidRPr="00F45D8A">
              <w:rPr>
                <w:rFonts w:ascii="宋体" w:hAnsi="宋体" w:cs="宋体" w:hint="eastAsia"/>
                <w:color w:val="000000"/>
                <w:szCs w:val="21"/>
              </w:rPr>
              <w:t>室、报告的电子签名有效性</w:t>
            </w:r>
          </w:p>
        </w:tc>
      </w:tr>
      <w:tr w:rsidR="002D1E35" w:rsidRPr="00F45D8A" w:rsidTr="002B5B3C">
        <w:trPr>
          <w:trHeight w:val="320"/>
        </w:trPr>
        <w:tc>
          <w:tcPr>
            <w:tcW w:w="522" w:type="pct"/>
            <w:vMerge/>
            <w:tcBorders>
              <w:left w:val="single" w:sz="4" w:space="0" w:color="auto"/>
              <w:right w:val="single" w:sz="4" w:space="0" w:color="auto"/>
            </w:tcBorders>
            <w:vAlign w:val="center"/>
          </w:tcPr>
          <w:p w:rsidR="002D1E35" w:rsidRPr="00F45D8A" w:rsidRDefault="002D1E35" w:rsidP="00996F00">
            <w:pPr>
              <w:widowControl/>
              <w:jc w:val="center"/>
              <w:rPr>
                <w:rFonts w:ascii="宋体" w:hAnsi="宋体" w:cs="宋体"/>
                <w:color w:val="000000"/>
                <w:szCs w:val="21"/>
              </w:rPr>
            </w:pPr>
          </w:p>
        </w:tc>
        <w:tc>
          <w:tcPr>
            <w:tcW w:w="710" w:type="pct"/>
            <w:gridSpan w:val="2"/>
            <w:vMerge/>
            <w:tcBorders>
              <w:left w:val="nil"/>
              <w:right w:val="single" w:sz="4" w:space="0" w:color="auto"/>
            </w:tcBorders>
            <w:vAlign w:val="center"/>
          </w:tcPr>
          <w:p w:rsidR="002D1E35" w:rsidRPr="00F45D8A" w:rsidRDefault="002D1E35" w:rsidP="00996F00">
            <w:pPr>
              <w:widowControl/>
              <w:rPr>
                <w:rFonts w:ascii="宋体" w:hAnsi="宋体" w:cs="宋体"/>
                <w:color w:val="000000"/>
                <w:szCs w:val="21"/>
              </w:rPr>
            </w:pPr>
          </w:p>
        </w:tc>
        <w:tc>
          <w:tcPr>
            <w:tcW w:w="710" w:type="pct"/>
            <w:tcBorders>
              <w:top w:val="single" w:sz="4" w:space="0" w:color="auto"/>
              <w:left w:val="nil"/>
              <w:bottom w:val="single" w:sz="4" w:space="0" w:color="auto"/>
              <w:right w:val="single" w:sz="4" w:space="0" w:color="auto"/>
            </w:tcBorders>
            <w:vAlign w:val="center"/>
          </w:tcPr>
          <w:p w:rsidR="002D1E35" w:rsidRPr="00F45D8A" w:rsidRDefault="002D1E35" w:rsidP="00996F00">
            <w:pPr>
              <w:widowControl/>
              <w:rPr>
                <w:rFonts w:ascii="宋体" w:hAnsi="宋体"/>
                <w:szCs w:val="21"/>
              </w:rPr>
            </w:pPr>
            <w:r w:rsidRPr="00F45D8A">
              <w:rPr>
                <w:rFonts w:ascii="宋体" w:hAnsi="宋体"/>
                <w:szCs w:val="21"/>
              </w:rPr>
              <w:t>ESB</w:t>
            </w:r>
            <w:r w:rsidRPr="00F45D8A">
              <w:rPr>
                <w:rFonts w:ascii="宋体" w:hAnsi="宋体" w:hint="eastAsia"/>
                <w:szCs w:val="21"/>
              </w:rPr>
              <w:t>集成模块</w:t>
            </w:r>
          </w:p>
        </w:tc>
        <w:tc>
          <w:tcPr>
            <w:tcW w:w="3058" w:type="pct"/>
            <w:tcBorders>
              <w:top w:val="single" w:sz="4" w:space="0" w:color="auto"/>
              <w:left w:val="nil"/>
              <w:bottom w:val="single" w:sz="4" w:space="0" w:color="auto"/>
              <w:right w:val="single" w:sz="4" w:space="0" w:color="auto"/>
            </w:tcBorders>
            <w:vAlign w:val="center"/>
          </w:tcPr>
          <w:p w:rsidR="002D1E35" w:rsidRPr="00F45D8A" w:rsidRDefault="002D1E35" w:rsidP="00BD6515">
            <w:pPr>
              <w:spacing w:line="360" w:lineRule="auto"/>
              <w:ind w:firstLineChars="200" w:firstLine="420"/>
              <w:rPr>
                <w:rFonts w:ascii="宋体" w:hAnsi="宋体" w:cs="宋体"/>
                <w:color w:val="000000"/>
                <w:szCs w:val="21"/>
              </w:rPr>
            </w:pPr>
            <w:r w:rsidRPr="00F45D8A">
              <w:rPr>
                <w:rFonts w:ascii="宋体" w:hAnsi="宋体" w:cs="宋体" w:hint="eastAsia"/>
                <w:color w:val="000000"/>
                <w:szCs w:val="21"/>
              </w:rPr>
              <w:t>系统可与医院现有集成平台进行对接，提供集成平台所需的检查状态、检查结论、检查报告等相关信息</w:t>
            </w:r>
          </w:p>
        </w:tc>
      </w:tr>
      <w:tr w:rsidR="002D1E35" w:rsidRPr="00F45D8A" w:rsidTr="002B5B3C">
        <w:trPr>
          <w:trHeight w:val="320"/>
        </w:trPr>
        <w:tc>
          <w:tcPr>
            <w:tcW w:w="522" w:type="pct"/>
            <w:vMerge/>
            <w:tcBorders>
              <w:left w:val="single" w:sz="4" w:space="0" w:color="auto"/>
              <w:right w:val="single" w:sz="4" w:space="0" w:color="auto"/>
            </w:tcBorders>
            <w:vAlign w:val="center"/>
          </w:tcPr>
          <w:p w:rsidR="002D1E35" w:rsidRPr="00F45D8A" w:rsidRDefault="002D1E35" w:rsidP="00996F00">
            <w:pPr>
              <w:widowControl/>
              <w:jc w:val="center"/>
              <w:rPr>
                <w:rFonts w:ascii="宋体" w:hAnsi="宋体" w:cs="宋体"/>
                <w:color w:val="000000"/>
                <w:szCs w:val="21"/>
              </w:rPr>
            </w:pPr>
          </w:p>
        </w:tc>
        <w:tc>
          <w:tcPr>
            <w:tcW w:w="710" w:type="pct"/>
            <w:gridSpan w:val="2"/>
            <w:vMerge/>
            <w:tcBorders>
              <w:left w:val="nil"/>
              <w:right w:val="single" w:sz="4" w:space="0" w:color="auto"/>
            </w:tcBorders>
            <w:vAlign w:val="center"/>
          </w:tcPr>
          <w:p w:rsidR="002D1E35" w:rsidRPr="00F45D8A" w:rsidRDefault="002D1E35" w:rsidP="00996F00">
            <w:pPr>
              <w:widowControl/>
              <w:rPr>
                <w:rFonts w:ascii="宋体" w:hAnsi="宋体" w:cs="宋体"/>
                <w:color w:val="000000"/>
                <w:szCs w:val="21"/>
              </w:rPr>
            </w:pPr>
          </w:p>
        </w:tc>
        <w:tc>
          <w:tcPr>
            <w:tcW w:w="710" w:type="pct"/>
            <w:tcBorders>
              <w:top w:val="single" w:sz="4" w:space="0" w:color="auto"/>
              <w:left w:val="nil"/>
              <w:bottom w:val="single" w:sz="4" w:space="0" w:color="auto"/>
              <w:right w:val="single" w:sz="4" w:space="0" w:color="auto"/>
            </w:tcBorders>
            <w:vAlign w:val="center"/>
          </w:tcPr>
          <w:p w:rsidR="002D1E35" w:rsidRPr="00F45D8A" w:rsidRDefault="002D1E35" w:rsidP="00996F00">
            <w:pPr>
              <w:widowControl/>
              <w:rPr>
                <w:rFonts w:ascii="宋体" w:hAnsi="宋体"/>
                <w:szCs w:val="21"/>
              </w:rPr>
            </w:pPr>
            <w:r w:rsidRPr="00F45D8A">
              <w:rPr>
                <w:rFonts w:ascii="宋体" w:hAnsi="宋体" w:hint="eastAsia"/>
                <w:szCs w:val="21"/>
              </w:rPr>
              <w:t>单点登录接口集成模块</w:t>
            </w:r>
          </w:p>
        </w:tc>
        <w:tc>
          <w:tcPr>
            <w:tcW w:w="3058" w:type="pct"/>
            <w:tcBorders>
              <w:top w:val="single" w:sz="4" w:space="0" w:color="auto"/>
              <w:left w:val="nil"/>
              <w:bottom w:val="single" w:sz="4" w:space="0" w:color="auto"/>
              <w:right w:val="single" w:sz="4" w:space="0" w:color="auto"/>
            </w:tcBorders>
            <w:vAlign w:val="center"/>
          </w:tcPr>
          <w:p w:rsidR="002D1E35" w:rsidRPr="00F45D8A" w:rsidRDefault="002D1E35" w:rsidP="00BD6515">
            <w:pPr>
              <w:spacing w:line="360" w:lineRule="auto"/>
              <w:ind w:firstLineChars="200" w:firstLine="420"/>
              <w:rPr>
                <w:rFonts w:ascii="宋体" w:hAnsi="宋体"/>
                <w:szCs w:val="21"/>
              </w:rPr>
            </w:pPr>
            <w:r w:rsidRPr="00F45D8A">
              <w:rPr>
                <w:rFonts w:ascii="宋体" w:hAnsi="宋体" w:cs="宋体" w:hint="eastAsia"/>
                <w:color w:val="000000"/>
                <w:szCs w:val="21"/>
              </w:rPr>
              <w:t>单点登录：系统要求支持与单点登录系统的对接，实现通过统一的身份信息进行系统登录</w:t>
            </w:r>
          </w:p>
          <w:p w:rsidR="002D1E35" w:rsidRPr="00F45D8A" w:rsidRDefault="002D1E35" w:rsidP="00BD6515">
            <w:pPr>
              <w:spacing w:line="360" w:lineRule="auto"/>
              <w:ind w:firstLineChars="200" w:firstLine="420"/>
              <w:rPr>
                <w:rFonts w:ascii="宋体" w:hAnsi="宋体" w:cs="宋体"/>
                <w:color w:val="000000"/>
                <w:szCs w:val="21"/>
              </w:rPr>
            </w:pPr>
          </w:p>
        </w:tc>
      </w:tr>
      <w:tr w:rsidR="002D1E35" w:rsidRPr="00F45D8A" w:rsidTr="002B5B3C">
        <w:trPr>
          <w:trHeight w:val="320"/>
        </w:trPr>
        <w:tc>
          <w:tcPr>
            <w:tcW w:w="522" w:type="pct"/>
            <w:vMerge/>
            <w:tcBorders>
              <w:left w:val="single" w:sz="4" w:space="0" w:color="auto"/>
              <w:right w:val="single" w:sz="4" w:space="0" w:color="auto"/>
            </w:tcBorders>
            <w:vAlign w:val="center"/>
          </w:tcPr>
          <w:p w:rsidR="002D1E35" w:rsidRPr="00F45D8A" w:rsidRDefault="002D1E35" w:rsidP="00996F00">
            <w:pPr>
              <w:widowControl/>
              <w:jc w:val="center"/>
              <w:rPr>
                <w:rFonts w:ascii="宋体" w:hAnsi="宋体" w:cs="宋体"/>
                <w:color w:val="000000"/>
                <w:szCs w:val="21"/>
              </w:rPr>
            </w:pPr>
          </w:p>
        </w:tc>
        <w:tc>
          <w:tcPr>
            <w:tcW w:w="710" w:type="pct"/>
            <w:gridSpan w:val="2"/>
            <w:vMerge/>
            <w:tcBorders>
              <w:left w:val="nil"/>
              <w:right w:val="single" w:sz="4" w:space="0" w:color="auto"/>
            </w:tcBorders>
            <w:vAlign w:val="center"/>
          </w:tcPr>
          <w:p w:rsidR="002D1E35" w:rsidRPr="00F45D8A" w:rsidRDefault="002D1E35" w:rsidP="00996F00">
            <w:pPr>
              <w:widowControl/>
              <w:rPr>
                <w:rFonts w:ascii="宋体" w:hAnsi="宋体" w:cs="宋体"/>
                <w:color w:val="000000"/>
                <w:szCs w:val="21"/>
              </w:rPr>
            </w:pPr>
          </w:p>
        </w:tc>
        <w:tc>
          <w:tcPr>
            <w:tcW w:w="710" w:type="pct"/>
            <w:tcBorders>
              <w:top w:val="single" w:sz="4" w:space="0" w:color="auto"/>
              <w:left w:val="nil"/>
              <w:bottom w:val="single" w:sz="4" w:space="0" w:color="auto"/>
              <w:right w:val="single" w:sz="4" w:space="0" w:color="auto"/>
            </w:tcBorders>
            <w:vAlign w:val="center"/>
          </w:tcPr>
          <w:p w:rsidR="002D1E35" w:rsidRPr="00F45D8A" w:rsidRDefault="002D1E35" w:rsidP="00996F00">
            <w:pPr>
              <w:widowControl/>
              <w:rPr>
                <w:rFonts w:ascii="宋体" w:hAnsi="宋体"/>
                <w:szCs w:val="21"/>
              </w:rPr>
            </w:pPr>
            <w:r w:rsidRPr="00F45D8A">
              <w:rPr>
                <w:rFonts w:ascii="宋体" w:hAnsi="宋体" w:hint="eastAsia"/>
                <w:szCs w:val="21"/>
              </w:rPr>
              <w:t>数据质量管控</w:t>
            </w:r>
          </w:p>
        </w:tc>
        <w:tc>
          <w:tcPr>
            <w:tcW w:w="3058" w:type="pct"/>
            <w:tcBorders>
              <w:top w:val="single" w:sz="4" w:space="0" w:color="auto"/>
              <w:left w:val="nil"/>
              <w:bottom w:val="single" w:sz="4" w:space="0" w:color="auto"/>
              <w:right w:val="single" w:sz="4" w:space="0" w:color="auto"/>
            </w:tcBorders>
            <w:vAlign w:val="center"/>
          </w:tcPr>
          <w:p w:rsidR="002D1E35" w:rsidRPr="00F45D8A" w:rsidRDefault="002D1E35" w:rsidP="00BD6515">
            <w:pPr>
              <w:spacing w:line="360" w:lineRule="auto"/>
              <w:ind w:firstLineChars="200" w:firstLine="420"/>
              <w:rPr>
                <w:rFonts w:ascii="宋体" w:hAnsi="宋体" w:cs="宋体"/>
                <w:color w:val="000000"/>
                <w:szCs w:val="21"/>
              </w:rPr>
            </w:pPr>
            <w:r w:rsidRPr="00F45D8A">
              <w:rPr>
                <w:rFonts w:ascii="宋体" w:hAnsi="宋体" w:cs="宋体" w:hint="eastAsia"/>
                <w:color w:val="000000"/>
                <w:szCs w:val="21"/>
              </w:rPr>
              <w:t>数据一致性，字典一致性，数据标准化，数据格式内容的统一，</w:t>
            </w:r>
          </w:p>
          <w:p w:rsidR="002D1E35" w:rsidRPr="00F45D8A" w:rsidRDefault="002D1E35" w:rsidP="00BD6515">
            <w:pPr>
              <w:spacing w:line="360" w:lineRule="auto"/>
              <w:ind w:firstLineChars="200" w:firstLine="420"/>
              <w:rPr>
                <w:rFonts w:ascii="宋体" w:hAnsi="宋体" w:cs="宋体"/>
                <w:color w:val="000000"/>
                <w:szCs w:val="21"/>
              </w:rPr>
            </w:pPr>
            <w:r w:rsidRPr="00F45D8A">
              <w:rPr>
                <w:rFonts w:ascii="宋体" w:hAnsi="宋体" w:cs="宋体" w:hint="eastAsia"/>
                <w:color w:val="000000"/>
                <w:szCs w:val="21"/>
              </w:rPr>
              <w:t>（</w:t>
            </w:r>
            <w:r w:rsidRPr="00F45D8A">
              <w:rPr>
                <w:rFonts w:ascii="宋体" w:hAnsi="宋体" w:cs="宋体"/>
                <w:color w:val="000000"/>
                <w:szCs w:val="21"/>
              </w:rPr>
              <w:t>2</w:t>
            </w:r>
            <w:r w:rsidRPr="00F45D8A">
              <w:rPr>
                <w:rFonts w:ascii="宋体" w:hAnsi="宋体" w:cs="宋体" w:hint="eastAsia"/>
                <w:color w:val="000000"/>
                <w:szCs w:val="21"/>
              </w:rPr>
              <w:t>）数据完整性，从检查项目关联的内容，字段内容的完整性，</w:t>
            </w:r>
          </w:p>
          <w:p w:rsidR="002D1E35" w:rsidRPr="00F45D8A" w:rsidRDefault="002D1E35" w:rsidP="00BD6515">
            <w:pPr>
              <w:spacing w:line="360" w:lineRule="auto"/>
              <w:ind w:firstLineChars="200" w:firstLine="420"/>
              <w:rPr>
                <w:rFonts w:ascii="宋体" w:hAnsi="宋体" w:cs="宋体"/>
                <w:color w:val="000000"/>
                <w:szCs w:val="21"/>
              </w:rPr>
            </w:pPr>
            <w:r w:rsidRPr="00F45D8A">
              <w:rPr>
                <w:rFonts w:ascii="宋体" w:hAnsi="宋体" w:cs="宋体" w:hint="eastAsia"/>
                <w:color w:val="000000"/>
                <w:szCs w:val="21"/>
              </w:rPr>
              <w:t>（</w:t>
            </w:r>
            <w:r w:rsidRPr="00F45D8A">
              <w:rPr>
                <w:rFonts w:ascii="宋体" w:hAnsi="宋体" w:cs="宋体"/>
                <w:color w:val="000000"/>
                <w:szCs w:val="21"/>
              </w:rPr>
              <w:t>3</w:t>
            </w:r>
            <w:r w:rsidRPr="00F45D8A">
              <w:rPr>
                <w:rFonts w:ascii="宋体" w:hAnsi="宋体" w:cs="宋体" w:hint="eastAsia"/>
                <w:color w:val="000000"/>
                <w:szCs w:val="21"/>
              </w:rPr>
              <w:t>）数据整合性，申请记录信息和实际检查数据信息匹配，</w:t>
            </w:r>
          </w:p>
          <w:p w:rsidR="002D1E35" w:rsidRPr="00F45D8A" w:rsidRDefault="002D1E35" w:rsidP="00BD6515">
            <w:pPr>
              <w:spacing w:line="360" w:lineRule="auto"/>
              <w:ind w:firstLineChars="200" w:firstLine="420"/>
              <w:rPr>
                <w:rFonts w:ascii="宋体" w:hAnsi="宋体" w:cs="宋体"/>
                <w:color w:val="000000"/>
                <w:szCs w:val="21"/>
              </w:rPr>
            </w:pPr>
            <w:r w:rsidRPr="00F45D8A">
              <w:rPr>
                <w:rFonts w:ascii="宋体" w:hAnsi="宋体" w:cs="宋体" w:hint="eastAsia"/>
                <w:color w:val="000000"/>
                <w:szCs w:val="21"/>
              </w:rPr>
              <w:lastRenderedPageBreak/>
              <w:t>（</w:t>
            </w:r>
            <w:r w:rsidRPr="00F45D8A">
              <w:rPr>
                <w:rFonts w:ascii="宋体" w:hAnsi="宋体" w:cs="宋体"/>
                <w:color w:val="000000"/>
                <w:szCs w:val="21"/>
              </w:rPr>
              <w:t>4</w:t>
            </w:r>
            <w:r w:rsidRPr="00F45D8A">
              <w:rPr>
                <w:rFonts w:ascii="宋体" w:hAnsi="宋体" w:cs="宋体" w:hint="eastAsia"/>
                <w:color w:val="000000"/>
                <w:szCs w:val="21"/>
              </w:rPr>
              <w:t>）数据及时性。逻辑合理性，检查时间，报告时间之间逻辑之间的关联</w:t>
            </w:r>
          </w:p>
        </w:tc>
      </w:tr>
      <w:tr w:rsidR="002D1E35" w:rsidRPr="00F45D8A" w:rsidTr="002B5B3C">
        <w:trPr>
          <w:trHeight w:val="320"/>
        </w:trPr>
        <w:tc>
          <w:tcPr>
            <w:tcW w:w="522" w:type="pct"/>
            <w:vMerge/>
            <w:tcBorders>
              <w:left w:val="single" w:sz="4" w:space="0" w:color="auto"/>
              <w:right w:val="single" w:sz="4" w:space="0" w:color="auto"/>
            </w:tcBorders>
            <w:vAlign w:val="center"/>
          </w:tcPr>
          <w:p w:rsidR="002D1E35" w:rsidRPr="00F45D8A" w:rsidRDefault="002D1E35" w:rsidP="00996F00">
            <w:pPr>
              <w:widowControl/>
              <w:jc w:val="center"/>
              <w:rPr>
                <w:rFonts w:ascii="宋体" w:hAnsi="宋体" w:cs="宋体"/>
                <w:color w:val="000000"/>
                <w:szCs w:val="21"/>
              </w:rPr>
            </w:pPr>
          </w:p>
        </w:tc>
        <w:tc>
          <w:tcPr>
            <w:tcW w:w="710" w:type="pct"/>
            <w:gridSpan w:val="2"/>
            <w:vMerge/>
            <w:tcBorders>
              <w:left w:val="nil"/>
              <w:right w:val="single" w:sz="4" w:space="0" w:color="auto"/>
            </w:tcBorders>
            <w:vAlign w:val="center"/>
          </w:tcPr>
          <w:p w:rsidR="002D1E35" w:rsidRPr="00F45D8A" w:rsidRDefault="002D1E35" w:rsidP="00996F00">
            <w:pPr>
              <w:widowControl/>
              <w:rPr>
                <w:rFonts w:ascii="宋体" w:hAnsi="宋体" w:cs="宋体"/>
                <w:color w:val="000000"/>
                <w:szCs w:val="21"/>
              </w:rPr>
            </w:pPr>
          </w:p>
        </w:tc>
        <w:tc>
          <w:tcPr>
            <w:tcW w:w="710" w:type="pct"/>
            <w:tcBorders>
              <w:top w:val="single" w:sz="4" w:space="0" w:color="auto"/>
              <w:left w:val="nil"/>
              <w:bottom w:val="single" w:sz="4" w:space="0" w:color="auto"/>
              <w:right w:val="single" w:sz="4" w:space="0" w:color="auto"/>
            </w:tcBorders>
            <w:vAlign w:val="center"/>
          </w:tcPr>
          <w:p w:rsidR="002D1E35" w:rsidRPr="00F45D8A" w:rsidRDefault="002D1E35" w:rsidP="00996F00">
            <w:pPr>
              <w:widowControl/>
              <w:rPr>
                <w:rFonts w:ascii="宋体" w:hAnsi="宋体"/>
                <w:szCs w:val="21"/>
              </w:rPr>
            </w:pPr>
            <w:r w:rsidRPr="00F45D8A">
              <w:rPr>
                <w:rFonts w:ascii="宋体" w:hAnsi="宋体"/>
                <w:szCs w:val="21"/>
              </w:rPr>
              <w:t>CDR</w:t>
            </w:r>
            <w:r w:rsidRPr="00F45D8A">
              <w:rPr>
                <w:rFonts w:ascii="宋体" w:hAnsi="宋体" w:hint="eastAsia"/>
                <w:szCs w:val="21"/>
              </w:rPr>
              <w:t>集成平台互联互通模块</w:t>
            </w:r>
          </w:p>
        </w:tc>
        <w:tc>
          <w:tcPr>
            <w:tcW w:w="3058" w:type="pct"/>
            <w:tcBorders>
              <w:top w:val="single" w:sz="4" w:space="0" w:color="auto"/>
              <w:left w:val="nil"/>
              <w:bottom w:val="single" w:sz="4" w:space="0" w:color="auto"/>
              <w:right w:val="single" w:sz="4" w:space="0" w:color="auto"/>
            </w:tcBorders>
            <w:vAlign w:val="center"/>
          </w:tcPr>
          <w:p w:rsidR="002D1E35" w:rsidRPr="00F45D8A" w:rsidRDefault="002D1E35" w:rsidP="00BD6515">
            <w:pPr>
              <w:spacing w:line="360" w:lineRule="auto"/>
              <w:ind w:firstLineChars="200" w:firstLine="420"/>
              <w:rPr>
                <w:rFonts w:ascii="宋体" w:hAnsi="宋体" w:cs="宋体"/>
                <w:color w:val="000000"/>
                <w:szCs w:val="21"/>
              </w:rPr>
            </w:pPr>
            <w:r w:rsidRPr="00F45D8A">
              <w:rPr>
                <w:rFonts w:ascii="宋体" w:hAnsi="宋体" w:cs="宋体"/>
                <w:szCs w:val="21"/>
              </w:rPr>
              <w:t>PACS</w:t>
            </w:r>
            <w:r w:rsidRPr="00F45D8A">
              <w:rPr>
                <w:rFonts w:ascii="宋体" w:hAnsi="宋体" w:cs="宋体" w:hint="eastAsia"/>
                <w:szCs w:val="21"/>
              </w:rPr>
              <w:t>系统支持CDR集成平台数据互联互通，可调阅患者所有的临床病理，检验，影像检查等数据</w:t>
            </w:r>
          </w:p>
        </w:tc>
      </w:tr>
      <w:tr w:rsidR="002D1E35" w:rsidRPr="00F45D8A" w:rsidTr="002B5B3C">
        <w:trPr>
          <w:trHeight w:val="320"/>
        </w:trPr>
        <w:tc>
          <w:tcPr>
            <w:tcW w:w="522" w:type="pct"/>
            <w:vMerge/>
            <w:tcBorders>
              <w:left w:val="single" w:sz="4" w:space="0" w:color="auto"/>
              <w:bottom w:val="single" w:sz="4" w:space="0" w:color="auto"/>
              <w:right w:val="single" w:sz="4" w:space="0" w:color="auto"/>
            </w:tcBorders>
            <w:vAlign w:val="center"/>
          </w:tcPr>
          <w:p w:rsidR="002D1E35" w:rsidRPr="00F45D8A" w:rsidRDefault="002D1E35" w:rsidP="00996F00">
            <w:pPr>
              <w:widowControl/>
              <w:jc w:val="center"/>
              <w:rPr>
                <w:rFonts w:ascii="宋体" w:hAnsi="宋体" w:cs="宋体"/>
                <w:color w:val="000000"/>
                <w:szCs w:val="21"/>
              </w:rPr>
            </w:pPr>
          </w:p>
        </w:tc>
        <w:tc>
          <w:tcPr>
            <w:tcW w:w="710" w:type="pct"/>
            <w:gridSpan w:val="2"/>
            <w:vMerge/>
            <w:tcBorders>
              <w:left w:val="nil"/>
              <w:bottom w:val="single" w:sz="4" w:space="0" w:color="auto"/>
              <w:right w:val="single" w:sz="4" w:space="0" w:color="auto"/>
            </w:tcBorders>
            <w:vAlign w:val="center"/>
          </w:tcPr>
          <w:p w:rsidR="002D1E35" w:rsidRPr="00F45D8A" w:rsidRDefault="002D1E35" w:rsidP="00996F00">
            <w:pPr>
              <w:widowControl/>
              <w:rPr>
                <w:rFonts w:ascii="宋体" w:hAnsi="宋体" w:cs="宋体"/>
                <w:color w:val="000000"/>
                <w:szCs w:val="21"/>
              </w:rPr>
            </w:pPr>
          </w:p>
        </w:tc>
        <w:tc>
          <w:tcPr>
            <w:tcW w:w="710" w:type="pct"/>
            <w:tcBorders>
              <w:top w:val="single" w:sz="4" w:space="0" w:color="auto"/>
              <w:left w:val="nil"/>
              <w:bottom w:val="single" w:sz="4" w:space="0" w:color="auto"/>
              <w:right w:val="single" w:sz="4" w:space="0" w:color="auto"/>
            </w:tcBorders>
            <w:vAlign w:val="center"/>
          </w:tcPr>
          <w:p w:rsidR="002D1E35" w:rsidRPr="00F45D8A" w:rsidRDefault="002D1E35" w:rsidP="00996F00">
            <w:pPr>
              <w:widowControl/>
              <w:rPr>
                <w:rFonts w:ascii="宋体" w:hAnsi="宋体"/>
                <w:szCs w:val="21"/>
              </w:rPr>
            </w:pPr>
            <w:r w:rsidRPr="00F45D8A">
              <w:rPr>
                <w:rFonts w:ascii="宋体" w:hAnsi="宋体" w:hint="eastAsia"/>
                <w:szCs w:val="21"/>
              </w:rPr>
              <w:t>访问控制权限功能模块</w:t>
            </w:r>
          </w:p>
        </w:tc>
        <w:tc>
          <w:tcPr>
            <w:tcW w:w="3058" w:type="pct"/>
            <w:tcBorders>
              <w:top w:val="single" w:sz="4" w:space="0" w:color="auto"/>
              <w:left w:val="nil"/>
              <w:bottom w:val="single" w:sz="4" w:space="0" w:color="auto"/>
              <w:right w:val="single" w:sz="4" w:space="0" w:color="auto"/>
            </w:tcBorders>
            <w:vAlign w:val="center"/>
          </w:tcPr>
          <w:p w:rsidR="002D1E35" w:rsidRPr="00F45D8A" w:rsidRDefault="002D1E35" w:rsidP="00BD6515">
            <w:pPr>
              <w:pStyle w:val="a5"/>
              <w:spacing w:before="156"/>
              <w:ind w:left="368" w:firstLine="452"/>
              <w:rPr>
                <w:rFonts w:ascii="宋体" w:hAnsi="宋体" w:cs="宋体"/>
                <w:sz w:val="21"/>
                <w:szCs w:val="21"/>
              </w:rPr>
            </w:pPr>
            <w:r w:rsidRPr="00F45D8A">
              <w:rPr>
                <w:rFonts w:ascii="宋体" w:hAnsi="宋体" w:cs="宋体" w:hint="eastAsia"/>
                <w:sz w:val="21"/>
                <w:szCs w:val="21"/>
              </w:rPr>
              <w:t>完整的数据访问控制体系，支持指定用户、指定病人、指定检查的访问控制，实现对检查报告像访问的控制管理</w:t>
            </w:r>
          </w:p>
          <w:p w:rsidR="002D1E35" w:rsidRPr="00F45D8A" w:rsidRDefault="002D1E35" w:rsidP="00BD6515">
            <w:pPr>
              <w:spacing w:line="360" w:lineRule="auto"/>
              <w:ind w:firstLineChars="200" w:firstLine="420"/>
              <w:rPr>
                <w:rFonts w:ascii="宋体" w:hAnsi="宋体" w:cs="宋体"/>
                <w:color w:val="000000"/>
                <w:szCs w:val="21"/>
              </w:rPr>
            </w:pPr>
          </w:p>
        </w:tc>
      </w:tr>
    </w:tbl>
    <w:p w:rsidR="00F81594" w:rsidRDefault="00F81594" w:rsidP="00F81594">
      <w:pPr>
        <w:pStyle w:val="2"/>
        <w:spacing w:before="0" w:after="0"/>
        <w:rPr>
          <w:rFonts w:ascii="宋体" w:eastAsia="宋体" w:hAnsi="宋体"/>
          <w:sz w:val="24"/>
          <w:szCs w:val="24"/>
        </w:rPr>
      </w:pPr>
      <w:bookmarkStart w:id="27" w:name="_6.1.2、容器服务器"/>
      <w:bookmarkEnd w:id="27"/>
      <w:r>
        <w:rPr>
          <w:rFonts w:ascii="宋体" w:eastAsia="宋体" w:hAnsi="宋体"/>
          <w:sz w:val="24"/>
          <w:szCs w:val="24"/>
        </w:rPr>
        <w:t>3.1.</w:t>
      </w:r>
      <w:r>
        <w:rPr>
          <w:rFonts w:ascii="宋体" w:eastAsia="宋体" w:hAnsi="宋体" w:hint="eastAsia"/>
          <w:sz w:val="24"/>
          <w:szCs w:val="24"/>
        </w:rPr>
        <w:t>2、</w:t>
      </w:r>
      <w:r w:rsidRPr="00F81594">
        <w:rPr>
          <w:rFonts w:ascii="宋体" w:eastAsia="宋体" w:hAnsi="宋体" w:hint="eastAsia"/>
          <w:sz w:val="24"/>
          <w:szCs w:val="24"/>
        </w:rPr>
        <w:t>心电图机设备连接</w:t>
      </w:r>
      <w:r w:rsidR="00573A31">
        <w:rPr>
          <w:rFonts w:ascii="宋体" w:eastAsia="宋体" w:hAnsi="宋体" w:hint="eastAsia"/>
          <w:sz w:val="24"/>
          <w:szCs w:val="24"/>
        </w:rPr>
        <w:t>（应包含但不限于下列设备）</w:t>
      </w:r>
    </w:p>
    <w:tbl>
      <w:tblPr>
        <w:tblW w:w="376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060"/>
      </w:tblGrid>
      <w:tr w:rsidR="006854FE" w:rsidRPr="00F81594" w:rsidTr="006854FE">
        <w:trPr>
          <w:trHeight w:val="285"/>
        </w:trPr>
        <w:tc>
          <w:tcPr>
            <w:tcW w:w="2700" w:type="dxa"/>
            <w:shd w:val="clear" w:color="auto" w:fill="auto"/>
            <w:noWrap/>
            <w:vAlign w:val="bottom"/>
            <w:hideMark/>
          </w:tcPr>
          <w:p w:rsidR="006854FE" w:rsidRPr="00F81594" w:rsidRDefault="006854FE" w:rsidP="0019391B">
            <w:pPr>
              <w:widowControl/>
              <w:jc w:val="left"/>
              <w:rPr>
                <w:rFonts w:ascii="宋体" w:hAnsi="宋体" w:cs="宋体"/>
                <w:color w:val="000000"/>
                <w:kern w:val="0"/>
                <w:sz w:val="24"/>
              </w:rPr>
            </w:pPr>
            <w:r w:rsidRPr="00F81594">
              <w:rPr>
                <w:rFonts w:ascii="宋体" w:hAnsi="宋体" w:cs="宋体" w:hint="eastAsia"/>
                <w:color w:val="000000"/>
                <w:kern w:val="0"/>
                <w:sz w:val="24"/>
              </w:rPr>
              <w:t>设备</w:t>
            </w:r>
            <w:r w:rsidR="00E90739">
              <w:rPr>
                <w:rFonts w:ascii="宋体" w:hAnsi="宋体" w:cs="宋体" w:hint="eastAsia"/>
                <w:color w:val="000000"/>
                <w:kern w:val="0"/>
                <w:sz w:val="24"/>
              </w:rPr>
              <w:t>名称</w:t>
            </w:r>
          </w:p>
        </w:tc>
        <w:tc>
          <w:tcPr>
            <w:tcW w:w="1060" w:type="dxa"/>
            <w:shd w:val="clear" w:color="auto" w:fill="auto"/>
            <w:noWrap/>
            <w:vAlign w:val="bottom"/>
            <w:hideMark/>
          </w:tcPr>
          <w:p w:rsidR="006854FE" w:rsidRPr="00F81594" w:rsidRDefault="006854FE" w:rsidP="0019391B">
            <w:pPr>
              <w:widowControl/>
              <w:jc w:val="left"/>
              <w:rPr>
                <w:rFonts w:ascii="宋体" w:hAnsi="宋体" w:cs="宋体"/>
                <w:color w:val="000000"/>
                <w:kern w:val="0"/>
                <w:sz w:val="24"/>
              </w:rPr>
            </w:pPr>
            <w:r w:rsidRPr="00F81594">
              <w:rPr>
                <w:rFonts w:ascii="宋体" w:hAnsi="宋体" w:cs="宋体" w:hint="eastAsia"/>
                <w:color w:val="000000"/>
                <w:kern w:val="0"/>
                <w:sz w:val="24"/>
              </w:rPr>
              <w:t>数量</w:t>
            </w:r>
          </w:p>
        </w:tc>
      </w:tr>
      <w:tr w:rsidR="006854FE" w:rsidRPr="00F81594" w:rsidTr="006854FE">
        <w:trPr>
          <w:trHeight w:val="285"/>
        </w:trPr>
        <w:tc>
          <w:tcPr>
            <w:tcW w:w="2700" w:type="dxa"/>
            <w:shd w:val="clear" w:color="auto" w:fill="auto"/>
            <w:noWrap/>
            <w:vAlign w:val="bottom"/>
            <w:hideMark/>
          </w:tcPr>
          <w:p w:rsidR="006854FE" w:rsidRPr="00F81594" w:rsidRDefault="006854FE" w:rsidP="0019391B">
            <w:pPr>
              <w:widowControl/>
              <w:jc w:val="left"/>
              <w:rPr>
                <w:rFonts w:ascii="宋体" w:hAnsi="宋体" w:cs="宋体"/>
                <w:color w:val="000000"/>
                <w:kern w:val="0"/>
                <w:sz w:val="24"/>
              </w:rPr>
            </w:pPr>
            <w:r w:rsidRPr="00F81594">
              <w:rPr>
                <w:rFonts w:ascii="宋体" w:hAnsi="宋体" w:cs="宋体" w:hint="eastAsia"/>
                <w:color w:val="000000"/>
                <w:kern w:val="0"/>
                <w:sz w:val="24"/>
              </w:rPr>
              <w:t>心向量</w:t>
            </w:r>
            <w:r w:rsidR="00E90739">
              <w:rPr>
                <w:rFonts w:ascii="宋体" w:hAnsi="宋体" w:cs="宋体" w:hint="eastAsia"/>
                <w:color w:val="000000"/>
                <w:kern w:val="0"/>
                <w:sz w:val="24"/>
              </w:rPr>
              <w:t>设备</w:t>
            </w:r>
          </w:p>
        </w:tc>
        <w:tc>
          <w:tcPr>
            <w:tcW w:w="1060" w:type="dxa"/>
            <w:shd w:val="clear" w:color="auto" w:fill="auto"/>
            <w:noWrap/>
            <w:vAlign w:val="bottom"/>
            <w:hideMark/>
          </w:tcPr>
          <w:p w:rsidR="006854FE" w:rsidRPr="00F81594" w:rsidRDefault="006854FE" w:rsidP="0019391B">
            <w:pPr>
              <w:widowControl/>
              <w:jc w:val="right"/>
              <w:rPr>
                <w:rFonts w:ascii="宋体" w:hAnsi="宋体" w:cs="宋体"/>
                <w:color w:val="000000"/>
                <w:kern w:val="0"/>
                <w:sz w:val="24"/>
              </w:rPr>
            </w:pPr>
            <w:r w:rsidRPr="00F81594">
              <w:rPr>
                <w:rFonts w:ascii="宋体" w:hAnsi="宋体" w:cs="宋体" w:hint="eastAsia"/>
                <w:color w:val="000000"/>
                <w:kern w:val="0"/>
                <w:sz w:val="24"/>
              </w:rPr>
              <w:t>1</w:t>
            </w:r>
          </w:p>
        </w:tc>
      </w:tr>
      <w:tr w:rsidR="006854FE" w:rsidRPr="00F81594" w:rsidTr="006854FE">
        <w:trPr>
          <w:trHeight w:val="285"/>
        </w:trPr>
        <w:tc>
          <w:tcPr>
            <w:tcW w:w="2700" w:type="dxa"/>
            <w:shd w:val="clear" w:color="auto" w:fill="auto"/>
            <w:noWrap/>
            <w:vAlign w:val="bottom"/>
            <w:hideMark/>
          </w:tcPr>
          <w:p w:rsidR="006854FE" w:rsidRPr="00F81594" w:rsidRDefault="00E90739" w:rsidP="0019391B">
            <w:pPr>
              <w:widowControl/>
              <w:jc w:val="left"/>
              <w:rPr>
                <w:rFonts w:ascii="宋体" w:hAnsi="宋体" w:cs="宋体"/>
                <w:color w:val="000000"/>
                <w:kern w:val="0"/>
                <w:sz w:val="24"/>
              </w:rPr>
            </w:pPr>
            <w:r w:rsidRPr="00E90739">
              <w:rPr>
                <w:rFonts w:ascii="宋体" w:hAnsi="宋体" w:cs="宋体" w:hint="eastAsia"/>
                <w:color w:val="000000"/>
                <w:kern w:val="0"/>
                <w:sz w:val="24"/>
              </w:rPr>
              <w:t>常规ECG</w:t>
            </w:r>
            <w:r>
              <w:rPr>
                <w:rFonts w:ascii="宋体" w:hAnsi="宋体" w:cs="宋体" w:hint="eastAsia"/>
                <w:color w:val="000000"/>
                <w:kern w:val="0"/>
                <w:sz w:val="24"/>
              </w:rPr>
              <w:t>设备</w:t>
            </w:r>
          </w:p>
        </w:tc>
        <w:tc>
          <w:tcPr>
            <w:tcW w:w="1060" w:type="dxa"/>
            <w:shd w:val="clear" w:color="auto" w:fill="auto"/>
            <w:noWrap/>
            <w:vAlign w:val="bottom"/>
            <w:hideMark/>
          </w:tcPr>
          <w:p w:rsidR="006854FE" w:rsidRPr="00F81594" w:rsidRDefault="00E90739" w:rsidP="0019391B">
            <w:pPr>
              <w:widowControl/>
              <w:jc w:val="right"/>
              <w:rPr>
                <w:rFonts w:ascii="宋体" w:hAnsi="宋体" w:cs="宋体"/>
                <w:color w:val="000000"/>
                <w:kern w:val="0"/>
                <w:sz w:val="24"/>
              </w:rPr>
            </w:pPr>
            <w:r>
              <w:rPr>
                <w:rFonts w:ascii="宋体" w:hAnsi="宋体" w:cs="宋体"/>
                <w:color w:val="000000"/>
                <w:kern w:val="0"/>
                <w:sz w:val="24"/>
              </w:rPr>
              <w:t>39</w:t>
            </w:r>
          </w:p>
        </w:tc>
      </w:tr>
      <w:tr w:rsidR="006854FE" w:rsidRPr="00F81594" w:rsidTr="006854FE">
        <w:trPr>
          <w:trHeight w:val="285"/>
        </w:trPr>
        <w:tc>
          <w:tcPr>
            <w:tcW w:w="2700" w:type="dxa"/>
            <w:shd w:val="clear" w:color="auto" w:fill="auto"/>
            <w:noWrap/>
            <w:vAlign w:val="bottom"/>
            <w:hideMark/>
          </w:tcPr>
          <w:p w:rsidR="006854FE" w:rsidRPr="00F81594" w:rsidRDefault="006854FE" w:rsidP="0019391B">
            <w:pPr>
              <w:widowControl/>
              <w:jc w:val="left"/>
              <w:rPr>
                <w:rFonts w:ascii="宋体" w:hAnsi="宋体" w:cs="宋体"/>
                <w:color w:val="000000"/>
                <w:kern w:val="0"/>
                <w:sz w:val="24"/>
              </w:rPr>
            </w:pPr>
            <w:r w:rsidRPr="00F81594">
              <w:rPr>
                <w:rFonts w:ascii="宋体" w:hAnsi="宋体" w:cs="宋体" w:hint="eastAsia"/>
                <w:color w:val="000000"/>
                <w:kern w:val="0"/>
                <w:sz w:val="24"/>
              </w:rPr>
              <w:t>动态心电图</w:t>
            </w:r>
            <w:r w:rsidR="00E90739">
              <w:rPr>
                <w:rFonts w:ascii="宋体" w:hAnsi="宋体" w:cs="宋体" w:hint="eastAsia"/>
                <w:color w:val="000000"/>
                <w:kern w:val="0"/>
                <w:sz w:val="24"/>
              </w:rPr>
              <w:t>设备</w:t>
            </w:r>
          </w:p>
        </w:tc>
        <w:tc>
          <w:tcPr>
            <w:tcW w:w="1060" w:type="dxa"/>
            <w:shd w:val="clear" w:color="auto" w:fill="auto"/>
            <w:noWrap/>
            <w:vAlign w:val="bottom"/>
            <w:hideMark/>
          </w:tcPr>
          <w:p w:rsidR="006854FE" w:rsidRPr="00F81594" w:rsidRDefault="00E90739" w:rsidP="0019391B">
            <w:pPr>
              <w:widowControl/>
              <w:jc w:val="right"/>
              <w:rPr>
                <w:rFonts w:ascii="宋体" w:hAnsi="宋体" w:cs="宋体"/>
                <w:color w:val="000000"/>
                <w:kern w:val="0"/>
                <w:sz w:val="24"/>
              </w:rPr>
            </w:pPr>
            <w:r>
              <w:rPr>
                <w:rFonts w:ascii="宋体" w:hAnsi="宋体" w:cs="宋体"/>
                <w:color w:val="000000"/>
                <w:kern w:val="0"/>
                <w:sz w:val="24"/>
              </w:rPr>
              <w:t>8</w:t>
            </w:r>
          </w:p>
        </w:tc>
      </w:tr>
      <w:tr w:rsidR="006854FE" w:rsidRPr="00F81594" w:rsidTr="006854FE">
        <w:trPr>
          <w:trHeight w:val="285"/>
        </w:trPr>
        <w:tc>
          <w:tcPr>
            <w:tcW w:w="2700" w:type="dxa"/>
            <w:shd w:val="clear" w:color="auto" w:fill="auto"/>
            <w:noWrap/>
            <w:vAlign w:val="bottom"/>
            <w:hideMark/>
          </w:tcPr>
          <w:p w:rsidR="006854FE" w:rsidRPr="00F81594" w:rsidRDefault="006854FE" w:rsidP="0019391B">
            <w:pPr>
              <w:widowControl/>
              <w:jc w:val="left"/>
              <w:rPr>
                <w:rFonts w:ascii="宋体" w:hAnsi="宋体" w:cs="宋体"/>
                <w:color w:val="000000"/>
                <w:kern w:val="0"/>
                <w:sz w:val="24"/>
              </w:rPr>
            </w:pPr>
            <w:r w:rsidRPr="00F81594">
              <w:rPr>
                <w:rFonts w:ascii="宋体" w:hAnsi="宋体" w:cs="宋体" w:hint="eastAsia"/>
                <w:color w:val="000000"/>
                <w:kern w:val="0"/>
                <w:sz w:val="24"/>
              </w:rPr>
              <w:t>食道电生理</w:t>
            </w:r>
            <w:r w:rsidR="00E90739">
              <w:rPr>
                <w:rFonts w:ascii="宋体" w:hAnsi="宋体" w:cs="宋体" w:hint="eastAsia"/>
                <w:color w:val="000000"/>
                <w:kern w:val="0"/>
                <w:sz w:val="24"/>
              </w:rPr>
              <w:t>设备</w:t>
            </w:r>
          </w:p>
        </w:tc>
        <w:tc>
          <w:tcPr>
            <w:tcW w:w="1060" w:type="dxa"/>
            <w:shd w:val="clear" w:color="auto" w:fill="auto"/>
            <w:noWrap/>
            <w:vAlign w:val="bottom"/>
            <w:hideMark/>
          </w:tcPr>
          <w:p w:rsidR="006854FE" w:rsidRPr="00F81594" w:rsidRDefault="006854FE" w:rsidP="0019391B">
            <w:pPr>
              <w:widowControl/>
              <w:jc w:val="right"/>
              <w:rPr>
                <w:rFonts w:ascii="宋体" w:hAnsi="宋体" w:cs="宋体"/>
                <w:color w:val="000000"/>
                <w:kern w:val="0"/>
                <w:sz w:val="24"/>
              </w:rPr>
            </w:pPr>
            <w:r w:rsidRPr="00F81594">
              <w:rPr>
                <w:rFonts w:ascii="宋体" w:hAnsi="宋体" w:cs="宋体" w:hint="eastAsia"/>
                <w:color w:val="000000"/>
                <w:kern w:val="0"/>
                <w:sz w:val="24"/>
              </w:rPr>
              <w:t>1</w:t>
            </w:r>
          </w:p>
        </w:tc>
      </w:tr>
      <w:tr w:rsidR="006854FE" w:rsidRPr="00F81594" w:rsidTr="006854FE">
        <w:trPr>
          <w:trHeight w:val="285"/>
        </w:trPr>
        <w:tc>
          <w:tcPr>
            <w:tcW w:w="2700" w:type="dxa"/>
            <w:shd w:val="clear" w:color="auto" w:fill="auto"/>
            <w:noWrap/>
            <w:vAlign w:val="bottom"/>
            <w:hideMark/>
          </w:tcPr>
          <w:p w:rsidR="006854FE" w:rsidRPr="00F81594" w:rsidRDefault="006854FE" w:rsidP="0019391B">
            <w:pPr>
              <w:widowControl/>
              <w:jc w:val="left"/>
              <w:rPr>
                <w:rFonts w:ascii="宋体" w:hAnsi="宋体" w:cs="宋体"/>
                <w:color w:val="000000"/>
                <w:kern w:val="0"/>
                <w:sz w:val="24"/>
              </w:rPr>
            </w:pPr>
            <w:r w:rsidRPr="00F81594">
              <w:rPr>
                <w:rFonts w:ascii="宋体" w:hAnsi="宋体" w:cs="宋体" w:hint="eastAsia"/>
                <w:color w:val="000000"/>
                <w:kern w:val="0"/>
                <w:sz w:val="24"/>
              </w:rPr>
              <w:t>动态血压</w:t>
            </w:r>
            <w:r w:rsidR="00E90739">
              <w:rPr>
                <w:rFonts w:ascii="宋体" w:hAnsi="宋体" w:cs="宋体" w:hint="eastAsia"/>
                <w:color w:val="000000"/>
                <w:kern w:val="0"/>
                <w:sz w:val="24"/>
              </w:rPr>
              <w:t>设备</w:t>
            </w:r>
          </w:p>
        </w:tc>
        <w:tc>
          <w:tcPr>
            <w:tcW w:w="1060" w:type="dxa"/>
            <w:shd w:val="clear" w:color="auto" w:fill="auto"/>
            <w:noWrap/>
            <w:vAlign w:val="bottom"/>
            <w:hideMark/>
          </w:tcPr>
          <w:p w:rsidR="006854FE" w:rsidRPr="00F81594" w:rsidRDefault="00E90739" w:rsidP="0019391B">
            <w:pPr>
              <w:widowControl/>
              <w:jc w:val="right"/>
              <w:rPr>
                <w:rFonts w:ascii="宋体" w:hAnsi="宋体" w:cs="宋体"/>
                <w:color w:val="000000"/>
                <w:kern w:val="0"/>
                <w:sz w:val="24"/>
              </w:rPr>
            </w:pPr>
            <w:r>
              <w:rPr>
                <w:rFonts w:ascii="宋体" w:hAnsi="宋体" w:cs="宋体"/>
                <w:color w:val="000000"/>
                <w:kern w:val="0"/>
                <w:sz w:val="24"/>
              </w:rPr>
              <w:t>3</w:t>
            </w:r>
          </w:p>
        </w:tc>
      </w:tr>
      <w:tr w:rsidR="006854FE" w:rsidRPr="00F81594" w:rsidTr="006854FE">
        <w:trPr>
          <w:trHeight w:val="285"/>
        </w:trPr>
        <w:tc>
          <w:tcPr>
            <w:tcW w:w="2700" w:type="dxa"/>
            <w:shd w:val="clear" w:color="auto" w:fill="auto"/>
            <w:noWrap/>
            <w:vAlign w:val="bottom"/>
            <w:hideMark/>
          </w:tcPr>
          <w:p w:rsidR="006854FE" w:rsidRPr="00F81594" w:rsidRDefault="006854FE" w:rsidP="0019391B">
            <w:pPr>
              <w:widowControl/>
              <w:jc w:val="left"/>
              <w:rPr>
                <w:rFonts w:ascii="宋体" w:hAnsi="宋体" w:cs="宋体"/>
                <w:color w:val="000000"/>
                <w:kern w:val="0"/>
                <w:sz w:val="24"/>
              </w:rPr>
            </w:pPr>
            <w:r w:rsidRPr="00F81594">
              <w:rPr>
                <w:rFonts w:ascii="宋体" w:hAnsi="宋体" w:cs="宋体" w:hint="eastAsia"/>
                <w:color w:val="000000"/>
                <w:kern w:val="0"/>
                <w:sz w:val="24"/>
              </w:rPr>
              <w:t>多功能心电分析</w:t>
            </w:r>
            <w:r w:rsidR="00E90739">
              <w:rPr>
                <w:rFonts w:ascii="宋体" w:hAnsi="宋体" w:cs="宋体" w:hint="eastAsia"/>
                <w:color w:val="000000"/>
                <w:kern w:val="0"/>
                <w:sz w:val="24"/>
              </w:rPr>
              <w:t>设备</w:t>
            </w:r>
          </w:p>
        </w:tc>
        <w:tc>
          <w:tcPr>
            <w:tcW w:w="1060" w:type="dxa"/>
            <w:shd w:val="clear" w:color="auto" w:fill="auto"/>
            <w:noWrap/>
            <w:vAlign w:val="bottom"/>
            <w:hideMark/>
          </w:tcPr>
          <w:p w:rsidR="006854FE" w:rsidRPr="00F81594" w:rsidRDefault="006854FE" w:rsidP="0019391B">
            <w:pPr>
              <w:widowControl/>
              <w:jc w:val="right"/>
              <w:rPr>
                <w:rFonts w:ascii="宋体" w:hAnsi="宋体" w:cs="宋体"/>
                <w:color w:val="000000"/>
                <w:kern w:val="0"/>
                <w:sz w:val="24"/>
              </w:rPr>
            </w:pPr>
            <w:r w:rsidRPr="00F81594">
              <w:rPr>
                <w:rFonts w:ascii="宋体" w:hAnsi="宋体" w:cs="宋体" w:hint="eastAsia"/>
                <w:color w:val="000000"/>
                <w:kern w:val="0"/>
                <w:sz w:val="24"/>
              </w:rPr>
              <w:t>2</w:t>
            </w:r>
          </w:p>
        </w:tc>
      </w:tr>
      <w:tr w:rsidR="006854FE" w:rsidRPr="00F81594" w:rsidTr="006854FE">
        <w:trPr>
          <w:trHeight w:val="285"/>
        </w:trPr>
        <w:tc>
          <w:tcPr>
            <w:tcW w:w="2700" w:type="dxa"/>
            <w:shd w:val="clear" w:color="auto" w:fill="auto"/>
            <w:noWrap/>
            <w:vAlign w:val="bottom"/>
            <w:hideMark/>
          </w:tcPr>
          <w:p w:rsidR="006854FE" w:rsidRPr="00F81594" w:rsidRDefault="006854FE" w:rsidP="0019391B">
            <w:pPr>
              <w:widowControl/>
              <w:jc w:val="left"/>
              <w:rPr>
                <w:rFonts w:ascii="宋体" w:hAnsi="宋体" w:cs="宋体"/>
                <w:color w:val="000000"/>
                <w:kern w:val="0"/>
                <w:sz w:val="24"/>
              </w:rPr>
            </w:pPr>
            <w:r w:rsidRPr="00F81594">
              <w:rPr>
                <w:rFonts w:ascii="宋体" w:hAnsi="宋体" w:cs="宋体" w:hint="eastAsia"/>
                <w:color w:val="000000"/>
                <w:kern w:val="0"/>
                <w:sz w:val="24"/>
              </w:rPr>
              <w:t>运动平板</w:t>
            </w:r>
            <w:r w:rsidR="00E90739">
              <w:rPr>
                <w:rFonts w:ascii="宋体" w:hAnsi="宋体" w:cs="宋体" w:hint="eastAsia"/>
                <w:color w:val="000000"/>
                <w:kern w:val="0"/>
                <w:sz w:val="24"/>
              </w:rPr>
              <w:t>设备</w:t>
            </w:r>
          </w:p>
        </w:tc>
        <w:tc>
          <w:tcPr>
            <w:tcW w:w="1060" w:type="dxa"/>
            <w:shd w:val="clear" w:color="auto" w:fill="auto"/>
            <w:noWrap/>
            <w:vAlign w:val="bottom"/>
            <w:hideMark/>
          </w:tcPr>
          <w:p w:rsidR="006854FE" w:rsidRPr="00F81594" w:rsidRDefault="006854FE" w:rsidP="0019391B">
            <w:pPr>
              <w:widowControl/>
              <w:jc w:val="right"/>
              <w:rPr>
                <w:rFonts w:ascii="宋体" w:hAnsi="宋体" w:cs="宋体"/>
                <w:color w:val="000000"/>
                <w:kern w:val="0"/>
                <w:sz w:val="24"/>
              </w:rPr>
            </w:pPr>
            <w:r w:rsidRPr="00F81594">
              <w:rPr>
                <w:rFonts w:ascii="宋体" w:hAnsi="宋体" w:cs="宋体" w:hint="eastAsia"/>
                <w:color w:val="000000"/>
                <w:kern w:val="0"/>
                <w:sz w:val="24"/>
              </w:rPr>
              <w:t>1</w:t>
            </w:r>
          </w:p>
        </w:tc>
      </w:tr>
      <w:tr w:rsidR="006854FE" w:rsidRPr="00F81594" w:rsidTr="006854FE">
        <w:trPr>
          <w:trHeight w:val="285"/>
        </w:trPr>
        <w:tc>
          <w:tcPr>
            <w:tcW w:w="2700" w:type="dxa"/>
            <w:shd w:val="clear" w:color="auto" w:fill="auto"/>
            <w:noWrap/>
            <w:vAlign w:val="bottom"/>
            <w:hideMark/>
          </w:tcPr>
          <w:p w:rsidR="006854FE" w:rsidRPr="00F81594" w:rsidRDefault="006854FE" w:rsidP="0019391B">
            <w:pPr>
              <w:widowControl/>
              <w:jc w:val="left"/>
              <w:rPr>
                <w:rFonts w:ascii="宋体" w:hAnsi="宋体" w:cs="宋体"/>
                <w:color w:val="000000"/>
                <w:kern w:val="0"/>
                <w:sz w:val="24"/>
              </w:rPr>
            </w:pPr>
            <w:r w:rsidRPr="00F81594">
              <w:rPr>
                <w:rFonts w:ascii="宋体" w:hAnsi="宋体" w:cs="宋体" w:hint="eastAsia"/>
                <w:color w:val="000000"/>
                <w:kern w:val="0"/>
                <w:sz w:val="24"/>
              </w:rPr>
              <w:t>倾斜实验</w:t>
            </w:r>
            <w:r w:rsidR="00E90739">
              <w:rPr>
                <w:rFonts w:ascii="宋体" w:hAnsi="宋体" w:cs="宋体" w:hint="eastAsia"/>
                <w:color w:val="000000"/>
                <w:kern w:val="0"/>
                <w:sz w:val="24"/>
              </w:rPr>
              <w:t>设备</w:t>
            </w:r>
          </w:p>
        </w:tc>
        <w:tc>
          <w:tcPr>
            <w:tcW w:w="1060" w:type="dxa"/>
            <w:shd w:val="clear" w:color="auto" w:fill="auto"/>
            <w:noWrap/>
            <w:vAlign w:val="bottom"/>
            <w:hideMark/>
          </w:tcPr>
          <w:p w:rsidR="006854FE" w:rsidRPr="00F81594" w:rsidRDefault="006854FE" w:rsidP="0019391B">
            <w:pPr>
              <w:widowControl/>
              <w:jc w:val="right"/>
              <w:rPr>
                <w:rFonts w:ascii="宋体" w:hAnsi="宋体" w:cs="宋体"/>
                <w:color w:val="000000"/>
                <w:kern w:val="0"/>
                <w:sz w:val="24"/>
              </w:rPr>
            </w:pPr>
            <w:r w:rsidRPr="00F81594">
              <w:rPr>
                <w:rFonts w:ascii="宋体" w:hAnsi="宋体" w:cs="宋体" w:hint="eastAsia"/>
                <w:color w:val="000000"/>
                <w:kern w:val="0"/>
                <w:sz w:val="24"/>
              </w:rPr>
              <w:t>1</w:t>
            </w:r>
          </w:p>
        </w:tc>
      </w:tr>
    </w:tbl>
    <w:p w:rsidR="00F81594" w:rsidRPr="00F81594" w:rsidRDefault="00F81594" w:rsidP="00F81594">
      <w:pPr>
        <w:rPr>
          <w:rFonts w:ascii="宋体" w:hAnsi="宋体"/>
          <w:sz w:val="24"/>
        </w:rPr>
      </w:pPr>
    </w:p>
    <w:p w:rsidR="008E69C8" w:rsidRPr="008E69C8" w:rsidRDefault="008E69C8" w:rsidP="008E69C8">
      <w:pPr>
        <w:rPr>
          <w:sz w:val="32"/>
          <w:szCs w:val="32"/>
        </w:rPr>
      </w:pPr>
    </w:p>
    <w:p w:rsidR="00C76BDF" w:rsidRPr="00E847A3" w:rsidRDefault="00C76BDF" w:rsidP="000757C1">
      <w:pPr>
        <w:pStyle w:val="1"/>
        <w:numPr>
          <w:ilvl w:val="0"/>
          <w:numId w:val="3"/>
        </w:numPr>
        <w:spacing w:before="0" w:after="0"/>
        <w:rPr>
          <w:rFonts w:ascii="宋体" w:hAnsi="宋体"/>
          <w:sz w:val="21"/>
          <w:szCs w:val="21"/>
        </w:rPr>
      </w:pPr>
      <w:r w:rsidRPr="000757C1">
        <w:rPr>
          <w:rFonts w:ascii="宋体" w:hAnsi="宋体" w:hint="eastAsia"/>
          <w:sz w:val="32"/>
          <w:szCs w:val="32"/>
        </w:rPr>
        <w:t>项目工期</w:t>
      </w:r>
    </w:p>
    <w:p w:rsidR="00E847A3" w:rsidRPr="00E847A3" w:rsidRDefault="00E847A3" w:rsidP="00F81594">
      <w:pPr>
        <w:numPr>
          <w:ilvl w:val="0"/>
          <w:numId w:val="26"/>
        </w:numPr>
        <w:tabs>
          <w:tab w:val="left" w:pos="420"/>
          <w:tab w:val="left" w:pos="780"/>
        </w:tabs>
        <w:spacing w:beforeLines="50" w:before="156" w:line="360" w:lineRule="auto"/>
        <w:outlineLvl w:val="0"/>
        <w:rPr>
          <w:rFonts w:ascii="宋体" w:hAnsi="宋体" w:cs="宋体"/>
          <w:szCs w:val="21"/>
        </w:rPr>
      </w:pPr>
      <w:r w:rsidRPr="00E847A3">
        <w:rPr>
          <w:rFonts w:ascii="宋体" w:hAnsi="宋体" w:cs="宋体" w:hint="eastAsia"/>
          <w:szCs w:val="21"/>
        </w:rPr>
        <w:t>自合同签订日起，须在</w:t>
      </w:r>
      <w:r w:rsidR="003125FF">
        <w:rPr>
          <w:rFonts w:ascii="宋体" w:hAnsi="宋体" w:cs="宋体"/>
          <w:szCs w:val="21"/>
        </w:rPr>
        <w:t>7</w:t>
      </w:r>
      <w:r w:rsidRPr="00E847A3">
        <w:rPr>
          <w:rFonts w:ascii="宋体" w:hAnsi="宋体" w:cs="宋体" w:hint="eastAsia"/>
          <w:szCs w:val="21"/>
        </w:rPr>
        <w:t>个工作日内对《用户需求说明书》进行补充、确认或提出意见。</w:t>
      </w:r>
    </w:p>
    <w:p w:rsidR="00E847A3" w:rsidRPr="00E847A3" w:rsidRDefault="00E847A3" w:rsidP="00F81594">
      <w:pPr>
        <w:numPr>
          <w:ilvl w:val="0"/>
          <w:numId w:val="26"/>
        </w:numPr>
        <w:tabs>
          <w:tab w:val="left" w:pos="780"/>
        </w:tabs>
        <w:spacing w:beforeLines="50" w:before="156" w:line="360" w:lineRule="auto"/>
        <w:outlineLvl w:val="0"/>
        <w:rPr>
          <w:rFonts w:ascii="宋体" w:hAnsi="宋体" w:cs="宋体"/>
          <w:szCs w:val="21"/>
        </w:rPr>
      </w:pPr>
      <w:r w:rsidRPr="00E847A3">
        <w:rPr>
          <w:rFonts w:ascii="宋体" w:hAnsi="宋体" w:cs="宋体" w:hint="eastAsia"/>
          <w:szCs w:val="21"/>
        </w:rPr>
        <w:t>对《用户需求说明书》提出意见后，</w:t>
      </w:r>
      <w:r>
        <w:rPr>
          <w:rFonts w:ascii="宋体" w:hAnsi="宋体" w:cs="宋体" w:hint="eastAsia"/>
          <w:szCs w:val="21"/>
        </w:rPr>
        <w:t>院方</w:t>
      </w:r>
      <w:r w:rsidRPr="00E847A3">
        <w:rPr>
          <w:rFonts w:ascii="宋体" w:hAnsi="宋体" w:cs="宋体" w:hint="eastAsia"/>
          <w:szCs w:val="21"/>
        </w:rPr>
        <w:t>组织进行用户需求调研，根据调研情况提供业务调研记录、现况分析、功能设计及说明，双方共同整理并在</w:t>
      </w:r>
      <w:r w:rsidR="003125FF">
        <w:rPr>
          <w:rFonts w:ascii="宋体" w:hAnsi="宋体" w:cs="宋体" w:hint="eastAsia"/>
          <w:szCs w:val="21"/>
          <w:u w:val="single"/>
        </w:rPr>
        <w:t xml:space="preserve"> </w:t>
      </w:r>
      <w:r w:rsidR="00B706ED">
        <w:rPr>
          <w:rFonts w:ascii="宋体" w:hAnsi="宋体" w:cs="宋体"/>
          <w:szCs w:val="21"/>
          <w:u w:val="single"/>
        </w:rPr>
        <w:t>7</w:t>
      </w:r>
      <w:r w:rsidRPr="00E847A3">
        <w:rPr>
          <w:rFonts w:ascii="宋体" w:hAnsi="宋体" w:cs="宋体" w:hint="eastAsia"/>
          <w:szCs w:val="21"/>
          <w:u w:val="single"/>
        </w:rPr>
        <w:t xml:space="preserve"> </w:t>
      </w:r>
      <w:r w:rsidRPr="00E847A3">
        <w:rPr>
          <w:rFonts w:ascii="宋体" w:hAnsi="宋体" w:cs="宋体" w:hint="eastAsia"/>
          <w:szCs w:val="21"/>
        </w:rPr>
        <w:t>个工作日内确认《需求规格说明书》。</w:t>
      </w:r>
    </w:p>
    <w:p w:rsidR="00E847A3" w:rsidRPr="00E847A3" w:rsidRDefault="00E847A3" w:rsidP="00F81594">
      <w:pPr>
        <w:numPr>
          <w:ilvl w:val="0"/>
          <w:numId w:val="26"/>
        </w:numPr>
        <w:tabs>
          <w:tab w:val="left" w:pos="780"/>
        </w:tabs>
        <w:spacing w:beforeLines="50" w:before="156" w:line="360" w:lineRule="auto"/>
        <w:outlineLvl w:val="0"/>
        <w:rPr>
          <w:rFonts w:ascii="宋体" w:hAnsi="宋体" w:cs="宋体"/>
          <w:szCs w:val="21"/>
        </w:rPr>
      </w:pPr>
      <w:r w:rsidRPr="00E847A3">
        <w:rPr>
          <w:rFonts w:ascii="宋体" w:hAnsi="宋体" w:cs="宋体" w:hint="eastAsia"/>
          <w:szCs w:val="21"/>
        </w:rPr>
        <w:t>须在《需求规格说明书》确认后的</w:t>
      </w:r>
      <w:r w:rsidR="00B706ED">
        <w:rPr>
          <w:rFonts w:ascii="宋体" w:hAnsi="宋体" w:cs="宋体"/>
          <w:szCs w:val="21"/>
        </w:rPr>
        <w:t>15</w:t>
      </w:r>
      <w:r w:rsidRPr="00E847A3">
        <w:rPr>
          <w:rFonts w:ascii="宋体" w:hAnsi="宋体" w:cs="宋体" w:hint="eastAsia"/>
          <w:szCs w:val="21"/>
        </w:rPr>
        <w:t>个工作日内完成实施导入和保证系统正常工作。</w:t>
      </w:r>
    </w:p>
    <w:p w:rsidR="00E847A3" w:rsidRPr="00E847A3" w:rsidRDefault="00E847A3" w:rsidP="00F81594">
      <w:pPr>
        <w:numPr>
          <w:ilvl w:val="0"/>
          <w:numId w:val="26"/>
        </w:numPr>
        <w:tabs>
          <w:tab w:val="left" w:pos="780"/>
        </w:tabs>
        <w:spacing w:beforeLines="50" w:before="156" w:line="360" w:lineRule="auto"/>
        <w:outlineLvl w:val="0"/>
        <w:rPr>
          <w:rFonts w:ascii="宋体" w:hAnsi="宋体" w:cs="宋体"/>
          <w:szCs w:val="21"/>
        </w:rPr>
      </w:pPr>
      <w:r w:rsidRPr="00E847A3">
        <w:rPr>
          <w:rFonts w:ascii="宋体" w:hAnsi="宋体" w:cs="宋体" w:hint="eastAsia"/>
          <w:szCs w:val="21"/>
        </w:rPr>
        <w:t>完成软件实施，并根据</w:t>
      </w:r>
      <w:r>
        <w:rPr>
          <w:rFonts w:ascii="宋体" w:hAnsi="宋体" w:cs="宋体" w:hint="eastAsia"/>
          <w:szCs w:val="21"/>
        </w:rPr>
        <w:t>院方</w:t>
      </w:r>
      <w:r w:rsidRPr="00E847A3">
        <w:rPr>
          <w:rFonts w:ascii="宋体" w:hAnsi="宋体" w:cs="宋体" w:hint="eastAsia"/>
          <w:szCs w:val="21"/>
        </w:rPr>
        <w:t>提出的新需求完成修改后，系统运行</w:t>
      </w:r>
      <w:r w:rsidR="00B706ED">
        <w:rPr>
          <w:rFonts w:ascii="宋体" w:hAnsi="宋体" w:cs="宋体"/>
          <w:szCs w:val="21"/>
        </w:rPr>
        <w:t>1</w:t>
      </w:r>
      <w:r w:rsidRPr="00E847A3">
        <w:rPr>
          <w:rFonts w:ascii="宋体" w:hAnsi="宋体" w:cs="宋体" w:hint="eastAsia"/>
          <w:szCs w:val="21"/>
        </w:rPr>
        <w:t>个月以上无软件故障出现，则向</w:t>
      </w:r>
      <w:r>
        <w:rPr>
          <w:rFonts w:ascii="宋体" w:hAnsi="宋体" w:cs="宋体" w:hint="eastAsia"/>
          <w:szCs w:val="21"/>
        </w:rPr>
        <w:t>院方</w:t>
      </w:r>
      <w:r w:rsidRPr="00E847A3">
        <w:rPr>
          <w:rFonts w:ascii="宋体" w:hAnsi="宋体" w:cs="宋体" w:hint="eastAsia"/>
          <w:szCs w:val="21"/>
        </w:rPr>
        <w:t>申请验收。</w:t>
      </w:r>
    </w:p>
    <w:p w:rsidR="000757C1" w:rsidRPr="000757C1" w:rsidRDefault="000757C1" w:rsidP="000757C1"/>
    <w:p w:rsidR="006E5E07" w:rsidRDefault="00C76BDF" w:rsidP="000757C1">
      <w:pPr>
        <w:pStyle w:val="1"/>
        <w:numPr>
          <w:ilvl w:val="0"/>
          <w:numId w:val="3"/>
        </w:numPr>
        <w:spacing w:before="0" w:after="0"/>
        <w:rPr>
          <w:rFonts w:ascii="宋体" w:hAnsi="宋体"/>
          <w:color w:val="FF0000"/>
          <w:sz w:val="32"/>
          <w:szCs w:val="32"/>
        </w:rPr>
      </w:pPr>
      <w:r w:rsidRPr="000757C1">
        <w:rPr>
          <w:rFonts w:ascii="宋体" w:hAnsi="宋体" w:hint="eastAsia"/>
          <w:sz w:val="32"/>
          <w:szCs w:val="32"/>
        </w:rPr>
        <w:t>集成技术及实施</w:t>
      </w:r>
      <w:r w:rsidRPr="000757C1">
        <w:rPr>
          <w:rFonts w:ascii="宋体" w:hAnsi="宋体"/>
          <w:sz w:val="32"/>
          <w:szCs w:val="32"/>
        </w:rPr>
        <w:t>服务要求</w:t>
      </w:r>
    </w:p>
    <w:p w:rsidR="00C20730" w:rsidRPr="00C20730" w:rsidRDefault="00C20730" w:rsidP="00F81594">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项目实施</w:t>
      </w:r>
      <w:r>
        <w:rPr>
          <w:rFonts w:ascii="宋体" w:hAnsi="宋体" w:cs="宋体"/>
          <w:szCs w:val="21"/>
        </w:rPr>
        <w:t>期</w:t>
      </w:r>
      <w:r w:rsidRPr="00C20730">
        <w:rPr>
          <w:rFonts w:ascii="宋体" w:hAnsi="宋体" w:cs="宋体" w:hint="eastAsia"/>
          <w:szCs w:val="21"/>
        </w:rPr>
        <w:t>内</w:t>
      </w:r>
      <w:r w:rsidR="00042DAC">
        <w:rPr>
          <w:rFonts w:ascii="宋体" w:hAnsi="宋体" w:cs="宋体" w:hint="eastAsia"/>
          <w:szCs w:val="21"/>
        </w:rPr>
        <w:t>承建商</w:t>
      </w:r>
      <w:r w:rsidRPr="00C20730">
        <w:rPr>
          <w:rFonts w:ascii="宋体" w:hAnsi="宋体" w:cs="宋体" w:hint="eastAsia"/>
          <w:szCs w:val="21"/>
        </w:rPr>
        <w:t>提供专职工程师</w:t>
      </w:r>
      <w:r w:rsidR="006854FE">
        <w:rPr>
          <w:rFonts w:ascii="宋体" w:hAnsi="宋体" w:cs="宋体"/>
          <w:szCs w:val="21"/>
          <w:u w:val="single"/>
        </w:rPr>
        <w:t>2</w:t>
      </w:r>
      <w:r w:rsidRPr="00C20730">
        <w:rPr>
          <w:rFonts w:ascii="宋体" w:hAnsi="宋体" w:cs="宋体" w:hint="eastAsia"/>
          <w:szCs w:val="21"/>
        </w:rPr>
        <w:t>名驻扎本院，工作时间与</w:t>
      </w:r>
      <w:r w:rsidR="00042DAC">
        <w:rPr>
          <w:rFonts w:ascii="宋体" w:hAnsi="宋体" w:cs="宋体" w:hint="eastAsia"/>
          <w:szCs w:val="21"/>
        </w:rPr>
        <w:t>院方</w:t>
      </w:r>
      <w:r w:rsidRPr="00C20730">
        <w:rPr>
          <w:rFonts w:ascii="宋体" w:hAnsi="宋体" w:cs="宋体" w:hint="eastAsia"/>
          <w:szCs w:val="21"/>
        </w:rPr>
        <w:t>工作时间一致，并且提供</w:t>
      </w:r>
      <w:r w:rsidRPr="00C20730">
        <w:rPr>
          <w:rFonts w:ascii="宋体" w:hAnsi="宋体" w:cs="宋体" w:hint="eastAsia"/>
          <w:szCs w:val="21"/>
        </w:rPr>
        <w:lastRenderedPageBreak/>
        <w:t>7*24小时响应服务。</w:t>
      </w:r>
    </w:p>
    <w:p w:rsidR="00D30FA6" w:rsidRDefault="00941F0C" w:rsidP="00F81594">
      <w:pPr>
        <w:tabs>
          <w:tab w:val="left" w:pos="780"/>
        </w:tabs>
        <w:spacing w:beforeLines="50" w:before="156" w:line="360" w:lineRule="auto"/>
        <w:ind w:firstLineChars="200" w:firstLine="420"/>
        <w:outlineLvl w:val="0"/>
        <w:rPr>
          <w:rFonts w:ascii="宋体" w:hAnsi="宋体" w:cs="宋体"/>
          <w:szCs w:val="21"/>
        </w:rPr>
      </w:pPr>
      <w:r w:rsidRPr="00941F0C">
        <w:rPr>
          <w:rFonts w:ascii="宋体" w:hAnsi="宋体" w:cs="宋体" w:hint="eastAsia"/>
          <w:szCs w:val="21"/>
        </w:rPr>
        <w:t>在项目实施前，</w:t>
      </w:r>
      <w:r w:rsidR="0009064D" w:rsidRPr="0009064D">
        <w:rPr>
          <w:rFonts w:ascii="宋体" w:hAnsi="宋体" w:cs="宋体" w:hint="eastAsia"/>
          <w:szCs w:val="21"/>
        </w:rPr>
        <w:t>结合</w:t>
      </w:r>
      <w:r w:rsidR="0009064D">
        <w:rPr>
          <w:rFonts w:ascii="宋体" w:hAnsi="宋体" w:cs="宋体" w:hint="eastAsia"/>
          <w:szCs w:val="21"/>
        </w:rPr>
        <w:t>院</w:t>
      </w:r>
      <w:r w:rsidR="0009064D" w:rsidRPr="0009064D">
        <w:rPr>
          <w:rFonts w:ascii="宋体" w:hAnsi="宋体" w:cs="宋体" w:hint="eastAsia"/>
          <w:szCs w:val="21"/>
        </w:rPr>
        <w:t>方项目需求，根据《网络安全等级保护制度》自评等保级别。</w:t>
      </w:r>
      <w:r w:rsidRPr="00941F0C">
        <w:rPr>
          <w:rFonts w:ascii="宋体" w:hAnsi="宋体" w:cs="宋体" w:hint="eastAsia"/>
          <w:szCs w:val="21"/>
        </w:rPr>
        <w:t>需向医院提交设计方案进行安全评审，保证安全技术措施同步规划，系统建设根据信息系统安全等级保护要求进行建设。</w:t>
      </w:r>
    </w:p>
    <w:p w:rsidR="000757C1" w:rsidRDefault="00D30FA6" w:rsidP="00F81594">
      <w:pPr>
        <w:tabs>
          <w:tab w:val="left" w:pos="780"/>
        </w:tabs>
        <w:spacing w:beforeLines="50" w:before="156" w:line="360" w:lineRule="auto"/>
        <w:ind w:firstLineChars="200" w:firstLine="420"/>
        <w:outlineLvl w:val="0"/>
        <w:rPr>
          <w:rFonts w:ascii="宋体" w:hAnsi="宋体" w:cs="宋体"/>
          <w:szCs w:val="21"/>
        </w:rPr>
      </w:pPr>
      <w:r w:rsidRPr="00D30FA6">
        <w:rPr>
          <w:rFonts w:ascii="宋体" w:hAnsi="宋体" w:cs="宋体" w:hint="eastAsia"/>
          <w:szCs w:val="21"/>
        </w:rPr>
        <w:t>软件需通过院方信息部门组织的信息系统安全等级定级要求，</w:t>
      </w:r>
      <w:r>
        <w:rPr>
          <w:rFonts w:ascii="宋体" w:hAnsi="宋体" w:cs="宋体" w:hint="eastAsia"/>
          <w:szCs w:val="21"/>
        </w:rPr>
        <w:t>项目承建商</w:t>
      </w:r>
      <w:r w:rsidRPr="00D30FA6">
        <w:rPr>
          <w:rFonts w:ascii="宋体" w:hAnsi="宋体" w:cs="宋体" w:hint="eastAsia"/>
          <w:szCs w:val="21"/>
        </w:rPr>
        <w:t>需依据国家最新等级保护标准完成系统功能建设；上线前软件需通过院方信息部门组织的安全测评、漏洞扫描、渗透测试等安全检查，项目承建商根据检测结果对安全漏洞进行整改。</w:t>
      </w:r>
    </w:p>
    <w:p w:rsidR="00370A5D" w:rsidRDefault="00370A5D" w:rsidP="00F81594">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w:t>
      </w:r>
      <w:r w:rsidR="001161EB">
        <w:rPr>
          <w:rFonts w:ascii="宋体" w:hAnsi="宋体" w:cs="宋体" w:hint="eastAsia"/>
          <w:szCs w:val="21"/>
        </w:rPr>
        <w:t>承建商</w:t>
      </w:r>
      <w:r w:rsidRPr="00370A5D">
        <w:rPr>
          <w:rFonts w:ascii="宋体" w:hAnsi="宋体" w:cs="宋体" w:hint="eastAsia"/>
          <w:szCs w:val="21"/>
        </w:rPr>
        <w:t>需根据</w:t>
      </w:r>
      <w:r>
        <w:rPr>
          <w:rFonts w:ascii="宋体" w:hAnsi="宋体" w:cs="宋体" w:hint="eastAsia"/>
          <w:szCs w:val="21"/>
        </w:rPr>
        <w:t>院</w:t>
      </w:r>
      <w:r w:rsidRPr="00370A5D">
        <w:rPr>
          <w:rFonts w:ascii="宋体" w:hAnsi="宋体" w:cs="宋体" w:hint="eastAsia"/>
          <w:szCs w:val="21"/>
        </w:rPr>
        <w:t>方的详细需求，提交项目系统的安装、调试及培训实施方案，方案得到</w:t>
      </w:r>
      <w:r>
        <w:rPr>
          <w:rFonts w:ascii="宋体" w:hAnsi="宋体" w:cs="宋体" w:hint="eastAsia"/>
          <w:szCs w:val="21"/>
        </w:rPr>
        <w:t>院</w:t>
      </w:r>
      <w:r w:rsidRPr="00370A5D">
        <w:rPr>
          <w:rFonts w:ascii="宋体" w:hAnsi="宋体" w:cs="宋体" w:hint="eastAsia"/>
          <w:szCs w:val="21"/>
        </w:rPr>
        <w:t>方确认后实施，保证系统按时、正常地投入运行。</w:t>
      </w:r>
    </w:p>
    <w:p w:rsidR="001161EB" w:rsidRPr="001161EB" w:rsidRDefault="001161EB" w:rsidP="00F81594">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w:t>
      </w:r>
      <w:r w:rsidRPr="001161EB">
        <w:rPr>
          <w:rFonts w:ascii="宋体" w:hAnsi="宋体" w:cs="宋体" w:hint="eastAsia"/>
          <w:szCs w:val="21"/>
        </w:rPr>
        <w:t>应为</w:t>
      </w:r>
      <w:r>
        <w:rPr>
          <w:rFonts w:ascii="宋体" w:hAnsi="宋体" w:cs="宋体" w:hint="eastAsia"/>
          <w:szCs w:val="21"/>
        </w:rPr>
        <w:t>院</w:t>
      </w:r>
      <w:r w:rsidRPr="00370A5D">
        <w:rPr>
          <w:rFonts w:ascii="宋体" w:hAnsi="宋体" w:cs="宋体" w:hint="eastAsia"/>
          <w:szCs w:val="21"/>
        </w:rPr>
        <w:t>方</w:t>
      </w:r>
      <w:r w:rsidRPr="001161EB">
        <w:rPr>
          <w:rFonts w:ascii="宋体" w:hAnsi="宋体" w:cs="宋体" w:hint="eastAsia"/>
          <w:szCs w:val="21"/>
        </w:rPr>
        <w:t>进行培训，包括使用培训和维护培训。</w:t>
      </w:r>
      <w:r>
        <w:rPr>
          <w:rFonts w:ascii="宋体" w:hAnsi="宋体" w:cs="宋体" w:hint="eastAsia"/>
          <w:szCs w:val="21"/>
        </w:rPr>
        <w:t>承建商</w:t>
      </w:r>
      <w:r w:rsidRPr="001161EB">
        <w:rPr>
          <w:rFonts w:ascii="宋体" w:hAnsi="宋体" w:cs="宋体" w:hint="eastAsia"/>
          <w:szCs w:val="21"/>
        </w:rPr>
        <w:t>应提出详细的培训计划，提供培训教材。技术培训的内容必须覆盖产品的安装、日常操作和管理维护，以及基本的故障诊断与排错。包括数据库与开发技术培训、系统维护培训、高级用户培训、用户培训，并保证培训效果。</w:t>
      </w:r>
    </w:p>
    <w:p w:rsidR="001161EB" w:rsidRPr="001161EB" w:rsidRDefault="001161EB" w:rsidP="00F81594">
      <w:pPr>
        <w:tabs>
          <w:tab w:val="left" w:pos="780"/>
        </w:tabs>
        <w:spacing w:beforeLines="50" w:before="156" w:line="360" w:lineRule="auto"/>
        <w:ind w:firstLineChars="200" w:firstLine="420"/>
        <w:outlineLvl w:val="0"/>
        <w:rPr>
          <w:rFonts w:ascii="宋体" w:hAnsi="宋体" w:cs="宋体"/>
          <w:szCs w:val="21"/>
        </w:rPr>
      </w:pPr>
      <w:r w:rsidRPr="001161EB">
        <w:rPr>
          <w:rFonts w:ascii="宋体" w:hAnsi="宋体" w:cs="宋体" w:hint="eastAsia"/>
          <w:szCs w:val="21"/>
        </w:rPr>
        <w:t>验收由承建商给出具体的验收计划、测试的内容和方法，经院方审核通过后，方可进行验收测试。</w:t>
      </w:r>
    </w:p>
    <w:p w:rsidR="00941F0C" w:rsidRPr="00D30FA6" w:rsidRDefault="00941F0C" w:rsidP="000757C1"/>
    <w:p w:rsidR="006E5E07" w:rsidRPr="00D407EB" w:rsidRDefault="00F80625" w:rsidP="00F80625">
      <w:pPr>
        <w:pStyle w:val="1"/>
        <w:numPr>
          <w:ilvl w:val="0"/>
          <w:numId w:val="3"/>
        </w:numPr>
        <w:spacing w:before="0" w:after="0"/>
        <w:rPr>
          <w:rFonts w:ascii="宋体" w:hAnsi="宋体"/>
          <w:color w:val="FF0000"/>
          <w:sz w:val="32"/>
          <w:szCs w:val="32"/>
        </w:rPr>
      </w:pPr>
      <w:r w:rsidRPr="00F80625">
        <w:rPr>
          <w:rFonts w:ascii="宋体" w:hAnsi="宋体" w:hint="eastAsia"/>
          <w:sz w:val="32"/>
          <w:szCs w:val="32"/>
        </w:rPr>
        <w:t>后续维护服务</w:t>
      </w:r>
    </w:p>
    <w:p w:rsidR="001161EB" w:rsidRDefault="00F80625" w:rsidP="00F81594">
      <w:pPr>
        <w:tabs>
          <w:tab w:val="left" w:pos="780"/>
        </w:tabs>
        <w:spacing w:beforeLines="50" w:before="156" w:line="360" w:lineRule="auto"/>
        <w:ind w:firstLineChars="200" w:firstLine="420"/>
        <w:outlineLvl w:val="0"/>
        <w:rPr>
          <w:rFonts w:ascii="宋体" w:hAnsi="宋体" w:cs="宋体"/>
          <w:szCs w:val="21"/>
        </w:rPr>
      </w:pPr>
      <w:r w:rsidRPr="00F80625">
        <w:rPr>
          <w:rFonts w:ascii="宋体" w:hAnsi="宋体" w:cs="宋体" w:hint="eastAsia"/>
          <w:szCs w:val="21"/>
        </w:rPr>
        <w:t>软件免费维护期从合同标的验收合格之日算起，期限为</w:t>
      </w:r>
      <w:r w:rsidR="006854FE">
        <w:rPr>
          <w:rFonts w:ascii="宋体" w:hAnsi="宋体" w:cs="宋体"/>
          <w:szCs w:val="21"/>
          <w:u w:val="single"/>
        </w:rPr>
        <w:t>24</w:t>
      </w:r>
      <w:r w:rsidRPr="00F80625">
        <w:rPr>
          <w:rFonts w:ascii="宋体" w:hAnsi="宋体" w:cs="宋体" w:hint="eastAsia"/>
          <w:szCs w:val="21"/>
        </w:rPr>
        <w:t>个月。</w:t>
      </w:r>
      <w:r w:rsidR="00C20730" w:rsidRPr="00C20730">
        <w:rPr>
          <w:rFonts w:ascii="宋体" w:hAnsi="宋体" w:cs="宋体" w:hint="eastAsia"/>
          <w:szCs w:val="21"/>
        </w:rPr>
        <w:t>在免费维护期内，承建商提供技术支持和指导，以及软件的局部改进完善以及故障情况下的现场问题解决。</w:t>
      </w:r>
    </w:p>
    <w:p w:rsidR="00314487" w:rsidRPr="00314487" w:rsidRDefault="00314487" w:rsidP="00F81594">
      <w:pPr>
        <w:tabs>
          <w:tab w:val="left" w:pos="780"/>
        </w:tabs>
        <w:spacing w:beforeLines="50" w:before="156" w:line="360" w:lineRule="auto"/>
        <w:ind w:firstLineChars="200" w:firstLine="420"/>
        <w:outlineLvl w:val="0"/>
        <w:rPr>
          <w:rFonts w:ascii="宋体" w:hAnsi="宋体" w:cs="宋体"/>
          <w:szCs w:val="21"/>
        </w:rPr>
      </w:pPr>
      <w:r w:rsidRPr="00314487">
        <w:rPr>
          <w:rFonts w:ascii="宋体" w:hAnsi="宋体" w:cs="宋体" w:hint="eastAsia"/>
          <w:szCs w:val="21"/>
        </w:rPr>
        <w:t>免费维保期内</w:t>
      </w:r>
      <w:r w:rsidR="00A824B9" w:rsidRPr="001161EB">
        <w:rPr>
          <w:rFonts w:ascii="宋体" w:hAnsi="宋体" w:cs="宋体" w:hint="eastAsia"/>
          <w:szCs w:val="21"/>
        </w:rPr>
        <w:t>承建商</w:t>
      </w:r>
      <w:r w:rsidRPr="00314487">
        <w:rPr>
          <w:rFonts w:ascii="宋体" w:hAnsi="宋体" w:cs="宋体" w:hint="eastAsia"/>
          <w:szCs w:val="21"/>
        </w:rPr>
        <w:t>为</w:t>
      </w:r>
      <w:r w:rsidR="00A824B9">
        <w:rPr>
          <w:rFonts w:ascii="宋体" w:hAnsi="宋体" w:cs="宋体" w:hint="eastAsia"/>
          <w:szCs w:val="21"/>
        </w:rPr>
        <w:t>院</w:t>
      </w:r>
      <w:r w:rsidRPr="00314487">
        <w:rPr>
          <w:rFonts w:ascii="宋体" w:hAnsi="宋体" w:cs="宋体" w:hint="eastAsia"/>
          <w:szCs w:val="21"/>
        </w:rPr>
        <w:t>方提供维护及服务的部门及固定的专职技术人员。</w:t>
      </w:r>
      <w:r w:rsidR="00A824B9" w:rsidRPr="001161EB">
        <w:rPr>
          <w:rFonts w:ascii="宋体" w:hAnsi="宋体" w:cs="宋体" w:hint="eastAsia"/>
          <w:szCs w:val="21"/>
        </w:rPr>
        <w:t>承建商</w:t>
      </w:r>
      <w:r w:rsidRPr="00314487">
        <w:rPr>
          <w:rFonts w:ascii="宋体" w:hAnsi="宋体" w:cs="宋体" w:hint="eastAsia"/>
          <w:szCs w:val="21"/>
        </w:rPr>
        <w:t>提供专职工程师</w:t>
      </w:r>
      <w:r w:rsidR="006854FE">
        <w:rPr>
          <w:rFonts w:ascii="宋体" w:hAnsi="宋体" w:cs="宋体"/>
          <w:szCs w:val="21"/>
          <w:u w:val="single"/>
        </w:rPr>
        <w:t>1</w:t>
      </w:r>
      <w:r w:rsidRPr="00314487">
        <w:rPr>
          <w:rFonts w:ascii="宋体" w:hAnsi="宋体" w:cs="宋体" w:hint="eastAsia"/>
          <w:szCs w:val="21"/>
        </w:rPr>
        <w:t>名驻扎本院，工作时间与</w:t>
      </w:r>
      <w:r w:rsidR="00042DAC">
        <w:rPr>
          <w:rFonts w:ascii="宋体" w:hAnsi="宋体" w:cs="宋体" w:hint="eastAsia"/>
          <w:szCs w:val="21"/>
        </w:rPr>
        <w:t>院方</w:t>
      </w:r>
      <w:r w:rsidRPr="00314487">
        <w:rPr>
          <w:rFonts w:ascii="宋体" w:hAnsi="宋体" w:cs="宋体" w:hint="eastAsia"/>
          <w:szCs w:val="21"/>
        </w:rPr>
        <w:t>工作时间一致，并且提供7*24小时响应服务。</w:t>
      </w:r>
    </w:p>
    <w:p w:rsidR="001161EB" w:rsidRDefault="001161EB" w:rsidP="00F81594">
      <w:pPr>
        <w:tabs>
          <w:tab w:val="left" w:pos="780"/>
        </w:tabs>
        <w:spacing w:beforeLines="50" w:before="156" w:line="360" w:lineRule="auto"/>
        <w:ind w:firstLineChars="200" w:firstLine="420"/>
        <w:outlineLvl w:val="0"/>
        <w:rPr>
          <w:rFonts w:ascii="宋体" w:hAnsi="宋体" w:cs="宋体"/>
          <w:szCs w:val="21"/>
        </w:rPr>
      </w:pPr>
      <w:r w:rsidRPr="001161EB">
        <w:rPr>
          <w:rFonts w:ascii="宋体" w:hAnsi="宋体" w:cs="宋体" w:hint="eastAsia"/>
          <w:szCs w:val="21"/>
        </w:rPr>
        <w:t>在免费维护期结束前，须由</w:t>
      </w:r>
      <w:r>
        <w:rPr>
          <w:rFonts w:ascii="宋体" w:hAnsi="宋体" w:cs="宋体" w:hint="eastAsia"/>
          <w:szCs w:val="21"/>
        </w:rPr>
        <w:t>承建商</w:t>
      </w:r>
      <w:r w:rsidRPr="001161EB">
        <w:rPr>
          <w:rFonts w:ascii="宋体" w:hAnsi="宋体" w:cs="宋体" w:hint="eastAsia"/>
          <w:szCs w:val="21"/>
        </w:rPr>
        <w:t>和</w:t>
      </w:r>
      <w:r>
        <w:rPr>
          <w:rFonts w:ascii="宋体" w:hAnsi="宋体" w:cs="宋体" w:hint="eastAsia"/>
          <w:szCs w:val="21"/>
        </w:rPr>
        <w:t>院</w:t>
      </w:r>
      <w:r w:rsidRPr="00370A5D">
        <w:rPr>
          <w:rFonts w:ascii="宋体" w:hAnsi="宋体" w:cs="宋体" w:hint="eastAsia"/>
          <w:szCs w:val="21"/>
        </w:rPr>
        <w:t>方</w:t>
      </w:r>
      <w:r w:rsidRPr="001161EB">
        <w:rPr>
          <w:rFonts w:ascii="宋体" w:hAnsi="宋体" w:cs="宋体" w:hint="eastAsia"/>
          <w:szCs w:val="21"/>
        </w:rPr>
        <w:t>进行一次全面检查，任何缺陷必须由</w:t>
      </w:r>
      <w:r>
        <w:rPr>
          <w:rFonts w:ascii="宋体" w:hAnsi="宋体" w:cs="宋体" w:hint="eastAsia"/>
          <w:szCs w:val="21"/>
        </w:rPr>
        <w:t>承建商</w:t>
      </w:r>
      <w:r w:rsidRPr="001161EB">
        <w:rPr>
          <w:rFonts w:ascii="宋体" w:hAnsi="宋体" w:cs="宋体" w:hint="eastAsia"/>
          <w:szCs w:val="21"/>
        </w:rPr>
        <w:t>负责修复，在修复之后，</w:t>
      </w:r>
      <w:r>
        <w:rPr>
          <w:rFonts w:ascii="宋体" w:hAnsi="宋体" w:cs="宋体" w:hint="eastAsia"/>
          <w:szCs w:val="21"/>
        </w:rPr>
        <w:t>承建商</w:t>
      </w:r>
      <w:r w:rsidRPr="001161EB">
        <w:rPr>
          <w:rFonts w:ascii="宋体" w:hAnsi="宋体" w:cs="宋体" w:hint="eastAsia"/>
          <w:szCs w:val="21"/>
        </w:rPr>
        <w:t>应将缺陷原因、修复内容、完成修理及恢复正常的时间和日期等报告给</w:t>
      </w:r>
      <w:r>
        <w:rPr>
          <w:rFonts w:ascii="宋体" w:hAnsi="宋体" w:cs="宋体" w:hint="eastAsia"/>
          <w:szCs w:val="21"/>
        </w:rPr>
        <w:t>院</w:t>
      </w:r>
      <w:r w:rsidRPr="00370A5D">
        <w:rPr>
          <w:rFonts w:ascii="宋体" w:hAnsi="宋体" w:cs="宋体" w:hint="eastAsia"/>
          <w:szCs w:val="21"/>
        </w:rPr>
        <w:t>方</w:t>
      </w:r>
      <w:r w:rsidRPr="001161EB">
        <w:rPr>
          <w:rFonts w:ascii="宋体" w:hAnsi="宋体" w:cs="宋体" w:hint="eastAsia"/>
          <w:szCs w:val="21"/>
        </w:rPr>
        <w:t>，形成项目总结报告。</w:t>
      </w:r>
    </w:p>
    <w:p w:rsidR="00360458" w:rsidRDefault="00941F0C" w:rsidP="00F81594">
      <w:pPr>
        <w:tabs>
          <w:tab w:val="left" w:pos="780"/>
        </w:tabs>
        <w:spacing w:beforeLines="50" w:before="156" w:line="360" w:lineRule="auto"/>
        <w:ind w:firstLineChars="200" w:firstLine="420"/>
        <w:outlineLvl w:val="0"/>
        <w:rPr>
          <w:rFonts w:ascii="宋体" w:hAnsi="宋体" w:cs="宋体"/>
          <w:szCs w:val="21"/>
        </w:rPr>
      </w:pPr>
      <w:r w:rsidRPr="00941F0C">
        <w:rPr>
          <w:rFonts w:ascii="宋体" w:hAnsi="宋体" w:cs="宋体" w:hint="eastAsia"/>
          <w:szCs w:val="21"/>
        </w:rPr>
        <w:t>超过免费维护期的，双方另行协商签订维护合同，服务方报价不超过合同软件部分金额的8%。</w:t>
      </w:r>
    </w:p>
    <w:p w:rsidR="00123CDF" w:rsidRDefault="00123CDF" w:rsidP="00123CDF">
      <w:pPr>
        <w:pStyle w:val="1"/>
        <w:numPr>
          <w:ilvl w:val="0"/>
          <w:numId w:val="3"/>
        </w:numPr>
        <w:spacing w:before="0" w:after="0"/>
        <w:rPr>
          <w:rFonts w:ascii="宋体" w:hAnsi="宋体"/>
          <w:color w:val="FF0000"/>
          <w:sz w:val="32"/>
          <w:szCs w:val="32"/>
        </w:rPr>
      </w:pPr>
      <w:r>
        <w:rPr>
          <w:rFonts w:ascii="宋体" w:hAnsi="宋体" w:hint="eastAsia"/>
          <w:sz w:val="32"/>
          <w:szCs w:val="32"/>
        </w:rPr>
        <w:t>合同款</w:t>
      </w:r>
      <w:r w:rsidRPr="00123CDF">
        <w:rPr>
          <w:rFonts w:ascii="宋体" w:hAnsi="宋体" w:hint="eastAsia"/>
          <w:sz w:val="32"/>
          <w:szCs w:val="32"/>
        </w:rPr>
        <w:t>支付方式</w:t>
      </w:r>
    </w:p>
    <w:p w:rsidR="00123CDF" w:rsidRPr="00123CDF" w:rsidRDefault="00123CDF" w:rsidP="00123CDF">
      <w:pPr>
        <w:spacing w:line="360" w:lineRule="auto"/>
        <w:ind w:firstLineChars="300" w:firstLine="630"/>
        <w:rPr>
          <w:rFonts w:ascii="宋体" w:hAnsi="宋体" w:cs="宋体"/>
          <w:szCs w:val="21"/>
        </w:rPr>
      </w:pPr>
      <w:r w:rsidRPr="00123CDF">
        <w:rPr>
          <w:rFonts w:ascii="宋体" w:hAnsi="宋体" w:cs="宋体" w:hint="eastAsia"/>
          <w:szCs w:val="21"/>
        </w:rPr>
        <w:t>(一)合同签订后，在收到</w:t>
      </w:r>
      <w:r>
        <w:rPr>
          <w:rFonts w:ascii="宋体" w:hAnsi="宋体" w:cs="宋体" w:hint="eastAsia"/>
          <w:szCs w:val="21"/>
        </w:rPr>
        <w:t>承建商</w:t>
      </w:r>
      <w:r w:rsidRPr="00123CDF">
        <w:rPr>
          <w:rFonts w:ascii="宋体" w:hAnsi="宋体" w:cs="宋体" w:hint="eastAsia"/>
          <w:szCs w:val="21"/>
        </w:rPr>
        <w:t>开具相应金额正式发票后，支付合同总金额的30%</w:t>
      </w:r>
      <w:r>
        <w:rPr>
          <w:rFonts w:ascii="宋体" w:hAnsi="宋体" w:cs="宋体" w:hint="eastAsia"/>
          <w:szCs w:val="21"/>
        </w:rPr>
        <w:t>。</w:t>
      </w:r>
    </w:p>
    <w:p w:rsidR="00123CDF" w:rsidRPr="00123CDF" w:rsidRDefault="00123CDF" w:rsidP="00123CDF">
      <w:pPr>
        <w:spacing w:line="360" w:lineRule="auto"/>
        <w:ind w:firstLineChars="300" w:firstLine="630"/>
        <w:rPr>
          <w:rFonts w:ascii="宋体" w:hAnsi="宋体" w:cs="宋体"/>
          <w:szCs w:val="21"/>
        </w:rPr>
      </w:pPr>
      <w:r w:rsidRPr="00123CDF">
        <w:rPr>
          <w:rFonts w:ascii="宋体" w:hAnsi="宋体" w:cs="宋体" w:hint="eastAsia"/>
          <w:szCs w:val="21"/>
        </w:rPr>
        <w:t>(二)软件验收通过后，在收到</w:t>
      </w:r>
      <w:r>
        <w:rPr>
          <w:rFonts w:ascii="宋体" w:hAnsi="宋体" w:cs="宋体" w:hint="eastAsia"/>
          <w:szCs w:val="21"/>
        </w:rPr>
        <w:t>承建商</w:t>
      </w:r>
      <w:r w:rsidRPr="00123CDF">
        <w:rPr>
          <w:rFonts w:ascii="宋体" w:hAnsi="宋体" w:cs="宋体" w:hint="eastAsia"/>
          <w:szCs w:val="21"/>
        </w:rPr>
        <w:t>开具相应金额正式发票后，支付合同总金额的65%</w:t>
      </w:r>
      <w:r>
        <w:rPr>
          <w:rFonts w:ascii="宋体" w:hAnsi="宋体" w:cs="宋体" w:hint="eastAsia"/>
          <w:szCs w:val="21"/>
        </w:rPr>
        <w:t>。</w:t>
      </w:r>
    </w:p>
    <w:p w:rsidR="00123CDF" w:rsidRPr="00123CDF" w:rsidRDefault="00123CDF" w:rsidP="00123CDF">
      <w:pPr>
        <w:spacing w:line="360" w:lineRule="auto"/>
        <w:ind w:firstLineChars="300" w:firstLine="630"/>
        <w:rPr>
          <w:rFonts w:ascii="宋体" w:hAnsi="宋体" w:cs="宋体"/>
          <w:szCs w:val="21"/>
        </w:rPr>
      </w:pPr>
      <w:r w:rsidRPr="00123CDF">
        <w:rPr>
          <w:rFonts w:ascii="宋体" w:hAnsi="宋体" w:cs="宋体" w:hint="eastAsia"/>
          <w:szCs w:val="21"/>
        </w:rPr>
        <w:lastRenderedPageBreak/>
        <w:t>(三)免费维护期结束后，由</w:t>
      </w:r>
      <w:r>
        <w:rPr>
          <w:rFonts w:ascii="宋体" w:hAnsi="宋体" w:cs="宋体" w:hint="eastAsia"/>
          <w:szCs w:val="21"/>
        </w:rPr>
        <w:t>院</w:t>
      </w:r>
      <w:r w:rsidRPr="00123CDF">
        <w:rPr>
          <w:rFonts w:ascii="宋体" w:hAnsi="宋体" w:cs="宋体" w:hint="eastAsia"/>
          <w:szCs w:val="21"/>
        </w:rPr>
        <w:t>方对</w:t>
      </w:r>
      <w:r>
        <w:rPr>
          <w:rFonts w:ascii="宋体" w:hAnsi="宋体" w:cs="宋体" w:hint="eastAsia"/>
          <w:szCs w:val="21"/>
        </w:rPr>
        <w:t>承建商</w:t>
      </w:r>
      <w:r w:rsidRPr="00123CDF">
        <w:rPr>
          <w:rFonts w:ascii="宋体" w:hAnsi="宋体" w:cs="宋体" w:hint="eastAsia"/>
          <w:szCs w:val="21"/>
        </w:rPr>
        <w:t>在服务期内应完成任务进行确认并通过后1个月内，支付最后一笔尾款。</w:t>
      </w:r>
    </w:p>
    <w:p w:rsidR="00360458" w:rsidRPr="00360458" w:rsidRDefault="00360458" w:rsidP="00100E28">
      <w:pPr>
        <w:tabs>
          <w:tab w:val="left" w:pos="780"/>
        </w:tabs>
        <w:spacing w:beforeLines="50" w:before="156" w:line="360" w:lineRule="auto"/>
        <w:ind w:firstLineChars="300" w:firstLine="904"/>
        <w:outlineLvl w:val="0"/>
        <w:rPr>
          <w:rFonts w:ascii="宋体" w:hAnsi="宋体" w:cs="宋体"/>
          <w:b/>
          <w:color w:val="FF0000"/>
          <w:sz w:val="30"/>
          <w:szCs w:val="30"/>
        </w:rPr>
      </w:pPr>
    </w:p>
    <w:sectPr w:rsidR="00360458" w:rsidRPr="00360458" w:rsidSect="00B90282">
      <w:footerReference w:type="default" r:id="rId8"/>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E5C" w:rsidRDefault="000D2E5C" w:rsidP="00C76BDF">
      <w:r>
        <w:separator/>
      </w:r>
    </w:p>
  </w:endnote>
  <w:endnote w:type="continuationSeparator" w:id="0">
    <w:p w:rsidR="000D2E5C" w:rsidRDefault="000D2E5C" w:rsidP="00C7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BDF" w:rsidRDefault="00100E28">
    <w:pPr>
      <w:pStyle w:val="ac"/>
      <w:ind w:left="1441"/>
      <w:jc w:val="center"/>
      <w:rPr>
        <w:caps/>
        <w:color w:val="5B9BD5"/>
      </w:rPr>
    </w:pPr>
    <w:r>
      <w:rPr>
        <w:caps/>
        <w:color w:val="5B9BD5"/>
      </w:rPr>
      <w:fldChar w:fldCharType="begin"/>
    </w:r>
    <w:r w:rsidR="00C76BDF">
      <w:rPr>
        <w:caps/>
        <w:color w:val="5B9BD5"/>
      </w:rPr>
      <w:instrText>PAGE   \* MERGEFORMAT</w:instrText>
    </w:r>
    <w:r>
      <w:rPr>
        <w:caps/>
        <w:color w:val="5B9BD5"/>
      </w:rPr>
      <w:fldChar w:fldCharType="separate"/>
    </w:r>
    <w:r w:rsidR="00BB3762" w:rsidRPr="00BB3762">
      <w:rPr>
        <w:caps/>
        <w:noProof/>
        <w:color w:val="5B9BD5"/>
        <w:lang w:val="zh-CN"/>
      </w:rPr>
      <w:t>2</w:t>
    </w:r>
    <w:r>
      <w:rPr>
        <w:caps/>
        <w:color w:val="5B9BD5"/>
      </w:rPr>
      <w:fldChar w:fldCharType="end"/>
    </w:r>
  </w:p>
  <w:p w:rsidR="00C76BDF" w:rsidRDefault="00C76BD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E5C" w:rsidRDefault="000D2E5C" w:rsidP="00C76BDF">
      <w:r>
        <w:separator/>
      </w:r>
    </w:p>
  </w:footnote>
  <w:footnote w:type="continuationSeparator" w:id="0">
    <w:p w:rsidR="000D2E5C" w:rsidRDefault="000D2E5C" w:rsidP="00C76BD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2033"/>
    <w:multiLevelType w:val="multilevel"/>
    <w:tmpl w:val="04BB203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5147763"/>
    <w:multiLevelType w:val="hybridMultilevel"/>
    <w:tmpl w:val="8E18CBCE"/>
    <w:lvl w:ilvl="0" w:tplc="E7D8CC0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9E3DDC"/>
    <w:multiLevelType w:val="multilevel"/>
    <w:tmpl w:val="059E3DDC"/>
    <w:lvl w:ilvl="0">
      <w:start w:val="1"/>
      <w:numFmt w:val="chineseCountingThousand"/>
      <w:lvlText w:val="%1、"/>
      <w:lvlJc w:val="left"/>
      <w:pPr>
        <w:ind w:left="900" w:hanging="42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3" w15:restartNumberingAfterBreak="0">
    <w:nsid w:val="0DF80E1E"/>
    <w:multiLevelType w:val="multilevel"/>
    <w:tmpl w:val="0DF80E1E"/>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E152B2"/>
    <w:multiLevelType w:val="multilevel"/>
    <w:tmpl w:val="5540FE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1B8D17D9"/>
    <w:multiLevelType w:val="multilevel"/>
    <w:tmpl w:val="1B8D17D9"/>
    <w:lvl w:ilvl="0">
      <w:start w:val="1"/>
      <w:numFmt w:val="decimal"/>
      <w:lvlText w:val="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7" w15:restartNumberingAfterBreak="0">
    <w:nsid w:val="2A1F14C2"/>
    <w:multiLevelType w:val="hybridMultilevel"/>
    <w:tmpl w:val="D7E4FD32"/>
    <w:lvl w:ilvl="0" w:tplc="2DE2C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C0272EE"/>
    <w:multiLevelType w:val="multilevel"/>
    <w:tmpl w:val="2C0272EE"/>
    <w:lvl w:ilvl="0">
      <w:start w:val="1"/>
      <w:numFmt w:val="decimal"/>
      <w:lvlText w:val="%1"/>
      <w:lvlJc w:val="left"/>
      <w:pPr>
        <w:ind w:left="60" w:hanging="420"/>
      </w:pPr>
      <w:rPr>
        <w:rFonts w:hint="eastAsia"/>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9" w15:restartNumberingAfterBreak="0">
    <w:nsid w:val="30EB5813"/>
    <w:multiLevelType w:val="multilevel"/>
    <w:tmpl w:val="30EB5813"/>
    <w:lvl w:ilvl="0">
      <w:start w:val="1"/>
      <w:numFmt w:val="decimal"/>
      <w:lvlText w:val="%1"/>
      <w:lvlJc w:val="center"/>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5A10D81"/>
    <w:multiLevelType w:val="multilevel"/>
    <w:tmpl w:val="35A10D81"/>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69403C1"/>
    <w:multiLevelType w:val="multilevel"/>
    <w:tmpl w:val="369403C1"/>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757448A"/>
    <w:multiLevelType w:val="multilevel"/>
    <w:tmpl w:val="3757448A"/>
    <w:lvl w:ilvl="0">
      <w:start w:val="1"/>
      <w:numFmt w:val="decimal"/>
      <w:lvlText w:val="%1"/>
      <w:lvlJc w:val="left"/>
      <w:pPr>
        <w:ind w:left="60" w:hanging="420"/>
      </w:pPr>
      <w:rPr>
        <w:rFonts w:hint="eastAsia"/>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13" w15:restartNumberingAfterBreak="0">
    <w:nsid w:val="3A6750C0"/>
    <w:multiLevelType w:val="hybridMultilevel"/>
    <w:tmpl w:val="F99EBBC6"/>
    <w:lvl w:ilvl="0" w:tplc="3E76AA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8E134F"/>
    <w:multiLevelType w:val="multilevel"/>
    <w:tmpl w:val="3A8E134F"/>
    <w:lvl w:ilvl="0">
      <w:start w:val="1"/>
      <w:numFmt w:val="decimal"/>
      <w:lvlText w:val="5.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6" w15:restartNumberingAfterBreak="0">
    <w:nsid w:val="424A4138"/>
    <w:multiLevelType w:val="multilevel"/>
    <w:tmpl w:val="6C28B1C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7" w15:restartNumberingAfterBreak="0">
    <w:nsid w:val="486C15EB"/>
    <w:multiLevelType w:val="multilevel"/>
    <w:tmpl w:val="486C15E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5100438B"/>
    <w:multiLevelType w:val="multilevel"/>
    <w:tmpl w:val="5100438B"/>
    <w:lvl w:ilvl="0">
      <w:start w:val="1"/>
      <w:numFmt w:val="chineseCountingThousand"/>
      <w:lvlText w:val="(%1)"/>
      <w:lvlJc w:val="left"/>
      <w:pPr>
        <w:tabs>
          <w:tab w:val="num" w:pos="780"/>
        </w:tabs>
        <w:ind w:left="780" w:hanging="360"/>
      </w:pPr>
      <w:rPr>
        <w:rFonts w:hint="default"/>
      </w:rPr>
    </w:lvl>
    <w:lvl w:ilvl="1">
      <w:start w:val="1"/>
      <w:numFmt w:val="decimal"/>
      <w:lvlText w:val="%2)"/>
      <w:lvlJc w:val="left"/>
      <w:pPr>
        <w:tabs>
          <w:tab w:val="num" w:pos="1260"/>
        </w:tabs>
        <w:ind w:left="1260" w:hanging="42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9" w15:restartNumberingAfterBreak="0">
    <w:nsid w:val="56F821C4"/>
    <w:multiLevelType w:val="multilevel"/>
    <w:tmpl w:val="56F821C4"/>
    <w:lvl w:ilvl="0">
      <w:start w:val="1"/>
      <w:numFmt w:val="decimal"/>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5.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num w:numId="1">
    <w:abstractNumId w:val="6"/>
  </w:num>
  <w:num w:numId="2">
    <w:abstractNumId w:val="15"/>
  </w:num>
  <w:num w:numId="3">
    <w:abstractNumId w:val="16"/>
  </w:num>
  <w:num w:numId="4">
    <w:abstractNumId w:val="10"/>
  </w:num>
  <w:num w:numId="5">
    <w:abstractNumId w:val="14"/>
  </w:num>
  <w:num w:numId="6">
    <w:abstractNumId w:val="19"/>
  </w:num>
  <w:num w:numId="7">
    <w:abstractNumId w:val="5"/>
  </w:num>
  <w:num w:numId="8">
    <w:abstractNumId w:val="8"/>
  </w:num>
  <w:num w:numId="9">
    <w:abstractNumId w:val="12"/>
  </w:num>
  <w:num w:numId="10">
    <w:abstractNumId w:val="9"/>
  </w:num>
  <w:num w:numId="11">
    <w:abstractNumId w:val="3"/>
  </w:num>
  <w:num w:numId="12">
    <w:abstractNumId w:val="11"/>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2"/>
  </w:num>
  <w:num w:numId="25">
    <w:abstractNumId w:val="18"/>
  </w:num>
  <w:num w:numId="26">
    <w:abstractNumId w:val="4"/>
  </w:num>
  <w:num w:numId="27">
    <w:abstractNumId w:val="6"/>
  </w:num>
  <w:num w:numId="28">
    <w:abstractNumId w:val="6"/>
  </w:num>
  <w:num w:numId="29">
    <w:abstractNumId w:val="17"/>
  </w:num>
  <w:num w:numId="30">
    <w:abstractNumId w:val="7"/>
  </w:num>
  <w:num w:numId="31">
    <w:abstractNumId w:val="0"/>
  </w:num>
  <w:num w:numId="32">
    <w:abstractNumId w:val="13"/>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000051D2"/>
    <w:rsid w:val="000079DD"/>
    <w:rsid w:val="00012515"/>
    <w:rsid w:val="00012DCC"/>
    <w:rsid w:val="00016B63"/>
    <w:rsid w:val="00021818"/>
    <w:rsid w:val="00042DAC"/>
    <w:rsid w:val="0004334E"/>
    <w:rsid w:val="00046B39"/>
    <w:rsid w:val="00054706"/>
    <w:rsid w:val="00066DE7"/>
    <w:rsid w:val="00074EDD"/>
    <w:rsid w:val="000757C1"/>
    <w:rsid w:val="00086AE0"/>
    <w:rsid w:val="0009064D"/>
    <w:rsid w:val="00090A18"/>
    <w:rsid w:val="000B41B7"/>
    <w:rsid w:val="000D2E5C"/>
    <w:rsid w:val="000D5317"/>
    <w:rsid w:val="000E276C"/>
    <w:rsid w:val="00100E28"/>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877CD"/>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B6F34"/>
    <w:rsid w:val="002C22C6"/>
    <w:rsid w:val="002C53D1"/>
    <w:rsid w:val="002D1E35"/>
    <w:rsid w:val="002D6BE1"/>
    <w:rsid w:val="002F31F1"/>
    <w:rsid w:val="003024F8"/>
    <w:rsid w:val="00303343"/>
    <w:rsid w:val="00303CAB"/>
    <w:rsid w:val="003042A2"/>
    <w:rsid w:val="00304636"/>
    <w:rsid w:val="00311322"/>
    <w:rsid w:val="003125FF"/>
    <w:rsid w:val="00314487"/>
    <w:rsid w:val="00314A5A"/>
    <w:rsid w:val="00322973"/>
    <w:rsid w:val="003325F0"/>
    <w:rsid w:val="00341038"/>
    <w:rsid w:val="00352E7C"/>
    <w:rsid w:val="00353276"/>
    <w:rsid w:val="00360458"/>
    <w:rsid w:val="00366980"/>
    <w:rsid w:val="00370A5D"/>
    <w:rsid w:val="003754D1"/>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65C5F"/>
    <w:rsid w:val="00474AE0"/>
    <w:rsid w:val="0047796F"/>
    <w:rsid w:val="00482931"/>
    <w:rsid w:val="00495574"/>
    <w:rsid w:val="004A22C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3A31"/>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1CFD"/>
    <w:rsid w:val="005F73BC"/>
    <w:rsid w:val="00600923"/>
    <w:rsid w:val="006053FC"/>
    <w:rsid w:val="00612F3F"/>
    <w:rsid w:val="00620E68"/>
    <w:rsid w:val="00623637"/>
    <w:rsid w:val="006279C6"/>
    <w:rsid w:val="00644F1D"/>
    <w:rsid w:val="00646B59"/>
    <w:rsid w:val="006604C2"/>
    <w:rsid w:val="006854FE"/>
    <w:rsid w:val="006861F5"/>
    <w:rsid w:val="00697FBB"/>
    <w:rsid w:val="006B2085"/>
    <w:rsid w:val="006B21B8"/>
    <w:rsid w:val="006B7B58"/>
    <w:rsid w:val="006C36EB"/>
    <w:rsid w:val="006D4B15"/>
    <w:rsid w:val="006D59F7"/>
    <w:rsid w:val="006E5E07"/>
    <w:rsid w:val="006F0434"/>
    <w:rsid w:val="006F2682"/>
    <w:rsid w:val="00701D12"/>
    <w:rsid w:val="0070239F"/>
    <w:rsid w:val="0072309C"/>
    <w:rsid w:val="0072695B"/>
    <w:rsid w:val="0074224C"/>
    <w:rsid w:val="00744905"/>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4970"/>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6D73"/>
    <w:rsid w:val="0098719A"/>
    <w:rsid w:val="00991FF2"/>
    <w:rsid w:val="0099315B"/>
    <w:rsid w:val="00995DD9"/>
    <w:rsid w:val="00996F00"/>
    <w:rsid w:val="009B4476"/>
    <w:rsid w:val="009C1F02"/>
    <w:rsid w:val="009C3783"/>
    <w:rsid w:val="009C4E7E"/>
    <w:rsid w:val="009D6951"/>
    <w:rsid w:val="009D7DD1"/>
    <w:rsid w:val="009E0351"/>
    <w:rsid w:val="009E214B"/>
    <w:rsid w:val="009E53AF"/>
    <w:rsid w:val="009F0270"/>
    <w:rsid w:val="009F61FA"/>
    <w:rsid w:val="009F732B"/>
    <w:rsid w:val="00A05796"/>
    <w:rsid w:val="00A13CB0"/>
    <w:rsid w:val="00A14FD8"/>
    <w:rsid w:val="00A22CA1"/>
    <w:rsid w:val="00A4595D"/>
    <w:rsid w:val="00A51146"/>
    <w:rsid w:val="00A61D3A"/>
    <w:rsid w:val="00A66833"/>
    <w:rsid w:val="00A70DCF"/>
    <w:rsid w:val="00A72437"/>
    <w:rsid w:val="00A73C5E"/>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37156"/>
    <w:rsid w:val="00B41A4C"/>
    <w:rsid w:val="00B43095"/>
    <w:rsid w:val="00B446CA"/>
    <w:rsid w:val="00B5093C"/>
    <w:rsid w:val="00B54356"/>
    <w:rsid w:val="00B55FE5"/>
    <w:rsid w:val="00B62917"/>
    <w:rsid w:val="00B706ED"/>
    <w:rsid w:val="00B74609"/>
    <w:rsid w:val="00B752B2"/>
    <w:rsid w:val="00B80E39"/>
    <w:rsid w:val="00B824A5"/>
    <w:rsid w:val="00B8588F"/>
    <w:rsid w:val="00B858F1"/>
    <w:rsid w:val="00B8684C"/>
    <w:rsid w:val="00B90282"/>
    <w:rsid w:val="00BA5A2D"/>
    <w:rsid w:val="00BA5B8F"/>
    <w:rsid w:val="00BB2B54"/>
    <w:rsid w:val="00BB3762"/>
    <w:rsid w:val="00BC3CA1"/>
    <w:rsid w:val="00BC49E5"/>
    <w:rsid w:val="00BC6DB1"/>
    <w:rsid w:val="00BD3194"/>
    <w:rsid w:val="00BD5FA8"/>
    <w:rsid w:val="00BD6515"/>
    <w:rsid w:val="00BE23E5"/>
    <w:rsid w:val="00BE31E6"/>
    <w:rsid w:val="00BE728B"/>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07AAD"/>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0739"/>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06B97"/>
    <w:rsid w:val="00F13514"/>
    <w:rsid w:val="00F1360F"/>
    <w:rsid w:val="00F16AA8"/>
    <w:rsid w:val="00F21791"/>
    <w:rsid w:val="00F3226A"/>
    <w:rsid w:val="00F33DB0"/>
    <w:rsid w:val="00F45D8A"/>
    <w:rsid w:val="00F45DB8"/>
    <w:rsid w:val="00F54D29"/>
    <w:rsid w:val="00F5778F"/>
    <w:rsid w:val="00F62BCD"/>
    <w:rsid w:val="00F74B77"/>
    <w:rsid w:val="00F764FE"/>
    <w:rsid w:val="00F80625"/>
    <w:rsid w:val="00F81594"/>
    <w:rsid w:val="00F827B6"/>
    <w:rsid w:val="00F92BE5"/>
    <w:rsid w:val="00FA0574"/>
    <w:rsid w:val="00FA20B0"/>
    <w:rsid w:val="00FB68D3"/>
    <w:rsid w:val="00FC4B75"/>
    <w:rsid w:val="00FE7554"/>
    <w:rsid w:val="00FF17FE"/>
    <w:rsid w:val="42200080"/>
    <w:rsid w:val="488C5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6E06F1"/>
  <w15:docId w15:val="{1FAA1ED4-F416-44F3-8A72-07B1F0107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90282"/>
    <w:pPr>
      <w:widowControl w:val="0"/>
      <w:jc w:val="both"/>
    </w:pPr>
    <w:rPr>
      <w:kern w:val="2"/>
      <w:sz w:val="21"/>
      <w:szCs w:val="24"/>
    </w:rPr>
  </w:style>
  <w:style w:type="paragraph" w:styleId="1">
    <w:name w:val="heading 1"/>
    <w:basedOn w:val="a1"/>
    <w:next w:val="a1"/>
    <w:link w:val="10"/>
    <w:qFormat/>
    <w:rsid w:val="00B90282"/>
    <w:pPr>
      <w:keepNext/>
      <w:keepLines/>
      <w:numPr>
        <w:numId w:val="1"/>
      </w:numPr>
      <w:spacing w:before="340" w:after="330" w:line="578" w:lineRule="auto"/>
      <w:outlineLvl w:val="0"/>
    </w:pPr>
    <w:rPr>
      <w:b/>
      <w:bCs/>
      <w:kern w:val="44"/>
      <w:sz w:val="44"/>
      <w:szCs w:val="44"/>
    </w:rPr>
  </w:style>
  <w:style w:type="paragraph" w:styleId="2">
    <w:name w:val="heading 2"/>
    <w:basedOn w:val="a1"/>
    <w:next w:val="a1"/>
    <w:link w:val="20"/>
    <w:qFormat/>
    <w:rsid w:val="00B90282"/>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1"/>
    <w:next w:val="a1"/>
    <w:link w:val="30"/>
    <w:qFormat/>
    <w:rsid w:val="00B90282"/>
    <w:pPr>
      <w:keepNext/>
      <w:keepLines/>
      <w:spacing w:before="260" w:after="260" w:line="416" w:lineRule="auto"/>
      <w:outlineLvl w:val="2"/>
    </w:pPr>
    <w:rPr>
      <w:b/>
      <w:bCs/>
      <w:sz w:val="30"/>
      <w:szCs w:val="30"/>
    </w:rPr>
  </w:style>
  <w:style w:type="paragraph" w:styleId="4">
    <w:name w:val="heading 4"/>
    <w:basedOn w:val="a1"/>
    <w:next w:val="a1"/>
    <w:link w:val="40"/>
    <w:qFormat/>
    <w:rsid w:val="00B90282"/>
    <w:pPr>
      <w:keepNext/>
      <w:keepLines/>
      <w:numPr>
        <w:ilvl w:val="3"/>
        <w:numId w:val="1"/>
      </w:numPr>
      <w:spacing w:before="280" w:after="290" w:line="376" w:lineRule="auto"/>
      <w:outlineLvl w:val="3"/>
    </w:pPr>
    <w:rPr>
      <w:rFonts w:ascii="宋体" w:hAnsi="宋体"/>
      <w:b/>
      <w:bCs/>
      <w:sz w:val="28"/>
      <w:szCs w:val="28"/>
    </w:rPr>
  </w:style>
  <w:style w:type="paragraph" w:styleId="5">
    <w:name w:val="heading 5"/>
    <w:basedOn w:val="a1"/>
    <w:next w:val="a1"/>
    <w:link w:val="51"/>
    <w:qFormat/>
    <w:rsid w:val="00B90282"/>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1"/>
    <w:qFormat/>
    <w:rsid w:val="00B90282"/>
    <w:pPr>
      <w:keepNext/>
      <w:keepLines/>
      <w:numPr>
        <w:ilvl w:val="5"/>
        <w:numId w:val="1"/>
      </w:numPr>
      <w:spacing w:before="240" w:after="64" w:line="320" w:lineRule="auto"/>
      <w:outlineLvl w:val="5"/>
    </w:pPr>
    <w:rPr>
      <w:rFonts w:ascii="等线 Light" w:eastAsia="等线 Light" w:hAnsi="等线 Light"/>
      <w:b/>
      <w:bCs/>
      <w:sz w:val="24"/>
    </w:rPr>
  </w:style>
  <w:style w:type="paragraph" w:styleId="7">
    <w:name w:val="heading 7"/>
    <w:basedOn w:val="a1"/>
    <w:next w:val="a1"/>
    <w:link w:val="70"/>
    <w:qFormat/>
    <w:rsid w:val="00B90282"/>
    <w:pPr>
      <w:keepNext/>
      <w:keepLines/>
      <w:numPr>
        <w:ilvl w:val="6"/>
        <w:numId w:val="1"/>
      </w:numPr>
      <w:spacing w:before="240" w:after="64" w:line="320" w:lineRule="auto"/>
      <w:outlineLvl w:val="6"/>
    </w:pPr>
    <w:rPr>
      <w:b/>
      <w:bCs/>
      <w:sz w:val="24"/>
    </w:rPr>
  </w:style>
  <w:style w:type="paragraph" w:styleId="8">
    <w:name w:val="heading 8"/>
    <w:basedOn w:val="a1"/>
    <w:next w:val="a1"/>
    <w:link w:val="80"/>
    <w:qFormat/>
    <w:rsid w:val="00B90282"/>
    <w:pPr>
      <w:keepNext/>
      <w:keepLines/>
      <w:numPr>
        <w:ilvl w:val="7"/>
        <w:numId w:val="1"/>
      </w:numPr>
      <w:spacing w:before="240" w:after="64" w:line="320" w:lineRule="auto"/>
      <w:outlineLvl w:val="7"/>
    </w:pPr>
    <w:rPr>
      <w:rFonts w:ascii="等线 Light" w:eastAsia="等线 Light" w:hAnsi="等线 Light"/>
      <w:sz w:val="24"/>
    </w:rPr>
  </w:style>
  <w:style w:type="paragraph" w:styleId="9">
    <w:name w:val="heading 9"/>
    <w:basedOn w:val="a1"/>
    <w:next w:val="a1"/>
    <w:link w:val="90"/>
    <w:qFormat/>
    <w:rsid w:val="00B90282"/>
    <w:pPr>
      <w:keepNext/>
      <w:keepLines/>
      <w:numPr>
        <w:ilvl w:val="8"/>
        <w:numId w:val="1"/>
      </w:numPr>
      <w:spacing w:before="240" w:after="64" w:line="320" w:lineRule="auto"/>
      <w:outlineLvl w:val="8"/>
    </w:pPr>
    <w:rPr>
      <w:rFonts w:ascii="等线 Light" w:eastAsia="等线 Light" w:hAnsi="等线 Light"/>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rsid w:val="00B90282"/>
    <w:rPr>
      <w:b/>
      <w:bCs/>
      <w:kern w:val="44"/>
      <w:sz w:val="44"/>
      <w:szCs w:val="44"/>
    </w:rPr>
  </w:style>
  <w:style w:type="character" w:customStyle="1" w:styleId="20">
    <w:name w:val="标题 2 字符"/>
    <w:link w:val="2"/>
    <w:rsid w:val="00B90282"/>
    <w:rPr>
      <w:rFonts w:ascii="等线 Light" w:eastAsia="等线 Light" w:hAnsi="等线 Light" w:cs="Times New Roman"/>
      <w:b/>
      <w:bCs/>
      <w:kern w:val="2"/>
      <w:sz w:val="32"/>
      <w:szCs w:val="32"/>
    </w:rPr>
  </w:style>
  <w:style w:type="character" w:customStyle="1" w:styleId="30">
    <w:name w:val="标题 3 字符"/>
    <w:link w:val="3"/>
    <w:rsid w:val="00B90282"/>
    <w:rPr>
      <w:b/>
      <w:bCs/>
      <w:kern w:val="2"/>
      <w:sz w:val="30"/>
      <w:szCs w:val="30"/>
    </w:rPr>
  </w:style>
  <w:style w:type="character" w:customStyle="1" w:styleId="40">
    <w:name w:val="标题 4 字符"/>
    <w:link w:val="4"/>
    <w:rsid w:val="00B90282"/>
    <w:rPr>
      <w:rFonts w:ascii="宋体" w:hAnsi="宋体"/>
      <w:b/>
      <w:bCs/>
      <w:kern w:val="2"/>
      <w:sz w:val="28"/>
      <w:szCs w:val="28"/>
    </w:rPr>
  </w:style>
  <w:style w:type="character" w:customStyle="1" w:styleId="51">
    <w:name w:val="标题 5 字符"/>
    <w:link w:val="5"/>
    <w:rsid w:val="00B90282"/>
    <w:rPr>
      <w:b/>
      <w:bCs/>
      <w:kern w:val="2"/>
      <w:sz w:val="28"/>
      <w:szCs w:val="28"/>
    </w:rPr>
  </w:style>
  <w:style w:type="character" w:customStyle="1" w:styleId="61">
    <w:name w:val="标题 6 字符"/>
    <w:link w:val="6"/>
    <w:semiHidden/>
    <w:rsid w:val="00B90282"/>
    <w:rPr>
      <w:rFonts w:ascii="等线 Light" w:eastAsia="等线 Light" w:hAnsi="等线 Light"/>
      <w:b/>
      <w:bCs/>
      <w:kern w:val="2"/>
      <w:sz w:val="24"/>
      <w:szCs w:val="24"/>
    </w:rPr>
  </w:style>
  <w:style w:type="character" w:customStyle="1" w:styleId="70">
    <w:name w:val="标题 7 字符"/>
    <w:link w:val="7"/>
    <w:semiHidden/>
    <w:rsid w:val="00B90282"/>
    <w:rPr>
      <w:b/>
      <w:bCs/>
      <w:kern w:val="2"/>
      <w:sz w:val="24"/>
      <w:szCs w:val="24"/>
    </w:rPr>
  </w:style>
  <w:style w:type="character" w:customStyle="1" w:styleId="80">
    <w:name w:val="标题 8 字符"/>
    <w:link w:val="8"/>
    <w:semiHidden/>
    <w:rsid w:val="00B90282"/>
    <w:rPr>
      <w:rFonts w:ascii="等线 Light" w:eastAsia="等线 Light" w:hAnsi="等线 Light"/>
      <w:kern w:val="2"/>
      <w:sz w:val="24"/>
      <w:szCs w:val="24"/>
    </w:rPr>
  </w:style>
  <w:style w:type="character" w:customStyle="1" w:styleId="90">
    <w:name w:val="标题 9 字符"/>
    <w:link w:val="9"/>
    <w:semiHidden/>
    <w:rsid w:val="00B90282"/>
    <w:rPr>
      <w:rFonts w:ascii="等线 Light" w:eastAsia="等线 Light" w:hAnsi="等线 Light"/>
      <w:kern w:val="2"/>
      <w:sz w:val="21"/>
      <w:szCs w:val="21"/>
    </w:rPr>
  </w:style>
  <w:style w:type="paragraph" w:styleId="a5">
    <w:name w:val="Normal Indent"/>
    <w:aliases w:val="表正文,正文非缩进,缩进,段1,正文编号,四号,特点,ALT+Z,小四,正文缩进 Char1 Char,正文缩进 Char Char Char,正文缩进 Char1 Char Char Char,正文缩进 Char Char Char Char Char,正文缩进 Char1 Char Char Char Char Char,正文（首行缩进两字） Char Char Char Char Char Char,正文不缩进,图形文字,图形文字1,图形文字2,标题4,鋘drad"/>
    <w:basedOn w:val="a1"/>
    <w:link w:val="a6"/>
    <w:qFormat/>
    <w:rsid w:val="00B90282"/>
    <w:pPr>
      <w:spacing w:beforeLines="50" w:line="360" w:lineRule="auto"/>
      <w:ind w:firstLineChars="200" w:firstLine="512"/>
    </w:pPr>
    <w:rPr>
      <w:spacing w:val="8"/>
      <w:sz w:val="24"/>
      <w:szCs w:val="20"/>
    </w:rPr>
  </w:style>
  <w:style w:type="character" w:customStyle="1" w:styleId="a6">
    <w:name w:val="正文缩进 字符"/>
    <w:aliases w:val="表正文 字符,正文非缩进 字符,缩进 字符,段1 字符,正文编号 字符,四号 字符,特点 字符,ALT+Z 字符,小四 字符,正文缩进 Char1 Char 字符,正文缩进 Char Char Char 字符,正文缩进 Char1 Char Char Char 字符,正文缩进 Char Char Char Char Char 字符,正文缩进 Char1 Char Char Char Char Char 字符,正文不缩进 字符,图形文字 字符,图形文字1 字符,图形文字2 字符"/>
    <w:link w:val="a5"/>
    <w:uiPriority w:val="99"/>
    <w:qFormat/>
    <w:rsid w:val="00B90282"/>
    <w:rPr>
      <w:spacing w:val="8"/>
      <w:kern w:val="2"/>
      <w:sz w:val="24"/>
      <w:lang w:val="en-US" w:eastAsia="zh-CN"/>
    </w:rPr>
  </w:style>
  <w:style w:type="paragraph" w:styleId="a7">
    <w:name w:val="annotation text"/>
    <w:basedOn w:val="a1"/>
    <w:link w:val="11"/>
    <w:unhideWhenUsed/>
    <w:qFormat/>
    <w:rsid w:val="00B90282"/>
    <w:pPr>
      <w:jc w:val="left"/>
    </w:pPr>
    <w:rPr>
      <w:kern w:val="0"/>
      <w:sz w:val="20"/>
    </w:rPr>
  </w:style>
  <w:style w:type="character" w:customStyle="1" w:styleId="11">
    <w:name w:val="批注文字 字符1"/>
    <w:link w:val="a7"/>
    <w:rsid w:val="00B90282"/>
    <w:rPr>
      <w:szCs w:val="24"/>
    </w:rPr>
  </w:style>
  <w:style w:type="paragraph" w:styleId="a8">
    <w:name w:val="Plain Text"/>
    <w:basedOn w:val="a1"/>
    <w:link w:val="a9"/>
    <w:rsid w:val="00B90282"/>
    <w:rPr>
      <w:rFonts w:ascii="Calibri" w:hAnsi="Courier New"/>
      <w:szCs w:val="20"/>
    </w:rPr>
  </w:style>
  <w:style w:type="character" w:customStyle="1" w:styleId="a9">
    <w:name w:val="纯文本 字符"/>
    <w:link w:val="a8"/>
    <w:rsid w:val="00B90282"/>
    <w:rPr>
      <w:rFonts w:ascii="Calibri" w:hAnsi="Courier New"/>
      <w:kern w:val="2"/>
      <w:sz w:val="21"/>
    </w:rPr>
  </w:style>
  <w:style w:type="paragraph" w:styleId="aa">
    <w:name w:val="Balloon Text"/>
    <w:basedOn w:val="a1"/>
    <w:link w:val="ab"/>
    <w:rsid w:val="00B90282"/>
    <w:rPr>
      <w:sz w:val="18"/>
      <w:szCs w:val="18"/>
    </w:rPr>
  </w:style>
  <w:style w:type="character" w:customStyle="1" w:styleId="ab">
    <w:name w:val="批注框文本 字符"/>
    <w:link w:val="aa"/>
    <w:rsid w:val="00B90282"/>
    <w:rPr>
      <w:kern w:val="2"/>
      <w:sz w:val="18"/>
      <w:szCs w:val="18"/>
    </w:rPr>
  </w:style>
  <w:style w:type="paragraph" w:styleId="ac">
    <w:name w:val="footer"/>
    <w:basedOn w:val="a1"/>
    <w:link w:val="12"/>
    <w:rsid w:val="00B90282"/>
    <w:pPr>
      <w:tabs>
        <w:tab w:val="center" w:pos="4153"/>
        <w:tab w:val="right" w:pos="8306"/>
      </w:tabs>
      <w:snapToGrid w:val="0"/>
      <w:jc w:val="left"/>
    </w:pPr>
    <w:rPr>
      <w:sz w:val="18"/>
      <w:szCs w:val="18"/>
    </w:rPr>
  </w:style>
  <w:style w:type="character" w:customStyle="1" w:styleId="12">
    <w:name w:val="页脚 字符1"/>
    <w:link w:val="ac"/>
    <w:rsid w:val="00B90282"/>
    <w:rPr>
      <w:kern w:val="2"/>
      <w:sz w:val="18"/>
      <w:szCs w:val="18"/>
    </w:rPr>
  </w:style>
  <w:style w:type="paragraph" w:styleId="ad">
    <w:name w:val="header"/>
    <w:basedOn w:val="a1"/>
    <w:link w:val="ae"/>
    <w:rsid w:val="00B90282"/>
    <w:pPr>
      <w:pBdr>
        <w:bottom w:val="single" w:sz="6" w:space="1" w:color="auto"/>
      </w:pBdr>
      <w:tabs>
        <w:tab w:val="center" w:pos="4153"/>
        <w:tab w:val="right" w:pos="8306"/>
      </w:tabs>
      <w:snapToGrid w:val="0"/>
      <w:jc w:val="center"/>
    </w:pPr>
    <w:rPr>
      <w:sz w:val="18"/>
      <w:szCs w:val="18"/>
    </w:rPr>
  </w:style>
  <w:style w:type="character" w:customStyle="1" w:styleId="ae">
    <w:name w:val="页眉 字符"/>
    <w:link w:val="ad"/>
    <w:rsid w:val="00B90282"/>
    <w:rPr>
      <w:kern w:val="2"/>
      <w:sz w:val="18"/>
      <w:szCs w:val="18"/>
    </w:rPr>
  </w:style>
  <w:style w:type="paragraph" w:styleId="af">
    <w:name w:val="Normal (Web)"/>
    <w:basedOn w:val="a1"/>
    <w:uiPriority w:val="99"/>
    <w:unhideWhenUsed/>
    <w:rsid w:val="00B90282"/>
    <w:pPr>
      <w:widowControl/>
      <w:spacing w:before="100" w:beforeAutospacing="1" w:after="100" w:afterAutospacing="1"/>
      <w:jc w:val="left"/>
    </w:pPr>
    <w:rPr>
      <w:rFonts w:ascii="宋体" w:hAnsi="宋体" w:cs="宋体"/>
      <w:kern w:val="0"/>
      <w:sz w:val="24"/>
    </w:rPr>
  </w:style>
  <w:style w:type="table" w:styleId="af0">
    <w:name w:val="Table Grid"/>
    <w:basedOn w:val="a3"/>
    <w:rsid w:val="00B902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3">
    <w:name w:val="已访问的超链接1"/>
    <w:rsid w:val="00B90282"/>
    <w:rPr>
      <w:color w:val="800080"/>
      <w:u w:val="single"/>
    </w:rPr>
  </w:style>
  <w:style w:type="character" w:styleId="af1">
    <w:name w:val="Hyperlink"/>
    <w:rsid w:val="00B90282"/>
    <w:rPr>
      <w:color w:val="0563C1"/>
      <w:u w:val="single"/>
    </w:rPr>
  </w:style>
  <w:style w:type="character" w:styleId="af2">
    <w:name w:val="annotation reference"/>
    <w:uiPriority w:val="99"/>
    <w:unhideWhenUsed/>
    <w:qFormat/>
    <w:rsid w:val="00B90282"/>
    <w:rPr>
      <w:sz w:val="21"/>
      <w:szCs w:val="21"/>
    </w:rPr>
  </w:style>
  <w:style w:type="character" w:customStyle="1" w:styleId="2Char">
    <w:name w:val="正文（首行缩进2字符） Char"/>
    <w:link w:val="21"/>
    <w:rsid w:val="00B90282"/>
    <w:rPr>
      <w:kern w:val="2"/>
      <w:sz w:val="24"/>
      <w:szCs w:val="24"/>
    </w:rPr>
  </w:style>
  <w:style w:type="paragraph" w:customStyle="1" w:styleId="21">
    <w:name w:val="正文（首行缩进2字符）"/>
    <w:basedOn w:val="a1"/>
    <w:link w:val="2Char"/>
    <w:qFormat/>
    <w:rsid w:val="00B90282"/>
    <w:pPr>
      <w:spacing w:line="360" w:lineRule="auto"/>
      <w:ind w:firstLineChars="200" w:firstLine="480"/>
    </w:pPr>
    <w:rPr>
      <w:sz w:val="24"/>
    </w:rPr>
  </w:style>
  <w:style w:type="character" w:customStyle="1" w:styleId="Char1">
    <w:name w:val="段落 Char1"/>
    <w:link w:val="af3"/>
    <w:rsid w:val="00B90282"/>
    <w:rPr>
      <w:rFonts w:eastAsia="仿宋_GB2312"/>
      <w:sz w:val="24"/>
      <w:szCs w:val="24"/>
      <w:lang w:val="en-US" w:eastAsia="zh-CN" w:bidi="ar-SA"/>
    </w:rPr>
  </w:style>
  <w:style w:type="paragraph" w:customStyle="1" w:styleId="af3">
    <w:name w:val="段落"/>
    <w:link w:val="Char1"/>
    <w:qFormat/>
    <w:rsid w:val="00B90282"/>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4"/>
    <w:qFormat/>
    <w:rsid w:val="00B90282"/>
    <w:rPr>
      <w:rFonts w:ascii="Arial" w:hAnsi="Arial"/>
      <w:sz w:val="21"/>
      <w:szCs w:val="21"/>
      <w:lang w:val="en-US" w:eastAsia="zh-CN" w:bidi="ar-SA"/>
    </w:rPr>
  </w:style>
  <w:style w:type="paragraph" w:customStyle="1" w:styleId="af4">
    <w:name w:val="正文（安华金和）"/>
    <w:link w:val="Char"/>
    <w:qFormat/>
    <w:rsid w:val="00B90282"/>
    <w:pPr>
      <w:widowControl w:val="0"/>
      <w:spacing w:line="360" w:lineRule="auto"/>
      <w:ind w:firstLine="200"/>
    </w:pPr>
    <w:rPr>
      <w:rFonts w:ascii="Arial" w:hAnsi="Arial"/>
      <w:sz w:val="21"/>
      <w:szCs w:val="21"/>
    </w:rPr>
  </w:style>
  <w:style w:type="character" w:customStyle="1" w:styleId="af5">
    <w:name w:val="页脚 字符"/>
    <w:uiPriority w:val="99"/>
    <w:rsid w:val="00B90282"/>
  </w:style>
  <w:style w:type="character" w:customStyle="1" w:styleId="af6">
    <w:name w:val="列出段落 字符"/>
    <w:link w:val="af7"/>
    <w:uiPriority w:val="34"/>
    <w:qFormat/>
    <w:rsid w:val="00B90282"/>
    <w:rPr>
      <w:rFonts w:ascii="等线" w:eastAsia="等线" w:hAnsi="等线"/>
      <w:kern w:val="2"/>
      <w:sz w:val="21"/>
      <w:szCs w:val="22"/>
    </w:rPr>
  </w:style>
  <w:style w:type="paragraph" w:styleId="af7">
    <w:name w:val="List Paragraph"/>
    <w:basedOn w:val="a1"/>
    <w:link w:val="af6"/>
    <w:uiPriority w:val="34"/>
    <w:qFormat/>
    <w:rsid w:val="00B90282"/>
    <w:pPr>
      <w:ind w:firstLineChars="200" w:firstLine="420"/>
    </w:pPr>
    <w:rPr>
      <w:rFonts w:ascii="等线" w:eastAsia="等线" w:hAnsi="等线"/>
      <w:szCs w:val="22"/>
    </w:rPr>
  </w:style>
  <w:style w:type="paragraph" w:customStyle="1" w:styleId="a">
    <w:name w:val="插图标注（安华金和）"/>
    <w:next w:val="a1"/>
    <w:qFormat/>
    <w:rsid w:val="00B90282"/>
    <w:pPr>
      <w:numPr>
        <w:ilvl w:val="6"/>
        <w:numId w:val="2"/>
      </w:numPr>
      <w:spacing w:after="156"/>
      <w:jc w:val="center"/>
    </w:pPr>
    <w:rPr>
      <w:rFonts w:ascii="Arial" w:hAnsi="Arial" w:cs="Arial"/>
      <w:sz w:val="21"/>
      <w:szCs w:val="21"/>
    </w:rPr>
  </w:style>
  <w:style w:type="paragraph" w:customStyle="1" w:styleId="2DBSec">
    <w:name w:val="标题 2（DBSec）"/>
    <w:basedOn w:val="2"/>
    <w:next w:val="a1"/>
    <w:qFormat/>
    <w:rsid w:val="00B90282"/>
    <w:pPr>
      <w:numPr>
        <w:ilvl w:val="1"/>
        <w:numId w:val="2"/>
      </w:numPr>
      <w:spacing w:line="415" w:lineRule="auto"/>
      <w:ind w:leftChars="200" w:left="794"/>
      <w:jc w:val="left"/>
    </w:pPr>
    <w:rPr>
      <w:rFonts w:ascii="Arial" w:eastAsia="黑体" w:hAnsi="Arial"/>
      <w:bCs w:val="0"/>
    </w:rPr>
  </w:style>
  <w:style w:type="paragraph" w:customStyle="1" w:styleId="Default">
    <w:name w:val="Default"/>
    <w:qFormat/>
    <w:rsid w:val="00B90282"/>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7"/>
    <w:uiPriority w:val="34"/>
    <w:qFormat/>
    <w:rsid w:val="00B90282"/>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rsid w:val="00B90282"/>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rsid w:val="00B90282"/>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rsid w:val="00B90282"/>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rsid w:val="00B90282"/>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rsid w:val="00B90282"/>
    <w:pPr>
      <w:pageBreakBefore/>
      <w:numPr>
        <w:numId w:val="2"/>
      </w:numPr>
      <w:pBdr>
        <w:bottom w:val="single" w:sz="48" w:space="1" w:color="auto"/>
      </w:pBdr>
      <w:spacing w:before="600" w:line="576" w:lineRule="auto"/>
      <w:ind w:leftChars="200" w:left="200"/>
      <w:jc w:val="left"/>
    </w:pPr>
    <w:rPr>
      <w:rFonts w:ascii="Arial" w:eastAsia="黑体" w:hAnsi="Arial"/>
    </w:rPr>
  </w:style>
  <w:style w:type="paragraph" w:customStyle="1" w:styleId="-11">
    <w:name w:val="彩色列表 - 着色 11"/>
    <w:basedOn w:val="a1"/>
    <w:uiPriority w:val="34"/>
    <w:qFormat/>
    <w:rsid w:val="00B90282"/>
    <w:pPr>
      <w:spacing w:line="360" w:lineRule="auto"/>
      <w:ind w:firstLineChars="200" w:firstLine="420"/>
    </w:pPr>
    <w:rPr>
      <w:rFonts w:ascii="Arial" w:hAnsi="Arial"/>
      <w:szCs w:val="21"/>
    </w:rPr>
  </w:style>
  <w:style w:type="paragraph" w:customStyle="1" w:styleId="a0">
    <w:name w:val="表格标注（安华金和）"/>
    <w:basedOn w:val="a"/>
    <w:next w:val="a1"/>
    <w:qFormat/>
    <w:rsid w:val="00B90282"/>
    <w:pPr>
      <w:numPr>
        <w:ilvl w:val="7"/>
      </w:numPr>
    </w:pPr>
  </w:style>
  <w:style w:type="paragraph" w:customStyle="1" w:styleId="50">
    <w:name w:val="标题 5（有编号）（安华金和）"/>
    <w:basedOn w:val="a1"/>
    <w:next w:val="a1"/>
    <w:qFormat/>
    <w:rsid w:val="00B90282"/>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rsid w:val="00B90282"/>
    <w:pPr>
      <w:spacing w:line="360" w:lineRule="auto"/>
      <w:ind w:firstLineChars="200" w:firstLine="420"/>
    </w:pPr>
    <w:rPr>
      <w:rFonts w:ascii="Verdana" w:hAnsi="Verdana"/>
      <w:color w:val="000000"/>
      <w:sz w:val="20"/>
      <w:szCs w:val="20"/>
    </w:rPr>
  </w:style>
  <w:style w:type="character" w:customStyle="1" w:styleId="af8">
    <w:name w:val="批注文字 字符"/>
    <w:uiPriority w:val="99"/>
    <w:qFormat/>
    <w:rsid w:val="00B90282"/>
    <w:rPr>
      <w:kern w:val="2"/>
      <w:sz w:val="21"/>
      <w:szCs w:val="24"/>
    </w:rPr>
  </w:style>
  <w:style w:type="paragraph" w:styleId="af9">
    <w:name w:val="Subtitle"/>
    <w:basedOn w:val="a1"/>
    <w:next w:val="a1"/>
    <w:link w:val="afa"/>
    <w:qFormat/>
    <w:rsid w:val="00E847A3"/>
    <w:pPr>
      <w:spacing w:beforeLines="50" w:after="60" w:line="312" w:lineRule="auto"/>
      <w:ind w:firstLineChars="200" w:firstLine="200"/>
      <w:jc w:val="center"/>
      <w:outlineLvl w:val="1"/>
    </w:pPr>
    <w:rPr>
      <w:rFonts w:ascii="Cambria" w:hAnsi="Cambria"/>
      <w:b/>
      <w:bCs/>
      <w:kern w:val="28"/>
      <w:sz w:val="32"/>
      <w:szCs w:val="32"/>
      <w:lang w:eastAsia="en-US"/>
    </w:rPr>
  </w:style>
  <w:style w:type="character" w:customStyle="1" w:styleId="afa">
    <w:name w:val="副标题 字符"/>
    <w:link w:val="af9"/>
    <w:rsid w:val="00E847A3"/>
    <w:rPr>
      <w:rFonts w:ascii="Cambria" w:hAnsi="Cambria"/>
      <w:b/>
      <w:bCs/>
      <w:kern w:val="28"/>
      <w:sz w:val="32"/>
      <w:szCs w:val="32"/>
      <w:lang w:eastAsia="en-US"/>
    </w:rPr>
  </w:style>
  <w:style w:type="paragraph" w:styleId="afb">
    <w:name w:val="Body Text"/>
    <w:basedOn w:val="a1"/>
    <w:link w:val="afc"/>
    <w:rsid w:val="00996F00"/>
    <w:pPr>
      <w:spacing w:after="120"/>
    </w:pPr>
  </w:style>
  <w:style w:type="character" w:customStyle="1" w:styleId="afc">
    <w:name w:val="正文文本 字符"/>
    <w:basedOn w:val="a2"/>
    <w:link w:val="afb"/>
    <w:rsid w:val="00996F00"/>
    <w:rPr>
      <w:kern w:val="2"/>
      <w:sz w:val="21"/>
      <w:szCs w:val="24"/>
    </w:rPr>
  </w:style>
  <w:style w:type="paragraph" w:styleId="afd">
    <w:name w:val="Body Text First Indent"/>
    <w:basedOn w:val="afb"/>
    <w:link w:val="afe"/>
    <w:uiPriority w:val="99"/>
    <w:unhideWhenUsed/>
    <w:rsid w:val="00996F00"/>
    <w:pPr>
      <w:ind w:firstLineChars="100" w:firstLine="420"/>
    </w:pPr>
    <w:rPr>
      <w:szCs w:val="20"/>
    </w:rPr>
  </w:style>
  <w:style w:type="character" w:customStyle="1" w:styleId="afe">
    <w:name w:val="正文首行缩进 字符"/>
    <w:basedOn w:val="afc"/>
    <w:link w:val="afd"/>
    <w:uiPriority w:val="99"/>
    <w:rsid w:val="00996F00"/>
    <w:rPr>
      <w:kern w:val="2"/>
      <w:sz w:val="21"/>
      <w:szCs w:val="24"/>
    </w:rPr>
  </w:style>
  <w:style w:type="paragraph" w:styleId="aff">
    <w:name w:val="Document Map"/>
    <w:basedOn w:val="a1"/>
    <w:link w:val="aff0"/>
    <w:rsid w:val="00BD6515"/>
    <w:rPr>
      <w:rFonts w:ascii="宋体"/>
      <w:sz w:val="18"/>
      <w:szCs w:val="18"/>
    </w:rPr>
  </w:style>
  <w:style w:type="character" w:customStyle="1" w:styleId="aff0">
    <w:name w:val="文档结构图 字符"/>
    <w:basedOn w:val="a2"/>
    <w:link w:val="aff"/>
    <w:rsid w:val="00BD6515"/>
    <w:rPr>
      <w:rFonts w:ascii="宋体"/>
      <w:kern w:val="2"/>
      <w:sz w:val="18"/>
      <w:szCs w:val="18"/>
    </w:rPr>
  </w:style>
  <w:style w:type="character" w:customStyle="1" w:styleId="Char10">
    <w:name w:val="正文缩进 Char1"/>
    <w:aliases w:val="表正文 Char,正文非缩进 Char,缩进 Char,段1 Char,正文编号 Char,四号 Char,特点 Char,ALT+Z Char,小四 Char,正文缩进 Char Char,正文缩进 Char1 Char Char,正文缩进 Char Char Char Char,正文缩进 Char1 Char Char Char Char,正文缩进 Char Char Char Char Char Char,正文不缩进 Char,图形文字 Char,图形文字1 Char"/>
    <w:semiHidden/>
    <w:locked/>
    <w:rsid w:val="00BD651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03461">
      <w:bodyDiv w:val="1"/>
      <w:marLeft w:val="0"/>
      <w:marRight w:val="0"/>
      <w:marTop w:val="0"/>
      <w:marBottom w:val="0"/>
      <w:divBdr>
        <w:top w:val="none" w:sz="0" w:space="0" w:color="auto"/>
        <w:left w:val="none" w:sz="0" w:space="0" w:color="auto"/>
        <w:bottom w:val="none" w:sz="0" w:space="0" w:color="auto"/>
        <w:right w:val="none" w:sz="0" w:space="0" w:color="auto"/>
      </w:divBdr>
    </w:div>
    <w:div w:id="140855732">
      <w:bodyDiv w:val="1"/>
      <w:marLeft w:val="0"/>
      <w:marRight w:val="0"/>
      <w:marTop w:val="0"/>
      <w:marBottom w:val="0"/>
      <w:divBdr>
        <w:top w:val="none" w:sz="0" w:space="0" w:color="auto"/>
        <w:left w:val="none" w:sz="0" w:space="0" w:color="auto"/>
        <w:bottom w:val="none" w:sz="0" w:space="0" w:color="auto"/>
        <w:right w:val="none" w:sz="0" w:space="0" w:color="auto"/>
      </w:divBdr>
    </w:div>
    <w:div w:id="175775961">
      <w:bodyDiv w:val="1"/>
      <w:marLeft w:val="0"/>
      <w:marRight w:val="0"/>
      <w:marTop w:val="0"/>
      <w:marBottom w:val="0"/>
      <w:divBdr>
        <w:top w:val="none" w:sz="0" w:space="0" w:color="auto"/>
        <w:left w:val="none" w:sz="0" w:space="0" w:color="auto"/>
        <w:bottom w:val="none" w:sz="0" w:space="0" w:color="auto"/>
        <w:right w:val="none" w:sz="0" w:space="0" w:color="auto"/>
      </w:divBdr>
    </w:div>
    <w:div w:id="181667356">
      <w:bodyDiv w:val="1"/>
      <w:marLeft w:val="0"/>
      <w:marRight w:val="0"/>
      <w:marTop w:val="0"/>
      <w:marBottom w:val="0"/>
      <w:divBdr>
        <w:top w:val="none" w:sz="0" w:space="0" w:color="auto"/>
        <w:left w:val="none" w:sz="0" w:space="0" w:color="auto"/>
        <w:bottom w:val="none" w:sz="0" w:space="0" w:color="auto"/>
        <w:right w:val="none" w:sz="0" w:space="0" w:color="auto"/>
      </w:divBdr>
    </w:div>
    <w:div w:id="327056348">
      <w:bodyDiv w:val="1"/>
      <w:marLeft w:val="0"/>
      <w:marRight w:val="0"/>
      <w:marTop w:val="0"/>
      <w:marBottom w:val="0"/>
      <w:divBdr>
        <w:top w:val="none" w:sz="0" w:space="0" w:color="auto"/>
        <w:left w:val="none" w:sz="0" w:space="0" w:color="auto"/>
        <w:bottom w:val="none" w:sz="0" w:space="0" w:color="auto"/>
        <w:right w:val="none" w:sz="0" w:space="0" w:color="auto"/>
      </w:divBdr>
    </w:div>
    <w:div w:id="338388976">
      <w:bodyDiv w:val="1"/>
      <w:marLeft w:val="0"/>
      <w:marRight w:val="0"/>
      <w:marTop w:val="0"/>
      <w:marBottom w:val="0"/>
      <w:divBdr>
        <w:top w:val="none" w:sz="0" w:space="0" w:color="auto"/>
        <w:left w:val="none" w:sz="0" w:space="0" w:color="auto"/>
        <w:bottom w:val="none" w:sz="0" w:space="0" w:color="auto"/>
        <w:right w:val="none" w:sz="0" w:space="0" w:color="auto"/>
      </w:divBdr>
    </w:div>
    <w:div w:id="455637554">
      <w:bodyDiv w:val="1"/>
      <w:marLeft w:val="0"/>
      <w:marRight w:val="0"/>
      <w:marTop w:val="0"/>
      <w:marBottom w:val="0"/>
      <w:divBdr>
        <w:top w:val="none" w:sz="0" w:space="0" w:color="auto"/>
        <w:left w:val="none" w:sz="0" w:space="0" w:color="auto"/>
        <w:bottom w:val="none" w:sz="0" w:space="0" w:color="auto"/>
        <w:right w:val="none" w:sz="0" w:space="0" w:color="auto"/>
      </w:divBdr>
    </w:div>
    <w:div w:id="485246260">
      <w:bodyDiv w:val="1"/>
      <w:marLeft w:val="0"/>
      <w:marRight w:val="0"/>
      <w:marTop w:val="0"/>
      <w:marBottom w:val="0"/>
      <w:divBdr>
        <w:top w:val="none" w:sz="0" w:space="0" w:color="auto"/>
        <w:left w:val="none" w:sz="0" w:space="0" w:color="auto"/>
        <w:bottom w:val="none" w:sz="0" w:space="0" w:color="auto"/>
        <w:right w:val="none" w:sz="0" w:space="0" w:color="auto"/>
      </w:divBdr>
    </w:div>
    <w:div w:id="494959658">
      <w:bodyDiv w:val="1"/>
      <w:marLeft w:val="0"/>
      <w:marRight w:val="0"/>
      <w:marTop w:val="0"/>
      <w:marBottom w:val="0"/>
      <w:divBdr>
        <w:top w:val="none" w:sz="0" w:space="0" w:color="auto"/>
        <w:left w:val="none" w:sz="0" w:space="0" w:color="auto"/>
        <w:bottom w:val="none" w:sz="0" w:space="0" w:color="auto"/>
        <w:right w:val="none" w:sz="0" w:space="0" w:color="auto"/>
      </w:divBdr>
    </w:div>
    <w:div w:id="1402216341">
      <w:bodyDiv w:val="1"/>
      <w:marLeft w:val="0"/>
      <w:marRight w:val="0"/>
      <w:marTop w:val="0"/>
      <w:marBottom w:val="0"/>
      <w:divBdr>
        <w:top w:val="none" w:sz="0" w:space="0" w:color="auto"/>
        <w:left w:val="none" w:sz="0" w:space="0" w:color="auto"/>
        <w:bottom w:val="none" w:sz="0" w:space="0" w:color="auto"/>
        <w:right w:val="none" w:sz="0" w:space="0" w:color="auto"/>
      </w:divBdr>
    </w:div>
    <w:div w:id="1945645238">
      <w:bodyDiv w:val="1"/>
      <w:marLeft w:val="0"/>
      <w:marRight w:val="0"/>
      <w:marTop w:val="0"/>
      <w:marBottom w:val="0"/>
      <w:divBdr>
        <w:top w:val="none" w:sz="0" w:space="0" w:color="auto"/>
        <w:left w:val="none" w:sz="0" w:space="0" w:color="auto"/>
        <w:bottom w:val="none" w:sz="0" w:space="0" w:color="auto"/>
        <w:right w:val="none" w:sz="0" w:space="0" w:color="auto"/>
      </w:divBdr>
    </w:div>
    <w:div w:id="21014899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CC251-FB13-4A87-8B23-D9ABBFF17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957</Words>
  <Characters>5461</Characters>
  <Application>Microsoft Office Word</Application>
  <DocSecurity>0</DocSecurity>
  <Lines>45</Lines>
  <Paragraphs>12</Paragraphs>
  <ScaleCrop>false</ScaleCrop>
  <Company/>
  <LinksUpToDate>false</LinksUpToDate>
  <CharactersWithSpaces>6406</CharactersWithSpaces>
  <SharedDoc>false</SharedDoc>
  <HLinks>
    <vt:vector size="6" baseType="variant">
      <vt:variant>
        <vt:i4>1759392291</vt:i4>
      </vt:variant>
      <vt:variant>
        <vt:i4>0</vt:i4>
      </vt:variant>
      <vt:variant>
        <vt:i4>0</vt:i4>
      </vt:variant>
      <vt:variant>
        <vt:i4>5</vt:i4>
      </vt:variant>
      <vt:variant>
        <vt:lpwstr/>
      </vt:variant>
      <vt:variant>
        <vt:lpwstr>_6.1.1、大数据服务器</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陈永辉</dc:creator>
  <cp:keywords/>
  <cp:lastModifiedBy>Administrator</cp:lastModifiedBy>
  <cp:revision>8</cp:revision>
  <dcterms:created xsi:type="dcterms:W3CDTF">2022-04-27T03:18:00Z</dcterms:created>
  <dcterms:modified xsi:type="dcterms:W3CDTF">2022-04-29T06:29:00Z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E6BF652D54F944798887341195E59480</vt:lpwstr>
  </property>
</Properties>
</file>