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ayout w:type="fixed"/>
        <w:tblLook w:val="04A0" w:firstRow="1" w:lastRow="0" w:firstColumn="1" w:lastColumn="0" w:noHBand="0" w:noVBand="1"/>
      </w:tblPr>
      <w:tblGrid>
        <w:gridCol w:w="492"/>
        <w:gridCol w:w="538"/>
        <w:gridCol w:w="4500"/>
        <w:gridCol w:w="674"/>
        <w:gridCol w:w="1446"/>
        <w:gridCol w:w="646"/>
      </w:tblGrid>
      <w:tr w:rsidR="008537A2" w:rsidRPr="000279FF" w14:paraId="339E5B32" w14:textId="77777777" w:rsidTr="002B362B">
        <w:tc>
          <w:tcPr>
            <w:tcW w:w="492" w:type="dxa"/>
            <w:vAlign w:val="center"/>
          </w:tcPr>
          <w:p w14:paraId="60FA1D59" w14:textId="77777777" w:rsidR="008537A2" w:rsidRPr="000279FF" w:rsidRDefault="007F168A">
            <w:pPr>
              <w:pStyle w:val="a3"/>
              <w:spacing w:before="0" w:beforeAutospacing="0" w:after="0" w:afterAutospacing="0" w:line="360" w:lineRule="auto"/>
              <w:jc w:val="both"/>
              <w:rPr>
                <w:rStyle w:val="a5"/>
                <w:color w:val="333333"/>
                <w:spacing w:val="8"/>
                <w:sz w:val="18"/>
                <w:szCs w:val="18"/>
              </w:rPr>
            </w:pPr>
            <w:r w:rsidRPr="000279FF">
              <w:rPr>
                <w:rStyle w:val="a5"/>
                <w:rFonts w:hint="eastAsia"/>
                <w:color w:val="333333"/>
                <w:spacing w:val="8"/>
                <w:sz w:val="18"/>
                <w:szCs w:val="18"/>
              </w:rPr>
              <w:t>序号</w:t>
            </w:r>
          </w:p>
        </w:tc>
        <w:tc>
          <w:tcPr>
            <w:tcW w:w="538" w:type="dxa"/>
            <w:vAlign w:val="center"/>
          </w:tcPr>
          <w:p w14:paraId="7644C0D0" w14:textId="77777777" w:rsidR="008537A2" w:rsidRPr="000279FF" w:rsidRDefault="007F168A">
            <w:pPr>
              <w:pStyle w:val="a3"/>
              <w:spacing w:before="0" w:beforeAutospacing="0" w:after="0" w:afterAutospacing="0" w:line="360" w:lineRule="auto"/>
              <w:jc w:val="center"/>
              <w:rPr>
                <w:rStyle w:val="a5"/>
                <w:color w:val="333333"/>
                <w:spacing w:val="8"/>
                <w:sz w:val="18"/>
                <w:szCs w:val="18"/>
              </w:rPr>
            </w:pPr>
            <w:r w:rsidRPr="000279FF">
              <w:rPr>
                <w:rStyle w:val="a5"/>
                <w:rFonts w:hint="eastAsia"/>
                <w:color w:val="333333"/>
                <w:spacing w:val="8"/>
                <w:sz w:val="18"/>
                <w:szCs w:val="18"/>
              </w:rPr>
              <w:t>项目</w:t>
            </w:r>
          </w:p>
        </w:tc>
        <w:tc>
          <w:tcPr>
            <w:tcW w:w="4500" w:type="dxa"/>
            <w:vAlign w:val="center"/>
          </w:tcPr>
          <w:p w14:paraId="46A5D177" w14:textId="77777777" w:rsidR="008537A2" w:rsidRPr="000279FF" w:rsidRDefault="007F168A">
            <w:pPr>
              <w:pStyle w:val="a3"/>
              <w:spacing w:before="0" w:beforeAutospacing="0" w:after="0" w:afterAutospacing="0" w:line="360" w:lineRule="auto"/>
              <w:jc w:val="center"/>
              <w:rPr>
                <w:rStyle w:val="a5"/>
                <w:color w:val="333333"/>
                <w:spacing w:val="8"/>
                <w:sz w:val="18"/>
                <w:szCs w:val="18"/>
              </w:rPr>
            </w:pPr>
            <w:r w:rsidRPr="000279FF">
              <w:rPr>
                <w:rStyle w:val="a5"/>
                <w:rFonts w:hint="eastAsia"/>
                <w:color w:val="333333"/>
                <w:spacing w:val="8"/>
                <w:sz w:val="18"/>
                <w:szCs w:val="18"/>
              </w:rPr>
              <w:t>细则（请填上相应空缺，若无请填“0”）</w:t>
            </w:r>
          </w:p>
        </w:tc>
        <w:tc>
          <w:tcPr>
            <w:tcW w:w="674" w:type="dxa"/>
            <w:vAlign w:val="center"/>
          </w:tcPr>
          <w:p w14:paraId="62619D44" w14:textId="77777777" w:rsidR="008537A2" w:rsidRPr="000279FF" w:rsidRDefault="007F168A">
            <w:pPr>
              <w:pStyle w:val="a3"/>
              <w:spacing w:before="0" w:beforeAutospacing="0" w:after="0" w:afterAutospacing="0" w:line="360" w:lineRule="auto"/>
              <w:jc w:val="center"/>
              <w:rPr>
                <w:rStyle w:val="a5"/>
                <w:color w:val="333333"/>
                <w:spacing w:val="8"/>
                <w:sz w:val="18"/>
                <w:szCs w:val="18"/>
              </w:rPr>
            </w:pPr>
            <w:r w:rsidRPr="000279FF">
              <w:rPr>
                <w:rStyle w:val="a5"/>
                <w:rFonts w:hint="eastAsia"/>
                <w:color w:val="333333"/>
                <w:spacing w:val="8"/>
                <w:sz w:val="18"/>
                <w:szCs w:val="18"/>
              </w:rPr>
              <w:t>自查情况</w:t>
            </w:r>
          </w:p>
        </w:tc>
        <w:tc>
          <w:tcPr>
            <w:tcW w:w="1446" w:type="dxa"/>
            <w:vAlign w:val="center"/>
          </w:tcPr>
          <w:p w14:paraId="55DB2E24" w14:textId="77777777" w:rsidR="008537A2" w:rsidRPr="000279FF" w:rsidRDefault="007F168A">
            <w:pPr>
              <w:pStyle w:val="a3"/>
              <w:spacing w:before="0" w:beforeAutospacing="0" w:after="0" w:afterAutospacing="0" w:line="360" w:lineRule="auto"/>
              <w:jc w:val="center"/>
              <w:rPr>
                <w:rStyle w:val="a5"/>
                <w:color w:val="333333"/>
                <w:spacing w:val="8"/>
                <w:sz w:val="18"/>
                <w:szCs w:val="18"/>
              </w:rPr>
            </w:pPr>
            <w:r w:rsidRPr="000279FF">
              <w:rPr>
                <w:rStyle w:val="a5"/>
                <w:rFonts w:hint="eastAsia"/>
                <w:color w:val="333333"/>
                <w:spacing w:val="8"/>
                <w:sz w:val="18"/>
                <w:szCs w:val="18"/>
              </w:rPr>
              <w:t>备注</w:t>
            </w:r>
          </w:p>
        </w:tc>
        <w:tc>
          <w:tcPr>
            <w:tcW w:w="646" w:type="dxa"/>
            <w:vAlign w:val="center"/>
          </w:tcPr>
          <w:p w14:paraId="5485FF42" w14:textId="77777777" w:rsidR="008537A2" w:rsidRPr="000279FF" w:rsidRDefault="007F168A">
            <w:pPr>
              <w:pStyle w:val="a3"/>
              <w:spacing w:before="0" w:beforeAutospacing="0" w:after="0" w:afterAutospacing="0" w:line="360" w:lineRule="auto"/>
              <w:jc w:val="center"/>
              <w:rPr>
                <w:rStyle w:val="a5"/>
                <w:color w:val="333333"/>
                <w:spacing w:val="8"/>
                <w:sz w:val="18"/>
                <w:szCs w:val="18"/>
              </w:rPr>
            </w:pPr>
            <w:r w:rsidRPr="000279FF">
              <w:rPr>
                <w:rStyle w:val="a5"/>
                <w:rFonts w:hint="eastAsia"/>
                <w:color w:val="333333"/>
                <w:spacing w:val="8"/>
                <w:sz w:val="18"/>
                <w:szCs w:val="18"/>
              </w:rPr>
              <w:t>页数</w:t>
            </w:r>
          </w:p>
        </w:tc>
      </w:tr>
      <w:tr w:rsidR="000279FF" w:rsidRPr="000279FF" w14:paraId="59B6F451" w14:textId="77777777" w:rsidTr="00083ED5">
        <w:trPr>
          <w:trHeight w:val="883"/>
        </w:trPr>
        <w:tc>
          <w:tcPr>
            <w:tcW w:w="492" w:type="dxa"/>
            <w:vMerge w:val="restart"/>
            <w:vAlign w:val="center"/>
          </w:tcPr>
          <w:p w14:paraId="5D1D6D4C" w14:textId="77777777" w:rsidR="000279FF" w:rsidRPr="000279FF" w:rsidRDefault="000279FF" w:rsidP="000279FF">
            <w:pPr>
              <w:pStyle w:val="a3"/>
              <w:spacing w:before="0" w:beforeAutospacing="0" w:after="0" w:afterAutospacing="0" w:line="3600" w:lineRule="auto"/>
              <w:jc w:val="center"/>
              <w:rPr>
                <w:rStyle w:val="a5"/>
                <w:color w:val="333333"/>
                <w:spacing w:val="8"/>
                <w:sz w:val="18"/>
                <w:szCs w:val="18"/>
              </w:rPr>
            </w:pPr>
            <w:r w:rsidRPr="000279FF">
              <w:rPr>
                <w:rStyle w:val="a5"/>
                <w:rFonts w:hint="eastAsia"/>
                <w:color w:val="333333"/>
                <w:spacing w:val="8"/>
                <w:sz w:val="18"/>
                <w:szCs w:val="18"/>
              </w:rPr>
              <w:t>1</w:t>
            </w:r>
          </w:p>
        </w:tc>
        <w:tc>
          <w:tcPr>
            <w:tcW w:w="538" w:type="dxa"/>
            <w:vMerge w:val="restart"/>
            <w:vAlign w:val="center"/>
          </w:tcPr>
          <w:p w14:paraId="4CF6D82C" w14:textId="77777777" w:rsidR="000279FF" w:rsidRPr="000279FF" w:rsidRDefault="000279FF">
            <w:pPr>
              <w:pStyle w:val="a3"/>
              <w:spacing w:before="0" w:beforeAutospacing="0" w:after="0" w:afterAutospacing="0" w:line="360" w:lineRule="auto"/>
              <w:jc w:val="center"/>
              <w:rPr>
                <w:rStyle w:val="a5"/>
                <w:color w:val="333333"/>
                <w:spacing w:val="8"/>
                <w:sz w:val="18"/>
                <w:szCs w:val="18"/>
              </w:rPr>
            </w:pPr>
            <w:r w:rsidRPr="000279FF">
              <w:rPr>
                <w:rStyle w:val="a5"/>
                <w:rFonts w:hint="eastAsia"/>
                <w:color w:val="333333"/>
                <w:spacing w:val="8"/>
                <w:sz w:val="18"/>
                <w:szCs w:val="18"/>
              </w:rPr>
              <w:t>基本条件</w:t>
            </w:r>
          </w:p>
        </w:tc>
        <w:tc>
          <w:tcPr>
            <w:tcW w:w="4500" w:type="dxa"/>
          </w:tcPr>
          <w:p w14:paraId="34CFE87A" w14:textId="77777777" w:rsidR="000279FF" w:rsidRPr="000279FF" w:rsidRDefault="000279FF">
            <w:pPr>
              <w:pStyle w:val="a3"/>
              <w:spacing w:before="0" w:beforeAutospacing="0" w:after="0" w:afterAutospacing="0"/>
              <w:jc w:val="both"/>
              <w:rPr>
                <w:rStyle w:val="a5"/>
                <w:color w:val="333333"/>
                <w:spacing w:val="8"/>
                <w:sz w:val="18"/>
                <w:szCs w:val="18"/>
                <w:u w:val="single"/>
              </w:rPr>
            </w:pPr>
            <w:r w:rsidRPr="000279FF">
              <w:rPr>
                <w:rStyle w:val="a5"/>
                <w:rFonts w:hint="eastAsia"/>
                <w:color w:val="333333"/>
                <w:spacing w:val="8"/>
                <w:sz w:val="18"/>
                <w:szCs w:val="18"/>
              </w:rPr>
              <w:t>保证中药饮片的质量符合相关要求且不低于我院现用中药饮片质量。</w:t>
            </w:r>
          </w:p>
        </w:tc>
        <w:tc>
          <w:tcPr>
            <w:tcW w:w="674" w:type="dxa"/>
          </w:tcPr>
          <w:p w14:paraId="271657A7" w14:textId="77777777" w:rsidR="000279FF" w:rsidRPr="000279FF" w:rsidRDefault="000279FF">
            <w:pPr>
              <w:pStyle w:val="a3"/>
              <w:spacing w:before="0" w:beforeAutospacing="0" w:after="0" w:afterAutospacing="0"/>
              <w:jc w:val="both"/>
              <w:rPr>
                <w:rStyle w:val="a5"/>
                <w:color w:val="333333"/>
                <w:spacing w:val="8"/>
                <w:sz w:val="18"/>
                <w:szCs w:val="18"/>
              </w:rPr>
            </w:pPr>
          </w:p>
        </w:tc>
        <w:tc>
          <w:tcPr>
            <w:tcW w:w="1446" w:type="dxa"/>
          </w:tcPr>
          <w:p w14:paraId="1F2D7883" w14:textId="77777777" w:rsidR="000279FF" w:rsidRPr="000279FF" w:rsidRDefault="000279FF">
            <w:pPr>
              <w:pStyle w:val="a3"/>
              <w:spacing w:before="0" w:beforeAutospacing="0" w:after="0" w:afterAutospacing="0"/>
              <w:jc w:val="both"/>
              <w:rPr>
                <w:rStyle w:val="a5"/>
                <w:color w:val="333333"/>
                <w:spacing w:val="8"/>
                <w:sz w:val="18"/>
                <w:szCs w:val="18"/>
              </w:rPr>
            </w:pPr>
            <w:r>
              <w:rPr>
                <w:rStyle w:val="a5"/>
                <w:rFonts w:hint="eastAsia"/>
                <w:color w:val="333333"/>
                <w:spacing w:val="8"/>
                <w:sz w:val="18"/>
                <w:szCs w:val="18"/>
              </w:rPr>
              <w:t>请提供保证书，盖公章</w:t>
            </w:r>
            <w:r w:rsidRPr="000279FF">
              <w:rPr>
                <w:rStyle w:val="a5"/>
                <w:rFonts w:hint="eastAsia"/>
                <w:color w:val="333333"/>
                <w:spacing w:val="8"/>
                <w:sz w:val="18"/>
                <w:szCs w:val="18"/>
              </w:rPr>
              <w:t>。</w:t>
            </w:r>
          </w:p>
        </w:tc>
        <w:tc>
          <w:tcPr>
            <w:tcW w:w="646" w:type="dxa"/>
          </w:tcPr>
          <w:p w14:paraId="2E750113" w14:textId="77777777" w:rsidR="000279FF" w:rsidRPr="000279FF" w:rsidRDefault="000279FF">
            <w:pPr>
              <w:pStyle w:val="a3"/>
              <w:spacing w:before="0" w:beforeAutospacing="0" w:after="0" w:afterAutospacing="0"/>
              <w:jc w:val="both"/>
              <w:rPr>
                <w:rStyle w:val="a5"/>
                <w:color w:val="333333"/>
                <w:spacing w:val="8"/>
                <w:sz w:val="18"/>
                <w:szCs w:val="18"/>
              </w:rPr>
            </w:pPr>
          </w:p>
        </w:tc>
      </w:tr>
      <w:tr w:rsidR="000279FF" w:rsidRPr="000279FF" w14:paraId="75B170E9" w14:textId="77777777" w:rsidTr="00083ED5">
        <w:trPr>
          <w:trHeight w:val="2681"/>
        </w:trPr>
        <w:tc>
          <w:tcPr>
            <w:tcW w:w="492" w:type="dxa"/>
            <w:vMerge/>
            <w:vAlign w:val="center"/>
          </w:tcPr>
          <w:p w14:paraId="5AC7AD07" w14:textId="77777777" w:rsidR="000279FF" w:rsidRPr="000279FF" w:rsidRDefault="000279FF">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3945CB12" w14:textId="77777777" w:rsidR="000279FF" w:rsidRPr="000279FF" w:rsidRDefault="000279FF">
            <w:pPr>
              <w:pStyle w:val="a3"/>
              <w:spacing w:before="0" w:beforeAutospacing="0" w:after="0" w:afterAutospacing="0" w:line="360" w:lineRule="auto"/>
              <w:rPr>
                <w:rStyle w:val="a5"/>
                <w:color w:val="333333"/>
                <w:spacing w:val="8"/>
                <w:sz w:val="18"/>
                <w:szCs w:val="18"/>
              </w:rPr>
            </w:pPr>
          </w:p>
        </w:tc>
        <w:tc>
          <w:tcPr>
            <w:tcW w:w="4500" w:type="dxa"/>
          </w:tcPr>
          <w:p w14:paraId="458C5019" w14:textId="77777777" w:rsidR="000279FF" w:rsidRPr="000279FF" w:rsidRDefault="000279FF">
            <w:pPr>
              <w:pStyle w:val="a3"/>
              <w:shd w:val="clear" w:color="auto" w:fill="FFFFFF"/>
              <w:spacing w:before="0" w:beforeAutospacing="0" w:after="0" w:afterAutospacing="0"/>
              <w:rPr>
                <w:b/>
                <w:bCs/>
                <w:color w:val="333333"/>
                <w:spacing w:val="8"/>
                <w:sz w:val="18"/>
                <w:szCs w:val="18"/>
              </w:rPr>
            </w:pPr>
            <w:r w:rsidRPr="000279FF">
              <w:rPr>
                <w:rFonts w:hint="eastAsia"/>
                <w:b/>
                <w:bCs/>
                <w:color w:val="333333"/>
                <w:spacing w:val="8"/>
                <w:sz w:val="18"/>
                <w:szCs w:val="18"/>
              </w:rPr>
              <w:t>具备为三甲医院提供中药饮片调剂配送和代煎配送的能力，保证按量按时配送，并对药品质量和配送服务负责。</w:t>
            </w:r>
          </w:p>
          <w:p w14:paraId="32E9B1C4" w14:textId="77777777" w:rsidR="000279FF" w:rsidRPr="000279FF" w:rsidRDefault="000279FF">
            <w:pPr>
              <w:pStyle w:val="a3"/>
              <w:shd w:val="clear" w:color="auto" w:fill="FFFFFF"/>
              <w:spacing w:before="0" w:beforeAutospacing="0" w:after="0" w:afterAutospacing="0"/>
              <w:rPr>
                <w:rStyle w:val="a5"/>
                <w:color w:val="333333"/>
                <w:spacing w:val="8"/>
                <w:sz w:val="18"/>
                <w:szCs w:val="18"/>
              </w:rPr>
            </w:pPr>
            <w:r w:rsidRPr="000279FF">
              <w:rPr>
                <w:rFonts w:hint="eastAsia"/>
                <w:b/>
                <w:bCs/>
                <w:color w:val="333333"/>
                <w:spacing w:val="8"/>
                <w:sz w:val="18"/>
                <w:szCs w:val="18"/>
              </w:rPr>
              <w:t>配送广州市内三级甲等医院（  ）家。</w:t>
            </w:r>
          </w:p>
        </w:tc>
        <w:tc>
          <w:tcPr>
            <w:tcW w:w="674" w:type="dxa"/>
          </w:tcPr>
          <w:p w14:paraId="4A556825" w14:textId="77777777" w:rsidR="000279FF" w:rsidRPr="000279FF" w:rsidRDefault="000279FF">
            <w:pPr>
              <w:pStyle w:val="a3"/>
              <w:spacing w:before="0" w:beforeAutospacing="0" w:after="0" w:afterAutospacing="0"/>
              <w:jc w:val="both"/>
              <w:rPr>
                <w:rStyle w:val="a5"/>
                <w:color w:val="333333"/>
                <w:spacing w:val="8"/>
                <w:sz w:val="18"/>
                <w:szCs w:val="18"/>
              </w:rPr>
            </w:pPr>
          </w:p>
        </w:tc>
        <w:tc>
          <w:tcPr>
            <w:tcW w:w="1446" w:type="dxa"/>
          </w:tcPr>
          <w:p w14:paraId="49893945" w14:textId="77777777" w:rsidR="000279FF" w:rsidRPr="000279FF" w:rsidRDefault="000279FF">
            <w:pPr>
              <w:pStyle w:val="a3"/>
              <w:spacing w:before="0" w:beforeAutospacing="0" w:after="0" w:afterAutospacing="0"/>
              <w:jc w:val="both"/>
              <w:rPr>
                <w:rStyle w:val="a5"/>
                <w:color w:val="333333"/>
                <w:spacing w:val="8"/>
                <w:sz w:val="18"/>
                <w:szCs w:val="18"/>
              </w:rPr>
            </w:pPr>
            <w:r w:rsidRPr="000279FF">
              <w:rPr>
                <w:rStyle w:val="a5"/>
                <w:rFonts w:hint="eastAsia"/>
                <w:color w:val="333333"/>
                <w:spacing w:val="8"/>
                <w:sz w:val="18"/>
                <w:szCs w:val="18"/>
              </w:rPr>
              <w:t>请提供保证书，盖公章，并提供至少五家广州市内三甲医院的代煎代配合作合同或协议或销售发票。</w:t>
            </w:r>
          </w:p>
        </w:tc>
        <w:tc>
          <w:tcPr>
            <w:tcW w:w="646" w:type="dxa"/>
          </w:tcPr>
          <w:p w14:paraId="3066E023" w14:textId="77777777" w:rsidR="000279FF" w:rsidRPr="000279FF" w:rsidRDefault="000279FF">
            <w:pPr>
              <w:pStyle w:val="a3"/>
              <w:spacing w:before="0" w:beforeAutospacing="0" w:after="0" w:afterAutospacing="0"/>
              <w:jc w:val="both"/>
              <w:rPr>
                <w:rStyle w:val="a5"/>
                <w:color w:val="333333"/>
                <w:spacing w:val="8"/>
                <w:sz w:val="18"/>
                <w:szCs w:val="18"/>
              </w:rPr>
            </w:pPr>
          </w:p>
        </w:tc>
      </w:tr>
      <w:tr w:rsidR="000279FF" w:rsidRPr="000279FF" w14:paraId="1A06268E" w14:textId="77777777" w:rsidTr="00083ED5">
        <w:trPr>
          <w:trHeight w:val="1132"/>
        </w:trPr>
        <w:tc>
          <w:tcPr>
            <w:tcW w:w="492" w:type="dxa"/>
            <w:vMerge/>
            <w:vAlign w:val="center"/>
          </w:tcPr>
          <w:p w14:paraId="33457E73" w14:textId="77777777" w:rsidR="000279FF" w:rsidRPr="000279FF" w:rsidRDefault="000279FF">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0C10D986" w14:textId="77777777" w:rsidR="000279FF" w:rsidRPr="000279FF" w:rsidRDefault="000279FF">
            <w:pPr>
              <w:pStyle w:val="a3"/>
              <w:spacing w:before="0" w:beforeAutospacing="0" w:after="0" w:afterAutospacing="0" w:line="360" w:lineRule="auto"/>
              <w:rPr>
                <w:rStyle w:val="a5"/>
                <w:color w:val="333333"/>
                <w:spacing w:val="8"/>
                <w:sz w:val="18"/>
                <w:szCs w:val="18"/>
              </w:rPr>
            </w:pPr>
          </w:p>
        </w:tc>
        <w:tc>
          <w:tcPr>
            <w:tcW w:w="4500" w:type="dxa"/>
          </w:tcPr>
          <w:p w14:paraId="7D7591B0" w14:textId="77777777" w:rsidR="000279FF" w:rsidRPr="000279FF" w:rsidRDefault="000279FF">
            <w:pPr>
              <w:pStyle w:val="a3"/>
              <w:spacing w:before="0" w:beforeAutospacing="0" w:after="0" w:afterAutospacing="0"/>
              <w:jc w:val="both"/>
              <w:rPr>
                <w:rStyle w:val="a5"/>
                <w:color w:val="333333"/>
                <w:spacing w:val="8"/>
                <w:sz w:val="18"/>
                <w:szCs w:val="18"/>
              </w:rPr>
            </w:pPr>
            <w:r w:rsidRPr="000279FF">
              <w:rPr>
                <w:rStyle w:val="a5"/>
                <w:rFonts w:hint="eastAsia"/>
                <w:color w:val="333333"/>
                <w:spacing w:val="8"/>
                <w:sz w:val="18"/>
                <w:szCs w:val="18"/>
              </w:rPr>
              <w:t>具备完善的信息化平台与我院信息系统对接。</w:t>
            </w:r>
          </w:p>
          <w:p w14:paraId="22630CFE" w14:textId="77777777" w:rsidR="000279FF" w:rsidRPr="000279FF" w:rsidRDefault="000279FF">
            <w:pPr>
              <w:pStyle w:val="a3"/>
              <w:spacing w:before="0" w:beforeAutospacing="0" w:after="0" w:afterAutospacing="0"/>
              <w:jc w:val="both"/>
              <w:rPr>
                <w:rStyle w:val="a5"/>
                <w:color w:val="333333"/>
                <w:spacing w:val="8"/>
                <w:sz w:val="18"/>
                <w:szCs w:val="18"/>
              </w:rPr>
            </w:pPr>
            <w:r w:rsidRPr="000279FF">
              <w:rPr>
                <w:rStyle w:val="a5"/>
                <w:rFonts w:hint="eastAsia"/>
                <w:color w:val="333333"/>
                <w:spacing w:val="8"/>
                <w:sz w:val="18"/>
                <w:szCs w:val="18"/>
              </w:rPr>
              <w:t>是否有专业的智能审方系统？（   ）</w:t>
            </w:r>
          </w:p>
        </w:tc>
        <w:tc>
          <w:tcPr>
            <w:tcW w:w="674" w:type="dxa"/>
          </w:tcPr>
          <w:p w14:paraId="4CF63015" w14:textId="77777777" w:rsidR="000279FF" w:rsidRPr="000279FF" w:rsidRDefault="000279FF">
            <w:pPr>
              <w:pStyle w:val="a3"/>
              <w:spacing w:before="0" w:beforeAutospacing="0" w:after="0" w:afterAutospacing="0"/>
              <w:jc w:val="both"/>
              <w:rPr>
                <w:rStyle w:val="a5"/>
                <w:color w:val="333333"/>
                <w:spacing w:val="8"/>
                <w:sz w:val="18"/>
                <w:szCs w:val="18"/>
              </w:rPr>
            </w:pPr>
          </w:p>
        </w:tc>
        <w:tc>
          <w:tcPr>
            <w:tcW w:w="1446" w:type="dxa"/>
          </w:tcPr>
          <w:p w14:paraId="1B9F7E3B" w14:textId="5C9B78B8" w:rsidR="000279FF" w:rsidRPr="000279FF" w:rsidRDefault="000279FF">
            <w:pPr>
              <w:pStyle w:val="a3"/>
              <w:spacing w:before="0" w:beforeAutospacing="0" w:after="0" w:afterAutospacing="0"/>
              <w:jc w:val="both"/>
              <w:rPr>
                <w:rStyle w:val="a5"/>
                <w:color w:val="333333"/>
                <w:spacing w:val="8"/>
                <w:sz w:val="18"/>
                <w:szCs w:val="18"/>
              </w:rPr>
            </w:pPr>
            <w:r w:rsidRPr="000279FF">
              <w:rPr>
                <w:rFonts w:hint="eastAsia"/>
                <w:b/>
                <w:bCs/>
                <w:sz w:val="18"/>
                <w:szCs w:val="18"/>
              </w:rPr>
              <w:t>提供计算机软件著作权登记证书证明</w:t>
            </w:r>
            <w:r w:rsidR="00A60ADD">
              <w:rPr>
                <w:rFonts w:hint="eastAsia"/>
                <w:b/>
                <w:bCs/>
                <w:sz w:val="18"/>
                <w:szCs w:val="18"/>
              </w:rPr>
              <w:t>。</w:t>
            </w:r>
          </w:p>
        </w:tc>
        <w:tc>
          <w:tcPr>
            <w:tcW w:w="646" w:type="dxa"/>
          </w:tcPr>
          <w:p w14:paraId="50BA66CA" w14:textId="77777777" w:rsidR="000279FF" w:rsidRPr="000279FF" w:rsidRDefault="000279FF">
            <w:pPr>
              <w:pStyle w:val="a3"/>
              <w:spacing w:before="0" w:beforeAutospacing="0" w:after="0" w:afterAutospacing="0"/>
              <w:jc w:val="both"/>
              <w:rPr>
                <w:rStyle w:val="a5"/>
                <w:color w:val="333333"/>
                <w:spacing w:val="8"/>
                <w:sz w:val="18"/>
                <w:szCs w:val="18"/>
              </w:rPr>
            </w:pPr>
          </w:p>
        </w:tc>
      </w:tr>
      <w:tr w:rsidR="000279FF" w:rsidRPr="000279FF" w14:paraId="66002FB4" w14:textId="77777777" w:rsidTr="00083ED5">
        <w:trPr>
          <w:trHeight w:val="1120"/>
        </w:trPr>
        <w:tc>
          <w:tcPr>
            <w:tcW w:w="492" w:type="dxa"/>
            <w:vMerge/>
            <w:vAlign w:val="center"/>
          </w:tcPr>
          <w:p w14:paraId="7901E0E3" w14:textId="77777777" w:rsidR="000279FF" w:rsidRPr="000279FF" w:rsidRDefault="000279FF">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581D535C" w14:textId="77777777" w:rsidR="000279FF" w:rsidRPr="000279FF" w:rsidRDefault="000279FF">
            <w:pPr>
              <w:pStyle w:val="a3"/>
              <w:spacing w:before="0" w:beforeAutospacing="0" w:after="0" w:afterAutospacing="0" w:line="360" w:lineRule="auto"/>
              <w:rPr>
                <w:rStyle w:val="a5"/>
                <w:color w:val="333333"/>
                <w:spacing w:val="8"/>
                <w:sz w:val="18"/>
                <w:szCs w:val="18"/>
              </w:rPr>
            </w:pPr>
          </w:p>
        </w:tc>
        <w:tc>
          <w:tcPr>
            <w:tcW w:w="4500" w:type="dxa"/>
          </w:tcPr>
          <w:p w14:paraId="7813C3AA" w14:textId="77777777" w:rsidR="000279FF" w:rsidRPr="000279FF" w:rsidRDefault="000279FF">
            <w:pPr>
              <w:pStyle w:val="a3"/>
              <w:spacing w:before="0" w:beforeAutospacing="0" w:after="0" w:afterAutospacing="0"/>
              <w:jc w:val="both"/>
              <w:rPr>
                <w:rStyle w:val="a5"/>
                <w:color w:val="333333"/>
                <w:spacing w:val="8"/>
                <w:sz w:val="18"/>
                <w:szCs w:val="18"/>
              </w:rPr>
            </w:pPr>
            <w:r w:rsidRPr="000279FF">
              <w:rPr>
                <w:rFonts w:hint="eastAsia"/>
                <w:b/>
                <w:bCs/>
                <w:color w:val="333333"/>
                <w:spacing w:val="8"/>
                <w:sz w:val="18"/>
                <w:szCs w:val="18"/>
              </w:rPr>
              <w:t>保证中药饮片价格须与我院现行价格一致，中药调剂服务免费，中药代煎费不超过《广州地区公立医院基本医疗服务价格》规定。</w:t>
            </w:r>
          </w:p>
        </w:tc>
        <w:tc>
          <w:tcPr>
            <w:tcW w:w="674" w:type="dxa"/>
          </w:tcPr>
          <w:p w14:paraId="29464965" w14:textId="77777777" w:rsidR="000279FF" w:rsidRPr="000279FF" w:rsidRDefault="000279FF">
            <w:pPr>
              <w:pStyle w:val="a3"/>
              <w:spacing w:before="0" w:beforeAutospacing="0" w:after="0" w:afterAutospacing="0"/>
              <w:jc w:val="both"/>
              <w:rPr>
                <w:rStyle w:val="a5"/>
                <w:color w:val="333333"/>
                <w:spacing w:val="8"/>
                <w:sz w:val="18"/>
                <w:szCs w:val="18"/>
              </w:rPr>
            </w:pPr>
          </w:p>
        </w:tc>
        <w:tc>
          <w:tcPr>
            <w:tcW w:w="1446" w:type="dxa"/>
          </w:tcPr>
          <w:p w14:paraId="087A6C41" w14:textId="77777777" w:rsidR="000279FF" w:rsidRPr="000279FF" w:rsidRDefault="000279FF">
            <w:pPr>
              <w:pStyle w:val="a3"/>
              <w:spacing w:before="0" w:beforeAutospacing="0" w:after="0" w:afterAutospacing="0"/>
              <w:jc w:val="both"/>
              <w:rPr>
                <w:rStyle w:val="a5"/>
                <w:color w:val="333333"/>
                <w:spacing w:val="8"/>
                <w:sz w:val="18"/>
                <w:szCs w:val="18"/>
              </w:rPr>
            </w:pPr>
            <w:r w:rsidRPr="000279FF">
              <w:rPr>
                <w:rStyle w:val="a5"/>
                <w:rFonts w:hint="eastAsia"/>
                <w:color w:val="333333"/>
                <w:spacing w:val="8"/>
                <w:sz w:val="18"/>
                <w:szCs w:val="18"/>
              </w:rPr>
              <w:t>请提供保证书，盖公章。</w:t>
            </w:r>
          </w:p>
        </w:tc>
        <w:tc>
          <w:tcPr>
            <w:tcW w:w="646" w:type="dxa"/>
          </w:tcPr>
          <w:p w14:paraId="5B97B4CE" w14:textId="77777777" w:rsidR="000279FF" w:rsidRPr="000279FF" w:rsidRDefault="000279FF">
            <w:pPr>
              <w:pStyle w:val="a3"/>
              <w:spacing w:before="0" w:beforeAutospacing="0" w:after="0" w:afterAutospacing="0"/>
              <w:jc w:val="both"/>
              <w:rPr>
                <w:rStyle w:val="a5"/>
                <w:color w:val="333333"/>
                <w:spacing w:val="8"/>
                <w:sz w:val="18"/>
                <w:szCs w:val="18"/>
              </w:rPr>
            </w:pPr>
          </w:p>
        </w:tc>
      </w:tr>
      <w:tr w:rsidR="000279FF" w:rsidRPr="000279FF" w14:paraId="341FE6F5" w14:textId="77777777" w:rsidTr="00083ED5">
        <w:trPr>
          <w:trHeight w:val="838"/>
        </w:trPr>
        <w:tc>
          <w:tcPr>
            <w:tcW w:w="492" w:type="dxa"/>
            <w:vMerge/>
            <w:vAlign w:val="center"/>
          </w:tcPr>
          <w:p w14:paraId="303309AC" w14:textId="77777777" w:rsidR="000279FF" w:rsidRPr="000279FF" w:rsidRDefault="000279FF">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3106D9EF" w14:textId="77777777" w:rsidR="000279FF" w:rsidRPr="000279FF" w:rsidRDefault="000279FF">
            <w:pPr>
              <w:pStyle w:val="a3"/>
              <w:spacing w:before="0" w:beforeAutospacing="0" w:after="0" w:afterAutospacing="0" w:line="360" w:lineRule="auto"/>
              <w:rPr>
                <w:rStyle w:val="a5"/>
                <w:color w:val="333333"/>
                <w:spacing w:val="8"/>
                <w:sz w:val="18"/>
                <w:szCs w:val="18"/>
              </w:rPr>
            </w:pPr>
          </w:p>
        </w:tc>
        <w:tc>
          <w:tcPr>
            <w:tcW w:w="4500" w:type="dxa"/>
          </w:tcPr>
          <w:p w14:paraId="6EE3867B" w14:textId="77777777" w:rsidR="000279FF" w:rsidRPr="000279FF" w:rsidRDefault="000279FF">
            <w:pPr>
              <w:pStyle w:val="a3"/>
              <w:spacing w:before="0" w:beforeAutospacing="0" w:after="0" w:afterAutospacing="0"/>
              <w:jc w:val="both"/>
              <w:rPr>
                <w:rStyle w:val="a5"/>
                <w:color w:val="333333"/>
                <w:spacing w:val="8"/>
                <w:sz w:val="18"/>
                <w:szCs w:val="18"/>
              </w:rPr>
            </w:pPr>
            <w:r w:rsidRPr="000279FF">
              <w:rPr>
                <w:rFonts w:hint="eastAsia"/>
                <w:b/>
                <w:bCs/>
                <w:color w:val="333333"/>
                <w:spacing w:val="8"/>
                <w:sz w:val="18"/>
                <w:szCs w:val="18"/>
              </w:rPr>
              <w:t>支持医院定期或不定期派人员抽查中药饮片调剂和煎药的质量。</w:t>
            </w:r>
          </w:p>
        </w:tc>
        <w:tc>
          <w:tcPr>
            <w:tcW w:w="674" w:type="dxa"/>
          </w:tcPr>
          <w:p w14:paraId="29AB02AA" w14:textId="77777777" w:rsidR="000279FF" w:rsidRPr="000279FF" w:rsidRDefault="000279FF">
            <w:pPr>
              <w:pStyle w:val="a3"/>
              <w:spacing w:before="0" w:beforeAutospacing="0" w:after="0" w:afterAutospacing="0"/>
              <w:jc w:val="both"/>
              <w:rPr>
                <w:rStyle w:val="a5"/>
                <w:color w:val="333333"/>
                <w:spacing w:val="8"/>
                <w:sz w:val="18"/>
                <w:szCs w:val="18"/>
              </w:rPr>
            </w:pPr>
          </w:p>
        </w:tc>
        <w:tc>
          <w:tcPr>
            <w:tcW w:w="1446" w:type="dxa"/>
          </w:tcPr>
          <w:p w14:paraId="2091EF7A" w14:textId="7F6D74E5" w:rsidR="000279FF" w:rsidRPr="000279FF" w:rsidRDefault="00A60ADD">
            <w:pPr>
              <w:pStyle w:val="a3"/>
              <w:spacing w:before="0" w:beforeAutospacing="0" w:after="0" w:afterAutospacing="0"/>
              <w:jc w:val="both"/>
              <w:rPr>
                <w:rStyle w:val="a5"/>
                <w:color w:val="333333"/>
                <w:spacing w:val="8"/>
                <w:sz w:val="18"/>
                <w:szCs w:val="18"/>
              </w:rPr>
            </w:pPr>
            <w:r w:rsidRPr="000279FF">
              <w:rPr>
                <w:rStyle w:val="a5"/>
                <w:rFonts w:hint="eastAsia"/>
                <w:color w:val="333333"/>
                <w:spacing w:val="8"/>
                <w:sz w:val="18"/>
                <w:szCs w:val="18"/>
              </w:rPr>
              <w:t>请提供保证书，盖公章。</w:t>
            </w:r>
          </w:p>
        </w:tc>
        <w:tc>
          <w:tcPr>
            <w:tcW w:w="646" w:type="dxa"/>
          </w:tcPr>
          <w:p w14:paraId="199CEC3F" w14:textId="77777777" w:rsidR="000279FF" w:rsidRPr="000279FF" w:rsidRDefault="000279FF">
            <w:pPr>
              <w:pStyle w:val="a3"/>
              <w:spacing w:before="0" w:beforeAutospacing="0" w:after="0" w:afterAutospacing="0"/>
              <w:jc w:val="both"/>
              <w:rPr>
                <w:rStyle w:val="a5"/>
                <w:color w:val="333333"/>
                <w:spacing w:val="8"/>
                <w:sz w:val="18"/>
                <w:szCs w:val="18"/>
              </w:rPr>
            </w:pPr>
          </w:p>
        </w:tc>
      </w:tr>
      <w:tr w:rsidR="000279FF" w:rsidRPr="000279FF" w14:paraId="57ADB944" w14:textId="77777777" w:rsidTr="00083ED5">
        <w:trPr>
          <w:trHeight w:val="850"/>
        </w:trPr>
        <w:tc>
          <w:tcPr>
            <w:tcW w:w="492" w:type="dxa"/>
            <w:vMerge/>
            <w:vAlign w:val="center"/>
          </w:tcPr>
          <w:p w14:paraId="46EC1614" w14:textId="77777777" w:rsidR="000279FF" w:rsidRPr="000279FF" w:rsidRDefault="000279FF">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6A17C545" w14:textId="77777777" w:rsidR="000279FF" w:rsidRPr="000279FF" w:rsidRDefault="000279FF">
            <w:pPr>
              <w:pStyle w:val="a3"/>
              <w:spacing w:before="0" w:beforeAutospacing="0" w:after="0" w:afterAutospacing="0" w:line="360" w:lineRule="auto"/>
              <w:rPr>
                <w:rStyle w:val="a5"/>
                <w:color w:val="333333"/>
                <w:spacing w:val="8"/>
                <w:sz w:val="18"/>
                <w:szCs w:val="18"/>
              </w:rPr>
            </w:pPr>
          </w:p>
        </w:tc>
        <w:tc>
          <w:tcPr>
            <w:tcW w:w="4500" w:type="dxa"/>
          </w:tcPr>
          <w:p w14:paraId="2CF7D743" w14:textId="18B83A09" w:rsidR="000279FF" w:rsidRPr="000279FF" w:rsidRDefault="000279FF">
            <w:pPr>
              <w:pStyle w:val="a3"/>
              <w:spacing w:before="0" w:beforeAutospacing="0" w:after="0" w:afterAutospacing="0"/>
              <w:jc w:val="both"/>
              <w:rPr>
                <w:rStyle w:val="a5"/>
                <w:color w:val="333333"/>
                <w:spacing w:val="8"/>
                <w:sz w:val="18"/>
                <w:szCs w:val="18"/>
              </w:rPr>
            </w:pPr>
            <w:r w:rsidRPr="000279FF">
              <w:rPr>
                <w:rFonts w:hint="eastAsia"/>
                <w:b/>
                <w:bCs/>
                <w:color w:val="333333"/>
                <w:spacing w:val="8"/>
                <w:sz w:val="18"/>
                <w:szCs w:val="18"/>
              </w:rPr>
              <w:t>配送时效须达到公告第</w:t>
            </w:r>
            <w:r w:rsidR="007F30C5">
              <w:rPr>
                <w:rFonts w:hint="eastAsia"/>
                <w:b/>
                <w:bCs/>
                <w:color w:val="333333"/>
                <w:spacing w:val="8"/>
                <w:sz w:val="18"/>
                <w:szCs w:val="18"/>
              </w:rPr>
              <w:t>二</w:t>
            </w:r>
            <w:r w:rsidRPr="000279FF">
              <w:rPr>
                <w:rFonts w:hint="eastAsia"/>
                <w:b/>
                <w:bCs/>
                <w:color w:val="333333"/>
                <w:spacing w:val="8"/>
                <w:sz w:val="18"/>
                <w:szCs w:val="18"/>
              </w:rPr>
              <w:t>项第6点的所有要求。</w:t>
            </w:r>
          </w:p>
        </w:tc>
        <w:tc>
          <w:tcPr>
            <w:tcW w:w="674" w:type="dxa"/>
          </w:tcPr>
          <w:p w14:paraId="3B09EE19" w14:textId="77777777" w:rsidR="000279FF" w:rsidRPr="000279FF" w:rsidRDefault="000279FF">
            <w:pPr>
              <w:pStyle w:val="a3"/>
              <w:spacing w:before="0" w:beforeAutospacing="0" w:after="0" w:afterAutospacing="0"/>
              <w:jc w:val="both"/>
              <w:rPr>
                <w:rStyle w:val="a5"/>
                <w:color w:val="333333"/>
                <w:spacing w:val="8"/>
                <w:sz w:val="18"/>
                <w:szCs w:val="18"/>
              </w:rPr>
            </w:pPr>
          </w:p>
        </w:tc>
        <w:tc>
          <w:tcPr>
            <w:tcW w:w="1446" w:type="dxa"/>
          </w:tcPr>
          <w:p w14:paraId="06FFF6DF" w14:textId="77777777" w:rsidR="000279FF" w:rsidRPr="000279FF" w:rsidRDefault="000279FF">
            <w:pPr>
              <w:pStyle w:val="a3"/>
              <w:spacing w:before="0" w:beforeAutospacing="0" w:after="0" w:afterAutospacing="0"/>
              <w:jc w:val="both"/>
              <w:rPr>
                <w:rStyle w:val="a5"/>
                <w:color w:val="333333"/>
                <w:spacing w:val="8"/>
                <w:sz w:val="18"/>
                <w:szCs w:val="18"/>
              </w:rPr>
            </w:pPr>
            <w:r w:rsidRPr="000279FF">
              <w:rPr>
                <w:rStyle w:val="a5"/>
                <w:rFonts w:hint="eastAsia"/>
                <w:color w:val="333333"/>
                <w:spacing w:val="8"/>
                <w:sz w:val="18"/>
                <w:szCs w:val="18"/>
              </w:rPr>
              <w:t>请提供保证书，盖公章。</w:t>
            </w:r>
          </w:p>
        </w:tc>
        <w:tc>
          <w:tcPr>
            <w:tcW w:w="646" w:type="dxa"/>
          </w:tcPr>
          <w:p w14:paraId="24AE8EEC" w14:textId="77777777" w:rsidR="000279FF" w:rsidRPr="000279FF" w:rsidRDefault="000279FF">
            <w:pPr>
              <w:pStyle w:val="a3"/>
              <w:spacing w:before="0" w:beforeAutospacing="0" w:after="0" w:afterAutospacing="0"/>
              <w:jc w:val="both"/>
              <w:rPr>
                <w:rStyle w:val="a5"/>
                <w:color w:val="333333"/>
                <w:spacing w:val="8"/>
                <w:sz w:val="18"/>
                <w:szCs w:val="18"/>
              </w:rPr>
            </w:pPr>
          </w:p>
        </w:tc>
      </w:tr>
      <w:tr w:rsidR="00634122" w:rsidRPr="000279FF" w14:paraId="2BC44775" w14:textId="77777777" w:rsidTr="00083ED5">
        <w:trPr>
          <w:trHeight w:val="1117"/>
        </w:trPr>
        <w:tc>
          <w:tcPr>
            <w:tcW w:w="492" w:type="dxa"/>
            <w:vMerge w:val="restart"/>
            <w:vAlign w:val="center"/>
          </w:tcPr>
          <w:p w14:paraId="3EA9551F" w14:textId="77777777" w:rsidR="00634122" w:rsidRPr="000279FF" w:rsidRDefault="00634122" w:rsidP="000279FF">
            <w:pPr>
              <w:pStyle w:val="a3"/>
              <w:spacing w:before="0" w:beforeAutospacing="0" w:after="0" w:afterAutospacing="0" w:line="3600" w:lineRule="auto"/>
              <w:jc w:val="both"/>
              <w:rPr>
                <w:rStyle w:val="a5"/>
                <w:color w:val="333333"/>
                <w:spacing w:val="8"/>
                <w:sz w:val="18"/>
                <w:szCs w:val="18"/>
              </w:rPr>
            </w:pPr>
            <w:r w:rsidRPr="000279FF">
              <w:rPr>
                <w:rStyle w:val="a5"/>
                <w:rFonts w:hint="eastAsia"/>
                <w:color w:val="333333"/>
                <w:spacing w:val="8"/>
                <w:sz w:val="18"/>
                <w:szCs w:val="18"/>
              </w:rPr>
              <w:t>2</w:t>
            </w:r>
          </w:p>
        </w:tc>
        <w:tc>
          <w:tcPr>
            <w:tcW w:w="538" w:type="dxa"/>
            <w:vMerge w:val="restart"/>
            <w:vAlign w:val="center"/>
          </w:tcPr>
          <w:p w14:paraId="013363ED"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r w:rsidRPr="000279FF">
              <w:rPr>
                <w:rStyle w:val="a5"/>
                <w:rFonts w:hint="eastAsia"/>
                <w:color w:val="333333"/>
                <w:spacing w:val="8"/>
                <w:sz w:val="18"/>
                <w:szCs w:val="18"/>
              </w:rPr>
              <w:t>合作企业资格</w:t>
            </w:r>
          </w:p>
        </w:tc>
        <w:tc>
          <w:tcPr>
            <w:tcW w:w="4500" w:type="dxa"/>
          </w:tcPr>
          <w:p w14:paraId="2B8D3086" w14:textId="77777777" w:rsidR="00634122" w:rsidRPr="000279FF" w:rsidRDefault="00634122">
            <w:pPr>
              <w:pStyle w:val="a3"/>
              <w:spacing w:before="0" w:beforeAutospacing="0" w:after="0" w:afterAutospacing="0"/>
              <w:jc w:val="both"/>
              <w:rPr>
                <w:rStyle w:val="a5"/>
                <w:color w:val="333333"/>
                <w:spacing w:val="8"/>
                <w:sz w:val="18"/>
                <w:szCs w:val="18"/>
              </w:rPr>
            </w:pPr>
            <w:r w:rsidRPr="000279FF">
              <w:rPr>
                <w:rFonts w:hint="eastAsia"/>
                <w:b/>
                <w:bCs/>
                <w:color w:val="333333"/>
                <w:spacing w:val="8"/>
                <w:sz w:val="18"/>
                <w:szCs w:val="18"/>
              </w:rPr>
              <w:t>必须是具有独立法人资格、符合《中华人民共和国药品管理法》有关规定的合法经营单位，不接受联合体参加</w:t>
            </w:r>
            <w:r w:rsidR="00587FA2">
              <w:rPr>
                <w:rFonts w:hint="eastAsia"/>
                <w:b/>
                <w:bCs/>
                <w:color w:val="333333"/>
                <w:spacing w:val="8"/>
                <w:sz w:val="18"/>
                <w:szCs w:val="18"/>
              </w:rPr>
              <w:t>调研</w:t>
            </w:r>
            <w:r w:rsidRPr="000279FF">
              <w:rPr>
                <w:rFonts w:hint="eastAsia"/>
                <w:b/>
                <w:bCs/>
                <w:color w:val="333333"/>
                <w:spacing w:val="8"/>
                <w:sz w:val="18"/>
                <w:szCs w:val="18"/>
              </w:rPr>
              <w:t>。</w:t>
            </w:r>
          </w:p>
        </w:tc>
        <w:tc>
          <w:tcPr>
            <w:tcW w:w="674" w:type="dxa"/>
          </w:tcPr>
          <w:p w14:paraId="628B4BB6" w14:textId="77777777" w:rsidR="00634122" w:rsidRPr="000279FF" w:rsidRDefault="00634122">
            <w:pPr>
              <w:pStyle w:val="a3"/>
              <w:spacing w:before="0" w:beforeAutospacing="0" w:after="0" w:afterAutospacing="0"/>
              <w:jc w:val="both"/>
              <w:rPr>
                <w:rStyle w:val="a5"/>
                <w:color w:val="333333"/>
                <w:spacing w:val="8"/>
                <w:sz w:val="18"/>
                <w:szCs w:val="18"/>
              </w:rPr>
            </w:pPr>
          </w:p>
        </w:tc>
        <w:tc>
          <w:tcPr>
            <w:tcW w:w="1446" w:type="dxa"/>
          </w:tcPr>
          <w:p w14:paraId="14E471F4" w14:textId="77777777" w:rsidR="00634122" w:rsidRPr="000279FF" w:rsidRDefault="00634122">
            <w:pPr>
              <w:pStyle w:val="a3"/>
              <w:spacing w:before="0" w:beforeAutospacing="0" w:after="0" w:afterAutospacing="0"/>
              <w:jc w:val="both"/>
              <w:rPr>
                <w:rStyle w:val="a5"/>
                <w:color w:val="333333"/>
                <w:spacing w:val="8"/>
                <w:sz w:val="18"/>
                <w:szCs w:val="18"/>
              </w:rPr>
            </w:pPr>
            <w:r w:rsidRPr="000279FF">
              <w:rPr>
                <w:rStyle w:val="a5"/>
                <w:rFonts w:hint="eastAsia"/>
                <w:color w:val="333333"/>
                <w:spacing w:val="8"/>
                <w:sz w:val="18"/>
                <w:szCs w:val="18"/>
              </w:rPr>
              <w:t>请提供证明文件，盖公章。</w:t>
            </w:r>
          </w:p>
        </w:tc>
        <w:tc>
          <w:tcPr>
            <w:tcW w:w="646" w:type="dxa"/>
          </w:tcPr>
          <w:p w14:paraId="1AF45DEF" w14:textId="77777777" w:rsidR="00634122" w:rsidRPr="000279FF" w:rsidRDefault="00634122">
            <w:pPr>
              <w:pStyle w:val="a3"/>
              <w:spacing w:before="0" w:beforeAutospacing="0" w:after="0" w:afterAutospacing="0"/>
              <w:jc w:val="both"/>
              <w:rPr>
                <w:rStyle w:val="a5"/>
                <w:color w:val="333333"/>
                <w:spacing w:val="8"/>
                <w:sz w:val="18"/>
                <w:szCs w:val="18"/>
              </w:rPr>
            </w:pPr>
          </w:p>
        </w:tc>
      </w:tr>
      <w:tr w:rsidR="00634122" w:rsidRPr="000279FF" w14:paraId="219E97B9" w14:textId="77777777" w:rsidTr="00987E27">
        <w:trPr>
          <w:trHeight w:val="4064"/>
        </w:trPr>
        <w:tc>
          <w:tcPr>
            <w:tcW w:w="492" w:type="dxa"/>
            <w:vMerge/>
            <w:vAlign w:val="center"/>
          </w:tcPr>
          <w:p w14:paraId="23F61EBC"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3405D3DC"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p>
        </w:tc>
        <w:tc>
          <w:tcPr>
            <w:tcW w:w="4500" w:type="dxa"/>
          </w:tcPr>
          <w:p w14:paraId="5E9D7649" w14:textId="77777777" w:rsidR="00634122" w:rsidRPr="000279FF" w:rsidRDefault="00634122">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必须是合法的中药饮片供应企业，并在广东省内具有同一法人代表的中药饮片生产厂和广州市内有符合要求的代配和代煎中心以及业务范围需包括中药膏方制作等具有中医特色治疗项目。</w:t>
            </w:r>
          </w:p>
        </w:tc>
        <w:tc>
          <w:tcPr>
            <w:tcW w:w="674" w:type="dxa"/>
          </w:tcPr>
          <w:p w14:paraId="59CFC6C7" w14:textId="77777777" w:rsidR="00634122" w:rsidRPr="000279FF" w:rsidRDefault="00634122">
            <w:pPr>
              <w:pStyle w:val="a3"/>
              <w:spacing w:before="0" w:beforeAutospacing="0" w:after="0" w:afterAutospacing="0"/>
              <w:jc w:val="both"/>
              <w:rPr>
                <w:rStyle w:val="a5"/>
                <w:color w:val="333333"/>
                <w:spacing w:val="8"/>
                <w:sz w:val="18"/>
                <w:szCs w:val="18"/>
              </w:rPr>
            </w:pPr>
          </w:p>
        </w:tc>
        <w:tc>
          <w:tcPr>
            <w:tcW w:w="1446" w:type="dxa"/>
          </w:tcPr>
          <w:p w14:paraId="1309AE97" w14:textId="77777777" w:rsidR="00634122" w:rsidRPr="00634122" w:rsidRDefault="00634122" w:rsidP="00634122">
            <w:pPr>
              <w:pStyle w:val="a3"/>
              <w:shd w:val="clear" w:color="auto" w:fill="FFFFFF"/>
              <w:spacing w:before="0" w:beforeAutospacing="0" w:after="0" w:afterAutospacing="0"/>
              <w:jc w:val="both"/>
              <w:rPr>
                <w:b/>
                <w:bCs/>
                <w:color w:val="333333"/>
                <w:spacing w:val="8"/>
                <w:sz w:val="18"/>
                <w:szCs w:val="18"/>
              </w:rPr>
            </w:pPr>
            <w:r w:rsidRPr="000279FF">
              <w:rPr>
                <w:rFonts w:hint="eastAsia"/>
                <w:b/>
                <w:bCs/>
                <w:sz w:val="18"/>
                <w:szCs w:val="18"/>
              </w:rPr>
              <w:t>提供投标人营业执照、药品生产许可证、药品经营许可证、GMP证书、GSP证书和法人授权委托书</w:t>
            </w:r>
            <w:r w:rsidRPr="000279FF">
              <w:rPr>
                <w:rFonts w:hint="eastAsia"/>
                <w:b/>
                <w:bCs/>
                <w:color w:val="333333"/>
                <w:spacing w:val="8"/>
                <w:sz w:val="18"/>
                <w:szCs w:val="18"/>
              </w:rPr>
              <w:t>以及毒性中药饮片、野生动物经营许可证明、麻黄经营许可证等相关文件。</w:t>
            </w:r>
          </w:p>
        </w:tc>
        <w:tc>
          <w:tcPr>
            <w:tcW w:w="646" w:type="dxa"/>
          </w:tcPr>
          <w:p w14:paraId="757B98B7" w14:textId="77777777" w:rsidR="00634122" w:rsidRPr="000279FF" w:rsidRDefault="00634122">
            <w:pPr>
              <w:pStyle w:val="a3"/>
              <w:spacing w:before="0" w:beforeAutospacing="0" w:after="0" w:afterAutospacing="0"/>
              <w:jc w:val="both"/>
              <w:rPr>
                <w:rStyle w:val="a5"/>
                <w:color w:val="333333"/>
                <w:spacing w:val="8"/>
                <w:sz w:val="18"/>
                <w:szCs w:val="18"/>
              </w:rPr>
            </w:pPr>
          </w:p>
        </w:tc>
      </w:tr>
      <w:tr w:rsidR="00634122" w:rsidRPr="000279FF" w14:paraId="61606E29" w14:textId="77777777" w:rsidTr="00083ED5">
        <w:trPr>
          <w:trHeight w:val="1408"/>
        </w:trPr>
        <w:tc>
          <w:tcPr>
            <w:tcW w:w="492" w:type="dxa"/>
            <w:vMerge/>
            <w:vAlign w:val="center"/>
          </w:tcPr>
          <w:p w14:paraId="5C2F55C5"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1EFA3DEF"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p>
        </w:tc>
        <w:tc>
          <w:tcPr>
            <w:tcW w:w="4500" w:type="dxa"/>
          </w:tcPr>
          <w:p w14:paraId="0126CBBA" w14:textId="77777777" w:rsidR="00634122" w:rsidRPr="000279FF" w:rsidRDefault="00634122">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企业规模：</w:t>
            </w:r>
          </w:p>
          <w:p w14:paraId="48624023" w14:textId="77777777" w:rsidR="00634122" w:rsidRPr="000279FF" w:rsidRDefault="00634122">
            <w:pPr>
              <w:pStyle w:val="a3"/>
              <w:spacing w:before="0" w:beforeAutospacing="0" w:after="0" w:afterAutospacing="0"/>
              <w:jc w:val="both"/>
              <w:rPr>
                <w:b/>
                <w:bCs/>
                <w:sz w:val="18"/>
                <w:szCs w:val="18"/>
              </w:rPr>
            </w:pPr>
            <w:r w:rsidRPr="000279FF">
              <w:rPr>
                <w:rFonts w:hint="eastAsia"/>
                <w:b/>
                <w:bCs/>
                <w:color w:val="333333"/>
                <w:spacing w:val="8"/>
                <w:sz w:val="18"/>
                <w:szCs w:val="18"/>
              </w:rPr>
              <w:t xml:space="preserve">注册资金：（ </w:t>
            </w:r>
            <w:r w:rsidRPr="000279FF">
              <w:rPr>
                <w:rFonts w:hint="eastAsia"/>
                <w:b/>
                <w:bCs/>
                <w:sz w:val="18"/>
                <w:szCs w:val="18"/>
              </w:rPr>
              <w:t xml:space="preserve"> </w:t>
            </w:r>
            <w:r>
              <w:rPr>
                <w:rFonts w:hint="eastAsia"/>
                <w:b/>
                <w:bCs/>
                <w:sz w:val="18"/>
                <w:szCs w:val="18"/>
              </w:rPr>
              <w:t xml:space="preserve">   </w:t>
            </w:r>
            <w:r w:rsidRPr="000279FF">
              <w:rPr>
                <w:rFonts w:hint="eastAsia"/>
                <w:b/>
                <w:bCs/>
                <w:sz w:val="18"/>
                <w:szCs w:val="18"/>
              </w:rPr>
              <w:t>）万元</w:t>
            </w:r>
          </w:p>
          <w:p w14:paraId="7C4366F0" w14:textId="77777777" w:rsidR="00634122" w:rsidRPr="000279FF" w:rsidRDefault="00634122">
            <w:pPr>
              <w:pStyle w:val="a3"/>
              <w:spacing w:before="0" w:beforeAutospacing="0" w:after="0" w:afterAutospacing="0"/>
              <w:jc w:val="both"/>
              <w:rPr>
                <w:b/>
                <w:bCs/>
                <w:sz w:val="18"/>
                <w:szCs w:val="18"/>
              </w:rPr>
            </w:pPr>
            <w:r w:rsidRPr="000279FF">
              <w:rPr>
                <w:rFonts w:hint="eastAsia"/>
                <w:b/>
                <w:bCs/>
                <w:color w:val="333333"/>
                <w:spacing w:val="8"/>
                <w:sz w:val="18"/>
                <w:szCs w:val="18"/>
              </w:rPr>
              <w:t>2</w:t>
            </w:r>
            <w:r w:rsidRPr="000279FF">
              <w:rPr>
                <w:rFonts w:hint="eastAsia"/>
                <w:b/>
                <w:bCs/>
                <w:sz w:val="18"/>
                <w:szCs w:val="18"/>
              </w:rPr>
              <w:t xml:space="preserve">021年中药饮片年生产量：（   </w:t>
            </w:r>
            <w:r>
              <w:rPr>
                <w:rFonts w:hint="eastAsia"/>
                <w:b/>
                <w:bCs/>
                <w:sz w:val="18"/>
                <w:szCs w:val="18"/>
              </w:rPr>
              <w:t xml:space="preserve">  </w:t>
            </w:r>
            <w:r w:rsidRPr="000279FF">
              <w:rPr>
                <w:rFonts w:hint="eastAsia"/>
                <w:b/>
                <w:bCs/>
                <w:sz w:val="18"/>
                <w:szCs w:val="18"/>
              </w:rPr>
              <w:t>）吨</w:t>
            </w:r>
          </w:p>
          <w:p w14:paraId="40D103E4" w14:textId="77777777" w:rsidR="00634122" w:rsidRPr="000279FF" w:rsidRDefault="00634122">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 xml:space="preserve">2021年中药饮片销售金额：（  </w:t>
            </w:r>
            <w:r>
              <w:rPr>
                <w:rFonts w:hint="eastAsia"/>
                <w:b/>
                <w:bCs/>
                <w:color w:val="333333"/>
                <w:spacing w:val="8"/>
                <w:sz w:val="18"/>
                <w:szCs w:val="18"/>
              </w:rPr>
              <w:t xml:space="preserve">  </w:t>
            </w:r>
            <w:r w:rsidRPr="000279FF">
              <w:rPr>
                <w:rFonts w:hint="eastAsia"/>
                <w:b/>
                <w:bCs/>
                <w:color w:val="333333"/>
                <w:spacing w:val="8"/>
                <w:sz w:val="18"/>
                <w:szCs w:val="18"/>
              </w:rPr>
              <w:t>） 亿</w:t>
            </w:r>
          </w:p>
        </w:tc>
        <w:tc>
          <w:tcPr>
            <w:tcW w:w="674" w:type="dxa"/>
          </w:tcPr>
          <w:p w14:paraId="2D8F21AA" w14:textId="77777777" w:rsidR="00634122" w:rsidRPr="000279FF" w:rsidRDefault="00634122">
            <w:pPr>
              <w:pStyle w:val="a3"/>
              <w:spacing w:before="0" w:beforeAutospacing="0" w:after="0" w:afterAutospacing="0"/>
              <w:jc w:val="both"/>
              <w:rPr>
                <w:rStyle w:val="a5"/>
                <w:color w:val="333333"/>
                <w:spacing w:val="8"/>
                <w:sz w:val="18"/>
                <w:szCs w:val="18"/>
              </w:rPr>
            </w:pPr>
          </w:p>
        </w:tc>
        <w:tc>
          <w:tcPr>
            <w:tcW w:w="1446" w:type="dxa"/>
          </w:tcPr>
          <w:p w14:paraId="670B3672" w14:textId="77777777" w:rsidR="00634122" w:rsidRPr="000279FF" w:rsidRDefault="00634122">
            <w:pPr>
              <w:pStyle w:val="a3"/>
              <w:shd w:val="clear" w:color="auto" w:fill="FFFFFF"/>
              <w:spacing w:before="0" w:beforeAutospacing="0" w:after="0" w:afterAutospacing="0"/>
              <w:jc w:val="both"/>
              <w:rPr>
                <w:b/>
                <w:bCs/>
                <w:sz w:val="18"/>
                <w:szCs w:val="18"/>
              </w:rPr>
            </w:pPr>
            <w:r w:rsidRPr="000279FF">
              <w:rPr>
                <w:rFonts w:hint="eastAsia"/>
                <w:b/>
                <w:bCs/>
                <w:sz w:val="18"/>
                <w:szCs w:val="18"/>
              </w:rPr>
              <w:t>提供相应的证明、发票、税收证明。</w:t>
            </w:r>
          </w:p>
        </w:tc>
        <w:tc>
          <w:tcPr>
            <w:tcW w:w="646" w:type="dxa"/>
          </w:tcPr>
          <w:p w14:paraId="34349C64" w14:textId="77777777" w:rsidR="00634122" w:rsidRPr="000279FF" w:rsidRDefault="00634122">
            <w:pPr>
              <w:pStyle w:val="a3"/>
              <w:spacing w:before="0" w:beforeAutospacing="0" w:after="0" w:afterAutospacing="0"/>
              <w:jc w:val="both"/>
              <w:rPr>
                <w:rStyle w:val="a5"/>
                <w:color w:val="333333"/>
                <w:spacing w:val="8"/>
                <w:sz w:val="18"/>
                <w:szCs w:val="18"/>
              </w:rPr>
            </w:pPr>
          </w:p>
        </w:tc>
      </w:tr>
      <w:tr w:rsidR="00634122" w:rsidRPr="000279FF" w14:paraId="54B3BC5A" w14:textId="77777777" w:rsidTr="00083ED5">
        <w:trPr>
          <w:trHeight w:val="2689"/>
        </w:trPr>
        <w:tc>
          <w:tcPr>
            <w:tcW w:w="492" w:type="dxa"/>
            <w:vMerge/>
            <w:vAlign w:val="center"/>
          </w:tcPr>
          <w:p w14:paraId="4B6EFFD3"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7C590ED3"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p>
        </w:tc>
        <w:tc>
          <w:tcPr>
            <w:tcW w:w="4500" w:type="dxa"/>
          </w:tcPr>
          <w:p w14:paraId="7F9AB84C" w14:textId="77777777" w:rsidR="00634122" w:rsidRPr="000279FF" w:rsidRDefault="00634122">
            <w:pPr>
              <w:tabs>
                <w:tab w:val="left" w:pos="312"/>
              </w:tabs>
              <w:rPr>
                <w:rFonts w:ascii="宋体" w:eastAsia="宋体" w:hAnsi="宋体" w:cs="宋体"/>
                <w:b/>
                <w:bCs/>
                <w:sz w:val="18"/>
                <w:szCs w:val="18"/>
              </w:rPr>
            </w:pPr>
            <w:r w:rsidRPr="000279FF">
              <w:rPr>
                <w:rFonts w:ascii="宋体" w:eastAsia="宋体" w:hAnsi="宋体" w:cs="宋体" w:hint="eastAsia"/>
                <w:b/>
                <w:bCs/>
                <w:sz w:val="18"/>
                <w:szCs w:val="18"/>
              </w:rPr>
              <w:t>在广州市辖区内有饮片代煎及配送服务场所且与我院规模相适应。</w:t>
            </w:r>
          </w:p>
          <w:p w14:paraId="6D9D415B" w14:textId="77777777" w:rsidR="00634122" w:rsidRPr="000279FF" w:rsidRDefault="00634122">
            <w:pPr>
              <w:tabs>
                <w:tab w:val="left" w:pos="312"/>
              </w:tabs>
              <w:rPr>
                <w:rFonts w:ascii="宋体" w:eastAsia="宋体" w:hAnsi="宋体" w:cs="宋体"/>
                <w:b/>
                <w:bCs/>
                <w:sz w:val="18"/>
                <w:szCs w:val="18"/>
              </w:rPr>
            </w:pPr>
            <w:r w:rsidRPr="000279FF">
              <w:rPr>
                <w:rFonts w:ascii="宋体" w:eastAsia="宋体" w:hAnsi="宋体" w:cs="宋体" w:hint="eastAsia"/>
                <w:b/>
                <w:bCs/>
                <w:sz w:val="18"/>
                <w:szCs w:val="18"/>
              </w:rPr>
              <w:t xml:space="preserve">开始运营时间：（     </w:t>
            </w:r>
            <w:r w:rsidR="00DD243E">
              <w:rPr>
                <w:rFonts w:ascii="宋体" w:eastAsia="宋体" w:hAnsi="宋体" w:cs="宋体" w:hint="eastAsia"/>
                <w:b/>
                <w:bCs/>
                <w:sz w:val="18"/>
                <w:szCs w:val="18"/>
              </w:rPr>
              <w:t xml:space="preserve">     </w:t>
            </w:r>
            <w:r w:rsidRPr="000279FF">
              <w:rPr>
                <w:rFonts w:ascii="宋体" w:eastAsia="宋体" w:hAnsi="宋体" w:cs="宋体" w:hint="eastAsia"/>
                <w:b/>
                <w:bCs/>
                <w:sz w:val="18"/>
                <w:szCs w:val="18"/>
              </w:rPr>
              <w:t>）年</w:t>
            </w:r>
          </w:p>
          <w:p w14:paraId="44E122BD" w14:textId="77777777" w:rsidR="00634122" w:rsidRPr="000279FF" w:rsidRDefault="00634122">
            <w:pPr>
              <w:tabs>
                <w:tab w:val="left" w:pos="312"/>
              </w:tabs>
              <w:rPr>
                <w:rFonts w:ascii="宋体" w:eastAsia="宋体" w:hAnsi="宋体" w:cs="宋体"/>
                <w:b/>
                <w:bCs/>
                <w:sz w:val="18"/>
                <w:szCs w:val="18"/>
              </w:rPr>
            </w:pPr>
            <w:r w:rsidRPr="000279FF">
              <w:rPr>
                <w:rFonts w:ascii="宋体" w:eastAsia="宋体" w:hAnsi="宋体" w:cs="宋体" w:hint="eastAsia"/>
                <w:b/>
                <w:bCs/>
                <w:sz w:val="18"/>
                <w:szCs w:val="18"/>
              </w:rPr>
              <w:t xml:space="preserve">建筑面积：（    </w:t>
            </w:r>
            <w:r w:rsidR="00DD243E">
              <w:rPr>
                <w:rFonts w:ascii="宋体" w:eastAsia="宋体" w:hAnsi="宋体" w:cs="宋体" w:hint="eastAsia"/>
                <w:b/>
                <w:bCs/>
                <w:sz w:val="18"/>
                <w:szCs w:val="18"/>
              </w:rPr>
              <w:t xml:space="preserve">   </w:t>
            </w:r>
            <w:r w:rsidRPr="000279FF">
              <w:rPr>
                <w:rFonts w:ascii="宋体" w:eastAsia="宋体" w:hAnsi="宋体" w:cs="宋体" w:hint="eastAsia"/>
                <w:b/>
                <w:bCs/>
                <w:sz w:val="18"/>
                <w:szCs w:val="18"/>
              </w:rPr>
              <w:t>）㎡</w:t>
            </w:r>
          </w:p>
          <w:p w14:paraId="0BFE8F0B" w14:textId="77777777" w:rsidR="00634122" w:rsidRPr="00DD243E" w:rsidRDefault="00634122" w:rsidP="00DD243E">
            <w:pPr>
              <w:tabs>
                <w:tab w:val="left" w:pos="312"/>
              </w:tabs>
              <w:rPr>
                <w:rFonts w:ascii="宋体" w:eastAsia="宋体" w:hAnsi="宋体" w:cs="宋体"/>
                <w:b/>
                <w:bCs/>
                <w:sz w:val="18"/>
                <w:szCs w:val="18"/>
              </w:rPr>
            </w:pPr>
            <w:r w:rsidRPr="000279FF">
              <w:rPr>
                <w:rFonts w:ascii="宋体" w:eastAsia="宋体" w:hAnsi="宋体" w:cs="宋体" w:hint="eastAsia"/>
                <w:b/>
                <w:bCs/>
                <w:sz w:val="18"/>
                <w:szCs w:val="18"/>
              </w:rPr>
              <w:t xml:space="preserve">煎药设备数量：（   </w:t>
            </w:r>
            <w:r w:rsidR="00DD243E">
              <w:rPr>
                <w:rFonts w:ascii="宋体" w:eastAsia="宋体" w:hAnsi="宋体" w:cs="宋体" w:hint="eastAsia"/>
                <w:b/>
                <w:bCs/>
                <w:sz w:val="18"/>
                <w:szCs w:val="18"/>
              </w:rPr>
              <w:t xml:space="preserve">  </w:t>
            </w:r>
            <w:r w:rsidRPr="000279FF">
              <w:rPr>
                <w:rFonts w:ascii="宋体" w:eastAsia="宋体" w:hAnsi="宋体" w:cs="宋体" w:hint="eastAsia"/>
                <w:b/>
                <w:bCs/>
                <w:sz w:val="18"/>
                <w:szCs w:val="18"/>
              </w:rPr>
              <w:t>）台/组</w:t>
            </w:r>
          </w:p>
          <w:p w14:paraId="3FC25F6E" w14:textId="77777777" w:rsidR="00634122" w:rsidRPr="000279FF" w:rsidRDefault="00DD243E">
            <w:pPr>
              <w:pStyle w:val="a3"/>
              <w:spacing w:before="0" w:beforeAutospacing="0" w:after="0" w:afterAutospacing="0"/>
              <w:jc w:val="both"/>
              <w:rPr>
                <w:b/>
                <w:bCs/>
                <w:color w:val="333333"/>
                <w:spacing w:val="8"/>
                <w:sz w:val="18"/>
                <w:szCs w:val="18"/>
              </w:rPr>
            </w:pPr>
            <w:r>
              <w:rPr>
                <w:rFonts w:hint="eastAsia"/>
                <w:b/>
                <w:bCs/>
                <w:color w:val="333333"/>
                <w:spacing w:val="8"/>
                <w:sz w:val="18"/>
                <w:szCs w:val="18"/>
              </w:rPr>
              <w:t>中心</w:t>
            </w:r>
            <w:r w:rsidR="00634122" w:rsidRPr="000279FF">
              <w:rPr>
                <w:rFonts w:hint="eastAsia"/>
                <w:b/>
                <w:bCs/>
                <w:color w:val="333333"/>
                <w:spacing w:val="8"/>
                <w:sz w:val="18"/>
                <w:szCs w:val="18"/>
              </w:rPr>
              <w:t xml:space="preserve">最大处理处方量：代配（   </w:t>
            </w:r>
            <w:r>
              <w:rPr>
                <w:rFonts w:hint="eastAsia"/>
                <w:b/>
                <w:bCs/>
                <w:color w:val="333333"/>
                <w:spacing w:val="8"/>
                <w:sz w:val="18"/>
                <w:szCs w:val="18"/>
              </w:rPr>
              <w:t xml:space="preserve">  </w:t>
            </w:r>
            <w:r w:rsidR="00634122" w:rsidRPr="000279FF">
              <w:rPr>
                <w:rFonts w:hint="eastAsia"/>
                <w:b/>
                <w:bCs/>
                <w:color w:val="333333"/>
                <w:spacing w:val="8"/>
                <w:sz w:val="18"/>
                <w:szCs w:val="18"/>
              </w:rPr>
              <w:t xml:space="preserve">）剂，代煎（ </w:t>
            </w:r>
            <w:r>
              <w:rPr>
                <w:rFonts w:hint="eastAsia"/>
                <w:b/>
                <w:bCs/>
                <w:color w:val="333333"/>
                <w:spacing w:val="8"/>
                <w:sz w:val="18"/>
                <w:szCs w:val="18"/>
              </w:rPr>
              <w:t xml:space="preserve">  </w:t>
            </w:r>
            <w:r w:rsidR="00634122" w:rsidRPr="000279FF">
              <w:rPr>
                <w:rFonts w:hint="eastAsia"/>
                <w:b/>
                <w:bCs/>
                <w:color w:val="333333"/>
                <w:spacing w:val="8"/>
                <w:sz w:val="18"/>
                <w:szCs w:val="18"/>
              </w:rPr>
              <w:t xml:space="preserve"> ）剂</w:t>
            </w:r>
          </w:p>
          <w:p w14:paraId="1ED3CEE9" w14:textId="77777777" w:rsidR="00634122" w:rsidRPr="000279FF" w:rsidRDefault="00634122">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现日处理处方量：代配（  ）剂，代煎（  ）剂</w:t>
            </w:r>
          </w:p>
        </w:tc>
        <w:tc>
          <w:tcPr>
            <w:tcW w:w="674" w:type="dxa"/>
          </w:tcPr>
          <w:p w14:paraId="3EB59337" w14:textId="77777777" w:rsidR="00634122" w:rsidRPr="000279FF" w:rsidRDefault="00634122">
            <w:pPr>
              <w:pStyle w:val="a3"/>
              <w:spacing w:before="0" w:beforeAutospacing="0" w:after="0" w:afterAutospacing="0"/>
              <w:jc w:val="both"/>
              <w:rPr>
                <w:rStyle w:val="a5"/>
                <w:color w:val="333333"/>
                <w:spacing w:val="8"/>
                <w:sz w:val="18"/>
                <w:szCs w:val="18"/>
              </w:rPr>
            </w:pPr>
          </w:p>
        </w:tc>
        <w:tc>
          <w:tcPr>
            <w:tcW w:w="1446" w:type="dxa"/>
          </w:tcPr>
          <w:p w14:paraId="56DD8543" w14:textId="77777777" w:rsidR="00634122" w:rsidRPr="000279FF" w:rsidRDefault="00DD243E">
            <w:pPr>
              <w:pStyle w:val="a3"/>
              <w:shd w:val="clear" w:color="auto" w:fill="FFFFFF"/>
              <w:spacing w:before="0" w:beforeAutospacing="0" w:after="0" w:afterAutospacing="0"/>
              <w:jc w:val="both"/>
              <w:rPr>
                <w:b/>
                <w:bCs/>
                <w:sz w:val="18"/>
                <w:szCs w:val="18"/>
              </w:rPr>
            </w:pPr>
            <w:r>
              <w:rPr>
                <w:rFonts w:hint="eastAsia"/>
                <w:b/>
                <w:bCs/>
                <w:sz w:val="18"/>
                <w:szCs w:val="18"/>
              </w:rPr>
              <w:t>提供房产证明或租赁合同及平面图证明</w:t>
            </w:r>
            <w:r w:rsidR="00634122" w:rsidRPr="000279FF">
              <w:rPr>
                <w:rFonts w:hint="eastAsia"/>
                <w:b/>
                <w:bCs/>
                <w:sz w:val="18"/>
                <w:szCs w:val="18"/>
              </w:rPr>
              <w:t>等。</w:t>
            </w:r>
          </w:p>
        </w:tc>
        <w:tc>
          <w:tcPr>
            <w:tcW w:w="646" w:type="dxa"/>
          </w:tcPr>
          <w:p w14:paraId="0B4E44D8" w14:textId="77777777" w:rsidR="00634122" w:rsidRPr="000279FF" w:rsidRDefault="00634122">
            <w:pPr>
              <w:pStyle w:val="a3"/>
              <w:spacing w:before="0" w:beforeAutospacing="0" w:after="0" w:afterAutospacing="0"/>
              <w:jc w:val="both"/>
              <w:rPr>
                <w:rStyle w:val="a5"/>
                <w:color w:val="333333"/>
                <w:spacing w:val="8"/>
                <w:sz w:val="18"/>
                <w:szCs w:val="18"/>
              </w:rPr>
            </w:pPr>
          </w:p>
        </w:tc>
      </w:tr>
      <w:tr w:rsidR="00634122" w:rsidRPr="000279FF" w14:paraId="326D6F10" w14:textId="77777777" w:rsidTr="00083ED5">
        <w:trPr>
          <w:trHeight w:val="1537"/>
        </w:trPr>
        <w:tc>
          <w:tcPr>
            <w:tcW w:w="492" w:type="dxa"/>
            <w:vMerge/>
            <w:vAlign w:val="center"/>
          </w:tcPr>
          <w:p w14:paraId="0E4DB725"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5677AFE0" w14:textId="77777777" w:rsidR="00634122" w:rsidRPr="000279FF" w:rsidRDefault="00634122">
            <w:pPr>
              <w:pStyle w:val="a3"/>
              <w:spacing w:before="0" w:beforeAutospacing="0" w:after="0" w:afterAutospacing="0" w:line="360" w:lineRule="auto"/>
              <w:jc w:val="both"/>
              <w:rPr>
                <w:rStyle w:val="a5"/>
                <w:color w:val="333333"/>
                <w:spacing w:val="8"/>
                <w:sz w:val="18"/>
                <w:szCs w:val="18"/>
              </w:rPr>
            </w:pPr>
          </w:p>
        </w:tc>
        <w:tc>
          <w:tcPr>
            <w:tcW w:w="4500" w:type="dxa"/>
          </w:tcPr>
          <w:p w14:paraId="48A30F5F" w14:textId="77777777" w:rsidR="00634122" w:rsidRPr="000279FF" w:rsidRDefault="00634122">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品种齐全：</w:t>
            </w:r>
          </w:p>
          <w:p w14:paraId="3291980A" w14:textId="77777777" w:rsidR="00634122" w:rsidRPr="000279FF" w:rsidRDefault="00634122">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 xml:space="preserve">生产中药饮片品种数：（  </w:t>
            </w:r>
            <w:r>
              <w:rPr>
                <w:rFonts w:hint="eastAsia"/>
                <w:b/>
                <w:bCs/>
                <w:color w:val="333333"/>
                <w:spacing w:val="8"/>
                <w:sz w:val="18"/>
                <w:szCs w:val="18"/>
              </w:rPr>
              <w:t xml:space="preserve"> </w:t>
            </w:r>
            <w:r w:rsidR="00DD243E">
              <w:rPr>
                <w:rFonts w:hint="eastAsia"/>
                <w:b/>
                <w:bCs/>
                <w:color w:val="333333"/>
                <w:spacing w:val="8"/>
                <w:sz w:val="18"/>
                <w:szCs w:val="18"/>
              </w:rPr>
              <w:t xml:space="preserve">  </w:t>
            </w:r>
            <w:r w:rsidRPr="000279FF">
              <w:rPr>
                <w:rFonts w:hint="eastAsia"/>
                <w:b/>
                <w:bCs/>
                <w:color w:val="333333"/>
                <w:spacing w:val="8"/>
                <w:sz w:val="18"/>
                <w:szCs w:val="18"/>
              </w:rPr>
              <w:t xml:space="preserve">）种，对我院现用品种目录覆盖率为：（  </w:t>
            </w:r>
            <w:r>
              <w:rPr>
                <w:rFonts w:hint="eastAsia"/>
                <w:b/>
                <w:bCs/>
                <w:color w:val="333333"/>
                <w:spacing w:val="8"/>
                <w:sz w:val="18"/>
                <w:szCs w:val="18"/>
              </w:rPr>
              <w:t xml:space="preserve">  </w:t>
            </w:r>
            <w:r w:rsidRPr="000279FF">
              <w:rPr>
                <w:rFonts w:hint="eastAsia"/>
                <w:b/>
                <w:bCs/>
                <w:color w:val="333333"/>
                <w:spacing w:val="8"/>
                <w:sz w:val="18"/>
                <w:szCs w:val="18"/>
              </w:rPr>
              <w:t>）%</w:t>
            </w:r>
          </w:p>
          <w:p w14:paraId="16827A06" w14:textId="77777777" w:rsidR="00634122" w:rsidRPr="000279FF" w:rsidRDefault="00634122">
            <w:pPr>
              <w:pStyle w:val="a3"/>
              <w:spacing w:before="0" w:beforeAutospacing="0" w:after="0" w:afterAutospacing="0"/>
              <w:jc w:val="both"/>
              <w:rPr>
                <w:b/>
                <w:bCs/>
                <w:color w:val="333333"/>
                <w:spacing w:val="8"/>
                <w:sz w:val="18"/>
                <w:szCs w:val="18"/>
              </w:rPr>
            </w:pPr>
          </w:p>
        </w:tc>
        <w:tc>
          <w:tcPr>
            <w:tcW w:w="674" w:type="dxa"/>
          </w:tcPr>
          <w:p w14:paraId="268FE91C" w14:textId="77777777" w:rsidR="00634122" w:rsidRPr="000279FF" w:rsidRDefault="00634122">
            <w:pPr>
              <w:pStyle w:val="a3"/>
              <w:spacing w:before="0" w:beforeAutospacing="0" w:after="0" w:afterAutospacing="0"/>
              <w:jc w:val="both"/>
              <w:rPr>
                <w:rStyle w:val="a5"/>
                <w:color w:val="333333"/>
                <w:spacing w:val="8"/>
                <w:sz w:val="18"/>
                <w:szCs w:val="18"/>
              </w:rPr>
            </w:pPr>
          </w:p>
        </w:tc>
        <w:tc>
          <w:tcPr>
            <w:tcW w:w="1446" w:type="dxa"/>
          </w:tcPr>
          <w:p w14:paraId="79EEA219" w14:textId="77777777" w:rsidR="00634122" w:rsidRPr="000279FF" w:rsidRDefault="00634122">
            <w:pPr>
              <w:pStyle w:val="a3"/>
              <w:shd w:val="clear" w:color="auto" w:fill="FFFFFF"/>
              <w:spacing w:before="0" w:beforeAutospacing="0" w:after="0" w:afterAutospacing="0"/>
              <w:jc w:val="both"/>
              <w:rPr>
                <w:b/>
                <w:bCs/>
                <w:sz w:val="18"/>
                <w:szCs w:val="18"/>
              </w:rPr>
            </w:pPr>
            <w:r w:rsidRPr="000279FF">
              <w:rPr>
                <w:rFonts w:hint="eastAsia"/>
                <w:b/>
                <w:bCs/>
                <w:sz w:val="18"/>
                <w:szCs w:val="18"/>
              </w:rPr>
              <w:t>需提供所有品种目录，并承诺满足我院所有品种规格。</w:t>
            </w:r>
          </w:p>
        </w:tc>
        <w:tc>
          <w:tcPr>
            <w:tcW w:w="646" w:type="dxa"/>
          </w:tcPr>
          <w:p w14:paraId="52CD8B7F" w14:textId="77777777" w:rsidR="00634122" w:rsidRPr="000279FF" w:rsidRDefault="00634122">
            <w:pPr>
              <w:pStyle w:val="a3"/>
              <w:spacing w:before="0" w:beforeAutospacing="0" w:after="0" w:afterAutospacing="0"/>
              <w:jc w:val="both"/>
              <w:rPr>
                <w:rStyle w:val="a5"/>
                <w:color w:val="333333"/>
                <w:spacing w:val="8"/>
                <w:sz w:val="18"/>
                <w:szCs w:val="18"/>
              </w:rPr>
            </w:pPr>
          </w:p>
        </w:tc>
      </w:tr>
      <w:tr w:rsidR="00CC08B3" w:rsidRPr="000279FF" w14:paraId="4FCD5396" w14:textId="77777777" w:rsidTr="007F30C5">
        <w:tc>
          <w:tcPr>
            <w:tcW w:w="492" w:type="dxa"/>
            <w:vMerge w:val="restart"/>
            <w:vAlign w:val="center"/>
          </w:tcPr>
          <w:p w14:paraId="2B4A902E" w14:textId="77777777" w:rsidR="00CC08B3" w:rsidRPr="000279FF" w:rsidRDefault="00CC08B3" w:rsidP="00CC08B3">
            <w:pPr>
              <w:pStyle w:val="a3"/>
              <w:spacing w:line="3600" w:lineRule="auto"/>
              <w:jc w:val="both"/>
              <w:rPr>
                <w:rStyle w:val="a5"/>
                <w:color w:val="333333"/>
                <w:spacing w:val="8"/>
                <w:sz w:val="18"/>
                <w:szCs w:val="18"/>
              </w:rPr>
            </w:pPr>
            <w:r w:rsidRPr="000279FF">
              <w:rPr>
                <w:rStyle w:val="a5"/>
                <w:rFonts w:hint="eastAsia"/>
                <w:color w:val="333333"/>
                <w:spacing w:val="8"/>
                <w:sz w:val="18"/>
                <w:szCs w:val="18"/>
              </w:rPr>
              <w:t>3</w:t>
            </w:r>
          </w:p>
        </w:tc>
        <w:tc>
          <w:tcPr>
            <w:tcW w:w="538" w:type="dxa"/>
            <w:vMerge w:val="restart"/>
            <w:vAlign w:val="center"/>
          </w:tcPr>
          <w:p w14:paraId="668A069B" w14:textId="77777777" w:rsidR="00CC08B3" w:rsidRPr="000279FF" w:rsidRDefault="00CC08B3" w:rsidP="0009335E">
            <w:pPr>
              <w:pStyle w:val="a3"/>
              <w:spacing w:line="360" w:lineRule="auto"/>
              <w:jc w:val="both"/>
              <w:rPr>
                <w:rStyle w:val="a5"/>
                <w:color w:val="333333"/>
                <w:spacing w:val="8"/>
                <w:sz w:val="18"/>
                <w:szCs w:val="18"/>
              </w:rPr>
            </w:pPr>
            <w:r w:rsidRPr="000279FF">
              <w:rPr>
                <w:rStyle w:val="a5"/>
                <w:rFonts w:hint="eastAsia"/>
                <w:color w:val="333333"/>
                <w:spacing w:val="8"/>
                <w:sz w:val="18"/>
                <w:szCs w:val="18"/>
              </w:rPr>
              <w:t>科学信息化管理系统</w:t>
            </w:r>
          </w:p>
        </w:tc>
        <w:tc>
          <w:tcPr>
            <w:tcW w:w="4500" w:type="dxa"/>
          </w:tcPr>
          <w:p w14:paraId="582C569A" w14:textId="77777777" w:rsidR="00CC08B3" w:rsidRPr="000279FF" w:rsidRDefault="00CC08B3" w:rsidP="005105A5">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使用目前国内较先进的煎药设备。</w:t>
            </w:r>
          </w:p>
          <w:p w14:paraId="38033A2C" w14:textId="77777777" w:rsidR="00CC08B3" w:rsidRPr="000279FF" w:rsidRDefault="00CC08B3" w:rsidP="005105A5">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 xml:space="preserve">设备的品牌：（       </w:t>
            </w:r>
            <w:r>
              <w:rPr>
                <w:rFonts w:hint="eastAsia"/>
                <w:b/>
                <w:bCs/>
                <w:color w:val="333333"/>
                <w:spacing w:val="8"/>
                <w:sz w:val="18"/>
                <w:szCs w:val="18"/>
              </w:rPr>
              <w:t xml:space="preserve">     </w:t>
            </w:r>
            <w:r w:rsidRPr="000279FF">
              <w:rPr>
                <w:rFonts w:hint="eastAsia"/>
                <w:b/>
                <w:bCs/>
                <w:color w:val="333333"/>
                <w:spacing w:val="8"/>
                <w:sz w:val="18"/>
                <w:szCs w:val="18"/>
              </w:rPr>
              <w:t>）</w:t>
            </w:r>
          </w:p>
        </w:tc>
        <w:tc>
          <w:tcPr>
            <w:tcW w:w="674" w:type="dxa"/>
          </w:tcPr>
          <w:p w14:paraId="6EDB76DC"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746BBDB2" w14:textId="6FC3B7F5"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提供设备的相关</w:t>
            </w:r>
            <w:r>
              <w:rPr>
                <w:rFonts w:hint="eastAsia"/>
                <w:b/>
                <w:bCs/>
                <w:sz w:val="18"/>
                <w:szCs w:val="18"/>
              </w:rPr>
              <w:t>参数</w:t>
            </w:r>
            <w:r w:rsidRPr="000279FF">
              <w:rPr>
                <w:rFonts w:hint="eastAsia"/>
                <w:b/>
                <w:bCs/>
                <w:sz w:val="18"/>
                <w:szCs w:val="18"/>
              </w:rPr>
              <w:t>资料和图片</w:t>
            </w:r>
            <w:r w:rsidR="00A60ADD">
              <w:rPr>
                <w:rFonts w:hint="eastAsia"/>
                <w:b/>
                <w:bCs/>
                <w:sz w:val="18"/>
                <w:szCs w:val="18"/>
              </w:rPr>
              <w:t>。</w:t>
            </w:r>
          </w:p>
        </w:tc>
        <w:tc>
          <w:tcPr>
            <w:tcW w:w="646" w:type="dxa"/>
          </w:tcPr>
          <w:p w14:paraId="64594588"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32CF120A" w14:textId="77777777" w:rsidTr="00083ED5">
        <w:trPr>
          <w:trHeight w:val="2310"/>
        </w:trPr>
        <w:tc>
          <w:tcPr>
            <w:tcW w:w="492" w:type="dxa"/>
            <w:vMerge/>
            <w:vAlign w:val="center"/>
          </w:tcPr>
          <w:p w14:paraId="130C91E3" w14:textId="77777777" w:rsidR="00CC08B3" w:rsidRPr="000279FF" w:rsidRDefault="00CC08B3" w:rsidP="00CC08B3">
            <w:pPr>
              <w:pStyle w:val="a3"/>
              <w:spacing w:before="0" w:beforeAutospacing="0" w:after="0" w:afterAutospacing="0" w:line="3600" w:lineRule="auto"/>
              <w:jc w:val="both"/>
              <w:rPr>
                <w:rStyle w:val="a5"/>
                <w:color w:val="333333"/>
                <w:spacing w:val="8"/>
                <w:sz w:val="18"/>
                <w:szCs w:val="18"/>
              </w:rPr>
            </w:pPr>
          </w:p>
        </w:tc>
        <w:tc>
          <w:tcPr>
            <w:tcW w:w="538" w:type="dxa"/>
            <w:vMerge/>
            <w:vAlign w:val="center"/>
          </w:tcPr>
          <w:p w14:paraId="6445769F"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57E4A4B3" w14:textId="77777777" w:rsidR="00CC08B3" w:rsidRPr="000279FF" w:rsidRDefault="00CC08B3">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代配、代煎各步骤模块的操作流程。</w:t>
            </w:r>
          </w:p>
        </w:tc>
        <w:tc>
          <w:tcPr>
            <w:tcW w:w="674" w:type="dxa"/>
          </w:tcPr>
          <w:p w14:paraId="798F594A"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0B616C2A" w14:textId="77777777"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需提供代煎代配生产质控、管理、储存制度文件，提供调剂、煎煮、配送等标准化详细操作流程。</w:t>
            </w:r>
          </w:p>
        </w:tc>
        <w:tc>
          <w:tcPr>
            <w:tcW w:w="646" w:type="dxa"/>
          </w:tcPr>
          <w:p w14:paraId="337F3989"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0F74DADF" w14:textId="77777777" w:rsidTr="00083ED5">
        <w:trPr>
          <w:trHeight w:val="982"/>
        </w:trPr>
        <w:tc>
          <w:tcPr>
            <w:tcW w:w="492" w:type="dxa"/>
            <w:vMerge/>
            <w:vAlign w:val="center"/>
          </w:tcPr>
          <w:p w14:paraId="4CF3D83B"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41BB3E07"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1AAB368D" w14:textId="086BD177" w:rsidR="00CC08B3" w:rsidRPr="00987E27" w:rsidRDefault="00CC08B3" w:rsidP="00987E27">
            <w:pPr>
              <w:tabs>
                <w:tab w:val="left" w:pos="312"/>
              </w:tabs>
              <w:rPr>
                <w:rFonts w:ascii="宋体" w:eastAsia="宋体" w:hAnsi="宋体" w:hint="eastAsia"/>
                <w:b/>
                <w:sz w:val="18"/>
                <w:szCs w:val="18"/>
              </w:rPr>
            </w:pPr>
            <w:r w:rsidRPr="000279FF">
              <w:rPr>
                <w:rFonts w:ascii="宋体" w:eastAsia="宋体" w:hAnsi="宋体" w:hint="eastAsia"/>
                <w:b/>
                <w:sz w:val="18"/>
                <w:szCs w:val="18"/>
              </w:rPr>
              <w:t>代煎代配全程实时视频监控、条码识别，实现远程医院、患者实时查看处方煎煮调配情况，并可精确追溯到每一环节，出现争议问题时可提供视频查验。</w:t>
            </w:r>
          </w:p>
        </w:tc>
        <w:tc>
          <w:tcPr>
            <w:tcW w:w="674" w:type="dxa"/>
          </w:tcPr>
          <w:p w14:paraId="35588222"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1F85340F" w14:textId="77777777"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提供保证承诺书和实时监控视频截图。</w:t>
            </w:r>
          </w:p>
        </w:tc>
        <w:tc>
          <w:tcPr>
            <w:tcW w:w="646" w:type="dxa"/>
          </w:tcPr>
          <w:p w14:paraId="542AF7E4"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777DB3F2" w14:textId="77777777" w:rsidTr="00083ED5">
        <w:trPr>
          <w:trHeight w:val="2966"/>
        </w:trPr>
        <w:tc>
          <w:tcPr>
            <w:tcW w:w="492" w:type="dxa"/>
            <w:vMerge/>
            <w:vAlign w:val="center"/>
          </w:tcPr>
          <w:p w14:paraId="10FD45DA"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5F6D6F72"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04594B8C" w14:textId="77777777" w:rsidR="00CC08B3" w:rsidRPr="000279FF" w:rsidRDefault="00CC08B3">
            <w:pPr>
              <w:pStyle w:val="a3"/>
              <w:spacing w:before="0" w:beforeAutospacing="0" w:after="0" w:afterAutospacing="0"/>
              <w:jc w:val="both"/>
              <w:rPr>
                <w:b/>
                <w:sz w:val="18"/>
                <w:szCs w:val="18"/>
              </w:rPr>
            </w:pPr>
            <w:r w:rsidRPr="000279FF">
              <w:rPr>
                <w:rFonts w:hint="eastAsia"/>
                <w:b/>
                <w:sz w:val="18"/>
                <w:szCs w:val="18"/>
              </w:rPr>
              <w:t>具备专业、全面的药事服务系统和客服团队。</w:t>
            </w:r>
          </w:p>
          <w:p w14:paraId="70B3F93F" w14:textId="77777777" w:rsidR="00CC08B3" w:rsidRPr="000279FF" w:rsidRDefault="00CC08B3">
            <w:pPr>
              <w:pStyle w:val="a3"/>
              <w:spacing w:before="0" w:beforeAutospacing="0" w:after="0" w:afterAutospacing="0"/>
              <w:jc w:val="both"/>
              <w:rPr>
                <w:b/>
                <w:sz w:val="18"/>
                <w:szCs w:val="18"/>
              </w:rPr>
            </w:pPr>
            <w:r w:rsidRPr="000279FF">
              <w:rPr>
                <w:rFonts w:hint="eastAsia"/>
                <w:b/>
                <w:sz w:val="18"/>
                <w:szCs w:val="18"/>
              </w:rPr>
              <w:t xml:space="preserve">有专门的客服热线？（  </w:t>
            </w:r>
            <w:r>
              <w:rPr>
                <w:rFonts w:hint="eastAsia"/>
                <w:b/>
                <w:sz w:val="18"/>
                <w:szCs w:val="18"/>
              </w:rPr>
              <w:t xml:space="preserve"> </w:t>
            </w:r>
            <w:r w:rsidRPr="000279FF">
              <w:rPr>
                <w:rFonts w:hint="eastAsia"/>
                <w:b/>
                <w:sz w:val="18"/>
                <w:szCs w:val="18"/>
              </w:rPr>
              <w:t>）</w:t>
            </w:r>
            <w:r>
              <w:rPr>
                <w:rFonts w:hint="eastAsia"/>
                <w:b/>
                <w:sz w:val="18"/>
                <w:szCs w:val="18"/>
              </w:rPr>
              <w:t>如有，</w:t>
            </w:r>
            <w:r w:rsidRPr="000279FF">
              <w:rPr>
                <w:rFonts w:hint="eastAsia"/>
                <w:b/>
                <w:sz w:val="18"/>
                <w:szCs w:val="18"/>
              </w:rPr>
              <w:t xml:space="preserve">热线号码:(         </w:t>
            </w:r>
            <w:r>
              <w:rPr>
                <w:rFonts w:hint="eastAsia"/>
                <w:b/>
                <w:sz w:val="18"/>
                <w:szCs w:val="18"/>
              </w:rPr>
              <w:t xml:space="preserve">       </w:t>
            </w:r>
            <w:r w:rsidRPr="000279FF">
              <w:rPr>
                <w:rFonts w:hint="eastAsia"/>
                <w:b/>
                <w:sz w:val="18"/>
                <w:szCs w:val="18"/>
              </w:rPr>
              <w:t>)</w:t>
            </w:r>
          </w:p>
          <w:p w14:paraId="436DD95A" w14:textId="77777777" w:rsidR="00CC08B3" w:rsidRPr="000279FF" w:rsidRDefault="00CC08B3">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 xml:space="preserve">开设专业的用药咨询服务？（   </w:t>
            </w:r>
            <w:r>
              <w:rPr>
                <w:rFonts w:hint="eastAsia"/>
                <w:b/>
                <w:bCs/>
                <w:color w:val="333333"/>
                <w:spacing w:val="8"/>
                <w:sz w:val="18"/>
                <w:szCs w:val="18"/>
              </w:rPr>
              <w:t xml:space="preserve"> </w:t>
            </w:r>
            <w:r w:rsidRPr="000279FF">
              <w:rPr>
                <w:rFonts w:hint="eastAsia"/>
                <w:b/>
                <w:bCs/>
                <w:color w:val="333333"/>
                <w:spacing w:val="8"/>
                <w:sz w:val="18"/>
                <w:szCs w:val="18"/>
              </w:rPr>
              <w:t>）</w:t>
            </w:r>
          </w:p>
        </w:tc>
        <w:tc>
          <w:tcPr>
            <w:tcW w:w="674" w:type="dxa"/>
          </w:tcPr>
          <w:p w14:paraId="68382816"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4D66BE64" w14:textId="77777777" w:rsidR="00CC08B3" w:rsidRPr="000279FF" w:rsidRDefault="00CC08B3" w:rsidP="001F28AC">
            <w:pPr>
              <w:pStyle w:val="a3"/>
              <w:shd w:val="clear" w:color="auto" w:fill="FFFFFF"/>
              <w:spacing w:before="0" w:beforeAutospacing="0" w:after="0" w:afterAutospacing="0"/>
              <w:jc w:val="both"/>
              <w:rPr>
                <w:b/>
                <w:bCs/>
                <w:sz w:val="18"/>
                <w:szCs w:val="18"/>
              </w:rPr>
            </w:pPr>
            <w:r w:rsidRPr="000279FF">
              <w:rPr>
                <w:rFonts w:hint="eastAsia"/>
                <w:b/>
                <w:bCs/>
                <w:sz w:val="18"/>
                <w:szCs w:val="18"/>
              </w:rPr>
              <w:t>提供相关登记记录：</w:t>
            </w:r>
            <w:r w:rsidRPr="000279FF">
              <w:rPr>
                <w:rFonts w:hint="eastAsia"/>
                <w:b/>
                <w:sz w:val="18"/>
                <w:szCs w:val="18"/>
              </w:rPr>
              <w:t>售前药事咨询，过程中处理记录，售后客服回访以及开通客服热线、专职审方药师、用药咨询服务承诺书。</w:t>
            </w:r>
          </w:p>
        </w:tc>
        <w:tc>
          <w:tcPr>
            <w:tcW w:w="646" w:type="dxa"/>
          </w:tcPr>
          <w:p w14:paraId="79A2D977"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6F46965D" w14:textId="77777777" w:rsidTr="007F30C5">
        <w:tc>
          <w:tcPr>
            <w:tcW w:w="492" w:type="dxa"/>
            <w:vMerge/>
            <w:vAlign w:val="center"/>
          </w:tcPr>
          <w:p w14:paraId="2C6D45B9"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771898F4"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05B0C52D" w14:textId="77777777" w:rsidR="00CC08B3" w:rsidRPr="000279FF" w:rsidRDefault="00CC08B3">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直接接触药品的包装材料与用水必须符合国家相关规定。</w:t>
            </w:r>
          </w:p>
        </w:tc>
        <w:tc>
          <w:tcPr>
            <w:tcW w:w="674" w:type="dxa"/>
          </w:tcPr>
          <w:p w14:paraId="6988FEA0"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479D3191" w14:textId="77777777"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提供包装材料和煎煮用水标准证明书。</w:t>
            </w:r>
          </w:p>
        </w:tc>
        <w:tc>
          <w:tcPr>
            <w:tcW w:w="646" w:type="dxa"/>
          </w:tcPr>
          <w:p w14:paraId="748361A9"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033F2DAB" w14:textId="77777777" w:rsidTr="00083ED5">
        <w:trPr>
          <w:trHeight w:val="1692"/>
        </w:trPr>
        <w:tc>
          <w:tcPr>
            <w:tcW w:w="492" w:type="dxa"/>
            <w:vMerge w:val="restart"/>
            <w:vAlign w:val="center"/>
          </w:tcPr>
          <w:p w14:paraId="0203654D" w14:textId="77777777" w:rsidR="00CC08B3" w:rsidRPr="000279FF" w:rsidRDefault="00CC08B3" w:rsidP="00CC08B3">
            <w:pPr>
              <w:pStyle w:val="a3"/>
              <w:spacing w:before="0" w:beforeAutospacing="0" w:after="0" w:afterAutospacing="0" w:line="1920" w:lineRule="auto"/>
              <w:jc w:val="both"/>
              <w:rPr>
                <w:rStyle w:val="a5"/>
                <w:color w:val="333333"/>
                <w:spacing w:val="8"/>
                <w:sz w:val="18"/>
                <w:szCs w:val="18"/>
              </w:rPr>
            </w:pPr>
            <w:r w:rsidRPr="000279FF">
              <w:rPr>
                <w:rStyle w:val="a5"/>
                <w:rFonts w:hint="eastAsia"/>
                <w:color w:val="333333"/>
                <w:spacing w:val="8"/>
                <w:sz w:val="18"/>
                <w:szCs w:val="18"/>
              </w:rPr>
              <w:lastRenderedPageBreak/>
              <w:t>4</w:t>
            </w:r>
          </w:p>
        </w:tc>
        <w:tc>
          <w:tcPr>
            <w:tcW w:w="538" w:type="dxa"/>
            <w:vMerge w:val="restart"/>
            <w:vAlign w:val="center"/>
          </w:tcPr>
          <w:p w14:paraId="5751E3A8"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r>
              <w:rPr>
                <w:rStyle w:val="a5"/>
                <w:rFonts w:hint="eastAsia"/>
                <w:color w:val="333333"/>
                <w:spacing w:val="8"/>
                <w:sz w:val="18"/>
                <w:szCs w:val="18"/>
              </w:rPr>
              <w:t>质量控制体系</w:t>
            </w:r>
          </w:p>
        </w:tc>
        <w:tc>
          <w:tcPr>
            <w:tcW w:w="4500" w:type="dxa"/>
          </w:tcPr>
          <w:p w14:paraId="7B979612" w14:textId="77777777" w:rsidR="00CC08B3" w:rsidRPr="000279FF" w:rsidRDefault="00CC08B3" w:rsidP="00E970B2">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代煎代配中心具备分工清晰的各职能部门：（有请打√）</w:t>
            </w:r>
          </w:p>
          <w:p w14:paraId="016532EB" w14:textId="77777777" w:rsidR="00CC08B3" w:rsidRPr="000279FF" w:rsidRDefault="00CC08B3" w:rsidP="00E970B2">
            <w:pPr>
              <w:pStyle w:val="a3"/>
              <w:spacing w:before="0" w:beforeAutospacing="0" w:after="0" w:afterAutospacing="0"/>
              <w:jc w:val="both"/>
              <w:rPr>
                <w:b/>
                <w:bCs/>
                <w:color w:val="333333"/>
                <w:spacing w:val="8"/>
                <w:sz w:val="18"/>
                <w:szCs w:val="18"/>
              </w:rPr>
            </w:pPr>
            <w:r w:rsidRPr="000279FF">
              <w:rPr>
                <w:rFonts w:hint="eastAsia"/>
                <w:b/>
                <w:sz w:val="18"/>
                <w:szCs w:val="18"/>
              </w:rPr>
              <w:t xml:space="preserve">接订单组（ </w:t>
            </w:r>
            <w:r w:rsidR="00DD243E">
              <w:rPr>
                <w:rFonts w:hint="eastAsia"/>
                <w:b/>
                <w:sz w:val="18"/>
                <w:szCs w:val="18"/>
              </w:rPr>
              <w:t xml:space="preserve"> </w:t>
            </w:r>
            <w:r w:rsidRPr="000279FF">
              <w:rPr>
                <w:rFonts w:hint="eastAsia"/>
                <w:b/>
                <w:sz w:val="18"/>
                <w:szCs w:val="18"/>
              </w:rPr>
              <w:t xml:space="preserve">）、审方组（ </w:t>
            </w:r>
            <w:r w:rsidR="00DD243E">
              <w:rPr>
                <w:rFonts w:hint="eastAsia"/>
                <w:b/>
                <w:sz w:val="18"/>
                <w:szCs w:val="18"/>
              </w:rPr>
              <w:t xml:space="preserve"> </w:t>
            </w:r>
            <w:r w:rsidRPr="000279FF">
              <w:rPr>
                <w:rFonts w:hint="eastAsia"/>
                <w:b/>
                <w:sz w:val="18"/>
                <w:szCs w:val="18"/>
              </w:rPr>
              <w:t xml:space="preserve">）、中药调剂组（ </w:t>
            </w:r>
            <w:r w:rsidR="00DD243E">
              <w:rPr>
                <w:rFonts w:hint="eastAsia"/>
                <w:b/>
                <w:sz w:val="18"/>
                <w:szCs w:val="18"/>
              </w:rPr>
              <w:t xml:space="preserve"> </w:t>
            </w:r>
            <w:r w:rsidRPr="000279FF">
              <w:rPr>
                <w:rFonts w:hint="eastAsia"/>
                <w:b/>
                <w:sz w:val="18"/>
                <w:szCs w:val="18"/>
              </w:rPr>
              <w:t xml:space="preserve">）、煎煮组（ </w:t>
            </w:r>
            <w:r w:rsidR="00DD243E">
              <w:rPr>
                <w:rFonts w:hint="eastAsia"/>
                <w:b/>
                <w:sz w:val="18"/>
                <w:szCs w:val="18"/>
              </w:rPr>
              <w:t xml:space="preserve"> </w:t>
            </w:r>
            <w:r w:rsidRPr="000279FF">
              <w:rPr>
                <w:rFonts w:hint="eastAsia"/>
                <w:b/>
                <w:sz w:val="18"/>
                <w:szCs w:val="18"/>
              </w:rPr>
              <w:t xml:space="preserve">）、网络信息组（ </w:t>
            </w:r>
            <w:r w:rsidR="00DD243E">
              <w:rPr>
                <w:rFonts w:hint="eastAsia"/>
                <w:b/>
                <w:sz w:val="18"/>
                <w:szCs w:val="18"/>
              </w:rPr>
              <w:t xml:space="preserve"> </w:t>
            </w:r>
            <w:r w:rsidRPr="000279FF">
              <w:rPr>
                <w:rFonts w:hint="eastAsia"/>
                <w:b/>
                <w:sz w:val="18"/>
                <w:szCs w:val="18"/>
              </w:rPr>
              <w:t xml:space="preserve">）、物流配送组（ </w:t>
            </w:r>
            <w:r w:rsidR="00DD243E">
              <w:rPr>
                <w:rFonts w:hint="eastAsia"/>
                <w:b/>
                <w:sz w:val="18"/>
                <w:szCs w:val="18"/>
              </w:rPr>
              <w:t xml:space="preserve"> </w:t>
            </w:r>
            <w:r w:rsidRPr="000279FF">
              <w:rPr>
                <w:rFonts w:hint="eastAsia"/>
                <w:b/>
                <w:sz w:val="18"/>
                <w:szCs w:val="18"/>
              </w:rPr>
              <w:t xml:space="preserve">）、质管组（  </w:t>
            </w:r>
            <w:r w:rsidR="00DD243E">
              <w:rPr>
                <w:rFonts w:hint="eastAsia"/>
                <w:b/>
                <w:sz w:val="18"/>
                <w:szCs w:val="18"/>
              </w:rPr>
              <w:t xml:space="preserve"> </w:t>
            </w:r>
            <w:r w:rsidRPr="000279FF">
              <w:rPr>
                <w:rFonts w:hint="eastAsia"/>
                <w:b/>
                <w:sz w:val="18"/>
                <w:szCs w:val="18"/>
              </w:rPr>
              <w:t>）等</w:t>
            </w:r>
          </w:p>
        </w:tc>
        <w:tc>
          <w:tcPr>
            <w:tcW w:w="674" w:type="dxa"/>
          </w:tcPr>
          <w:p w14:paraId="225F16F2"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350016E3" w14:textId="77777777"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提供各职能部门的岗位职责文件以及证明图片。</w:t>
            </w:r>
          </w:p>
        </w:tc>
        <w:tc>
          <w:tcPr>
            <w:tcW w:w="646" w:type="dxa"/>
          </w:tcPr>
          <w:p w14:paraId="5F7AC0B1"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659E7EA0" w14:textId="77777777" w:rsidTr="00083ED5">
        <w:trPr>
          <w:trHeight w:val="1417"/>
        </w:trPr>
        <w:tc>
          <w:tcPr>
            <w:tcW w:w="492" w:type="dxa"/>
            <w:vMerge/>
            <w:vAlign w:val="center"/>
          </w:tcPr>
          <w:p w14:paraId="29C7AF5F"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6C9F9678"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415C6AF6" w14:textId="77777777" w:rsidR="00CC08B3" w:rsidRPr="000279FF" w:rsidRDefault="00CC08B3">
            <w:pPr>
              <w:pStyle w:val="a3"/>
              <w:spacing w:before="0" w:beforeAutospacing="0" w:after="0" w:afterAutospacing="0"/>
              <w:jc w:val="both"/>
              <w:rPr>
                <w:b/>
                <w:sz w:val="18"/>
                <w:szCs w:val="18"/>
              </w:rPr>
            </w:pPr>
            <w:r w:rsidRPr="000279FF">
              <w:rPr>
                <w:rFonts w:hint="eastAsia"/>
                <w:b/>
                <w:sz w:val="18"/>
                <w:szCs w:val="18"/>
              </w:rPr>
              <w:t>代煎代配中心从业人员资质及数量应当满足工作需求，调剂、煎药人员应有健康档案。</w:t>
            </w:r>
          </w:p>
          <w:p w14:paraId="11803277" w14:textId="77777777" w:rsidR="00CC08B3" w:rsidRPr="000279FF" w:rsidRDefault="00DD243E">
            <w:pPr>
              <w:pStyle w:val="a3"/>
              <w:spacing w:before="0" w:beforeAutospacing="0" w:after="0" w:afterAutospacing="0"/>
              <w:jc w:val="both"/>
              <w:rPr>
                <w:b/>
                <w:bCs/>
                <w:color w:val="333333"/>
                <w:spacing w:val="8"/>
                <w:sz w:val="18"/>
                <w:szCs w:val="18"/>
              </w:rPr>
            </w:pPr>
            <w:r>
              <w:rPr>
                <w:rFonts w:hint="eastAsia"/>
                <w:b/>
                <w:sz w:val="18"/>
                <w:szCs w:val="18"/>
              </w:rPr>
              <w:t>中心</w:t>
            </w:r>
            <w:r w:rsidR="00CC08B3" w:rsidRPr="000279FF">
              <w:rPr>
                <w:rFonts w:hint="eastAsia"/>
                <w:b/>
                <w:sz w:val="18"/>
                <w:szCs w:val="18"/>
              </w:rPr>
              <w:t xml:space="preserve">投入工作人员：（  </w:t>
            </w:r>
            <w:r>
              <w:rPr>
                <w:rFonts w:hint="eastAsia"/>
                <w:b/>
                <w:sz w:val="18"/>
                <w:szCs w:val="18"/>
              </w:rPr>
              <w:t xml:space="preserve">  </w:t>
            </w:r>
            <w:r w:rsidR="00CC08B3" w:rsidRPr="000279FF">
              <w:rPr>
                <w:rFonts w:hint="eastAsia"/>
                <w:b/>
                <w:sz w:val="18"/>
                <w:szCs w:val="18"/>
              </w:rPr>
              <w:t>）人，其中具有</w:t>
            </w:r>
            <w:r>
              <w:rPr>
                <w:rFonts w:hint="eastAsia"/>
                <w:b/>
                <w:sz w:val="18"/>
                <w:szCs w:val="18"/>
              </w:rPr>
              <w:t>药学</w:t>
            </w:r>
            <w:r w:rsidR="00CC08B3" w:rsidRPr="000279FF">
              <w:rPr>
                <w:rFonts w:hint="eastAsia"/>
                <w:b/>
                <w:sz w:val="18"/>
                <w:szCs w:val="18"/>
              </w:rPr>
              <w:t xml:space="preserve">专业职称或药学背景工作人员：（ </w:t>
            </w:r>
            <w:r>
              <w:rPr>
                <w:rFonts w:hint="eastAsia"/>
                <w:b/>
                <w:sz w:val="18"/>
                <w:szCs w:val="18"/>
              </w:rPr>
              <w:t xml:space="preserve">   </w:t>
            </w:r>
            <w:r w:rsidR="00CC08B3" w:rsidRPr="000279FF">
              <w:rPr>
                <w:rFonts w:hint="eastAsia"/>
                <w:b/>
                <w:sz w:val="18"/>
                <w:szCs w:val="18"/>
              </w:rPr>
              <w:t xml:space="preserve"> ）人。</w:t>
            </w:r>
          </w:p>
        </w:tc>
        <w:tc>
          <w:tcPr>
            <w:tcW w:w="674" w:type="dxa"/>
          </w:tcPr>
          <w:p w14:paraId="7E1CC390"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30875E54" w14:textId="77777777"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提供从业人员的学历证书或执业证书和健康档案。</w:t>
            </w:r>
          </w:p>
        </w:tc>
        <w:tc>
          <w:tcPr>
            <w:tcW w:w="646" w:type="dxa"/>
          </w:tcPr>
          <w:p w14:paraId="543A8F76"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5F008641" w14:textId="77777777" w:rsidTr="00083ED5">
        <w:trPr>
          <w:trHeight w:val="828"/>
        </w:trPr>
        <w:tc>
          <w:tcPr>
            <w:tcW w:w="492" w:type="dxa"/>
            <w:vMerge/>
            <w:vAlign w:val="center"/>
          </w:tcPr>
          <w:p w14:paraId="0C6CBB63"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425D70B9"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15BA460C" w14:textId="77777777" w:rsidR="00CC08B3" w:rsidRPr="000279FF" w:rsidRDefault="00CC08B3" w:rsidP="00C640BC">
            <w:pPr>
              <w:pStyle w:val="a3"/>
              <w:spacing w:before="0" w:beforeAutospacing="0" w:after="0" w:afterAutospacing="0"/>
              <w:jc w:val="both"/>
              <w:rPr>
                <w:b/>
                <w:sz w:val="18"/>
                <w:szCs w:val="18"/>
              </w:rPr>
            </w:pPr>
            <w:r w:rsidRPr="000279FF">
              <w:rPr>
                <w:rFonts w:hint="eastAsia"/>
                <w:b/>
                <w:sz w:val="18"/>
                <w:szCs w:val="18"/>
              </w:rPr>
              <w:t>从业人员应定期进行培训，应有培训记录，培训有针对性。</w:t>
            </w:r>
          </w:p>
        </w:tc>
        <w:tc>
          <w:tcPr>
            <w:tcW w:w="674" w:type="dxa"/>
          </w:tcPr>
          <w:p w14:paraId="261DEFDC"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658798EC" w14:textId="77777777"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提供培训记录文件。</w:t>
            </w:r>
          </w:p>
        </w:tc>
        <w:tc>
          <w:tcPr>
            <w:tcW w:w="646" w:type="dxa"/>
          </w:tcPr>
          <w:p w14:paraId="1E0272F3"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3B265CC7" w14:textId="77777777" w:rsidTr="00083ED5">
        <w:trPr>
          <w:trHeight w:val="698"/>
        </w:trPr>
        <w:tc>
          <w:tcPr>
            <w:tcW w:w="492" w:type="dxa"/>
            <w:vMerge/>
            <w:vAlign w:val="center"/>
          </w:tcPr>
          <w:p w14:paraId="322B4B5F"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41F75A99"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495B6650" w14:textId="77777777" w:rsidR="00CC08B3" w:rsidRPr="000279FF" w:rsidRDefault="00CC08B3" w:rsidP="00C640BC">
            <w:pPr>
              <w:pStyle w:val="a3"/>
              <w:spacing w:before="0" w:beforeAutospacing="0" w:after="0" w:afterAutospacing="0"/>
              <w:jc w:val="both"/>
              <w:rPr>
                <w:b/>
                <w:sz w:val="18"/>
                <w:szCs w:val="18"/>
              </w:rPr>
            </w:pPr>
            <w:r>
              <w:rPr>
                <w:rFonts w:hint="eastAsia"/>
                <w:b/>
                <w:sz w:val="18"/>
                <w:szCs w:val="18"/>
              </w:rPr>
              <w:t>应做到调剂、煎药有</w:t>
            </w:r>
            <w:r w:rsidRPr="00FB17B9">
              <w:rPr>
                <w:rFonts w:hint="eastAsia"/>
                <w:b/>
                <w:sz w:val="18"/>
                <w:szCs w:val="18"/>
              </w:rPr>
              <w:t>复核</w:t>
            </w:r>
            <w:r>
              <w:rPr>
                <w:rFonts w:hint="eastAsia"/>
                <w:b/>
                <w:sz w:val="18"/>
                <w:szCs w:val="18"/>
              </w:rPr>
              <w:t>制度，且</w:t>
            </w:r>
            <w:r w:rsidRPr="00FB17B9">
              <w:rPr>
                <w:rFonts w:hint="eastAsia"/>
                <w:b/>
                <w:sz w:val="18"/>
                <w:szCs w:val="18"/>
              </w:rPr>
              <w:t>有防止差错</w:t>
            </w:r>
            <w:r>
              <w:rPr>
                <w:rFonts w:hint="eastAsia"/>
                <w:b/>
                <w:sz w:val="18"/>
                <w:szCs w:val="18"/>
              </w:rPr>
              <w:t>、防污染、防混淆</w:t>
            </w:r>
            <w:r w:rsidRPr="00FB17B9">
              <w:rPr>
                <w:rFonts w:hint="eastAsia"/>
                <w:b/>
                <w:sz w:val="18"/>
                <w:szCs w:val="18"/>
              </w:rPr>
              <w:t>的质量管理制度并有相应</w:t>
            </w:r>
            <w:r>
              <w:rPr>
                <w:rFonts w:hint="eastAsia"/>
                <w:b/>
                <w:sz w:val="18"/>
                <w:szCs w:val="18"/>
              </w:rPr>
              <w:t>登记</w:t>
            </w:r>
            <w:r w:rsidRPr="00FB17B9">
              <w:rPr>
                <w:rFonts w:hint="eastAsia"/>
                <w:b/>
                <w:sz w:val="18"/>
                <w:szCs w:val="18"/>
              </w:rPr>
              <w:t>记录</w:t>
            </w:r>
            <w:r>
              <w:rPr>
                <w:rFonts w:hint="eastAsia"/>
                <w:b/>
                <w:sz w:val="18"/>
                <w:szCs w:val="18"/>
              </w:rPr>
              <w:t>。</w:t>
            </w:r>
          </w:p>
        </w:tc>
        <w:tc>
          <w:tcPr>
            <w:tcW w:w="674" w:type="dxa"/>
          </w:tcPr>
          <w:p w14:paraId="5270F6E2"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52BC248D" w14:textId="77777777" w:rsidR="00CC08B3" w:rsidRPr="00FB17B9" w:rsidRDefault="00CC08B3">
            <w:pPr>
              <w:pStyle w:val="a3"/>
              <w:shd w:val="clear" w:color="auto" w:fill="FFFFFF"/>
              <w:spacing w:before="0" w:beforeAutospacing="0" w:after="0" w:afterAutospacing="0"/>
              <w:jc w:val="both"/>
              <w:rPr>
                <w:b/>
                <w:bCs/>
                <w:sz w:val="18"/>
                <w:szCs w:val="18"/>
              </w:rPr>
            </w:pPr>
            <w:r>
              <w:rPr>
                <w:rFonts w:hint="eastAsia"/>
                <w:b/>
                <w:bCs/>
                <w:sz w:val="18"/>
                <w:szCs w:val="18"/>
              </w:rPr>
              <w:t>提供</w:t>
            </w:r>
            <w:r w:rsidR="00DD243E">
              <w:rPr>
                <w:rFonts w:hint="eastAsia"/>
                <w:b/>
                <w:bCs/>
                <w:sz w:val="18"/>
                <w:szCs w:val="18"/>
              </w:rPr>
              <w:t>差错</w:t>
            </w:r>
            <w:r>
              <w:rPr>
                <w:rFonts w:hint="eastAsia"/>
                <w:b/>
                <w:bCs/>
                <w:sz w:val="18"/>
                <w:szCs w:val="18"/>
              </w:rPr>
              <w:t>登记</w:t>
            </w:r>
            <w:r w:rsidR="00DD243E">
              <w:rPr>
                <w:rFonts w:hint="eastAsia"/>
                <w:b/>
                <w:bCs/>
                <w:sz w:val="18"/>
                <w:szCs w:val="18"/>
              </w:rPr>
              <w:t>等</w:t>
            </w:r>
            <w:r>
              <w:rPr>
                <w:rFonts w:hint="eastAsia"/>
                <w:b/>
                <w:bCs/>
                <w:sz w:val="18"/>
                <w:szCs w:val="18"/>
              </w:rPr>
              <w:t>记录表。</w:t>
            </w:r>
          </w:p>
        </w:tc>
        <w:tc>
          <w:tcPr>
            <w:tcW w:w="646" w:type="dxa"/>
          </w:tcPr>
          <w:p w14:paraId="16D31702"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2083E435" w14:textId="77777777" w:rsidTr="00083ED5">
        <w:trPr>
          <w:trHeight w:val="694"/>
        </w:trPr>
        <w:tc>
          <w:tcPr>
            <w:tcW w:w="492" w:type="dxa"/>
            <w:vMerge/>
            <w:vAlign w:val="center"/>
          </w:tcPr>
          <w:p w14:paraId="49C208D9"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538" w:type="dxa"/>
            <w:vMerge/>
            <w:vAlign w:val="center"/>
          </w:tcPr>
          <w:p w14:paraId="33DA3C68"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564C37DF" w14:textId="77777777" w:rsidR="00CC08B3" w:rsidRPr="00CC08B3" w:rsidRDefault="00CC08B3" w:rsidP="00C640BC">
            <w:pPr>
              <w:pStyle w:val="a3"/>
              <w:spacing w:before="0" w:beforeAutospacing="0" w:after="0" w:afterAutospacing="0"/>
              <w:jc w:val="both"/>
              <w:rPr>
                <w:b/>
                <w:sz w:val="18"/>
                <w:szCs w:val="18"/>
              </w:rPr>
            </w:pPr>
            <w:r w:rsidRPr="00CC08B3">
              <w:rPr>
                <w:rFonts w:hint="eastAsia"/>
                <w:b/>
                <w:sz w:val="18"/>
                <w:szCs w:val="18"/>
              </w:rPr>
              <w:t>代煎代配中心应有卫生清洁的管理制度及记录，定期对药斗、煎药设备、煎药场地的清洁及记录。</w:t>
            </w:r>
          </w:p>
        </w:tc>
        <w:tc>
          <w:tcPr>
            <w:tcW w:w="674" w:type="dxa"/>
          </w:tcPr>
          <w:p w14:paraId="45085AE6"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6C94112E" w14:textId="77777777" w:rsidR="00CC08B3" w:rsidRPr="00CC08B3" w:rsidRDefault="00CC08B3">
            <w:pPr>
              <w:pStyle w:val="a3"/>
              <w:shd w:val="clear" w:color="auto" w:fill="FFFFFF"/>
              <w:spacing w:before="0" w:beforeAutospacing="0" w:after="0" w:afterAutospacing="0"/>
              <w:jc w:val="both"/>
              <w:rPr>
                <w:b/>
                <w:bCs/>
                <w:sz w:val="18"/>
                <w:szCs w:val="18"/>
              </w:rPr>
            </w:pPr>
            <w:r>
              <w:rPr>
                <w:rFonts w:hint="eastAsia"/>
                <w:b/>
                <w:bCs/>
                <w:sz w:val="18"/>
                <w:szCs w:val="18"/>
              </w:rPr>
              <w:t>提供</w:t>
            </w:r>
            <w:r w:rsidR="00DD243E">
              <w:rPr>
                <w:rFonts w:hint="eastAsia"/>
                <w:b/>
                <w:bCs/>
                <w:sz w:val="18"/>
                <w:szCs w:val="18"/>
              </w:rPr>
              <w:t>相关</w:t>
            </w:r>
            <w:r>
              <w:rPr>
                <w:rFonts w:hint="eastAsia"/>
                <w:b/>
                <w:bCs/>
                <w:sz w:val="18"/>
                <w:szCs w:val="18"/>
              </w:rPr>
              <w:t>登记记录表。</w:t>
            </w:r>
          </w:p>
        </w:tc>
        <w:tc>
          <w:tcPr>
            <w:tcW w:w="646" w:type="dxa"/>
          </w:tcPr>
          <w:p w14:paraId="0763F392"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CC08B3" w:rsidRPr="000279FF" w14:paraId="0B110B82" w14:textId="77777777" w:rsidTr="007F30C5">
        <w:tc>
          <w:tcPr>
            <w:tcW w:w="492" w:type="dxa"/>
            <w:vMerge w:val="restart"/>
            <w:vAlign w:val="center"/>
          </w:tcPr>
          <w:p w14:paraId="7ED6999F" w14:textId="77777777" w:rsidR="00CC08B3" w:rsidRPr="000279FF" w:rsidRDefault="00CC08B3" w:rsidP="00CC08B3">
            <w:pPr>
              <w:pStyle w:val="a3"/>
              <w:spacing w:before="0" w:beforeAutospacing="0" w:after="0" w:afterAutospacing="0" w:line="1920" w:lineRule="auto"/>
              <w:jc w:val="both"/>
              <w:rPr>
                <w:rStyle w:val="a5"/>
                <w:color w:val="333333"/>
                <w:spacing w:val="8"/>
                <w:sz w:val="18"/>
                <w:szCs w:val="18"/>
              </w:rPr>
            </w:pPr>
            <w:r w:rsidRPr="000279FF">
              <w:rPr>
                <w:rStyle w:val="a5"/>
                <w:rFonts w:hint="eastAsia"/>
                <w:color w:val="333333"/>
                <w:spacing w:val="8"/>
                <w:sz w:val="18"/>
                <w:szCs w:val="18"/>
              </w:rPr>
              <w:t>5</w:t>
            </w:r>
          </w:p>
        </w:tc>
        <w:tc>
          <w:tcPr>
            <w:tcW w:w="538" w:type="dxa"/>
            <w:vMerge w:val="restart"/>
            <w:vAlign w:val="center"/>
          </w:tcPr>
          <w:p w14:paraId="09D056D6"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r w:rsidRPr="000279FF">
              <w:rPr>
                <w:rStyle w:val="a5"/>
                <w:rFonts w:hint="eastAsia"/>
                <w:color w:val="333333"/>
                <w:spacing w:val="8"/>
                <w:sz w:val="18"/>
                <w:szCs w:val="18"/>
              </w:rPr>
              <w:t>物流系统</w:t>
            </w:r>
          </w:p>
        </w:tc>
        <w:tc>
          <w:tcPr>
            <w:tcW w:w="4500" w:type="dxa"/>
          </w:tcPr>
          <w:p w14:paraId="189FFCC7" w14:textId="77777777" w:rsidR="00CC08B3" w:rsidRPr="000279FF" w:rsidRDefault="00CC08B3">
            <w:pPr>
              <w:pStyle w:val="a3"/>
              <w:spacing w:before="0" w:beforeAutospacing="0" w:after="0" w:afterAutospacing="0"/>
              <w:jc w:val="both"/>
              <w:rPr>
                <w:b/>
                <w:bCs/>
                <w:color w:val="333333"/>
                <w:spacing w:val="8"/>
                <w:sz w:val="18"/>
                <w:szCs w:val="18"/>
              </w:rPr>
            </w:pPr>
            <w:r w:rsidRPr="000279FF">
              <w:rPr>
                <w:rFonts w:hint="eastAsia"/>
                <w:b/>
                <w:bCs/>
                <w:color w:val="333333"/>
                <w:spacing w:val="8"/>
                <w:sz w:val="18"/>
                <w:szCs w:val="18"/>
              </w:rPr>
              <w:t>自营车队或第三方物流：</w:t>
            </w:r>
          </w:p>
          <w:p w14:paraId="4CB11823" w14:textId="77777777" w:rsidR="00CC08B3" w:rsidRPr="000279FF" w:rsidRDefault="00CC08B3">
            <w:pPr>
              <w:pStyle w:val="a3"/>
              <w:spacing w:before="0" w:beforeAutospacing="0" w:after="0" w:afterAutospacing="0"/>
              <w:jc w:val="both"/>
              <w:rPr>
                <w:b/>
                <w:sz w:val="18"/>
                <w:szCs w:val="18"/>
              </w:rPr>
            </w:pPr>
            <w:r w:rsidRPr="000279FF">
              <w:rPr>
                <w:rFonts w:hint="eastAsia"/>
                <w:b/>
                <w:sz w:val="18"/>
                <w:szCs w:val="18"/>
              </w:rPr>
              <w:t>配送中心是否有自营配送车队？（  ）</w:t>
            </w:r>
          </w:p>
          <w:p w14:paraId="40F7D93F" w14:textId="77777777" w:rsidR="00CC08B3" w:rsidRPr="000279FF" w:rsidRDefault="00CC08B3">
            <w:pPr>
              <w:pStyle w:val="a3"/>
              <w:spacing w:before="0" w:beforeAutospacing="0" w:after="0" w:afterAutospacing="0"/>
              <w:jc w:val="both"/>
              <w:rPr>
                <w:b/>
                <w:sz w:val="18"/>
                <w:szCs w:val="18"/>
              </w:rPr>
            </w:pPr>
            <w:r w:rsidRPr="000279FF">
              <w:rPr>
                <w:rFonts w:hint="eastAsia"/>
                <w:b/>
                <w:sz w:val="18"/>
                <w:szCs w:val="18"/>
              </w:rPr>
              <w:t>投入自营配送车队车辆数：（  ）台</w:t>
            </w:r>
          </w:p>
          <w:p w14:paraId="7F561A41" w14:textId="77777777" w:rsidR="00CC08B3" w:rsidRPr="000279FF" w:rsidRDefault="00CC08B3">
            <w:pPr>
              <w:pStyle w:val="a3"/>
              <w:spacing w:before="0" w:beforeAutospacing="0" w:after="0" w:afterAutospacing="0"/>
              <w:jc w:val="both"/>
              <w:rPr>
                <w:b/>
                <w:bCs/>
                <w:color w:val="333333"/>
                <w:spacing w:val="8"/>
                <w:sz w:val="18"/>
                <w:szCs w:val="18"/>
              </w:rPr>
            </w:pPr>
            <w:r w:rsidRPr="000279FF">
              <w:rPr>
                <w:rFonts w:hint="eastAsia"/>
                <w:b/>
                <w:sz w:val="18"/>
                <w:szCs w:val="18"/>
              </w:rPr>
              <w:t>合作物流公司名称：（             ）</w:t>
            </w:r>
          </w:p>
        </w:tc>
        <w:tc>
          <w:tcPr>
            <w:tcW w:w="674" w:type="dxa"/>
          </w:tcPr>
          <w:p w14:paraId="253A1DAF"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419195F8" w14:textId="77777777"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提供投入物流车队的车牌以及合作物流公司的合作协议书。</w:t>
            </w:r>
          </w:p>
        </w:tc>
        <w:tc>
          <w:tcPr>
            <w:tcW w:w="646" w:type="dxa"/>
          </w:tcPr>
          <w:p w14:paraId="09332B4E" w14:textId="77777777" w:rsidR="00CC08B3" w:rsidRPr="000279FF" w:rsidRDefault="00CC08B3">
            <w:pPr>
              <w:pStyle w:val="a3"/>
              <w:spacing w:before="0" w:beforeAutospacing="0" w:after="0" w:afterAutospacing="0"/>
              <w:jc w:val="both"/>
              <w:rPr>
                <w:rStyle w:val="a5"/>
                <w:color w:val="333333"/>
                <w:spacing w:val="8"/>
                <w:sz w:val="18"/>
                <w:szCs w:val="18"/>
              </w:rPr>
            </w:pPr>
          </w:p>
        </w:tc>
      </w:tr>
      <w:tr w:rsidR="00E2389D" w:rsidRPr="000279FF" w14:paraId="728529C8" w14:textId="77777777" w:rsidTr="00083ED5">
        <w:trPr>
          <w:trHeight w:val="840"/>
        </w:trPr>
        <w:tc>
          <w:tcPr>
            <w:tcW w:w="492" w:type="dxa"/>
            <w:vMerge/>
          </w:tcPr>
          <w:p w14:paraId="27F3283C" w14:textId="77777777" w:rsidR="00E2389D" w:rsidRPr="000279FF" w:rsidRDefault="00E2389D" w:rsidP="00CC08B3">
            <w:pPr>
              <w:pStyle w:val="a3"/>
              <w:spacing w:before="0" w:beforeAutospacing="0" w:after="0" w:afterAutospacing="0" w:line="1920" w:lineRule="auto"/>
              <w:jc w:val="both"/>
              <w:rPr>
                <w:rStyle w:val="a5"/>
                <w:color w:val="333333"/>
                <w:spacing w:val="8"/>
                <w:sz w:val="18"/>
                <w:szCs w:val="18"/>
              </w:rPr>
            </w:pPr>
          </w:p>
        </w:tc>
        <w:tc>
          <w:tcPr>
            <w:tcW w:w="538" w:type="dxa"/>
            <w:vMerge/>
          </w:tcPr>
          <w:p w14:paraId="365B4D81" w14:textId="77777777" w:rsidR="00E2389D" w:rsidRPr="000279FF" w:rsidRDefault="00E2389D">
            <w:pPr>
              <w:pStyle w:val="a3"/>
              <w:spacing w:before="0" w:beforeAutospacing="0" w:after="0" w:afterAutospacing="0" w:line="360" w:lineRule="auto"/>
              <w:jc w:val="both"/>
              <w:rPr>
                <w:rStyle w:val="a5"/>
                <w:color w:val="333333"/>
                <w:spacing w:val="8"/>
                <w:sz w:val="18"/>
                <w:szCs w:val="18"/>
              </w:rPr>
            </w:pPr>
          </w:p>
        </w:tc>
        <w:tc>
          <w:tcPr>
            <w:tcW w:w="4500" w:type="dxa"/>
          </w:tcPr>
          <w:p w14:paraId="67B9212E" w14:textId="77777777" w:rsidR="00E2389D" w:rsidRDefault="00E2389D">
            <w:pPr>
              <w:pStyle w:val="a3"/>
              <w:spacing w:before="0" w:beforeAutospacing="0" w:after="0" w:afterAutospacing="0"/>
              <w:jc w:val="both"/>
              <w:rPr>
                <w:b/>
                <w:bCs/>
                <w:color w:val="333333"/>
                <w:spacing w:val="8"/>
                <w:sz w:val="18"/>
                <w:szCs w:val="18"/>
              </w:rPr>
            </w:pPr>
            <w:r>
              <w:rPr>
                <w:rFonts w:hint="eastAsia"/>
                <w:b/>
                <w:bCs/>
                <w:color w:val="333333"/>
                <w:spacing w:val="8"/>
                <w:sz w:val="18"/>
                <w:szCs w:val="18"/>
              </w:rPr>
              <w:t xml:space="preserve">物流配送费用合理，且符合相关规定。  </w:t>
            </w:r>
          </w:p>
          <w:p w14:paraId="443AE150" w14:textId="77777777" w:rsidR="003E0980" w:rsidRPr="000279FF" w:rsidRDefault="00E2389D">
            <w:pPr>
              <w:pStyle w:val="a3"/>
              <w:spacing w:before="0" w:beforeAutospacing="0" w:after="0" w:afterAutospacing="0"/>
              <w:jc w:val="both"/>
              <w:rPr>
                <w:b/>
                <w:bCs/>
                <w:color w:val="333333"/>
                <w:spacing w:val="8"/>
                <w:sz w:val="18"/>
                <w:szCs w:val="18"/>
              </w:rPr>
            </w:pPr>
            <w:r>
              <w:rPr>
                <w:rFonts w:hint="eastAsia"/>
                <w:b/>
                <w:bCs/>
                <w:color w:val="333333"/>
                <w:spacing w:val="8"/>
                <w:sz w:val="18"/>
                <w:szCs w:val="18"/>
              </w:rPr>
              <w:t>广州市内配送</w:t>
            </w:r>
            <w:r w:rsidR="00A7443A">
              <w:rPr>
                <w:rFonts w:hint="eastAsia"/>
                <w:b/>
                <w:bCs/>
                <w:color w:val="333333"/>
                <w:spacing w:val="8"/>
                <w:sz w:val="18"/>
                <w:szCs w:val="18"/>
              </w:rPr>
              <w:t>是否</w:t>
            </w:r>
            <w:r>
              <w:rPr>
                <w:rFonts w:hint="eastAsia"/>
                <w:b/>
                <w:bCs/>
                <w:color w:val="333333"/>
                <w:spacing w:val="8"/>
                <w:sz w:val="18"/>
                <w:szCs w:val="18"/>
              </w:rPr>
              <w:t>免费</w:t>
            </w:r>
            <w:r w:rsidR="00A7443A">
              <w:rPr>
                <w:rFonts w:hint="eastAsia"/>
                <w:b/>
                <w:bCs/>
                <w:color w:val="333333"/>
                <w:spacing w:val="8"/>
                <w:sz w:val="18"/>
                <w:szCs w:val="18"/>
              </w:rPr>
              <w:t>？（   ）</w:t>
            </w:r>
          </w:p>
        </w:tc>
        <w:tc>
          <w:tcPr>
            <w:tcW w:w="674" w:type="dxa"/>
          </w:tcPr>
          <w:p w14:paraId="21E2A0B7" w14:textId="77777777" w:rsidR="00E2389D" w:rsidRPr="000279FF" w:rsidRDefault="00E2389D">
            <w:pPr>
              <w:pStyle w:val="a3"/>
              <w:spacing w:before="0" w:beforeAutospacing="0" w:after="0" w:afterAutospacing="0"/>
              <w:jc w:val="both"/>
              <w:rPr>
                <w:rStyle w:val="a5"/>
                <w:color w:val="333333"/>
                <w:spacing w:val="8"/>
                <w:sz w:val="18"/>
                <w:szCs w:val="18"/>
              </w:rPr>
            </w:pPr>
          </w:p>
        </w:tc>
        <w:tc>
          <w:tcPr>
            <w:tcW w:w="1446" w:type="dxa"/>
          </w:tcPr>
          <w:p w14:paraId="0E3C607A" w14:textId="77777777" w:rsidR="00E2389D" w:rsidRPr="000279FF" w:rsidRDefault="003E0980">
            <w:pPr>
              <w:pStyle w:val="a3"/>
              <w:shd w:val="clear" w:color="auto" w:fill="FFFFFF"/>
              <w:spacing w:before="0" w:beforeAutospacing="0" w:after="0" w:afterAutospacing="0"/>
              <w:jc w:val="both"/>
              <w:rPr>
                <w:b/>
                <w:bCs/>
                <w:sz w:val="18"/>
                <w:szCs w:val="18"/>
              </w:rPr>
            </w:pPr>
            <w:r>
              <w:rPr>
                <w:rFonts w:hint="eastAsia"/>
                <w:b/>
                <w:bCs/>
                <w:sz w:val="18"/>
                <w:szCs w:val="18"/>
              </w:rPr>
              <w:t>提供物流配送费用方案。</w:t>
            </w:r>
          </w:p>
        </w:tc>
        <w:tc>
          <w:tcPr>
            <w:tcW w:w="646" w:type="dxa"/>
          </w:tcPr>
          <w:p w14:paraId="3D4DF38C" w14:textId="77777777" w:rsidR="00E2389D" w:rsidRPr="000279FF" w:rsidRDefault="00E2389D">
            <w:pPr>
              <w:pStyle w:val="a3"/>
              <w:spacing w:before="0" w:beforeAutospacing="0" w:after="0" w:afterAutospacing="0"/>
              <w:jc w:val="both"/>
              <w:rPr>
                <w:rStyle w:val="a5"/>
                <w:color w:val="333333"/>
                <w:spacing w:val="8"/>
                <w:sz w:val="18"/>
                <w:szCs w:val="18"/>
              </w:rPr>
            </w:pPr>
          </w:p>
        </w:tc>
      </w:tr>
      <w:tr w:rsidR="00CC08B3" w:rsidRPr="000279FF" w14:paraId="0DDAEAB0" w14:textId="77777777" w:rsidTr="00083ED5">
        <w:trPr>
          <w:trHeight w:val="980"/>
        </w:trPr>
        <w:tc>
          <w:tcPr>
            <w:tcW w:w="492" w:type="dxa"/>
            <w:vMerge/>
          </w:tcPr>
          <w:p w14:paraId="79A0DB62"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538" w:type="dxa"/>
            <w:vMerge/>
          </w:tcPr>
          <w:p w14:paraId="2B0D3703" w14:textId="77777777" w:rsidR="00CC08B3" w:rsidRPr="000279FF" w:rsidRDefault="00CC08B3">
            <w:pPr>
              <w:pStyle w:val="a3"/>
              <w:spacing w:before="0" w:beforeAutospacing="0" w:after="0" w:afterAutospacing="0" w:line="360" w:lineRule="auto"/>
              <w:jc w:val="both"/>
              <w:rPr>
                <w:rStyle w:val="a5"/>
                <w:color w:val="333333"/>
                <w:spacing w:val="8"/>
                <w:sz w:val="18"/>
                <w:szCs w:val="18"/>
              </w:rPr>
            </w:pPr>
          </w:p>
        </w:tc>
        <w:tc>
          <w:tcPr>
            <w:tcW w:w="4500" w:type="dxa"/>
          </w:tcPr>
          <w:p w14:paraId="35044409" w14:textId="77777777" w:rsidR="00CC08B3" w:rsidRPr="000279FF" w:rsidRDefault="00CC08B3" w:rsidP="00F36FE2">
            <w:pPr>
              <w:pStyle w:val="a3"/>
              <w:spacing w:before="0" w:beforeAutospacing="0" w:after="0" w:afterAutospacing="0"/>
              <w:jc w:val="both"/>
              <w:rPr>
                <w:b/>
                <w:bCs/>
                <w:color w:val="333333"/>
                <w:spacing w:val="8"/>
                <w:sz w:val="18"/>
                <w:szCs w:val="18"/>
              </w:rPr>
            </w:pPr>
            <w:r w:rsidRPr="000279FF">
              <w:rPr>
                <w:rFonts w:hint="eastAsia"/>
                <w:b/>
                <w:sz w:val="18"/>
                <w:szCs w:val="18"/>
              </w:rPr>
              <w:t>应建有物流查询系统，以便三方查询实时物流情况。</w:t>
            </w:r>
          </w:p>
        </w:tc>
        <w:tc>
          <w:tcPr>
            <w:tcW w:w="674" w:type="dxa"/>
          </w:tcPr>
          <w:p w14:paraId="7FB2CDDB" w14:textId="77777777" w:rsidR="00CC08B3" w:rsidRPr="000279FF" w:rsidRDefault="00CC08B3">
            <w:pPr>
              <w:pStyle w:val="a3"/>
              <w:spacing w:before="0" w:beforeAutospacing="0" w:after="0" w:afterAutospacing="0"/>
              <w:jc w:val="both"/>
              <w:rPr>
                <w:rStyle w:val="a5"/>
                <w:color w:val="333333"/>
                <w:spacing w:val="8"/>
                <w:sz w:val="18"/>
                <w:szCs w:val="18"/>
              </w:rPr>
            </w:pPr>
          </w:p>
        </w:tc>
        <w:tc>
          <w:tcPr>
            <w:tcW w:w="1446" w:type="dxa"/>
          </w:tcPr>
          <w:p w14:paraId="09903A6E" w14:textId="77777777" w:rsidR="00CC08B3" w:rsidRPr="000279FF" w:rsidRDefault="00CC08B3">
            <w:pPr>
              <w:pStyle w:val="a3"/>
              <w:shd w:val="clear" w:color="auto" w:fill="FFFFFF"/>
              <w:spacing w:before="0" w:beforeAutospacing="0" w:after="0" w:afterAutospacing="0"/>
              <w:jc w:val="both"/>
              <w:rPr>
                <w:b/>
                <w:bCs/>
                <w:sz w:val="18"/>
                <w:szCs w:val="18"/>
              </w:rPr>
            </w:pPr>
            <w:r w:rsidRPr="000279FF">
              <w:rPr>
                <w:rFonts w:hint="eastAsia"/>
                <w:b/>
                <w:bCs/>
                <w:sz w:val="18"/>
                <w:szCs w:val="18"/>
              </w:rPr>
              <w:t>提供证明材料或查询系统截图。</w:t>
            </w:r>
          </w:p>
        </w:tc>
        <w:tc>
          <w:tcPr>
            <w:tcW w:w="646" w:type="dxa"/>
          </w:tcPr>
          <w:p w14:paraId="7D1E48C7" w14:textId="77777777" w:rsidR="00CC08B3" w:rsidRPr="000279FF" w:rsidRDefault="00CC08B3">
            <w:pPr>
              <w:pStyle w:val="a3"/>
              <w:spacing w:before="0" w:beforeAutospacing="0" w:after="0" w:afterAutospacing="0"/>
              <w:jc w:val="both"/>
              <w:rPr>
                <w:rStyle w:val="a5"/>
                <w:color w:val="333333"/>
                <w:spacing w:val="8"/>
                <w:sz w:val="18"/>
                <w:szCs w:val="18"/>
              </w:rPr>
            </w:pPr>
          </w:p>
        </w:tc>
      </w:tr>
    </w:tbl>
    <w:p w14:paraId="226A2719" w14:textId="77777777" w:rsidR="008537A2" w:rsidRPr="000279FF" w:rsidRDefault="008537A2">
      <w:pPr>
        <w:rPr>
          <w:rFonts w:ascii="宋体" w:eastAsia="宋体" w:hAnsi="宋体"/>
          <w:sz w:val="18"/>
          <w:szCs w:val="18"/>
        </w:rPr>
      </w:pPr>
    </w:p>
    <w:sectPr w:rsidR="008537A2" w:rsidRPr="000279FF" w:rsidSect="008537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DB7C" w14:textId="77777777" w:rsidR="00D65CE8" w:rsidRDefault="00D65CE8" w:rsidP="00A949AB">
      <w:r>
        <w:separator/>
      </w:r>
    </w:p>
  </w:endnote>
  <w:endnote w:type="continuationSeparator" w:id="0">
    <w:p w14:paraId="67BA0DEF" w14:textId="77777777" w:rsidR="00D65CE8" w:rsidRDefault="00D65CE8" w:rsidP="00A9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FA9F6" w14:textId="77777777" w:rsidR="00D65CE8" w:rsidRDefault="00D65CE8" w:rsidP="00A949AB">
      <w:r>
        <w:separator/>
      </w:r>
    </w:p>
  </w:footnote>
  <w:footnote w:type="continuationSeparator" w:id="0">
    <w:p w14:paraId="66C31CBF" w14:textId="77777777" w:rsidR="00D65CE8" w:rsidRDefault="00D65CE8" w:rsidP="00A94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EA3B96"/>
    <w:multiLevelType w:val="singleLevel"/>
    <w:tmpl w:val="9FEA3B96"/>
    <w:lvl w:ilvl="0">
      <w:start w:val="1"/>
      <w:numFmt w:val="decimal"/>
      <w:lvlText w:val="%1."/>
      <w:lvlJc w:val="left"/>
      <w:pPr>
        <w:tabs>
          <w:tab w:val="left" w:pos="312"/>
        </w:tabs>
      </w:pPr>
    </w:lvl>
  </w:abstractNum>
  <w:num w:numId="1" w16cid:durableId="36136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46D7"/>
    <w:rsid w:val="00025824"/>
    <w:rsid w:val="000279FF"/>
    <w:rsid w:val="00083ED5"/>
    <w:rsid w:val="00150139"/>
    <w:rsid w:val="0016412C"/>
    <w:rsid w:val="00164268"/>
    <w:rsid w:val="00177926"/>
    <w:rsid w:val="001B5037"/>
    <w:rsid w:val="001F28AC"/>
    <w:rsid w:val="002307FD"/>
    <w:rsid w:val="0026386B"/>
    <w:rsid w:val="00296086"/>
    <w:rsid w:val="002B362B"/>
    <w:rsid w:val="00313D7C"/>
    <w:rsid w:val="0036564F"/>
    <w:rsid w:val="003E0980"/>
    <w:rsid w:val="003F09A3"/>
    <w:rsid w:val="003F2744"/>
    <w:rsid w:val="004365A1"/>
    <w:rsid w:val="004751AD"/>
    <w:rsid w:val="004913AA"/>
    <w:rsid w:val="004F3547"/>
    <w:rsid w:val="00502282"/>
    <w:rsid w:val="005105A5"/>
    <w:rsid w:val="005133D3"/>
    <w:rsid w:val="00587FA2"/>
    <w:rsid w:val="005B39A8"/>
    <w:rsid w:val="005C4552"/>
    <w:rsid w:val="005E5737"/>
    <w:rsid w:val="00611A99"/>
    <w:rsid w:val="00634122"/>
    <w:rsid w:val="0068074E"/>
    <w:rsid w:val="006B2FEC"/>
    <w:rsid w:val="00714D19"/>
    <w:rsid w:val="007256AD"/>
    <w:rsid w:val="00740321"/>
    <w:rsid w:val="007F168A"/>
    <w:rsid w:val="007F30C5"/>
    <w:rsid w:val="00800C56"/>
    <w:rsid w:val="008058CC"/>
    <w:rsid w:val="008537A2"/>
    <w:rsid w:val="008E125D"/>
    <w:rsid w:val="009023F3"/>
    <w:rsid w:val="00902D49"/>
    <w:rsid w:val="00920059"/>
    <w:rsid w:val="00981C18"/>
    <w:rsid w:val="00985DC9"/>
    <w:rsid w:val="00987E27"/>
    <w:rsid w:val="009E12A8"/>
    <w:rsid w:val="00A23276"/>
    <w:rsid w:val="00A32325"/>
    <w:rsid w:val="00A350BD"/>
    <w:rsid w:val="00A60ADD"/>
    <w:rsid w:val="00A7443A"/>
    <w:rsid w:val="00A949AB"/>
    <w:rsid w:val="00AE2B4A"/>
    <w:rsid w:val="00AF2A4C"/>
    <w:rsid w:val="00AF64D2"/>
    <w:rsid w:val="00B06CF5"/>
    <w:rsid w:val="00B10957"/>
    <w:rsid w:val="00B404C0"/>
    <w:rsid w:val="00C311E5"/>
    <w:rsid w:val="00C446D7"/>
    <w:rsid w:val="00C640BC"/>
    <w:rsid w:val="00C66B86"/>
    <w:rsid w:val="00C72B6A"/>
    <w:rsid w:val="00C859D1"/>
    <w:rsid w:val="00CA7B71"/>
    <w:rsid w:val="00CC08B3"/>
    <w:rsid w:val="00CF0640"/>
    <w:rsid w:val="00D65CE8"/>
    <w:rsid w:val="00D97447"/>
    <w:rsid w:val="00DD243E"/>
    <w:rsid w:val="00E12696"/>
    <w:rsid w:val="00E2389D"/>
    <w:rsid w:val="00E54BC9"/>
    <w:rsid w:val="00E970B2"/>
    <w:rsid w:val="00EC6A87"/>
    <w:rsid w:val="00F300D5"/>
    <w:rsid w:val="00F36FE2"/>
    <w:rsid w:val="00FA567D"/>
    <w:rsid w:val="00FB17B9"/>
    <w:rsid w:val="00FF7541"/>
    <w:rsid w:val="0712409E"/>
    <w:rsid w:val="4BD67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6208B"/>
  <w15:docId w15:val="{65FEBEB7-392E-40AF-ADE8-DD209E2B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7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37A2"/>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85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8537A2"/>
    <w:rPr>
      <w:b/>
      <w:bCs/>
    </w:rPr>
  </w:style>
  <w:style w:type="character" w:styleId="a6">
    <w:name w:val="Placeholder Text"/>
    <w:basedOn w:val="a0"/>
    <w:uiPriority w:val="99"/>
    <w:semiHidden/>
    <w:rsid w:val="008537A2"/>
    <w:rPr>
      <w:color w:val="808080"/>
    </w:rPr>
  </w:style>
  <w:style w:type="paragraph" w:styleId="a7">
    <w:name w:val="header"/>
    <w:basedOn w:val="a"/>
    <w:link w:val="a8"/>
    <w:uiPriority w:val="99"/>
    <w:unhideWhenUsed/>
    <w:rsid w:val="00A949A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949AB"/>
    <w:rPr>
      <w:kern w:val="2"/>
      <w:sz w:val="18"/>
      <w:szCs w:val="18"/>
    </w:rPr>
  </w:style>
  <w:style w:type="paragraph" w:styleId="a9">
    <w:name w:val="footer"/>
    <w:basedOn w:val="a"/>
    <w:link w:val="aa"/>
    <w:uiPriority w:val="99"/>
    <w:unhideWhenUsed/>
    <w:rsid w:val="00A949AB"/>
    <w:pPr>
      <w:tabs>
        <w:tab w:val="center" w:pos="4153"/>
        <w:tab w:val="right" w:pos="8306"/>
      </w:tabs>
      <w:snapToGrid w:val="0"/>
      <w:jc w:val="left"/>
    </w:pPr>
    <w:rPr>
      <w:sz w:val="18"/>
      <w:szCs w:val="18"/>
    </w:rPr>
  </w:style>
  <w:style w:type="character" w:customStyle="1" w:styleId="aa">
    <w:name w:val="页脚 字符"/>
    <w:basedOn w:val="a0"/>
    <w:link w:val="a9"/>
    <w:uiPriority w:val="99"/>
    <w:rsid w:val="00A949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304</Words>
  <Characters>1735</Characters>
  <Application>Microsoft Office Word</Application>
  <DocSecurity>0</DocSecurity>
  <Lines>14</Lines>
  <Paragraphs>4</Paragraphs>
  <ScaleCrop>false</ScaleCrop>
  <Company>Microsoft</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2644511592@qq.com</dc:creator>
  <cp:lastModifiedBy>@ Phylla</cp:lastModifiedBy>
  <cp:revision>7</cp:revision>
  <cp:lastPrinted>2022-05-09T08:21:00Z</cp:lastPrinted>
  <dcterms:created xsi:type="dcterms:W3CDTF">2022-05-06T01:54:00Z</dcterms:created>
  <dcterms:modified xsi:type="dcterms:W3CDTF">2022-05-09T08:24:00Z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0D7CE5EBD4FF4520937F3362F51CFFC3</vt:lpwstr>
  </property>
  <property fmtid="{D5CDD505-2E9C-101B-9397-08002B2CF9AE}" pid="4" name="commondata">
    <vt:lpwstr>eyJoZGlkIjoiYTU0MDBhYTQ2ZDBjNmNiZjU0NDE4OWU2MGI0YjcyNzcifQ==</vt:lpwstr>
  </property>
</Properties>
</file>