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E8463" w14:textId="412E3992" w:rsidR="00C76BDF" w:rsidRPr="00C41236" w:rsidRDefault="00AB2E02" w:rsidP="000757C1">
      <w:pPr>
        <w:spacing w:beforeLines="200" w:before="624" w:afterLines="100" w:after="312" w:line="360" w:lineRule="auto"/>
        <w:jc w:val="center"/>
        <w:rPr>
          <w:rFonts w:ascii="Calibri Light" w:eastAsia="幼圆" w:hAnsi="Calibri Light" w:cs="Calibri Light"/>
          <w:sz w:val="42"/>
          <w:szCs w:val="42"/>
        </w:rPr>
      </w:pPr>
      <w:r w:rsidRPr="00C41236">
        <w:rPr>
          <w:rFonts w:ascii="Calibri Light" w:eastAsia="幼圆" w:hAnsi="Calibri Light" w:cs="Calibri Light" w:hint="eastAsia"/>
          <w:sz w:val="42"/>
          <w:szCs w:val="42"/>
        </w:rPr>
        <w:t>PACS/RIS</w:t>
      </w:r>
      <w:r w:rsidRPr="00C41236">
        <w:rPr>
          <w:rFonts w:ascii="Calibri Light" w:eastAsia="幼圆" w:hAnsi="Calibri Light" w:cs="Calibri Light" w:hint="eastAsia"/>
          <w:sz w:val="42"/>
          <w:szCs w:val="42"/>
        </w:rPr>
        <w:t>系统升级及相关数据集成</w:t>
      </w:r>
      <w:r w:rsidR="000757C1" w:rsidRPr="00C41236">
        <w:rPr>
          <w:rFonts w:ascii="Calibri Light" w:eastAsia="幼圆" w:hAnsi="Calibri Light" w:cs="Calibri Light"/>
          <w:sz w:val="42"/>
          <w:szCs w:val="42"/>
        </w:rPr>
        <w:t>项目需求</w:t>
      </w:r>
    </w:p>
    <w:p w14:paraId="5D0F82B1" w14:textId="77777777" w:rsidR="00575F42" w:rsidRPr="00575F42" w:rsidRDefault="00C76BDF" w:rsidP="00C41236">
      <w:pPr>
        <w:pStyle w:val="1"/>
        <w:numPr>
          <w:ilvl w:val="0"/>
          <w:numId w:val="3"/>
        </w:numPr>
        <w:spacing w:before="0" w:after="0" w:line="360" w:lineRule="auto"/>
        <w:rPr>
          <w:rFonts w:ascii="Calibri Light" w:eastAsia="幼圆" w:hAnsi="Calibri Light" w:cs="Calibri Light"/>
          <w:sz w:val="22"/>
        </w:rPr>
      </w:pPr>
      <w:r w:rsidRPr="00C41236">
        <w:rPr>
          <w:rFonts w:ascii="Calibri Light" w:eastAsia="幼圆" w:hAnsi="Calibri Light" w:cs="Calibri Light"/>
          <w:sz w:val="32"/>
          <w:szCs w:val="32"/>
        </w:rPr>
        <w:t>项目名称</w:t>
      </w:r>
    </w:p>
    <w:p w14:paraId="2207E14D" w14:textId="77D2F9DC" w:rsidR="00C76BDF" w:rsidRPr="00C41236" w:rsidRDefault="00C76BDF" w:rsidP="00575F42">
      <w:pPr>
        <w:pStyle w:val="1"/>
        <w:numPr>
          <w:ilvl w:val="0"/>
          <w:numId w:val="0"/>
        </w:numPr>
        <w:spacing w:before="0" w:after="0" w:line="360" w:lineRule="auto"/>
        <w:ind w:left="432"/>
        <w:rPr>
          <w:rFonts w:ascii="Calibri Light" w:eastAsia="幼圆" w:hAnsi="Calibri Light" w:cs="Calibri Light"/>
          <w:sz w:val="22"/>
        </w:rPr>
      </w:pPr>
      <w:r w:rsidRPr="00C41236">
        <w:rPr>
          <w:rFonts w:ascii="Calibri Light" w:eastAsia="幼圆" w:hAnsi="Calibri Light" w:cs="Calibri Light"/>
          <w:sz w:val="22"/>
        </w:rPr>
        <w:t>项目名称：</w:t>
      </w:r>
      <w:r w:rsidR="004B1166" w:rsidRPr="00C41236">
        <w:rPr>
          <w:rFonts w:ascii="Calibri Light" w:eastAsia="幼圆" w:hAnsi="Calibri Light" w:cs="Calibri Light" w:hint="eastAsia"/>
          <w:sz w:val="22"/>
        </w:rPr>
        <w:t>PACS</w:t>
      </w:r>
      <w:r w:rsidR="00015745">
        <w:rPr>
          <w:rFonts w:ascii="Calibri Light" w:eastAsia="幼圆" w:hAnsi="Calibri Light" w:cs="Calibri Light" w:hint="eastAsia"/>
          <w:sz w:val="22"/>
          <w:lang w:eastAsia="zh-CN"/>
        </w:rPr>
        <w:t>、</w:t>
      </w:r>
      <w:r w:rsidR="004B1166" w:rsidRPr="00C41236">
        <w:rPr>
          <w:rFonts w:ascii="Calibri Light" w:eastAsia="幼圆" w:hAnsi="Calibri Light" w:cs="Calibri Light" w:hint="eastAsia"/>
          <w:sz w:val="22"/>
        </w:rPr>
        <w:t>RIS</w:t>
      </w:r>
      <w:r w:rsidR="004B1166" w:rsidRPr="00C41236">
        <w:rPr>
          <w:rFonts w:ascii="Calibri Light" w:eastAsia="幼圆" w:hAnsi="Calibri Light" w:cs="Calibri Light" w:hint="eastAsia"/>
          <w:sz w:val="22"/>
        </w:rPr>
        <w:t>系统升级及相关数据集成项目</w:t>
      </w:r>
    </w:p>
    <w:p w14:paraId="235B1A5F" w14:textId="77777777" w:rsidR="000757C1" w:rsidRPr="00C41236" w:rsidRDefault="000757C1" w:rsidP="000757C1">
      <w:pPr>
        <w:spacing w:line="360" w:lineRule="auto"/>
        <w:ind w:left="432"/>
        <w:rPr>
          <w:rFonts w:ascii="Calibri Light" w:eastAsia="幼圆" w:hAnsi="Calibri Light" w:cs="Calibri Light"/>
          <w:sz w:val="22"/>
        </w:rPr>
      </w:pPr>
      <w:bookmarkStart w:id="0" w:name="_GoBack"/>
      <w:bookmarkEnd w:id="0"/>
    </w:p>
    <w:p w14:paraId="790F685A" w14:textId="12951F07" w:rsidR="00C76BDF" w:rsidRPr="00C41236" w:rsidRDefault="00F80625" w:rsidP="000757C1">
      <w:pPr>
        <w:pStyle w:val="1"/>
        <w:numPr>
          <w:ilvl w:val="0"/>
          <w:numId w:val="3"/>
        </w:numPr>
        <w:spacing w:before="0" w:after="0"/>
        <w:rPr>
          <w:rFonts w:ascii="Calibri Light" w:eastAsia="幼圆" w:hAnsi="Calibri Light" w:cs="Calibri Light"/>
          <w:sz w:val="32"/>
          <w:szCs w:val="32"/>
        </w:rPr>
      </w:pPr>
      <w:r w:rsidRPr="00C41236">
        <w:rPr>
          <w:rFonts w:ascii="Calibri Light" w:eastAsia="幼圆" w:hAnsi="Calibri Light" w:cs="Calibri Light"/>
          <w:sz w:val="32"/>
          <w:szCs w:val="32"/>
          <w:lang w:eastAsia="zh-CN"/>
        </w:rPr>
        <w:t>项目内容</w:t>
      </w:r>
    </w:p>
    <w:p w14:paraId="5F234D96" w14:textId="77777777" w:rsidR="00C76BDF" w:rsidRPr="00C41236" w:rsidRDefault="00F80625" w:rsidP="000757C1">
      <w:pPr>
        <w:rPr>
          <w:rFonts w:ascii="Calibri Light" w:eastAsia="幼圆" w:hAnsi="Calibri Light" w:cs="Calibri Light"/>
        </w:rPr>
      </w:pPr>
      <w:r w:rsidRPr="00C41236">
        <w:rPr>
          <w:rFonts w:ascii="Calibri Light" w:eastAsia="幼圆" w:hAnsi="Calibri Light" w:cs="Calibri Light"/>
        </w:rPr>
        <w:t>项目功能</w:t>
      </w:r>
      <w:r w:rsidR="00C76BDF" w:rsidRPr="00C41236">
        <w:rPr>
          <w:rFonts w:ascii="Calibri Light" w:eastAsia="幼圆" w:hAnsi="Calibri Light" w:cs="Calibri Light"/>
        </w:rPr>
        <w:t>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5132"/>
        <w:gridCol w:w="3232"/>
      </w:tblGrid>
      <w:tr w:rsidR="00C41236" w:rsidRPr="00C41236" w14:paraId="20C5FF8E" w14:textId="77777777" w:rsidTr="00850BDE">
        <w:tc>
          <w:tcPr>
            <w:tcW w:w="675" w:type="dxa"/>
          </w:tcPr>
          <w:p w14:paraId="68646E4C" w14:textId="77777777" w:rsidR="00F80625" w:rsidRPr="00C41236" w:rsidRDefault="00F80625" w:rsidP="00F80625">
            <w:pPr>
              <w:jc w:val="center"/>
              <w:rPr>
                <w:rFonts w:ascii="Calibri Light" w:eastAsia="幼圆" w:hAnsi="Calibri Light" w:cs="Calibri Light"/>
              </w:rPr>
            </w:pPr>
            <w:r w:rsidRPr="00C41236">
              <w:rPr>
                <w:rFonts w:ascii="Calibri Light" w:eastAsia="幼圆" w:hAnsi="Calibri Light" w:cs="Calibri Light"/>
              </w:rPr>
              <w:t>序号</w:t>
            </w:r>
          </w:p>
        </w:tc>
        <w:tc>
          <w:tcPr>
            <w:tcW w:w="5132" w:type="dxa"/>
          </w:tcPr>
          <w:p w14:paraId="6FE84EA5" w14:textId="77777777" w:rsidR="00F80625" w:rsidRPr="00C41236" w:rsidRDefault="0044060A" w:rsidP="00F80625">
            <w:pPr>
              <w:jc w:val="center"/>
              <w:rPr>
                <w:rFonts w:ascii="Calibri Light" w:eastAsia="幼圆" w:hAnsi="Calibri Light" w:cs="Calibri Light"/>
              </w:rPr>
            </w:pPr>
            <w:r w:rsidRPr="00C41236">
              <w:rPr>
                <w:rFonts w:ascii="Calibri Light" w:eastAsia="幼圆" w:hAnsi="Calibri Light" w:cs="Calibri Light"/>
              </w:rPr>
              <w:t>系统名称</w:t>
            </w:r>
          </w:p>
        </w:tc>
        <w:tc>
          <w:tcPr>
            <w:tcW w:w="3232" w:type="dxa"/>
          </w:tcPr>
          <w:p w14:paraId="3E1E0581" w14:textId="77777777" w:rsidR="00F80625" w:rsidRPr="00C41236" w:rsidRDefault="00F80625" w:rsidP="00F80625">
            <w:pPr>
              <w:jc w:val="center"/>
              <w:rPr>
                <w:rFonts w:ascii="Calibri Light" w:eastAsia="幼圆" w:hAnsi="Calibri Light" w:cs="Calibri Light"/>
              </w:rPr>
            </w:pPr>
            <w:r w:rsidRPr="00C41236">
              <w:rPr>
                <w:rFonts w:ascii="Calibri Light" w:eastAsia="幼圆" w:hAnsi="Calibri Light" w:cs="Calibri Light"/>
              </w:rPr>
              <w:t>功能</w:t>
            </w:r>
            <w:r w:rsidR="0044060A" w:rsidRPr="00C41236">
              <w:rPr>
                <w:rFonts w:ascii="Calibri Light" w:eastAsia="幼圆" w:hAnsi="Calibri Light" w:cs="Calibri Light"/>
              </w:rPr>
              <w:t>模块</w:t>
            </w:r>
          </w:p>
        </w:tc>
      </w:tr>
      <w:tr w:rsidR="00C41236" w:rsidRPr="00C41236" w14:paraId="2F19CDEA" w14:textId="77777777" w:rsidTr="00850BDE">
        <w:tc>
          <w:tcPr>
            <w:tcW w:w="675" w:type="dxa"/>
          </w:tcPr>
          <w:p w14:paraId="66E9AE52" w14:textId="77777777" w:rsidR="00F80625" w:rsidRPr="00C41236" w:rsidRDefault="00F80625" w:rsidP="000757C1">
            <w:pPr>
              <w:jc w:val="center"/>
              <w:rPr>
                <w:rFonts w:ascii="Calibri Light" w:eastAsia="幼圆" w:hAnsi="Calibri Light" w:cs="Calibri Light"/>
                <w:b/>
                <w:bCs/>
              </w:rPr>
            </w:pPr>
            <w:r w:rsidRPr="00C41236">
              <w:rPr>
                <w:rFonts w:ascii="Calibri Light" w:eastAsia="幼圆" w:hAnsi="Calibri Light" w:cs="Calibri Light"/>
                <w:b/>
                <w:bCs/>
              </w:rPr>
              <w:t>1</w:t>
            </w:r>
          </w:p>
        </w:tc>
        <w:tc>
          <w:tcPr>
            <w:tcW w:w="5132" w:type="dxa"/>
          </w:tcPr>
          <w:p w14:paraId="2DD1616C" w14:textId="63F8677E" w:rsidR="00F80625" w:rsidRPr="00C41236" w:rsidRDefault="00850BDE" w:rsidP="0044060A">
            <w:pPr>
              <w:rPr>
                <w:rFonts w:ascii="Calibri Light" w:eastAsia="幼圆" w:hAnsi="Calibri Light" w:cs="Calibri Light"/>
                <w:b/>
                <w:bCs/>
              </w:rPr>
            </w:pPr>
            <w:r w:rsidRPr="00C41236">
              <w:rPr>
                <w:rFonts w:ascii="Calibri Light" w:eastAsia="幼圆" w:hAnsi="Calibri Light" w:cs="Calibri Light"/>
                <w:b/>
                <w:bCs/>
              </w:rPr>
              <w:t>PACS/RIS</w:t>
            </w:r>
            <w:r w:rsidRPr="00C41236">
              <w:rPr>
                <w:rFonts w:ascii="Calibri Light" w:eastAsia="幼圆" w:hAnsi="Calibri Light" w:cs="Calibri Light"/>
                <w:b/>
                <w:bCs/>
              </w:rPr>
              <w:t>系统升级</w:t>
            </w:r>
          </w:p>
        </w:tc>
        <w:tc>
          <w:tcPr>
            <w:tcW w:w="3232" w:type="dxa"/>
          </w:tcPr>
          <w:p w14:paraId="549339B6" w14:textId="2FCE8B5F" w:rsidR="00F80625" w:rsidRPr="00C41236" w:rsidRDefault="00CA502A" w:rsidP="0044060A">
            <w:pPr>
              <w:rPr>
                <w:rFonts w:ascii="Calibri Light" w:eastAsia="幼圆" w:hAnsi="Calibri Light" w:cs="Calibri Light"/>
                <w:b/>
                <w:bCs/>
              </w:rPr>
            </w:pPr>
            <w:r w:rsidRPr="00C41236">
              <w:rPr>
                <w:rFonts w:ascii="Calibri Light" w:eastAsia="幼圆" w:hAnsi="Calibri Light" w:cs="Calibri Light"/>
                <w:b/>
              </w:rPr>
              <w:t>配置详见</w:t>
            </w:r>
            <w:r w:rsidRPr="00C41236">
              <w:rPr>
                <w:rFonts w:ascii="Calibri Light" w:eastAsia="幼圆" w:hAnsi="Calibri Light" w:cs="Calibri Light"/>
                <w:b/>
              </w:rPr>
              <w:t>3.1</w:t>
            </w:r>
          </w:p>
        </w:tc>
      </w:tr>
      <w:tr w:rsidR="00C41236" w:rsidRPr="00C41236" w14:paraId="1B0909AA" w14:textId="77777777" w:rsidTr="00850BDE">
        <w:tc>
          <w:tcPr>
            <w:tcW w:w="675" w:type="dxa"/>
          </w:tcPr>
          <w:p w14:paraId="4EA3769D" w14:textId="7FED71CC" w:rsidR="00F80625" w:rsidRPr="00C41236" w:rsidRDefault="00850BDE" w:rsidP="000757C1">
            <w:pPr>
              <w:jc w:val="center"/>
              <w:rPr>
                <w:rFonts w:ascii="Calibri Light" w:eastAsia="幼圆" w:hAnsi="Calibri Light" w:cs="Calibri Light"/>
                <w:sz w:val="18"/>
                <w:szCs w:val="20"/>
              </w:rPr>
            </w:pPr>
            <w:r w:rsidRPr="00C41236">
              <w:rPr>
                <w:rFonts w:ascii="Calibri Light" w:eastAsia="幼圆" w:hAnsi="Calibri Light" w:cs="Calibri Light"/>
                <w:sz w:val="18"/>
                <w:szCs w:val="20"/>
              </w:rPr>
              <w:t>1.</w:t>
            </w:r>
            <w:r w:rsidR="00CA502A" w:rsidRPr="00C41236">
              <w:rPr>
                <w:rFonts w:ascii="Calibri Light" w:eastAsia="幼圆" w:hAnsi="Calibri Light" w:cs="Calibri Light"/>
                <w:sz w:val="18"/>
                <w:szCs w:val="20"/>
              </w:rPr>
              <w:t>1</w:t>
            </w:r>
          </w:p>
        </w:tc>
        <w:tc>
          <w:tcPr>
            <w:tcW w:w="5132" w:type="dxa"/>
          </w:tcPr>
          <w:p w14:paraId="700A55A6" w14:textId="724FB6EF" w:rsidR="00F80625" w:rsidRPr="00C41236" w:rsidRDefault="00850BDE" w:rsidP="000757C1">
            <w:pPr>
              <w:rPr>
                <w:rFonts w:ascii="Calibri Light" w:eastAsia="幼圆" w:hAnsi="Calibri Light" w:cs="Calibri Light"/>
                <w:i/>
                <w:iCs/>
                <w:sz w:val="18"/>
                <w:szCs w:val="20"/>
              </w:rPr>
            </w:pPr>
            <w:r w:rsidRPr="00C41236">
              <w:rPr>
                <w:rFonts w:ascii="Calibri Light" w:eastAsia="幼圆" w:hAnsi="Calibri Light" w:cs="Calibri Light"/>
                <w:i/>
                <w:iCs/>
                <w:sz w:val="18"/>
                <w:szCs w:val="20"/>
              </w:rPr>
              <w:t>PACS</w:t>
            </w:r>
            <w:r w:rsidRPr="00C41236">
              <w:rPr>
                <w:rFonts w:ascii="Calibri Light" w:eastAsia="幼圆" w:hAnsi="Calibri Light" w:cs="Calibri Light"/>
                <w:i/>
                <w:iCs/>
                <w:sz w:val="18"/>
                <w:szCs w:val="20"/>
              </w:rPr>
              <w:t>系统升级</w:t>
            </w:r>
          </w:p>
        </w:tc>
        <w:tc>
          <w:tcPr>
            <w:tcW w:w="3232" w:type="dxa"/>
          </w:tcPr>
          <w:p w14:paraId="5784C1BB" w14:textId="2863279B" w:rsidR="00F80625" w:rsidRPr="00C41236" w:rsidRDefault="00CA502A" w:rsidP="000757C1">
            <w:pPr>
              <w:rPr>
                <w:rFonts w:ascii="Calibri Light" w:eastAsia="幼圆" w:hAnsi="Calibri Light" w:cs="Calibri Light"/>
                <w:bCs/>
                <w:sz w:val="18"/>
                <w:szCs w:val="20"/>
              </w:rPr>
            </w:pPr>
            <w:r w:rsidRPr="00C41236">
              <w:rPr>
                <w:rFonts w:ascii="Calibri Light" w:eastAsia="幼圆" w:hAnsi="Calibri Light" w:cs="Calibri Light"/>
                <w:bCs/>
                <w:sz w:val="18"/>
                <w:szCs w:val="20"/>
              </w:rPr>
              <w:t>配置详见</w:t>
            </w:r>
            <w:r w:rsidRPr="00C41236">
              <w:rPr>
                <w:rFonts w:ascii="Calibri Light" w:eastAsia="幼圆" w:hAnsi="Calibri Light" w:cs="Calibri Light"/>
                <w:bCs/>
                <w:sz w:val="18"/>
                <w:szCs w:val="20"/>
              </w:rPr>
              <w:t xml:space="preserve">3.1.1 </w:t>
            </w:r>
          </w:p>
        </w:tc>
      </w:tr>
      <w:tr w:rsidR="00C41236" w:rsidRPr="00C41236" w14:paraId="52ED8C36" w14:textId="77777777" w:rsidTr="00850BDE">
        <w:tc>
          <w:tcPr>
            <w:tcW w:w="675" w:type="dxa"/>
          </w:tcPr>
          <w:p w14:paraId="61925733" w14:textId="7BD2F011" w:rsidR="00850BDE" w:rsidRPr="00C41236" w:rsidRDefault="00850BDE" w:rsidP="000757C1">
            <w:pPr>
              <w:jc w:val="center"/>
              <w:rPr>
                <w:rFonts w:ascii="Calibri Light" w:eastAsia="幼圆" w:hAnsi="Calibri Light" w:cs="Calibri Light"/>
                <w:sz w:val="18"/>
                <w:szCs w:val="20"/>
              </w:rPr>
            </w:pPr>
            <w:r w:rsidRPr="00C41236">
              <w:rPr>
                <w:rFonts w:ascii="Calibri Light" w:eastAsia="幼圆" w:hAnsi="Calibri Light" w:cs="Calibri Light"/>
                <w:sz w:val="18"/>
                <w:szCs w:val="20"/>
              </w:rPr>
              <w:t>1.</w:t>
            </w:r>
            <w:r w:rsidR="00CA502A" w:rsidRPr="00C41236">
              <w:rPr>
                <w:rFonts w:ascii="Calibri Light" w:eastAsia="幼圆" w:hAnsi="Calibri Light" w:cs="Calibri Light"/>
                <w:sz w:val="18"/>
                <w:szCs w:val="20"/>
              </w:rPr>
              <w:t>2</w:t>
            </w:r>
          </w:p>
        </w:tc>
        <w:tc>
          <w:tcPr>
            <w:tcW w:w="5132" w:type="dxa"/>
          </w:tcPr>
          <w:p w14:paraId="46281D1D" w14:textId="4F675409" w:rsidR="00850BDE" w:rsidRPr="00C41236" w:rsidRDefault="00850BDE" w:rsidP="000757C1">
            <w:pPr>
              <w:rPr>
                <w:rFonts w:ascii="Calibri Light" w:eastAsia="幼圆" w:hAnsi="Calibri Light" w:cs="Calibri Light"/>
                <w:i/>
                <w:iCs/>
                <w:sz w:val="18"/>
                <w:szCs w:val="20"/>
              </w:rPr>
            </w:pPr>
            <w:r w:rsidRPr="00C41236">
              <w:rPr>
                <w:rFonts w:ascii="Calibri Light" w:eastAsia="幼圆" w:hAnsi="Calibri Light" w:cs="Calibri Light"/>
                <w:i/>
                <w:iCs/>
                <w:sz w:val="18"/>
                <w:szCs w:val="20"/>
              </w:rPr>
              <w:t>RIS</w:t>
            </w:r>
            <w:r w:rsidRPr="00C41236">
              <w:rPr>
                <w:rFonts w:ascii="Calibri Light" w:eastAsia="幼圆" w:hAnsi="Calibri Light" w:cs="Calibri Light"/>
                <w:i/>
                <w:iCs/>
                <w:sz w:val="18"/>
                <w:szCs w:val="20"/>
              </w:rPr>
              <w:t>系统升级</w:t>
            </w:r>
          </w:p>
        </w:tc>
        <w:tc>
          <w:tcPr>
            <w:tcW w:w="3232" w:type="dxa"/>
          </w:tcPr>
          <w:p w14:paraId="0BF1B65C" w14:textId="461C50D6" w:rsidR="00850BDE" w:rsidRPr="00C41236" w:rsidRDefault="00CA502A" w:rsidP="000757C1">
            <w:pPr>
              <w:rPr>
                <w:rFonts w:ascii="Calibri Light" w:eastAsia="幼圆" w:hAnsi="Calibri Light" w:cs="Calibri Light"/>
                <w:bCs/>
                <w:sz w:val="18"/>
                <w:szCs w:val="20"/>
              </w:rPr>
            </w:pPr>
            <w:r w:rsidRPr="00C41236">
              <w:rPr>
                <w:rFonts w:ascii="Calibri Light" w:eastAsia="幼圆" w:hAnsi="Calibri Light" w:cs="Calibri Light"/>
                <w:bCs/>
                <w:sz w:val="18"/>
                <w:szCs w:val="20"/>
              </w:rPr>
              <w:t>配置详见</w:t>
            </w:r>
            <w:r w:rsidRPr="00C41236">
              <w:rPr>
                <w:rFonts w:ascii="Calibri Light" w:eastAsia="幼圆" w:hAnsi="Calibri Light" w:cs="Calibri Light"/>
                <w:bCs/>
                <w:sz w:val="18"/>
                <w:szCs w:val="20"/>
              </w:rPr>
              <w:t>3.1.2</w:t>
            </w:r>
          </w:p>
        </w:tc>
      </w:tr>
      <w:tr w:rsidR="00C41236" w:rsidRPr="00C41236" w14:paraId="7B76F318" w14:textId="77777777" w:rsidTr="00850BDE">
        <w:tc>
          <w:tcPr>
            <w:tcW w:w="675" w:type="dxa"/>
          </w:tcPr>
          <w:p w14:paraId="0E342B1D" w14:textId="441AF29B" w:rsidR="00850BDE" w:rsidRPr="00C41236" w:rsidRDefault="00850BDE" w:rsidP="000757C1">
            <w:pPr>
              <w:jc w:val="center"/>
              <w:rPr>
                <w:rFonts w:ascii="Calibri Light" w:eastAsia="幼圆" w:hAnsi="Calibri Light" w:cs="Calibri Light"/>
                <w:sz w:val="18"/>
                <w:szCs w:val="20"/>
              </w:rPr>
            </w:pPr>
            <w:r w:rsidRPr="00C41236">
              <w:rPr>
                <w:rFonts w:ascii="Calibri Light" w:eastAsia="幼圆" w:hAnsi="Calibri Light" w:cs="Calibri Light"/>
                <w:sz w:val="18"/>
                <w:szCs w:val="20"/>
              </w:rPr>
              <w:t>1.</w:t>
            </w:r>
            <w:r w:rsidR="00CA502A" w:rsidRPr="00C41236">
              <w:rPr>
                <w:rFonts w:ascii="Calibri Light" w:eastAsia="幼圆" w:hAnsi="Calibri Light" w:cs="Calibri Light"/>
                <w:sz w:val="18"/>
                <w:szCs w:val="20"/>
              </w:rPr>
              <w:t>3</w:t>
            </w:r>
          </w:p>
        </w:tc>
        <w:tc>
          <w:tcPr>
            <w:tcW w:w="5132" w:type="dxa"/>
          </w:tcPr>
          <w:p w14:paraId="0266B355" w14:textId="0D39124A" w:rsidR="00850BDE" w:rsidRPr="00C41236" w:rsidRDefault="00133683" w:rsidP="000757C1">
            <w:pPr>
              <w:rPr>
                <w:rFonts w:ascii="Calibri Light" w:eastAsia="幼圆" w:hAnsi="Calibri Light" w:cs="Calibri Light"/>
                <w:i/>
                <w:iCs/>
                <w:sz w:val="18"/>
                <w:szCs w:val="20"/>
              </w:rPr>
            </w:pPr>
            <w:r w:rsidRPr="00C41236">
              <w:rPr>
                <w:rFonts w:ascii="Calibri Light" w:eastAsia="幼圆" w:hAnsi="Calibri Light" w:cs="Calibri Light"/>
                <w:i/>
                <w:iCs/>
                <w:sz w:val="18"/>
                <w:szCs w:val="20"/>
              </w:rPr>
              <w:t>单病种影像</w:t>
            </w:r>
            <w:r w:rsidR="00850BDE" w:rsidRPr="00C41236">
              <w:rPr>
                <w:rFonts w:ascii="Calibri Light" w:eastAsia="幼圆" w:hAnsi="Calibri Light" w:cs="Calibri Light"/>
                <w:i/>
                <w:iCs/>
                <w:sz w:val="18"/>
                <w:szCs w:val="20"/>
              </w:rPr>
              <w:t>结构化报告</w:t>
            </w:r>
            <w:r w:rsidRPr="00C41236">
              <w:rPr>
                <w:rFonts w:ascii="Calibri Light" w:eastAsia="幼圆" w:hAnsi="Calibri Light" w:cs="Calibri Light"/>
                <w:i/>
                <w:iCs/>
                <w:sz w:val="18"/>
                <w:szCs w:val="20"/>
              </w:rPr>
              <w:t>模板</w:t>
            </w:r>
          </w:p>
        </w:tc>
        <w:tc>
          <w:tcPr>
            <w:tcW w:w="3232" w:type="dxa"/>
          </w:tcPr>
          <w:p w14:paraId="38FA7568" w14:textId="39B7E377" w:rsidR="00850BDE" w:rsidRPr="00C41236" w:rsidRDefault="00CA502A" w:rsidP="000757C1">
            <w:pPr>
              <w:rPr>
                <w:rFonts w:ascii="Calibri Light" w:eastAsia="幼圆" w:hAnsi="Calibri Light" w:cs="Calibri Light"/>
                <w:bCs/>
                <w:sz w:val="18"/>
                <w:szCs w:val="20"/>
              </w:rPr>
            </w:pPr>
            <w:r w:rsidRPr="00C41236">
              <w:rPr>
                <w:rFonts w:ascii="Calibri Light" w:eastAsia="幼圆" w:hAnsi="Calibri Light" w:cs="Calibri Light"/>
                <w:bCs/>
                <w:sz w:val="18"/>
                <w:szCs w:val="20"/>
              </w:rPr>
              <w:t>配置详见</w:t>
            </w:r>
            <w:r w:rsidRPr="00C41236">
              <w:rPr>
                <w:rFonts w:ascii="Calibri Light" w:eastAsia="幼圆" w:hAnsi="Calibri Light" w:cs="Calibri Light"/>
                <w:bCs/>
                <w:sz w:val="18"/>
                <w:szCs w:val="20"/>
              </w:rPr>
              <w:t>3.1.3</w:t>
            </w:r>
          </w:p>
        </w:tc>
      </w:tr>
      <w:tr w:rsidR="00C41236" w:rsidRPr="00C41236" w14:paraId="6BE32F51" w14:textId="77777777" w:rsidTr="00850BDE">
        <w:tc>
          <w:tcPr>
            <w:tcW w:w="675" w:type="dxa"/>
          </w:tcPr>
          <w:p w14:paraId="4DED5ED8" w14:textId="3EACE154" w:rsidR="00850BDE" w:rsidRPr="00C41236" w:rsidRDefault="00850BDE" w:rsidP="000757C1">
            <w:pPr>
              <w:jc w:val="center"/>
              <w:rPr>
                <w:rFonts w:ascii="Calibri Light" w:eastAsia="幼圆" w:hAnsi="Calibri Light" w:cs="Calibri Light"/>
                <w:sz w:val="18"/>
                <w:szCs w:val="20"/>
              </w:rPr>
            </w:pPr>
            <w:r w:rsidRPr="00C41236">
              <w:rPr>
                <w:rFonts w:ascii="Calibri Light" w:eastAsia="幼圆" w:hAnsi="Calibri Light" w:cs="Calibri Light"/>
                <w:sz w:val="18"/>
                <w:szCs w:val="20"/>
              </w:rPr>
              <w:t>1.</w:t>
            </w:r>
            <w:r w:rsidR="00CA502A" w:rsidRPr="00C41236">
              <w:rPr>
                <w:rFonts w:ascii="Calibri Light" w:eastAsia="幼圆" w:hAnsi="Calibri Light" w:cs="Calibri Light"/>
                <w:sz w:val="18"/>
                <w:szCs w:val="20"/>
              </w:rPr>
              <w:t>4</w:t>
            </w:r>
          </w:p>
        </w:tc>
        <w:tc>
          <w:tcPr>
            <w:tcW w:w="5132" w:type="dxa"/>
          </w:tcPr>
          <w:p w14:paraId="265C74A3" w14:textId="6BACF34E" w:rsidR="00850BDE" w:rsidRPr="00C41236" w:rsidRDefault="00CA502A" w:rsidP="000757C1">
            <w:pPr>
              <w:rPr>
                <w:rFonts w:ascii="Calibri Light" w:eastAsia="幼圆" w:hAnsi="Calibri Light" w:cs="Calibri Light"/>
                <w:i/>
                <w:iCs/>
                <w:sz w:val="18"/>
                <w:szCs w:val="20"/>
              </w:rPr>
            </w:pPr>
            <w:r w:rsidRPr="00C41236">
              <w:rPr>
                <w:rFonts w:ascii="Calibri Light" w:eastAsia="幼圆" w:hAnsi="Calibri Light" w:cs="Calibri Light"/>
                <w:i/>
                <w:iCs/>
                <w:sz w:val="18"/>
                <w:szCs w:val="20"/>
              </w:rPr>
              <w:t>科室</w:t>
            </w:r>
            <w:r w:rsidR="00850BDE" w:rsidRPr="00C41236">
              <w:rPr>
                <w:rFonts w:ascii="Calibri Light" w:eastAsia="幼圆" w:hAnsi="Calibri Light" w:cs="Calibri Light"/>
                <w:i/>
                <w:iCs/>
                <w:sz w:val="18"/>
                <w:szCs w:val="20"/>
              </w:rPr>
              <w:t>运营管理系统</w:t>
            </w:r>
          </w:p>
        </w:tc>
        <w:tc>
          <w:tcPr>
            <w:tcW w:w="3232" w:type="dxa"/>
          </w:tcPr>
          <w:p w14:paraId="43F367D5" w14:textId="6B93664A" w:rsidR="00850BDE" w:rsidRPr="00C41236" w:rsidRDefault="00CA502A" w:rsidP="000757C1">
            <w:pPr>
              <w:rPr>
                <w:rFonts w:ascii="Calibri Light" w:eastAsia="幼圆" w:hAnsi="Calibri Light" w:cs="Calibri Light"/>
                <w:bCs/>
                <w:sz w:val="18"/>
                <w:szCs w:val="20"/>
              </w:rPr>
            </w:pPr>
            <w:r w:rsidRPr="00C41236">
              <w:rPr>
                <w:rFonts w:ascii="Calibri Light" w:eastAsia="幼圆" w:hAnsi="Calibri Light" w:cs="Calibri Light"/>
                <w:bCs/>
                <w:sz w:val="18"/>
                <w:szCs w:val="20"/>
              </w:rPr>
              <w:t>配置详见</w:t>
            </w:r>
            <w:r w:rsidRPr="00C41236">
              <w:rPr>
                <w:rFonts w:ascii="Calibri Light" w:eastAsia="幼圆" w:hAnsi="Calibri Light" w:cs="Calibri Light"/>
                <w:bCs/>
                <w:sz w:val="18"/>
                <w:szCs w:val="20"/>
              </w:rPr>
              <w:t>3.1.4</w:t>
            </w:r>
          </w:p>
        </w:tc>
      </w:tr>
      <w:tr w:rsidR="00C41236" w:rsidRPr="00C41236" w14:paraId="736CA67A" w14:textId="77777777" w:rsidTr="00850BDE">
        <w:tc>
          <w:tcPr>
            <w:tcW w:w="675" w:type="dxa"/>
          </w:tcPr>
          <w:p w14:paraId="55E21261" w14:textId="72169F1D" w:rsidR="00850BDE" w:rsidRPr="00C41236" w:rsidRDefault="00850BDE" w:rsidP="000757C1">
            <w:pPr>
              <w:jc w:val="center"/>
              <w:rPr>
                <w:rFonts w:ascii="Calibri Light" w:eastAsia="幼圆" w:hAnsi="Calibri Light" w:cs="Calibri Light"/>
                <w:sz w:val="18"/>
                <w:szCs w:val="20"/>
              </w:rPr>
            </w:pPr>
            <w:r w:rsidRPr="00C41236">
              <w:rPr>
                <w:rFonts w:ascii="Calibri Light" w:eastAsia="幼圆" w:hAnsi="Calibri Light" w:cs="Calibri Light"/>
                <w:sz w:val="18"/>
                <w:szCs w:val="20"/>
              </w:rPr>
              <w:t>1.</w:t>
            </w:r>
            <w:r w:rsidR="00CA502A" w:rsidRPr="00C41236">
              <w:rPr>
                <w:rFonts w:ascii="Calibri Light" w:eastAsia="幼圆" w:hAnsi="Calibri Light" w:cs="Calibri Light"/>
                <w:sz w:val="18"/>
                <w:szCs w:val="20"/>
              </w:rPr>
              <w:t>5</w:t>
            </w:r>
          </w:p>
        </w:tc>
        <w:tc>
          <w:tcPr>
            <w:tcW w:w="5132" w:type="dxa"/>
          </w:tcPr>
          <w:p w14:paraId="5CE7E43C" w14:textId="486CA2A2" w:rsidR="00850BDE" w:rsidRPr="00C41236" w:rsidRDefault="00850BDE" w:rsidP="000757C1">
            <w:pPr>
              <w:rPr>
                <w:rFonts w:ascii="Calibri Light" w:eastAsia="幼圆" w:hAnsi="Calibri Light" w:cs="Calibri Light"/>
                <w:i/>
                <w:iCs/>
                <w:sz w:val="18"/>
                <w:szCs w:val="20"/>
              </w:rPr>
            </w:pPr>
            <w:r w:rsidRPr="00C41236">
              <w:rPr>
                <w:rFonts w:ascii="Calibri Light" w:eastAsia="幼圆" w:hAnsi="Calibri Light" w:cs="Calibri Light"/>
                <w:i/>
                <w:iCs/>
                <w:sz w:val="18"/>
                <w:szCs w:val="20"/>
              </w:rPr>
              <w:t>专业服务</w:t>
            </w:r>
          </w:p>
        </w:tc>
        <w:tc>
          <w:tcPr>
            <w:tcW w:w="3232" w:type="dxa"/>
          </w:tcPr>
          <w:p w14:paraId="472BB933" w14:textId="1CA20A54" w:rsidR="00850BDE" w:rsidRPr="00C41236" w:rsidRDefault="00CA502A" w:rsidP="000757C1">
            <w:pPr>
              <w:rPr>
                <w:rFonts w:ascii="Calibri Light" w:eastAsia="幼圆" w:hAnsi="Calibri Light" w:cs="Calibri Light"/>
                <w:bCs/>
                <w:sz w:val="18"/>
                <w:szCs w:val="20"/>
              </w:rPr>
            </w:pPr>
            <w:r w:rsidRPr="00C41236">
              <w:rPr>
                <w:rFonts w:ascii="Calibri Light" w:eastAsia="幼圆" w:hAnsi="Calibri Light" w:cs="Calibri Light"/>
                <w:bCs/>
                <w:sz w:val="18"/>
                <w:szCs w:val="20"/>
              </w:rPr>
              <w:t>配置详见</w:t>
            </w:r>
            <w:r w:rsidRPr="00C41236">
              <w:rPr>
                <w:rFonts w:ascii="Calibri Light" w:eastAsia="幼圆" w:hAnsi="Calibri Light" w:cs="Calibri Light"/>
                <w:bCs/>
                <w:sz w:val="18"/>
                <w:szCs w:val="20"/>
              </w:rPr>
              <w:t>3.1.5</w:t>
            </w:r>
          </w:p>
        </w:tc>
      </w:tr>
      <w:tr w:rsidR="00850BDE" w:rsidRPr="00C41236" w14:paraId="3CADB1A6" w14:textId="77777777" w:rsidTr="00850BDE">
        <w:tc>
          <w:tcPr>
            <w:tcW w:w="675" w:type="dxa"/>
          </w:tcPr>
          <w:p w14:paraId="36538099" w14:textId="6E8514EE" w:rsidR="00850BDE" w:rsidRPr="00C41236" w:rsidRDefault="00850BDE" w:rsidP="000757C1">
            <w:pPr>
              <w:jc w:val="center"/>
              <w:rPr>
                <w:rFonts w:ascii="Calibri Light" w:eastAsia="幼圆" w:hAnsi="Calibri Light" w:cs="Calibri Light"/>
                <w:b/>
              </w:rPr>
            </w:pPr>
            <w:r w:rsidRPr="00C41236">
              <w:rPr>
                <w:rFonts w:ascii="Calibri Light" w:eastAsia="幼圆" w:hAnsi="Calibri Light" w:cs="Calibri Light"/>
                <w:b/>
              </w:rPr>
              <w:t>2</w:t>
            </w:r>
          </w:p>
        </w:tc>
        <w:tc>
          <w:tcPr>
            <w:tcW w:w="5132" w:type="dxa"/>
          </w:tcPr>
          <w:p w14:paraId="3C793D28" w14:textId="1F889135" w:rsidR="00850BDE" w:rsidRPr="00C41236" w:rsidRDefault="004B1166" w:rsidP="000757C1">
            <w:pPr>
              <w:rPr>
                <w:rFonts w:ascii="Calibri Light" w:eastAsia="幼圆" w:hAnsi="Calibri Light" w:cs="Calibri Light"/>
                <w:b/>
              </w:rPr>
            </w:pPr>
            <w:r w:rsidRPr="00C41236">
              <w:rPr>
                <w:rFonts w:ascii="Calibri Light" w:eastAsia="幼圆" w:hAnsi="Calibri Light" w:cs="Calibri Light" w:hint="eastAsia"/>
                <w:b/>
              </w:rPr>
              <w:t>数据集成</w:t>
            </w:r>
          </w:p>
        </w:tc>
        <w:tc>
          <w:tcPr>
            <w:tcW w:w="3232" w:type="dxa"/>
          </w:tcPr>
          <w:p w14:paraId="122BFDA1" w14:textId="2FC80B38" w:rsidR="00850BDE" w:rsidRPr="00C41236" w:rsidRDefault="00CA502A" w:rsidP="000757C1">
            <w:pPr>
              <w:rPr>
                <w:rFonts w:ascii="Calibri Light" w:eastAsia="幼圆" w:hAnsi="Calibri Light" w:cs="Calibri Light"/>
                <w:b/>
              </w:rPr>
            </w:pPr>
            <w:r w:rsidRPr="00C41236">
              <w:rPr>
                <w:rFonts w:ascii="Calibri Light" w:eastAsia="幼圆" w:hAnsi="Calibri Light" w:cs="Calibri Light"/>
                <w:b/>
              </w:rPr>
              <w:t>配置详见</w:t>
            </w:r>
            <w:r w:rsidRPr="00C41236">
              <w:rPr>
                <w:rFonts w:ascii="Calibri Light" w:eastAsia="幼圆" w:hAnsi="Calibri Light" w:cs="Calibri Light"/>
                <w:b/>
              </w:rPr>
              <w:t>3.2</w:t>
            </w:r>
          </w:p>
        </w:tc>
      </w:tr>
    </w:tbl>
    <w:p w14:paraId="44C4735C" w14:textId="77777777" w:rsidR="00C76BDF" w:rsidRPr="00C41236" w:rsidRDefault="00C76BDF" w:rsidP="000757C1">
      <w:pPr>
        <w:pStyle w:val="af8"/>
        <w:keepNext/>
        <w:keepLines/>
        <w:numPr>
          <w:ilvl w:val="0"/>
          <w:numId w:val="1"/>
        </w:numPr>
        <w:spacing w:line="578" w:lineRule="auto"/>
        <w:ind w:firstLineChars="0"/>
        <w:outlineLvl w:val="0"/>
        <w:rPr>
          <w:rFonts w:ascii="Calibri Light" w:eastAsia="幼圆" w:hAnsi="Calibri Light" w:cs="Calibri Light"/>
          <w:b/>
          <w:bCs/>
          <w:vanish/>
          <w:kern w:val="44"/>
          <w:sz w:val="44"/>
          <w:szCs w:val="44"/>
        </w:rPr>
      </w:pPr>
    </w:p>
    <w:p w14:paraId="3F8A5787" w14:textId="77777777" w:rsidR="00C76BDF" w:rsidRPr="00C41236" w:rsidRDefault="00C76BDF" w:rsidP="000757C1">
      <w:pPr>
        <w:pStyle w:val="af8"/>
        <w:keepNext/>
        <w:keepLines/>
        <w:numPr>
          <w:ilvl w:val="0"/>
          <w:numId w:val="1"/>
        </w:numPr>
        <w:spacing w:line="578" w:lineRule="auto"/>
        <w:ind w:firstLineChars="0"/>
        <w:outlineLvl w:val="0"/>
        <w:rPr>
          <w:rFonts w:ascii="Calibri Light" w:eastAsia="幼圆" w:hAnsi="Calibri Light" w:cs="Calibri Light"/>
          <w:b/>
          <w:bCs/>
          <w:vanish/>
          <w:kern w:val="44"/>
          <w:sz w:val="44"/>
          <w:szCs w:val="44"/>
        </w:rPr>
      </w:pPr>
    </w:p>
    <w:p w14:paraId="394CBE58" w14:textId="77777777" w:rsidR="00C76BDF" w:rsidRPr="00C41236" w:rsidRDefault="00C76BDF" w:rsidP="000757C1">
      <w:pPr>
        <w:pStyle w:val="af8"/>
        <w:keepNext/>
        <w:keepLines/>
        <w:numPr>
          <w:ilvl w:val="0"/>
          <w:numId w:val="1"/>
        </w:numPr>
        <w:spacing w:line="578" w:lineRule="auto"/>
        <w:ind w:firstLineChars="0"/>
        <w:outlineLvl w:val="0"/>
        <w:rPr>
          <w:rFonts w:ascii="Calibri Light" w:eastAsia="幼圆" w:hAnsi="Calibri Light" w:cs="Calibri Light"/>
          <w:b/>
          <w:bCs/>
          <w:vanish/>
          <w:kern w:val="44"/>
          <w:sz w:val="44"/>
          <w:szCs w:val="44"/>
        </w:rPr>
      </w:pPr>
    </w:p>
    <w:p w14:paraId="502F09D0" w14:textId="77777777" w:rsidR="00C76BDF" w:rsidRPr="00C41236" w:rsidRDefault="00C76BDF" w:rsidP="000757C1">
      <w:pPr>
        <w:pStyle w:val="af8"/>
        <w:keepNext/>
        <w:keepLines/>
        <w:numPr>
          <w:ilvl w:val="1"/>
          <w:numId w:val="1"/>
        </w:numPr>
        <w:spacing w:line="578" w:lineRule="auto"/>
        <w:ind w:firstLineChars="0"/>
        <w:outlineLvl w:val="0"/>
        <w:rPr>
          <w:rFonts w:ascii="Calibri Light" w:eastAsia="幼圆" w:hAnsi="Calibri Light" w:cs="Calibri Light"/>
          <w:b/>
          <w:bCs/>
          <w:vanish/>
          <w:kern w:val="44"/>
          <w:sz w:val="44"/>
          <w:szCs w:val="44"/>
        </w:rPr>
      </w:pPr>
    </w:p>
    <w:p w14:paraId="69E3B225" w14:textId="1B80C8FE" w:rsidR="00C76BDF" w:rsidRPr="00C41236" w:rsidRDefault="00C76BDF" w:rsidP="000757C1">
      <w:pPr>
        <w:pStyle w:val="1"/>
        <w:numPr>
          <w:ilvl w:val="0"/>
          <w:numId w:val="3"/>
        </w:numPr>
        <w:spacing w:before="0" w:after="0"/>
        <w:rPr>
          <w:rFonts w:ascii="Calibri Light" w:eastAsia="幼圆" w:hAnsi="Calibri Light" w:cs="Calibri Light"/>
          <w:sz w:val="32"/>
          <w:szCs w:val="32"/>
        </w:rPr>
      </w:pPr>
      <w:r w:rsidRPr="00C41236">
        <w:rPr>
          <w:rFonts w:ascii="Calibri Light" w:eastAsia="幼圆" w:hAnsi="Calibri Light" w:cs="Calibri Light"/>
          <w:sz w:val="32"/>
          <w:szCs w:val="32"/>
        </w:rPr>
        <w:t>详细</w:t>
      </w:r>
      <w:r w:rsidR="0044060A" w:rsidRPr="00C41236">
        <w:rPr>
          <w:rFonts w:ascii="Calibri Light" w:eastAsia="幼圆" w:hAnsi="Calibri Light" w:cs="Calibri Light"/>
          <w:sz w:val="32"/>
          <w:szCs w:val="32"/>
          <w:lang w:eastAsia="zh-CN"/>
        </w:rPr>
        <w:t>功能描述</w:t>
      </w:r>
    </w:p>
    <w:p w14:paraId="6A7939D1" w14:textId="6A46B9B2" w:rsidR="006F281A" w:rsidRPr="00C41236" w:rsidRDefault="006E5E07" w:rsidP="00CA502A">
      <w:pPr>
        <w:pStyle w:val="2"/>
        <w:spacing w:before="0" w:after="0"/>
        <w:rPr>
          <w:rFonts w:ascii="Calibri Light" w:eastAsia="幼圆" w:hAnsi="Calibri Light" w:cs="Calibri Light"/>
          <w:sz w:val="24"/>
          <w:szCs w:val="24"/>
          <w:lang w:eastAsia="zh-CN"/>
        </w:rPr>
      </w:pPr>
      <w:bookmarkStart w:id="1" w:name="_6.1.1、大数据服务器"/>
      <w:bookmarkEnd w:id="1"/>
      <w:r w:rsidRPr="00C41236">
        <w:rPr>
          <w:rFonts w:ascii="Calibri Light" w:eastAsia="幼圆" w:hAnsi="Calibri Light" w:cs="Calibri Light"/>
          <w:sz w:val="24"/>
          <w:szCs w:val="24"/>
        </w:rPr>
        <w:t>3</w:t>
      </w:r>
      <w:r w:rsidR="00C76BDF" w:rsidRPr="00C41236">
        <w:rPr>
          <w:rFonts w:ascii="Calibri Light" w:eastAsia="幼圆" w:hAnsi="Calibri Light" w:cs="Calibri Light"/>
          <w:sz w:val="24"/>
          <w:szCs w:val="24"/>
        </w:rPr>
        <w:t>.1</w:t>
      </w:r>
      <w:r w:rsidR="006F281A" w:rsidRPr="00C41236">
        <w:rPr>
          <w:rFonts w:ascii="Calibri Light" w:eastAsia="幼圆" w:hAnsi="Calibri Light" w:cs="Calibri Light"/>
          <w:sz w:val="24"/>
          <w:szCs w:val="24"/>
        </w:rPr>
        <w:t xml:space="preserve"> PACS/RIS</w:t>
      </w:r>
      <w:r w:rsidR="006F281A" w:rsidRPr="00C41236">
        <w:rPr>
          <w:rFonts w:ascii="Calibri Light" w:eastAsia="幼圆" w:hAnsi="Calibri Light" w:cs="Calibri Light"/>
          <w:sz w:val="24"/>
          <w:szCs w:val="24"/>
          <w:lang w:eastAsia="zh-CN"/>
        </w:rPr>
        <w:t>系统升级</w:t>
      </w:r>
    </w:p>
    <w:p w14:paraId="2DA00E67" w14:textId="037BF2AB" w:rsidR="006F281A" w:rsidRPr="00C41236" w:rsidRDefault="006F281A" w:rsidP="006F281A">
      <w:pPr>
        <w:pStyle w:val="3DBSec"/>
        <w:numPr>
          <w:ilvl w:val="0"/>
          <w:numId w:val="0"/>
        </w:numPr>
        <w:spacing w:before="0" w:after="0"/>
        <w:ind w:left="200" w:hanging="200"/>
        <w:rPr>
          <w:rFonts w:ascii="Calibri Light" w:eastAsia="幼圆" w:hAnsi="Calibri Light" w:cs="Calibri Light"/>
          <w:sz w:val="22"/>
          <w:szCs w:val="22"/>
        </w:rPr>
      </w:pPr>
      <w:r w:rsidRPr="00C41236">
        <w:rPr>
          <w:rFonts w:ascii="Calibri Light" w:eastAsia="幼圆" w:hAnsi="Calibri Light" w:cs="Calibri Light"/>
          <w:sz w:val="22"/>
          <w:szCs w:val="22"/>
        </w:rPr>
        <w:t>3.1.</w:t>
      </w:r>
      <w:r w:rsidR="00CA502A" w:rsidRPr="00C41236">
        <w:rPr>
          <w:rFonts w:ascii="Calibri Light" w:eastAsia="幼圆" w:hAnsi="Calibri Light" w:cs="Calibri Light"/>
          <w:sz w:val="22"/>
          <w:szCs w:val="22"/>
        </w:rPr>
        <w:t>1</w:t>
      </w:r>
      <w:r w:rsidRPr="00C41236">
        <w:rPr>
          <w:rFonts w:ascii="Calibri Light" w:eastAsia="幼圆" w:hAnsi="Calibri Light" w:cs="Calibri Light"/>
          <w:sz w:val="22"/>
          <w:szCs w:val="22"/>
        </w:rPr>
        <w:t xml:space="preserve"> PACS</w:t>
      </w:r>
      <w:r w:rsidRPr="00C41236">
        <w:rPr>
          <w:rFonts w:ascii="Calibri Light" w:eastAsia="幼圆" w:hAnsi="Calibri Light" w:cs="Calibri Light"/>
          <w:sz w:val="22"/>
          <w:szCs w:val="22"/>
        </w:rPr>
        <w:t>系统升级</w:t>
      </w:r>
    </w:p>
    <w:tbl>
      <w:tblPr>
        <w:tblW w:w="5000" w:type="pct"/>
        <w:tblLook w:val="0000" w:firstRow="0" w:lastRow="0" w:firstColumn="0" w:lastColumn="0" w:noHBand="0" w:noVBand="0"/>
      </w:tblPr>
      <w:tblGrid>
        <w:gridCol w:w="846"/>
        <w:gridCol w:w="2164"/>
        <w:gridCol w:w="6050"/>
      </w:tblGrid>
      <w:tr w:rsidR="00C41236" w:rsidRPr="00C41236" w14:paraId="6E3F6697"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433CDBD5" w14:textId="77777777" w:rsidR="006F281A" w:rsidRPr="00C41236" w:rsidRDefault="006F281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序号</w:t>
            </w:r>
          </w:p>
        </w:tc>
        <w:tc>
          <w:tcPr>
            <w:tcW w:w="1194" w:type="pct"/>
            <w:tcBorders>
              <w:top w:val="single" w:sz="4" w:space="0" w:color="auto"/>
              <w:left w:val="nil"/>
              <w:bottom w:val="single" w:sz="4" w:space="0" w:color="auto"/>
              <w:right w:val="single" w:sz="4" w:space="0" w:color="auto"/>
            </w:tcBorders>
            <w:vAlign w:val="center"/>
          </w:tcPr>
          <w:p w14:paraId="10CA5306" w14:textId="77777777" w:rsidR="006F281A" w:rsidRPr="00C41236" w:rsidRDefault="006F281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功能模块</w:t>
            </w:r>
          </w:p>
        </w:tc>
        <w:tc>
          <w:tcPr>
            <w:tcW w:w="3339" w:type="pct"/>
            <w:tcBorders>
              <w:top w:val="single" w:sz="4" w:space="0" w:color="auto"/>
              <w:left w:val="nil"/>
              <w:bottom w:val="single" w:sz="4" w:space="0" w:color="auto"/>
              <w:right w:val="single" w:sz="4" w:space="0" w:color="auto"/>
            </w:tcBorders>
            <w:vAlign w:val="center"/>
          </w:tcPr>
          <w:p w14:paraId="3CDFBC16" w14:textId="77777777" w:rsidR="006F281A" w:rsidRPr="00C41236" w:rsidRDefault="006F281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功能描述</w:t>
            </w:r>
          </w:p>
        </w:tc>
      </w:tr>
      <w:tr w:rsidR="00C41236" w:rsidRPr="00C41236" w14:paraId="4575D436"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0D8B8F4F" w14:textId="5C3925FE" w:rsidR="006F281A" w:rsidRPr="00C41236" w:rsidRDefault="006F281A" w:rsidP="006F281A">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1</w:t>
            </w:r>
          </w:p>
        </w:tc>
        <w:tc>
          <w:tcPr>
            <w:tcW w:w="1194" w:type="pct"/>
            <w:tcBorders>
              <w:top w:val="single" w:sz="4" w:space="0" w:color="auto"/>
              <w:left w:val="nil"/>
              <w:bottom w:val="single" w:sz="4" w:space="0" w:color="auto"/>
              <w:right w:val="single" w:sz="4" w:space="0" w:color="auto"/>
            </w:tcBorders>
            <w:vAlign w:val="center"/>
          </w:tcPr>
          <w:p w14:paraId="73DC564D" w14:textId="008315A5" w:rsidR="006F281A" w:rsidRPr="00C41236" w:rsidRDefault="006F281A" w:rsidP="006F281A">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影像诊断工作站模块</w:t>
            </w:r>
          </w:p>
        </w:tc>
        <w:tc>
          <w:tcPr>
            <w:tcW w:w="3339" w:type="pct"/>
            <w:tcBorders>
              <w:top w:val="single" w:sz="4" w:space="0" w:color="auto"/>
              <w:left w:val="nil"/>
              <w:bottom w:val="single" w:sz="4" w:space="0" w:color="auto"/>
              <w:right w:val="single" w:sz="4" w:space="0" w:color="auto"/>
            </w:tcBorders>
            <w:vAlign w:val="center"/>
          </w:tcPr>
          <w:p w14:paraId="66E7BDE8"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w:t>
            </w:r>
            <w:r w:rsidRPr="00C41236">
              <w:rPr>
                <w:rFonts w:ascii="Calibri Light" w:eastAsia="幼圆" w:hAnsi="Calibri Light" w:cs="Calibri Light"/>
                <w:sz w:val="16"/>
                <w:szCs w:val="16"/>
              </w:rPr>
              <w:t>DICOM</w:t>
            </w:r>
            <w:r w:rsidRPr="00C41236">
              <w:rPr>
                <w:rFonts w:ascii="Calibri Light" w:eastAsia="幼圆" w:hAnsi="Calibri Light" w:cs="Calibri Light"/>
                <w:sz w:val="16"/>
                <w:szCs w:val="16"/>
              </w:rPr>
              <w:t>数据和非</w:t>
            </w:r>
            <w:r w:rsidRPr="00C41236">
              <w:rPr>
                <w:rFonts w:ascii="Calibri Light" w:eastAsia="幼圆" w:hAnsi="Calibri Light" w:cs="Calibri Light"/>
                <w:sz w:val="16"/>
                <w:szCs w:val="16"/>
              </w:rPr>
              <w:t>DICOM</w:t>
            </w:r>
            <w:r w:rsidRPr="00C41236">
              <w:rPr>
                <w:rFonts w:ascii="Calibri Light" w:eastAsia="幼圆" w:hAnsi="Calibri Light" w:cs="Calibri Light"/>
                <w:sz w:val="16"/>
                <w:szCs w:val="16"/>
              </w:rPr>
              <w:t>数据的浏览，非</w:t>
            </w:r>
            <w:r w:rsidRPr="00C41236">
              <w:rPr>
                <w:rFonts w:ascii="Calibri Light" w:eastAsia="幼圆" w:hAnsi="Calibri Light" w:cs="Calibri Light"/>
                <w:sz w:val="16"/>
                <w:szCs w:val="16"/>
              </w:rPr>
              <w:t>DICOM</w:t>
            </w:r>
            <w:r w:rsidRPr="00C41236">
              <w:rPr>
                <w:rFonts w:ascii="Calibri Light" w:eastAsia="幼圆" w:hAnsi="Calibri Light" w:cs="Calibri Light"/>
                <w:sz w:val="16"/>
                <w:szCs w:val="16"/>
              </w:rPr>
              <w:t>数据格式包括</w:t>
            </w:r>
            <w:r w:rsidRPr="00C41236">
              <w:rPr>
                <w:rFonts w:ascii="Calibri Light" w:eastAsia="幼圆" w:hAnsi="Calibri Light" w:cs="Calibri Light"/>
                <w:sz w:val="16"/>
                <w:szCs w:val="16"/>
              </w:rPr>
              <w:t>PDF</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MPEG</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MPEG-2</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MPEG-4</w:t>
            </w:r>
            <w:r w:rsidRPr="00C41236">
              <w:rPr>
                <w:rFonts w:ascii="Calibri Light" w:eastAsia="幼圆" w:hAnsi="Calibri Light" w:cs="Calibri Light"/>
                <w:sz w:val="16"/>
                <w:szCs w:val="16"/>
              </w:rPr>
              <w:t>及各种图像格式（</w:t>
            </w:r>
            <w:r w:rsidRPr="00C41236">
              <w:rPr>
                <w:rFonts w:ascii="Calibri Light" w:eastAsia="幼圆" w:hAnsi="Calibri Light" w:cs="Calibri Light"/>
                <w:sz w:val="16"/>
                <w:szCs w:val="16"/>
              </w:rPr>
              <w:t>JPEG</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TIFF</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BMP</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 xml:space="preserve">PNG </w:t>
            </w:r>
            <w:r w:rsidRPr="00C41236">
              <w:rPr>
                <w:rFonts w:ascii="Calibri Light" w:eastAsia="幼圆" w:hAnsi="Calibri Light" w:cs="Calibri Light"/>
                <w:sz w:val="16"/>
                <w:szCs w:val="16"/>
              </w:rPr>
              <w:t>等）</w:t>
            </w:r>
          </w:p>
          <w:p w14:paraId="636D69E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ROI</w:t>
            </w:r>
            <w:r w:rsidRPr="00C41236">
              <w:rPr>
                <w:rFonts w:ascii="Calibri Light" w:eastAsia="幼圆" w:hAnsi="Calibri Light" w:cs="Calibri Light"/>
                <w:sz w:val="16"/>
                <w:szCs w:val="16"/>
              </w:rPr>
              <w:t>缩放与平移</w:t>
            </w:r>
          </w:p>
          <w:p w14:paraId="778405EC"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边缘增强</w:t>
            </w:r>
          </w:p>
          <w:p w14:paraId="1EE4347C"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用户可自定义窗宽</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窗位值</w:t>
            </w:r>
          </w:p>
          <w:p w14:paraId="33BE355D"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检查记录可附加说明（记事贴）；一次检查记录可附加一份或多份说明</w:t>
            </w:r>
          </w:p>
          <w:p w14:paraId="23121318"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Cine</w:t>
            </w:r>
            <w:r w:rsidRPr="00C41236">
              <w:rPr>
                <w:rFonts w:ascii="Calibri Light" w:eastAsia="幼圆" w:hAnsi="Calibri Light" w:cs="Calibri Light"/>
                <w:sz w:val="16"/>
                <w:szCs w:val="16"/>
              </w:rPr>
              <w:t>（电影）显示模式，速率可调节</w:t>
            </w:r>
          </w:p>
          <w:p w14:paraId="07733F30"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可在影像上加注文本注释和箭头</w:t>
            </w:r>
          </w:p>
          <w:p w14:paraId="6B4BC224"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注释可与影像一起保存，并全局可用</w:t>
            </w:r>
          </w:p>
          <w:p w14:paraId="5463D7A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测量工具，包括像素值、距离、角度和</w:t>
            </w:r>
            <w:r w:rsidRPr="00C41236">
              <w:rPr>
                <w:rFonts w:ascii="Calibri Light" w:eastAsia="幼圆" w:hAnsi="Calibri Light" w:cs="Calibri Light"/>
                <w:sz w:val="16"/>
                <w:szCs w:val="16"/>
              </w:rPr>
              <w:t xml:space="preserve"> ROI </w:t>
            </w:r>
            <w:r w:rsidRPr="00C41236">
              <w:rPr>
                <w:rFonts w:ascii="Calibri Light" w:eastAsia="幼圆" w:hAnsi="Calibri Light" w:cs="Calibri Light"/>
                <w:sz w:val="16"/>
                <w:szCs w:val="16"/>
              </w:rPr>
              <w:t>分析</w:t>
            </w:r>
          </w:p>
          <w:p w14:paraId="15546C19"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隐藏</w:t>
            </w:r>
            <w:r w:rsidRPr="00C41236">
              <w:rPr>
                <w:rFonts w:ascii="Calibri Light" w:eastAsia="幼圆" w:hAnsi="Calibri Light" w:cs="Calibri Light"/>
                <w:sz w:val="16"/>
                <w:szCs w:val="16"/>
              </w:rPr>
              <w:t xml:space="preserve"> DICOM </w:t>
            </w:r>
            <w:r w:rsidRPr="00C41236">
              <w:rPr>
                <w:rFonts w:ascii="Calibri Light" w:eastAsia="幼圆" w:hAnsi="Calibri Light" w:cs="Calibri Light"/>
                <w:sz w:val="16"/>
                <w:szCs w:val="16"/>
              </w:rPr>
              <w:t>信息，以便清晰显示影像</w:t>
            </w:r>
          </w:p>
          <w:p w14:paraId="62C3B36D"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支持会诊模式，提供文本、注释、光标的实时共享</w:t>
            </w:r>
          </w:p>
          <w:p w14:paraId="08C74D38"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可用不同的格式（</w:t>
            </w:r>
            <w:r w:rsidRPr="00C41236">
              <w:rPr>
                <w:rFonts w:ascii="Calibri Light" w:eastAsia="幼圆" w:hAnsi="Calibri Light" w:cs="Calibri Light"/>
                <w:sz w:val="16"/>
                <w:szCs w:val="16"/>
              </w:rPr>
              <w:t>GIF</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JPEG</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TIFF</w:t>
            </w:r>
            <w:r w:rsidRPr="00C41236">
              <w:rPr>
                <w:rFonts w:ascii="Calibri Light" w:eastAsia="幼圆" w:hAnsi="Calibri Light" w:cs="Calibri Light"/>
                <w:sz w:val="16"/>
                <w:szCs w:val="16"/>
              </w:rPr>
              <w:t>）导出影像</w:t>
            </w:r>
          </w:p>
          <w:p w14:paraId="60EA110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Cobb Angle</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 xml:space="preserve">Cobb </w:t>
            </w:r>
            <w:r w:rsidRPr="00C41236">
              <w:rPr>
                <w:rFonts w:ascii="Calibri Light" w:eastAsia="幼圆" w:hAnsi="Calibri Light" w:cs="Calibri Light"/>
                <w:sz w:val="16"/>
                <w:szCs w:val="16"/>
              </w:rPr>
              <w:t>角）方法测量脊柱弯曲</w:t>
            </w:r>
          </w:p>
          <w:p w14:paraId="0E9CB994"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可支持导出</w:t>
            </w:r>
            <w:r w:rsidRPr="00C41236">
              <w:rPr>
                <w:rFonts w:ascii="Calibri Light" w:eastAsia="幼圆" w:hAnsi="Calibri Light" w:cs="Calibri Light"/>
                <w:sz w:val="16"/>
                <w:szCs w:val="16"/>
              </w:rPr>
              <w:t>DICOM Dir</w:t>
            </w:r>
            <w:r w:rsidRPr="00C41236">
              <w:rPr>
                <w:rFonts w:ascii="Calibri Light" w:eastAsia="幼圆" w:hAnsi="Calibri Light" w:cs="Calibri Light"/>
                <w:sz w:val="16"/>
                <w:szCs w:val="16"/>
              </w:rPr>
              <w:t>文件</w:t>
            </w:r>
          </w:p>
          <w:p w14:paraId="2D88096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w:t>
            </w:r>
            <w:r w:rsidRPr="00C41236">
              <w:rPr>
                <w:rFonts w:ascii="Calibri Light" w:eastAsia="幼圆" w:hAnsi="Calibri Light" w:cs="Calibri Light"/>
                <w:sz w:val="16"/>
                <w:szCs w:val="16"/>
              </w:rPr>
              <w:t>DICOM</w:t>
            </w:r>
            <w:r w:rsidRPr="00C41236">
              <w:rPr>
                <w:rFonts w:ascii="Calibri Light" w:eastAsia="幼圆" w:hAnsi="Calibri Light" w:cs="Calibri Light"/>
                <w:sz w:val="16"/>
                <w:szCs w:val="16"/>
              </w:rPr>
              <w:t>超声测量；如果提供像素间距，单位为毫米，否则单位为像素</w:t>
            </w:r>
          </w:p>
          <w:p w14:paraId="56DE904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可通过网络进行影像数据快速查询与调阅；</w:t>
            </w:r>
          </w:p>
          <w:p w14:paraId="33530E40"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采用多线程调阅技术，支持影像的后台调阅，当第一屏影像显示完成后即可以进行图像处理，不需要等待全部影像传输完毕</w:t>
            </w:r>
          </w:p>
          <w:p w14:paraId="14568824"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可同时调阅一个患者或多个患者不同诊断序列、不同体位、不同时期、不同成像设备的影像对比显示和诊断</w:t>
            </w:r>
          </w:p>
          <w:p w14:paraId="56B18D37"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灵活的挂片协议</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所见即所得</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方式创建挂片协议</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，可根据不同设备、不同部位，不同类型的影像自动使用相应的挂片协议</w:t>
            </w:r>
          </w:p>
          <w:p w14:paraId="74836366"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自动加载病人既往影像资料和报告</w:t>
            </w:r>
          </w:p>
          <w:p w14:paraId="6F8939E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定位线显示和跟踪</w:t>
            </w:r>
          </w:p>
          <w:p w14:paraId="7E7EA0C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lastRenderedPageBreak/>
              <w:t>支持不同序列不同检查之间的图像进行注册链接，同步显示。支持智能注册、手动注册、精准注册等多种类型。</w:t>
            </w:r>
          </w:p>
          <w:p w14:paraId="5AEB51C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影像的整体窗宽</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窗位调整，自动窗宽</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窗位调整，感兴趣区内智能窗宽</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窗位调整。</w:t>
            </w:r>
          </w:p>
          <w:p w14:paraId="10AE1F62"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可根据不同图像要求预设多种窗宽</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窗位及快捷方式调整窗宽</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窗位</w:t>
            </w:r>
          </w:p>
          <w:p w14:paraId="02F6BA6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可进行影像局部放大，自由缩放功能，放大倍率可以调整、放大部分窗宽</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窗位可调整。</w:t>
            </w:r>
          </w:p>
          <w:p w14:paraId="4E591BE4"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提供滤过功能，使图像锐化或平滑。</w:t>
            </w:r>
          </w:p>
          <w:p w14:paraId="4B8FCEF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支持设置相关参考点，指示不同平面的同一位置。</w:t>
            </w:r>
          </w:p>
          <w:p w14:paraId="670317F1"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支持关键影像标注功能</w:t>
            </w:r>
          </w:p>
          <w:p w14:paraId="7CBA6651"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能测量长度、角度、各种封闭区域面积，显示点测量值、感兴趣区内测量值，并可在图上增加文字注释、图形、手绘线、箭头标注等，并可保存标注信息。标识的颜色、字号等可进行自定义。</w:t>
            </w:r>
          </w:p>
          <w:p w14:paraId="15F4359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心胸比率测量，髋关节测量，下肢测量，骨盆测量，多</w:t>
            </w:r>
            <w:r w:rsidRPr="00C41236">
              <w:rPr>
                <w:rFonts w:ascii="Calibri Light" w:eastAsia="幼圆" w:hAnsi="Calibri Light" w:cs="Calibri Light"/>
                <w:sz w:val="16"/>
                <w:szCs w:val="16"/>
              </w:rPr>
              <w:t xml:space="preserve"> Cobb</w:t>
            </w:r>
            <w:r w:rsidRPr="00C41236">
              <w:rPr>
                <w:rFonts w:ascii="Calibri Light" w:eastAsia="幼圆" w:hAnsi="Calibri Light" w:cs="Calibri Light"/>
                <w:sz w:val="16"/>
                <w:szCs w:val="16"/>
              </w:rPr>
              <w:t>角测量</w:t>
            </w:r>
          </w:p>
          <w:p w14:paraId="54B9184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脊柱标记功能：一次标记，按序在所有序列的相关脊柱关节显示标准顺序号码</w:t>
            </w:r>
          </w:p>
          <w:p w14:paraId="5BE64D7D"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图像变换：提供图像显示移动、水平和垂直镜像、旋转、翻转功能等影像显示功能</w:t>
            </w:r>
          </w:p>
          <w:p w14:paraId="2D37967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图像负片显示功能</w:t>
            </w:r>
          </w:p>
          <w:p w14:paraId="489530B2"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影像格式转换功能，能够将</w:t>
            </w:r>
            <w:r w:rsidRPr="00C41236">
              <w:rPr>
                <w:rFonts w:ascii="Calibri Light" w:eastAsia="幼圆" w:hAnsi="Calibri Light" w:cs="Calibri Light"/>
                <w:sz w:val="16"/>
                <w:szCs w:val="16"/>
              </w:rPr>
              <w:t xml:space="preserve">DICOM </w:t>
            </w:r>
            <w:r w:rsidRPr="00C41236">
              <w:rPr>
                <w:rFonts w:ascii="Calibri Light" w:eastAsia="幼圆" w:hAnsi="Calibri Light" w:cs="Calibri Light"/>
                <w:sz w:val="16"/>
                <w:szCs w:val="16"/>
              </w:rPr>
              <w:t>影像转换成</w:t>
            </w:r>
            <w:r w:rsidRPr="00C41236">
              <w:rPr>
                <w:rFonts w:ascii="Calibri Light" w:eastAsia="幼圆" w:hAnsi="Calibri Light" w:cs="Calibri Light"/>
                <w:sz w:val="16"/>
                <w:szCs w:val="16"/>
              </w:rPr>
              <w:t>JEPG</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BMP</w:t>
            </w:r>
            <w:r w:rsidRPr="00C41236">
              <w:rPr>
                <w:rFonts w:ascii="Calibri Light" w:eastAsia="幼圆" w:hAnsi="Calibri Light" w:cs="Calibri Light"/>
                <w:sz w:val="16"/>
                <w:szCs w:val="16"/>
              </w:rPr>
              <w:t>等多种常用影像格式</w:t>
            </w:r>
          </w:p>
          <w:p w14:paraId="1E79FD19"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影像动态电影回放，播放速度可由操作者调整，可将电影导成</w:t>
            </w:r>
            <w:r w:rsidRPr="00C41236">
              <w:rPr>
                <w:rFonts w:ascii="Calibri Light" w:eastAsia="幼圆" w:hAnsi="Calibri Light" w:cs="Calibri Light"/>
                <w:sz w:val="16"/>
                <w:szCs w:val="16"/>
              </w:rPr>
              <w:t>AVI</w:t>
            </w:r>
            <w:r w:rsidRPr="00C41236">
              <w:rPr>
                <w:rFonts w:ascii="Calibri Light" w:eastAsia="幼圆" w:hAnsi="Calibri Light" w:cs="Calibri Light"/>
                <w:sz w:val="16"/>
                <w:szCs w:val="16"/>
              </w:rPr>
              <w:t>方式输出</w:t>
            </w:r>
          </w:p>
          <w:p w14:paraId="48EF7927"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支持图像压缩、无损压缩、无压缩渐显模式</w:t>
            </w:r>
          </w:p>
          <w:p w14:paraId="2607BB8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w:t>
            </w:r>
            <w:r w:rsidRPr="00C41236">
              <w:rPr>
                <w:rFonts w:ascii="Calibri Light" w:eastAsia="幼圆" w:hAnsi="Calibri Light" w:cs="Calibri Light"/>
                <w:sz w:val="16"/>
                <w:szCs w:val="16"/>
              </w:rPr>
              <w:t xml:space="preserve"> DICOM</w:t>
            </w:r>
            <w:r w:rsidRPr="00C41236">
              <w:rPr>
                <w:rFonts w:ascii="Calibri Light" w:eastAsia="幼圆" w:hAnsi="Calibri Light" w:cs="Calibri Light"/>
                <w:sz w:val="16"/>
                <w:szCs w:val="16"/>
              </w:rPr>
              <w:t>表示层参数存储格式，方便影像的再次调阅</w:t>
            </w:r>
          </w:p>
          <w:p w14:paraId="11B265F7"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所有影像诊断工作站软件支持自动下载和更新</w:t>
            </w:r>
          </w:p>
          <w:p w14:paraId="03FE7D7D"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所有影像诊断工作站上首幅图像的调阅速度</w:t>
            </w:r>
            <w:r w:rsidRPr="00C41236">
              <w:rPr>
                <w:rFonts w:ascii="Calibri Light" w:eastAsia="幼圆" w:hAnsi="Calibri Light" w:cs="Calibri Light"/>
                <w:sz w:val="16"/>
                <w:szCs w:val="16"/>
              </w:rPr>
              <w:t>≤2</w:t>
            </w:r>
            <w:r w:rsidRPr="00C41236">
              <w:rPr>
                <w:rFonts w:ascii="Calibri Light" w:eastAsia="幼圆" w:hAnsi="Calibri Light" w:cs="Calibri Light"/>
                <w:sz w:val="16"/>
                <w:szCs w:val="16"/>
              </w:rPr>
              <w:t>秒</w:t>
            </w:r>
          </w:p>
          <w:p w14:paraId="5520E632"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显示协议可根据</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所见即所得</w:t>
            </w:r>
            <w:r w:rsidRPr="00C41236">
              <w:rPr>
                <w:rFonts w:ascii="Calibri Light" w:eastAsia="幼圆" w:hAnsi="Calibri Light" w:cs="Calibri Light"/>
                <w:sz w:val="16"/>
                <w:szCs w:val="16"/>
              </w:rPr>
              <w:t>(WYSIWYG)”</w:t>
            </w:r>
            <w:r w:rsidRPr="00C41236">
              <w:rPr>
                <w:rFonts w:ascii="Calibri Light" w:eastAsia="幼圆" w:hAnsi="Calibri Light" w:cs="Calibri Light"/>
                <w:sz w:val="16"/>
                <w:szCs w:val="16"/>
              </w:rPr>
              <w:t>方式创建</w:t>
            </w:r>
          </w:p>
          <w:p w14:paraId="6A2BF86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允许定制检查资料类型（设备、身体部位等）</w:t>
            </w:r>
          </w:p>
          <w:p w14:paraId="33E6A639"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可根据用户组或个人进行定制</w:t>
            </w:r>
          </w:p>
          <w:p w14:paraId="3283A1C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自动加载（相关的）患者历史记录和显示，以便进行比较</w:t>
            </w:r>
          </w:p>
          <w:p w14:paraId="7EE1937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允许用户把某些研究资料标记为</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教学</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研究资料</w:t>
            </w:r>
          </w:p>
          <w:p w14:paraId="2EE4714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用户输入的研究资料参数（身体部位、病理等）可在以后作为与这些参数相关的教学标本使用</w:t>
            </w:r>
          </w:p>
          <w:p w14:paraId="0CDAEAF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教学文件夹中的研究资料均匿名</w:t>
            </w:r>
          </w:p>
        </w:tc>
      </w:tr>
      <w:tr w:rsidR="00C41236" w:rsidRPr="00C41236" w14:paraId="5C5CC0C5"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545AEF76" w14:textId="4197A0E5"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lastRenderedPageBreak/>
              <w:t>2</w:t>
            </w:r>
          </w:p>
        </w:tc>
        <w:tc>
          <w:tcPr>
            <w:tcW w:w="1194" w:type="pct"/>
            <w:tcBorders>
              <w:top w:val="single" w:sz="4" w:space="0" w:color="auto"/>
              <w:left w:val="nil"/>
              <w:bottom w:val="single" w:sz="4" w:space="0" w:color="auto"/>
              <w:right w:val="single" w:sz="4" w:space="0" w:color="auto"/>
            </w:tcBorders>
            <w:vAlign w:val="center"/>
          </w:tcPr>
          <w:p w14:paraId="3FA16586"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MPR</w:t>
            </w:r>
            <w:r w:rsidRPr="00C41236">
              <w:rPr>
                <w:rFonts w:ascii="Calibri Light" w:eastAsia="幼圆" w:hAnsi="Calibri Light" w:cs="Calibri Light"/>
                <w:b/>
                <w:bCs/>
                <w:sz w:val="18"/>
                <w:szCs w:val="18"/>
              </w:rPr>
              <w:t>高级后处理功能</w:t>
            </w:r>
          </w:p>
          <w:p w14:paraId="2DC08F7C" w14:textId="77777777" w:rsidR="006F281A" w:rsidRPr="00C41236" w:rsidRDefault="006F281A" w:rsidP="00D75F9E">
            <w:pPr>
              <w:widowControl/>
              <w:rPr>
                <w:rFonts w:ascii="Calibri Light" w:eastAsia="幼圆" w:hAnsi="Calibri Light" w:cs="Calibri Light"/>
                <w:b/>
                <w:bCs/>
                <w:sz w:val="18"/>
                <w:szCs w:val="18"/>
              </w:rPr>
            </w:pPr>
          </w:p>
        </w:tc>
        <w:tc>
          <w:tcPr>
            <w:tcW w:w="3339" w:type="pct"/>
            <w:tcBorders>
              <w:top w:val="single" w:sz="4" w:space="0" w:color="auto"/>
              <w:left w:val="nil"/>
              <w:bottom w:val="single" w:sz="4" w:space="0" w:color="auto"/>
              <w:right w:val="single" w:sz="4" w:space="0" w:color="auto"/>
            </w:tcBorders>
            <w:vAlign w:val="center"/>
          </w:tcPr>
          <w:p w14:paraId="4F4D5EA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MPR</w:t>
            </w:r>
            <w:r w:rsidRPr="00C41236">
              <w:rPr>
                <w:rFonts w:ascii="Calibri Light" w:eastAsia="幼圆" w:hAnsi="Calibri Light" w:cs="Calibri Light"/>
                <w:sz w:val="16"/>
                <w:szCs w:val="16"/>
              </w:rPr>
              <w:t>高级后处理功能功能嵌在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663578B2"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MPR</w:t>
            </w:r>
            <w:r w:rsidRPr="00C41236">
              <w:rPr>
                <w:rFonts w:ascii="Calibri Light" w:eastAsia="幼圆" w:hAnsi="Calibri Light" w:cs="Calibri Light"/>
                <w:sz w:val="16"/>
                <w:szCs w:val="16"/>
              </w:rPr>
              <w:t>图像支持</w:t>
            </w:r>
            <w:r w:rsidRPr="00C41236">
              <w:rPr>
                <w:rFonts w:ascii="Calibri Light" w:eastAsia="幼圆" w:hAnsi="Calibri Light" w:cs="Calibri Light"/>
                <w:sz w:val="16"/>
                <w:szCs w:val="16"/>
              </w:rPr>
              <w:t>MipPR</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MinPR</w:t>
            </w:r>
            <w:r w:rsidRPr="00C41236">
              <w:rPr>
                <w:rFonts w:ascii="Calibri Light" w:eastAsia="幼圆" w:hAnsi="Calibri Light" w:cs="Calibri Light"/>
                <w:sz w:val="16"/>
                <w:szCs w:val="16"/>
              </w:rPr>
              <w:t>和</w:t>
            </w:r>
            <w:r w:rsidRPr="00C41236">
              <w:rPr>
                <w:rFonts w:ascii="Calibri Light" w:eastAsia="幼圆" w:hAnsi="Calibri Light" w:cs="Calibri Light"/>
                <w:sz w:val="16"/>
                <w:szCs w:val="16"/>
              </w:rPr>
              <w:t>MPVR</w:t>
            </w:r>
            <w:r w:rsidRPr="00C41236">
              <w:rPr>
                <w:rFonts w:ascii="Calibri Light" w:eastAsia="幼圆" w:hAnsi="Calibri Light" w:cs="Calibri Light"/>
                <w:sz w:val="16"/>
                <w:szCs w:val="16"/>
              </w:rPr>
              <w:t>的显示效果。</w:t>
            </w:r>
          </w:p>
          <w:p w14:paraId="2C6435C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支持四种显示效果层厚、层距的调节</w:t>
            </w:r>
          </w:p>
          <w:p w14:paraId="1B710451"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支持同一组图像用不同的窗宽</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窗位值来显示，进行对比观察</w:t>
            </w:r>
          </w:p>
          <w:p w14:paraId="59BF6127"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支持曲面重建，并可浏览垂直曲面的横截面图像。</w:t>
            </w:r>
          </w:p>
          <w:p w14:paraId="1DFF0B2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支持双斜位</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允许用户同时地应用</w:t>
            </w:r>
            <w:r w:rsidRPr="00C41236">
              <w:rPr>
                <w:rFonts w:ascii="Calibri Light" w:eastAsia="幼圆" w:hAnsi="Calibri Light" w:cs="Calibri Light"/>
                <w:sz w:val="16"/>
                <w:szCs w:val="16"/>
              </w:rPr>
              <w:t>3</w:t>
            </w:r>
            <w:r w:rsidRPr="00C41236">
              <w:rPr>
                <w:rFonts w:ascii="Calibri Light" w:eastAsia="幼圆" w:hAnsi="Calibri Light" w:cs="Calibri Light"/>
                <w:sz w:val="16"/>
                <w:szCs w:val="16"/>
              </w:rPr>
              <w:t>个斜面调节观察一个容积数据，可同步旋转参照图像到任意方位。</w:t>
            </w:r>
          </w:p>
        </w:tc>
      </w:tr>
      <w:tr w:rsidR="00C41236" w:rsidRPr="00C41236" w14:paraId="1EEEA1B5"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6D5C3655" w14:textId="4B8E9149"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3</w:t>
            </w:r>
          </w:p>
        </w:tc>
        <w:tc>
          <w:tcPr>
            <w:tcW w:w="1194" w:type="pct"/>
            <w:tcBorders>
              <w:top w:val="single" w:sz="4" w:space="0" w:color="auto"/>
              <w:left w:val="nil"/>
              <w:bottom w:val="single" w:sz="4" w:space="0" w:color="auto"/>
              <w:right w:val="single" w:sz="4" w:space="0" w:color="auto"/>
            </w:tcBorders>
            <w:vAlign w:val="center"/>
          </w:tcPr>
          <w:p w14:paraId="059D42E2"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PACS</w:t>
            </w:r>
            <w:r w:rsidRPr="00C41236">
              <w:rPr>
                <w:rFonts w:ascii="Calibri Light" w:eastAsia="幼圆" w:hAnsi="Calibri Light" w:cs="Calibri Light"/>
                <w:b/>
                <w:bCs/>
                <w:sz w:val="18"/>
                <w:szCs w:val="18"/>
              </w:rPr>
              <w:t>三维容积重建功能</w:t>
            </w:r>
          </w:p>
          <w:p w14:paraId="7D1B9012" w14:textId="77777777" w:rsidR="006F281A" w:rsidRPr="00C41236" w:rsidRDefault="006F281A" w:rsidP="00D75F9E">
            <w:pPr>
              <w:widowControl/>
              <w:rPr>
                <w:rFonts w:ascii="Calibri Light" w:eastAsia="幼圆" w:hAnsi="Calibri Light" w:cs="Calibri Light"/>
                <w:b/>
                <w:bCs/>
                <w:sz w:val="18"/>
                <w:szCs w:val="18"/>
                <w:lang w:val="x-none"/>
              </w:rPr>
            </w:pPr>
          </w:p>
        </w:tc>
        <w:tc>
          <w:tcPr>
            <w:tcW w:w="3339" w:type="pct"/>
            <w:tcBorders>
              <w:top w:val="single" w:sz="4" w:space="0" w:color="auto"/>
              <w:left w:val="nil"/>
              <w:bottom w:val="single" w:sz="4" w:space="0" w:color="auto"/>
              <w:right w:val="single" w:sz="4" w:space="0" w:color="auto"/>
            </w:tcBorders>
            <w:vAlign w:val="center"/>
          </w:tcPr>
          <w:p w14:paraId="2572F6A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三维容积重建模块功能嵌在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466E39A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w:t>
            </w:r>
            <w:r w:rsidRPr="00C41236">
              <w:rPr>
                <w:rFonts w:ascii="Calibri Light" w:eastAsia="幼圆" w:hAnsi="Calibri Light" w:cs="Calibri Light"/>
                <w:sz w:val="16"/>
                <w:szCs w:val="16"/>
              </w:rPr>
              <w:t>60</w:t>
            </w:r>
            <w:r w:rsidRPr="00C41236">
              <w:rPr>
                <w:rFonts w:ascii="Calibri Light" w:eastAsia="幼圆" w:hAnsi="Calibri Light" w:cs="Calibri Light"/>
                <w:sz w:val="16"/>
                <w:szCs w:val="16"/>
              </w:rPr>
              <w:t>种以上配色方案显示</w:t>
            </w:r>
            <w:r w:rsidRPr="00C41236">
              <w:rPr>
                <w:rFonts w:ascii="Calibri Light" w:eastAsia="幼圆" w:hAnsi="Calibri Light" w:cs="Calibri Light"/>
                <w:sz w:val="16"/>
                <w:szCs w:val="16"/>
              </w:rPr>
              <w:t>VR</w:t>
            </w:r>
            <w:r w:rsidRPr="00C41236">
              <w:rPr>
                <w:rFonts w:ascii="Calibri Light" w:eastAsia="幼圆" w:hAnsi="Calibri Light" w:cs="Calibri Light"/>
                <w:sz w:val="16"/>
                <w:szCs w:val="16"/>
              </w:rPr>
              <w:t>图像，并支持用户自定义不同组织的</w:t>
            </w:r>
            <w:r w:rsidRPr="00C41236">
              <w:rPr>
                <w:rFonts w:ascii="Calibri Light" w:eastAsia="幼圆" w:hAnsi="Calibri Light" w:cs="Calibri Light"/>
                <w:sz w:val="16"/>
                <w:szCs w:val="16"/>
              </w:rPr>
              <w:t>CT</w:t>
            </w:r>
            <w:r w:rsidRPr="00C41236">
              <w:rPr>
                <w:rFonts w:ascii="Calibri Light" w:eastAsia="幼圆" w:hAnsi="Calibri Light" w:cs="Calibri Light"/>
                <w:sz w:val="16"/>
                <w:szCs w:val="16"/>
              </w:rPr>
              <w:t>值透明度颜色曲线，来编辑配色方案</w:t>
            </w:r>
          </w:p>
          <w:p w14:paraId="0DA72167"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支持定义新组织</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通过放置种子点、膨胀等方法提取组织，并用不同颜色和透明度进行定义</w:t>
            </w:r>
          </w:p>
          <w:p w14:paraId="5FB91C72"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支持不同组织的容积显示</w:t>
            </w:r>
          </w:p>
          <w:p w14:paraId="5B852BD0"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支持对</w:t>
            </w:r>
            <w:r w:rsidRPr="00C41236">
              <w:rPr>
                <w:rFonts w:ascii="Calibri Light" w:eastAsia="幼圆" w:hAnsi="Calibri Light" w:cs="Calibri Light"/>
                <w:sz w:val="16"/>
                <w:szCs w:val="16"/>
              </w:rPr>
              <w:t>VR</w:t>
            </w:r>
            <w:r w:rsidRPr="00C41236">
              <w:rPr>
                <w:rFonts w:ascii="Calibri Light" w:eastAsia="幼圆" w:hAnsi="Calibri Light" w:cs="Calibri Light"/>
                <w:sz w:val="16"/>
                <w:szCs w:val="16"/>
              </w:rPr>
              <w:t>图像进行自定义切割</w:t>
            </w:r>
          </w:p>
        </w:tc>
      </w:tr>
      <w:tr w:rsidR="00C41236" w:rsidRPr="00C41236" w14:paraId="188AE0F9"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43BE59BF" w14:textId="3FDFBD43"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4</w:t>
            </w:r>
          </w:p>
        </w:tc>
        <w:tc>
          <w:tcPr>
            <w:tcW w:w="1194" w:type="pct"/>
            <w:tcBorders>
              <w:top w:val="single" w:sz="4" w:space="0" w:color="auto"/>
              <w:left w:val="nil"/>
              <w:bottom w:val="single" w:sz="4" w:space="0" w:color="auto"/>
              <w:right w:val="single" w:sz="4" w:space="0" w:color="auto"/>
            </w:tcBorders>
            <w:vAlign w:val="center"/>
          </w:tcPr>
          <w:p w14:paraId="7885C8AE"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PACS</w:t>
            </w:r>
            <w:r w:rsidRPr="00C41236">
              <w:rPr>
                <w:rFonts w:ascii="Calibri Light" w:eastAsia="幼圆" w:hAnsi="Calibri Light" w:cs="Calibri Light"/>
                <w:b/>
                <w:bCs/>
                <w:sz w:val="18"/>
                <w:szCs w:val="18"/>
              </w:rPr>
              <w:t>容积匹配功能</w:t>
            </w:r>
          </w:p>
          <w:p w14:paraId="3F70A250" w14:textId="77777777" w:rsidR="006F281A" w:rsidRPr="00C41236" w:rsidRDefault="006F281A" w:rsidP="00D75F9E">
            <w:pPr>
              <w:widowControl/>
              <w:rPr>
                <w:rFonts w:ascii="Calibri Light" w:eastAsia="幼圆" w:hAnsi="Calibri Light" w:cs="Calibri Light"/>
                <w:b/>
                <w:bCs/>
                <w:sz w:val="18"/>
                <w:szCs w:val="18"/>
              </w:rPr>
            </w:pPr>
          </w:p>
        </w:tc>
        <w:tc>
          <w:tcPr>
            <w:tcW w:w="3339" w:type="pct"/>
            <w:tcBorders>
              <w:top w:val="single" w:sz="4" w:space="0" w:color="auto"/>
              <w:left w:val="nil"/>
              <w:bottom w:val="single" w:sz="4" w:space="0" w:color="auto"/>
              <w:right w:val="single" w:sz="4" w:space="0" w:color="auto"/>
            </w:tcBorders>
            <w:vAlign w:val="center"/>
          </w:tcPr>
          <w:p w14:paraId="5F0FAE81"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容积匹配模块功能嵌在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77A663B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可以对不同时间不同类型的影像检查进行容积匹配，如</w:t>
            </w:r>
            <w:r w:rsidRPr="00C41236">
              <w:rPr>
                <w:rFonts w:ascii="Calibri Light" w:eastAsia="幼圆" w:hAnsi="Calibri Light" w:cs="Calibri Light"/>
                <w:sz w:val="16"/>
                <w:szCs w:val="16"/>
              </w:rPr>
              <w:t>CT</w:t>
            </w:r>
            <w:r w:rsidRPr="00C41236">
              <w:rPr>
                <w:rFonts w:ascii="Calibri Light" w:eastAsia="幼圆" w:hAnsi="Calibri Light" w:cs="Calibri Light"/>
                <w:sz w:val="16"/>
                <w:szCs w:val="16"/>
              </w:rPr>
              <w:t>与</w:t>
            </w:r>
            <w:r w:rsidRPr="00C41236">
              <w:rPr>
                <w:rFonts w:ascii="Calibri Light" w:eastAsia="幼圆" w:hAnsi="Calibri Light" w:cs="Calibri Light"/>
                <w:sz w:val="16"/>
                <w:szCs w:val="16"/>
              </w:rPr>
              <w:t>MR</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MR</w:t>
            </w:r>
            <w:r w:rsidRPr="00C41236">
              <w:rPr>
                <w:rFonts w:ascii="Calibri Light" w:eastAsia="幼圆" w:hAnsi="Calibri Light" w:cs="Calibri Light"/>
                <w:sz w:val="16"/>
                <w:szCs w:val="16"/>
              </w:rPr>
              <w:t>与</w:t>
            </w:r>
            <w:r w:rsidRPr="00C41236">
              <w:rPr>
                <w:rFonts w:ascii="Calibri Light" w:eastAsia="幼圆" w:hAnsi="Calibri Light" w:cs="Calibri Light"/>
                <w:sz w:val="16"/>
                <w:szCs w:val="16"/>
              </w:rPr>
              <w:t>PET</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CT</w:t>
            </w:r>
            <w:r w:rsidRPr="00C41236">
              <w:rPr>
                <w:rFonts w:ascii="Calibri Light" w:eastAsia="幼圆" w:hAnsi="Calibri Light" w:cs="Calibri Light"/>
                <w:sz w:val="16"/>
                <w:szCs w:val="16"/>
              </w:rPr>
              <w:t>与</w:t>
            </w:r>
            <w:r w:rsidRPr="00C41236">
              <w:rPr>
                <w:rFonts w:ascii="Calibri Light" w:eastAsia="幼圆" w:hAnsi="Calibri Light" w:cs="Calibri Light"/>
                <w:sz w:val="16"/>
                <w:szCs w:val="16"/>
              </w:rPr>
              <w:t>PET</w:t>
            </w:r>
            <w:r w:rsidRPr="00C41236">
              <w:rPr>
                <w:rFonts w:ascii="Calibri Light" w:eastAsia="幼圆" w:hAnsi="Calibri Light" w:cs="Calibri Light"/>
                <w:sz w:val="16"/>
                <w:szCs w:val="16"/>
              </w:rPr>
              <w:t>之间进行对比</w:t>
            </w:r>
          </w:p>
          <w:p w14:paraId="454CC0B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十字准线同时显示不同时间不同设备在同一位置的测量值</w:t>
            </w:r>
          </w:p>
          <w:p w14:paraId="2C8B21B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支持基于容积匹配后的图像进行两种颜色、不同配比的融合，突出差异</w:t>
            </w:r>
          </w:p>
          <w:p w14:paraId="7098A059"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提供在</w:t>
            </w:r>
            <w:r w:rsidRPr="00C41236">
              <w:rPr>
                <w:rFonts w:ascii="Calibri Light" w:eastAsia="幼圆" w:hAnsi="Calibri Light" w:cs="Calibri Light"/>
                <w:sz w:val="16"/>
                <w:szCs w:val="16"/>
              </w:rPr>
              <w:t>MPR</w:t>
            </w:r>
            <w:r w:rsidRPr="00C41236">
              <w:rPr>
                <w:rFonts w:ascii="Calibri Light" w:eastAsia="幼圆" w:hAnsi="Calibri Light" w:cs="Calibri Light"/>
                <w:sz w:val="16"/>
                <w:szCs w:val="16"/>
              </w:rPr>
              <w:t>或三维重建模式中对容积数据进行对比的功能</w:t>
            </w:r>
          </w:p>
          <w:p w14:paraId="2A4C6BB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提供针对对比图像的专用显示布局，支持感兴趣区域和缩放的自动同步，以便更容易发现多次检查图像的相关性</w:t>
            </w:r>
          </w:p>
          <w:p w14:paraId="50CE4A2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支持自动匹配、半自动匹配和手动匹配等方式</w:t>
            </w:r>
          </w:p>
          <w:p w14:paraId="14FF130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匹配完成后可实现多次检查影像的同步化操作，如影像滚动、放大缩小等</w:t>
            </w:r>
          </w:p>
        </w:tc>
      </w:tr>
      <w:tr w:rsidR="00C41236" w:rsidRPr="00C41236" w14:paraId="2B433851"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22E55E9D" w14:textId="32879754"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5</w:t>
            </w:r>
          </w:p>
        </w:tc>
        <w:tc>
          <w:tcPr>
            <w:tcW w:w="1194" w:type="pct"/>
            <w:tcBorders>
              <w:top w:val="single" w:sz="4" w:space="0" w:color="auto"/>
              <w:left w:val="nil"/>
              <w:bottom w:val="single" w:sz="4" w:space="0" w:color="auto"/>
              <w:right w:val="single" w:sz="4" w:space="0" w:color="auto"/>
            </w:tcBorders>
            <w:vAlign w:val="center"/>
          </w:tcPr>
          <w:p w14:paraId="546B82AD"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PACS</w:t>
            </w:r>
            <w:r w:rsidRPr="00C41236">
              <w:rPr>
                <w:rFonts w:ascii="Calibri Light" w:eastAsia="幼圆" w:hAnsi="Calibri Light" w:cs="Calibri Light"/>
                <w:b/>
                <w:bCs/>
                <w:sz w:val="18"/>
                <w:szCs w:val="18"/>
              </w:rPr>
              <w:t>高级血管分析功能</w:t>
            </w:r>
          </w:p>
        </w:tc>
        <w:tc>
          <w:tcPr>
            <w:tcW w:w="3339" w:type="pct"/>
            <w:tcBorders>
              <w:top w:val="single" w:sz="4" w:space="0" w:color="auto"/>
              <w:left w:val="nil"/>
              <w:bottom w:val="single" w:sz="4" w:space="0" w:color="auto"/>
              <w:right w:val="single" w:sz="4" w:space="0" w:color="auto"/>
            </w:tcBorders>
            <w:vAlign w:val="center"/>
          </w:tcPr>
          <w:p w14:paraId="3B81184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高级血管分析功能嵌在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628DA8D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提供腹部</w:t>
            </w:r>
            <w:r w:rsidRPr="00C41236">
              <w:rPr>
                <w:rFonts w:ascii="Calibri Light" w:eastAsia="幼圆" w:hAnsi="Calibri Light" w:cs="Calibri Light"/>
                <w:sz w:val="16"/>
                <w:szCs w:val="16"/>
              </w:rPr>
              <w:t>CTA</w:t>
            </w:r>
            <w:r w:rsidRPr="00C41236">
              <w:rPr>
                <w:rFonts w:ascii="Calibri Light" w:eastAsia="幼圆" w:hAnsi="Calibri Light" w:cs="Calibri Light"/>
                <w:sz w:val="16"/>
                <w:szCs w:val="16"/>
              </w:rPr>
              <w:t>、下肢</w:t>
            </w:r>
            <w:r w:rsidRPr="00C41236">
              <w:rPr>
                <w:rFonts w:ascii="Calibri Light" w:eastAsia="幼圆" w:hAnsi="Calibri Light" w:cs="Calibri Light"/>
                <w:sz w:val="16"/>
                <w:szCs w:val="16"/>
              </w:rPr>
              <w:t>CTA</w:t>
            </w:r>
            <w:r w:rsidRPr="00C41236">
              <w:rPr>
                <w:rFonts w:ascii="Calibri Light" w:eastAsia="幼圆" w:hAnsi="Calibri Light" w:cs="Calibri Light"/>
                <w:sz w:val="16"/>
                <w:szCs w:val="16"/>
              </w:rPr>
              <w:t>和头颈部</w:t>
            </w:r>
            <w:r w:rsidRPr="00C41236">
              <w:rPr>
                <w:rFonts w:ascii="Calibri Light" w:eastAsia="幼圆" w:hAnsi="Calibri Light" w:cs="Calibri Light"/>
                <w:sz w:val="16"/>
                <w:szCs w:val="16"/>
              </w:rPr>
              <w:t>CTA</w:t>
            </w:r>
            <w:r w:rsidRPr="00C41236">
              <w:rPr>
                <w:rFonts w:ascii="Calibri Light" w:eastAsia="幼圆" w:hAnsi="Calibri Light" w:cs="Calibri Light"/>
                <w:sz w:val="16"/>
                <w:szCs w:val="16"/>
              </w:rPr>
              <w:t>的一键式自动血管树提取</w:t>
            </w:r>
          </w:p>
          <w:p w14:paraId="6F94529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提供血管追踪功能，支持在</w:t>
            </w:r>
            <w:r w:rsidRPr="00C41236">
              <w:rPr>
                <w:rFonts w:ascii="Calibri Light" w:eastAsia="幼圆" w:hAnsi="Calibri Light" w:cs="Calibri Light"/>
                <w:sz w:val="16"/>
                <w:szCs w:val="16"/>
              </w:rPr>
              <w:t>MIP</w:t>
            </w:r>
            <w:r w:rsidRPr="00C41236">
              <w:rPr>
                <w:rFonts w:ascii="Calibri Light" w:eastAsia="幼圆" w:hAnsi="Calibri Light" w:cs="Calibri Light"/>
                <w:sz w:val="16"/>
                <w:szCs w:val="16"/>
              </w:rPr>
              <w:t>或三维重建图像上对主要的血管描绘出一条行径线路并生成</w:t>
            </w:r>
            <w:r w:rsidRPr="00C41236">
              <w:rPr>
                <w:rFonts w:ascii="Calibri Light" w:eastAsia="幼圆" w:hAnsi="Calibri Light" w:cs="Calibri Light"/>
                <w:sz w:val="16"/>
                <w:szCs w:val="16"/>
              </w:rPr>
              <w:t>CPR</w:t>
            </w:r>
            <w:r w:rsidRPr="00C41236">
              <w:rPr>
                <w:rFonts w:ascii="Calibri Light" w:eastAsia="幼圆" w:hAnsi="Calibri Light" w:cs="Calibri Light"/>
                <w:sz w:val="16"/>
                <w:szCs w:val="16"/>
              </w:rPr>
              <w:t>图像</w:t>
            </w:r>
          </w:p>
          <w:p w14:paraId="28326EE9"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已识别的血管同时显示</w:t>
            </w:r>
            <w:r w:rsidRPr="00C41236">
              <w:rPr>
                <w:rFonts w:ascii="Calibri Light" w:eastAsia="幼圆" w:hAnsi="Calibri Light" w:cs="Calibri Light"/>
                <w:sz w:val="16"/>
                <w:szCs w:val="16"/>
              </w:rPr>
              <w:t>VR</w:t>
            </w:r>
            <w:r w:rsidRPr="00C41236">
              <w:rPr>
                <w:rFonts w:ascii="Calibri Light" w:eastAsia="幼圆" w:hAnsi="Calibri Light" w:cs="Calibri Light"/>
                <w:sz w:val="16"/>
                <w:szCs w:val="16"/>
              </w:rPr>
              <w:t>图像、</w:t>
            </w:r>
            <w:r w:rsidRPr="00C41236">
              <w:rPr>
                <w:rFonts w:ascii="Calibri Light" w:eastAsia="幼圆" w:hAnsi="Calibri Light" w:cs="Calibri Light"/>
                <w:sz w:val="16"/>
                <w:szCs w:val="16"/>
              </w:rPr>
              <w:t>CPR</w:t>
            </w:r>
            <w:r w:rsidRPr="00C41236">
              <w:rPr>
                <w:rFonts w:ascii="Calibri Light" w:eastAsia="幼圆" w:hAnsi="Calibri Light" w:cs="Calibri Light"/>
                <w:sz w:val="16"/>
                <w:szCs w:val="16"/>
              </w:rPr>
              <w:t>图像和血管横截面图像</w:t>
            </w:r>
          </w:p>
          <w:p w14:paraId="31D5AFB2"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支持自定义新血管</w:t>
            </w:r>
          </w:p>
          <w:p w14:paraId="6DC20B57"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支持血管的删除及重命名</w:t>
            </w:r>
          </w:p>
          <w:p w14:paraId="4839F3F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支持对血管的修正，包括延伸、剪切、对中心线的修正和对管腔面积的修正。</w:t>
            </w:r>
          </w:p>
          <w:p w14:paraId="7251A2E5"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支持对管腔狭窄的测量</w:t>
            </w:r>
          </w:p>
          <w:p w14:paraId="40E32CA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lastRenderedPageBreak/>
              <w:t>支持动脉瘤测量</w:t>
            </w:r>
          </w:p>
          <w:p w14:paraId="6635712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支持标记、狭窄和动脉瘤测量被自动复制并以格式化的形式形成报告，包括最小直径</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最大直径</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平均直径，横断面面积，段长等</w:t>
            </w:r>
          </w:p>
        </w:tc>
      </w:tr>
      <w:tr w:rsidR="00C41236" w:rsidRPr="00C41236" w14:paraId="13DD35F9"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4CD45005" w14:textId="58190D30"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lastRenderedPageBreak/>
              <w:t>6</w:t>
            </w:r>
          </w:p>
        </w:tc>
        <w:tc>
          <w:tcPr>
            <w:tcW w:w="1194" w:type="pct"/>
            <w:tcBorders>
              <w:top w:val="single" w:sz="4" w:space="0" w:color="auto"/>
              <w:left w:val="nil"/>
              <w:bottom w:val="single" w:sz="4" w:space="0" w:color="auto"/>
              <w:right w:val="single" w:sz="4" w:space="0" w:color="auto"/>
            </w:tcBorders>
            <w:vAlign w:val="center"/>
          </w:tcPr>
          <w:p w14:paraId="080EAC6E"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PACS</w:t>
            </w:r>
            <w:r w:rsidRPr="00C41236">
              <w:rPr>
                <w:rFonts w:ascii="Calibri Light" w:eastAsia="幼圆" w:hAnsi="Calibri Light" w:cs="Calibri Light"/>
                <w:b/>
                <w:bCs/>
                <w:sz w:val="18"/>
                <w:szCs w:val="18"/>
              </w:rPr>
              <w:t>冠状动脉分析功能</w:t>
            </w:r>
          </w:p>
        </w:tc>
        <w:tc>
          <w:tcPr>
            <w:tcW w:w="3339" w:type="pct"/>
            <w:tcBorders>
              <w:top w:val="single" w:sz="4" w:space="0" w:color="auto"/>
              <w:left w:val="nil"/>
              <w:bottom w:val="single" w:sz="4" w:space="0" w:color="auto"/>
              <w:right w:val="single" w:sz="4" w:space="0" w:color="auto"/>
            </w:tcBorders>
            <w:vAlign w:val="center"/>
          </w:tcPr>
          <w:p w14:paraId="35F9BEE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冠状动脉分析功能嵌在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491E17BC"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专有的自动去胸廓功能；</w:t>
            </w:r>
          </w:p>
          <w:p w14:paraId="2281636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一键式自动冠脉树提取；</w:t>
            </w:r>
          </w:p>
          <w:p w14:paraId="58CE8981"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快速自定义新血管；</w:t>
            </w:r>
          </w:p>
          <w:p w14:paraId="067E1114"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血管全景图、</w:t>
            </w:r>
            <w:r w:rsidRPr="00C41236">
              <w:rPr>
                <w:rFonts w:ascii="Calibri Light" w:eastAsia="幼圆" w:hAnsi="Calibri Light" w:cs="Calibri Light"/>
                <w:sz w:val="16"/>
                <w:szCs w:val="16"/>
              </w:rPr>
              <w:t>CPR</w:t>
            </w:r>
            <w:r w:rsidRPr="00C41236">
              <w:rPr>
                <w:rFonts w:ascii="Calibri Light" w:eastAsia="幼圆" w:hAnsi="Calibri Light" w:cs="Calibri Light"/>
                <w:sz w:val="16"/>
                <w:szCs w:val="16"/>
              </w:rPr>
              <w:t>图和管腔横截面图的同屏显示；</w:t>
            </w:r>
          </w:p>
          <w:p w14:paraId="2D61DF5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在横断面视图显示血管横断面的最大直径、最小直径和面积；</w:t>
            </w:r>
          </w:p>
          <w:p w14:paraId="1EC2EE58"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一般的血管分析功能，包括狭窄测量，相应的测量报告，高级修正机制等；</w:t>
            </w:r>
          </w:p>
          <w:p w14:paraId="373E6D9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标记和狭窄测量被自动复制并以格式化的形式形成报告，包括最小直径</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最大直径</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平均直径，横断面面积，段长等。</w:t>
            </w:r>
          </w:p>
          <w:p w14:paraId="70FF794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与</w:t>
            </w:r>
            <w:r w:rsidRPr="00C41236">
              <w:rPr>
                <w:rFonts w:ascii="Calibri Light" w:eastAsia="幼圆" w:hAnsi="Calibri Light" w:cs="Calibri Light"/>
                <w:sz w:val="16"/>
                <w:szCs w:val="16"/>
              </w:rPr>
              <w:t xml:space="preserve"> PACS </w:t>
            </w:r>
            <w:r w:rsidRPr="00C41236">
              <w:rPr>
                <w:rFonts w:ascii="Calibri Light" w:eastAsia="幼圆" w:hAnsi="Calibri Light" w:cs="Calibri Light"/>
                <w:sz w:val="16"/>
                <w:szCs w:val="16"/>
              </w:rPr>
              <w:t>诊断功能在同一界面打开该功能，支持标记和狭窄测量，将数据结果以图表的形式体现形成报告，包括最小直径</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最大直径</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平均直径，横断面面积，段长等</w:t>
            </w:r>
          </w:p>
        </w:tc>
      </w:tr>
      <w:tr w:rsidR="00C41236" w:rsidRPr="00C41236" w14:paraId="14E11118"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286C5186" w14:textId="541BCE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7</w:t>
            </w:r>
          </w:p>
        </w:tc>
        <w:tc>
          <w:tcPr>
            <w:tcW w:w="1194" w:type="pct"/>
            <w:tcBorders>
              <w:top w:val="single" w:sz="4" w:space="0" w:color="auto"/>
              <w:left w:val="nil"/>
              <w:bottom w:val="single" w:sz="4" w:space="0" w:color="auto"/>
              <w:right w:val="single" w:sz="4" w:space="0" w:color="auto"/>
            </w:tcBorders>
            <w:vAlign w:val="center"/>
          </w:tcPr>
          <w:p w14:paraId="5E8040C5"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PACS</w:t>
            </w:r>
            <w:r w:rsidRPr="00C41236">
              <w:rPr>
                <w:rFonts w:ascii="Calibri Light" w:eastAsia="幼圆" w:hAnsi="Calibri Light" w:cs="Calibri Light"/>
                <w:b/>
                <w:bCs/>
                <w:sz w:val="18"/>
                <w:szCs w:val="18"/>
              </w:rPr>
              <w:t>钙化积分功能</w:t>
            </w:r>
          </w:p>
        </w:tc>
        <w:tc>
          <w:tcPr>
            <w:tcW w:w="3339" w:type="pct"/>
            <w:tcBorders>
              <w:top w:val="single" w:sz="4" w:space="0" w:color="auto"/>
              <w:left w:val="nil"/>
              <w:bottom w:val="single" w:sz="4" w:space="0" w:color="auto"/>
              <w:right w:val="single" w:sz="4" w:space="0" w:color="auto"/>
            </w:tcBorders>
            <w:vAlign w:val="center"/>
          </w:tcPr>
          <w:p w14:paraId="79419D28"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钙化积分功能嵌在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6536EE55"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应用于突出冠状动脉钙化斑块</w:t>
            </w:r>
          </w:p>
          <w:p w14:paraId="076214D0"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支持心脏</w:t>
            </w:r>
            <w:r w:rsidRPr="00C41236">
              <w:rPr>
                <w:rFonts w:ascii="Calibri Light" w:eastAsia="幼圆" w:hAnsi="Calibri Light" w:cs="Calibri Light"/>
                <w:sz w:val="16"/>
                <w:szCs w:val="16"/>
              </w:rPr>
              <w:t xml:space="preserve"> 5 </w:t>
            </w:r>
            <w:r w:rsidRPr="00C41236">
              <w:rPr>
                <w:rFonts w:ascii="Calibri Light" w:eastAsia="幼圆" w:hAnsi="Calibri Light" w:cs="Calibri Light"/>
                <w:sz w:val="16"/>
                <w:szCs w:val="16"/>
              </w:rPr>
              <w:t>条主要血管（</w:t>
            </w:r>
            <w:r w:rsidRPr="00C41236">
              <w:rPr>
                <w:rFonts w:ascii="Calibri Light" w:eastAsia="幼圆" w:hAnsi="Calibri Light" w:cs="Calibri Light"/>
                <w:sz w:val="16"/>
                <w:szCs w:val="16"/>
              </w:rPr>
              <w:t>LMA</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LAD</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LCA</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RCA</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PDA</w:t>
            </w:r>
            <w:r w:rsidRPr="00C41236">
              <w:rPr>
                <w:rFonts w:ascii="Calibri Light" w:eastAsia="幼圆" w:hAnsi="Calibri Light" w:cs="Calibri Light"/>
                <w:sz w:val="16"/>
                <w:szCs w:val="16"/>
              </w:rPr>
              <w:t>）的钙化斑块测量</w:t>
            </w:r>
          </w:p>
          <w:p w14:paraId="58C5328C"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w:t>
            </w:r>
            <w:r w:rsidRPr="00C41236">
              <w:rPr>
                <w:rFonts w:ascii="Calibri Light" w:eastAsia="幼圆" w:hAnsi="Calibri Light" w:cs="Calibri Light"/>
                <w:sz w:val="16"/>
                <w:szCs w:val="16"/>
              </w:rPr>
              <w:t xml:space="preserve"> Agatston </w:t>
            </w:r>
            <w:r w:rsidRPr="00C41236">
              <w:rPr>
                <w:rFonts w:ascii="Calibri Light" w:eastAsia="幼圆" w:hAnsi="Calibri Light" w:cs="Calibri Light"/>
                <w:sz w:val="16"/>
                <w:szCs w:val="16"/>
              </w:rPr>
              <w:t>评分，质量和体积的测量</w:t>
            </w:r>
          </w:p>
          <w:p w14:paraId="20310D89"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支持产生汇总了冠状动脉疾病风险的报告</w:t>
            </w:r>
          </w:p>
        </w:tc>
      </w:tr>
      <w:tr w:rsidR="00C41236" w:rsidRPr="00C41236" w14:paraId="7760210A"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195994C5" w14:textId="49CC97E0"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8</w:t>
            </w:r>
          </w:p>
        </w:tc>
        <w:tc>
          <w:tcPr>
            <w:tcW w:w="1194" w:type="pct"/>
            <w:tcBorders>
              <w:top w:val="single" w:sz="4" w:space="0" w:color="auto"/>
              <w:left w:val="nil"/>
              <w:bottom w:val="single" w:sz="4" w:space="0" w:color="auto"/>
              <w:right w:val="single" w:sz="4" w:space="0" w:color="auto"/>
            </w:tcBorders>
            <w:vAlign w:val="center"/>
          </w:tcPr>
          <w:p w14:paraId="1CAD153F"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PACS</w:t>
            </w:r>
            <w:r w:rsidRPr="00C41236">
              <w:rPr>
                <w:rFonts w:ascii="Calibri Light" w:eastAsia="幼圆" w:hAnsi="Calibri Light" w:cs="Calibri Light"/>
                <w:b/>
                <w:bCs/>
                <w:sz w:val="18"/>
                <w:szCs w:val="18"/>
              </w:rPr>
              <w:t>肿瘤</w:t>
            </w:r>
            <w:r w:rsidRPr="00C41236">
              <w:rPr>
                <w:rFonts w:ascii="Calibri Light" w:eastAsia="幼圆" w:hAnsi="Calibri Light" w:cs="Calibri Light"/>
                <w:b/>
                <w:bCs/>
                <w:sz w:val="18"/>
                <w:szCs w:val="18"/>
              </w:rPr>
              <w:t>/</w:t>
            </w:r>
            <w:r w:rsidRPr="00C41236">
              <w:rPr>
                <w:rFonts w:ascii="Calibri Light" w:eastAsia="幼圆" w:hAnsi="Calibri Light" w:cs="Calibri Light"/>
                <w:b/>
                <w:bCs/>
                <w:sz w:val="18"/>
                <w:szCs w:val="18"/>
              </w:rPr>
              <w:t>病变管理功能</w:t>
            </w:r>
          </w:p>
        </w:tc>
        <w:tc>
          <w:tcPr>
            <w:tcW w:w="3339" w:type="pct"/>
            <w:tcBorders>
              <w:top w:val="single" w:sz="4" w:space="0" w:color="auto"/>
              <w:left w:val="nil"/>
              <w:bottom w:val="single" w:sz="4" w:space="0" w:color="auto"/>
              <w:right w:val="single" w:sz="4" w:space="0" w:color="auto"/>
            </w:tcBorders>
            <w:vAlign w:val="center"/>
          </w:tcPr>
          <w:p w14:paraId="3714D6E6"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肿瘤</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病变管理功能嵌在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3584F432"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支持基于</w:t>
            </w:r>
            <w:r w:rsidRPr="00C41236">
              <w:rPr>
                <w:rFonts w:ascii="Calibri Light" w:eastAsia="幼圆" w:hAnsi="Calibri Light" w:cs="Calibri Light"/>
                <w:sz w:val="16"/>
                <w:szCs w:val="16"/>
              </w:rPr>
              <w:t>RECIST</w:t>
            </w:r>
            <w:r w:rsidRPr="00C41236">
              <w:rPr>
                <w:rFonts w:ascii="Calibri Light" w:eastAsia="幼圆" w:hAnsi="Calibri Light" w:cs="Calibri Light"/>
                <w:sz w:val="16"/>
                <w:szCs w:val="16"/>
              </w:rPr>
              <w:t>实体瘤疗效评估标准对病变进行分析。</w:t>
            </w:r>
          </w:p>
          <w:p w14:paraId="4898F64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针对不同组织器官如肺部、肝脏、一般病变等，支持一键式自动化识别病变，自动得到病变体积及长短径；以及用于</w:t>
            </w:r>
            <w:r w:rsidRPr="00C41236">
              <w:rPr>
                <w:rFonts w:ascii="Calibri Light" w:eastAsia="幼圆" w:hAnsi="Calibri Light" w:cs="Calibri Light"/>
                <w:sz w:val="16"/>
                <w:szCs w:val="16"/>
              </w:rPr>
              <w:t xml:space="preserve">PET </w:t>
            </w:r>
            <w:r w:rsidRPr="00C41236">
              <w:rPr>
                <w:rFonts w:ascii="Calibri Light" w:eastAsia="幼圆" w:hAnsi="Calibri Light" w:cs="Calibri Light"/>
                <w:sz w:val="16"/>
                <w:szCs w:val="16"/>
              </w:rPr>
              <w:t>检查病灶时测量其</w:t>
            </w:r>
            <w:r w:rsidRPr="00C41236">
              <w:rPr>
                <w:rFonts w:ascii="Calibri Light" w:eastAsia="幼圆" w:hAnsi="Calibri Light" w:cs="Calibri Light"/>
                <w:sz w:val="16"/>
                <w:szCs w:val="16"/>
              </w:rPr>
              <w:t xml:space="preserve"> SUV </w:t>
            </w:r>
            <w:r w:rsidRPr="00C41236">
              <w:rPr>
                <w:rFonts w:ascii="Calibri Light" w:eastAsia="幼圆" w:hAnsi="Calibri Light" w:cs="Calibri Light"/>
                <w:sz w:val="16"/>
                <w:szCs w:val="16"/>
              </w:rPr>
              <w:t>值。</w:t>
            </w:r>
          </w:p>
          <w:p w14:paraId="2F2E0DD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支持病变追踪及管理。病人历史检查所得结果自动保存，病人复查时，系统自动识别病变及病变体积、长短径的变化并自动记录。</w:t>
            </w:r>
          </w:p>
          <w:p w14:paraId="14D6B6F9"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支持图文报告自动生成，直观展示病变的变化趋势。同时给医生提供数据表格，供医生诊断参考，并能以不同格式导出。</w:t>
            </w:r>
          </w:p>
          <w:p w14:paraId="0C362037"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支持所得病变测量结果的再编辑。测量所得病变可分割或合并，并能进行校准。</w:t>
            </w:r>
          </w:p>
          <w:p w14:paraId="137E8279"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支持多个病变的一键式快速导航显示</w:t>
            </w:r>
          </w:p>
        </w:tc>
      </w:tr>
      <w:tr w:rsidR="00C41236" w:rsidRPr="00C41236" w14:paraId="17CFBEED"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3DE0689B" w14:textId="071F2491"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9</w:t>
            </w:r>
          </w:p>
        </w:tc>
        <w:tc>
          <w:tcPr>
            <w:tcW w:w="1194" w:type="pct"/>
            <w:tcBorders>
              <w:top w:val="single" w:sz="4" w:space="0" w:color="auto"/>
              <w:left w:val="nil"/>
              <w:bottom w:val="single" w:sz="4" w:space="0" w:color="auto"/>
              <w:right w:val="single" w:sz="4" w:space="0" w:color="auto"/>
            </w:tcBorders>
            <w:vAlign w:val="center"/>
          </w:tcPr>
          <w:p w14:paraId="6519D268"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PACS</w:t>
            </w:r>
            <w:r w:rsidRPr="00C41236">
              <w:rPr>
                <w:rFonts w:ascii="Calibri Light" w:eastAsia="幼圆" w:hAnsi="Calibri Light" w:cs="Calibri Light"/>
                <w:b/>
                <w:bCs/>
                <w:sz w:val="18"/>
                <w:szCs w:val="18"/>
              </w:rPr>
              <w:t>乳腺影像处理功能</w:t>
            </w:r>
          </w:p>
          <w:p w14:paraId="2AA9C04A" w14:textId="77777777" w:rsidR="006F281A" w:rsidRPr="00C41236" w:rsidRDefault="006F281A" w:rsidP="00D75F9E">
            <w:pPr>
              <w:widowControl/>
              <w:rPr>
                <w:rFonts w:ascii="Calibri Light" w:eastAsia="幼圆" w:hAnsi="Calibri Light" w:cs="Calibri Light"/>
                <w:b/>
                <w:bCs/>
                <w:sz w:val="18"/>
                <w:szCs w:val="18"/>
              </w:rPr>
            </w:pPr>
          </w:p>
        </w:tc>
        <w:tc>
          <w:tcPr>
            <w:tcW w:w="3339" w:type="pct"/>
            <w:tcBorders>
              <w:top w:val="single" w:sz="4" w:space="0" w:color="auto"/>
              <w:left w:val="nil"/>
              <w:bottom w:val="single" w:sz="4" w:space="0" w:color="auto"/>
              <w:right w:val="single" w:sz="4" w:space="0" w:color="auto"/>
            </w:tcBorders>
            <w:vAlign w:val="center"/>
          </w:tcPr>
          <w:p w14:paraId="4D42AEEC"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乳腺影像处理功能嵌在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123D7DFC"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自动皮肤线识别，乳腺图像自适应屏幕显示，减少手动调整乳腺缩放操作</w:t>
            </w:r>
          </w:p>
          <w:p w14:paraId="5C16F5C0"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具有专业的乳腺专用的体位标识，包括常规体位及附加体位的正确标识</w:t>
            </w:r>
          </w:p>
          <w:p w14:paraId="77DEB258"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自动识别乳腺图像，打开图像时自动以专业的乳腺挂片协议显示图像</w:t>
            </w:r>
          </w:p>
          <w:p w14:paraId="356CD3E1"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乳腺图像自动胸壁侧对齐</w:t>
            </w:r>
          </w:p>
          <w:p w14:paraId="2B092699"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双侧乳腺图像自动乳头对齐</w:t>
            </w:r>
          </w:p>
          <w:p w14:paraId="191A767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支持不同厂商乳腺设备所拍摄图像同时阅片时等大小显示</w:t>
            </w:r>
          </w:p>
          <w:p w14:paraId="273FF752"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患者信息</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检查信息</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设备信息等屏幕注释信息自动镜像显示，避免遮挡图像</w:t>
            </w:r>
          </w:p>
          <w:p w14:paraId="5BFFC5D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自动识别皮肤线，智能黑化背景空气区域，并实现手动调节图像窗宽</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窗位时，乳腺图像的背景空气区域始终保持黑色，保证乳腺与背景区域的良好对比，使医师更好的观察乳腺组织</w:t>
            </w:r>
          </w:p>
          <w:p w14:paraId="7E5522F7"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支持组织窗口反转技术（图像黑白反转），同时保持图像背景空气区域黑化</w:t>
            </w:r>
          </w:p>
          <w:p w14:paraId="232B4C7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具有多种预设</w:t>
            </w:r>
            <w:r w:rsidRPr="00C41236">
              <w:rPr>
                <w:rFonts w:ascii="Calibri Light" w:eastAsia="幼圆" w:hAnsi="Calibri Light" w:cs="Calibri Light"/>
                <w:sz w:val="16"/>
                <w:szCs w:val="16"/>
              </w:rPr>
              <w:t>LUT</w:t>
            </w:r>
            <w:r w:rsidRPr="00C41236">
              <w:rPr>
                <w:rFonts w:ascii="Calibri Light" w:eastAsia="幼圆" w:hAnsi="Calibri Light" w:cs="Calibri Light"/>
                <w:sz w:val="16"/>
                <w:szCs w:val="16"/>
              </w:rPr>
              <w:t>图像处理曲线，可根据阅片需要调整图像显示风格</w:t>
            </w:r>
          </w:p>
          <w:p w14:paraId="4F21A9C7"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具有智慧放大工具，支持以原始分辨率同时显示不同体位乳腺图像的各部分，减少手动调整图像操作</w:t>
            </w:r>
          </w:p>
          <w:p w14:paraId="597B1FB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可实现多个乳腺图像同步缩放，移动，窗宽窗位调整</w:t>
            </w:r>
          </w:p>
          <w:p w14:paraId="637D9DC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具有多重放大镜功能，支持多个乳腺图像</w:t>
            </w:r>
            <w:r w:rsidRPr="00C41236">
              <w:rPr>
                <w:rFonts w:ascii="Calibri Light" w:eastAsia="幼圆" w:hAnsi="Calibri Light" w:cs="Calibri Light"/>
                <w:sz w:val="16"/>
                <w:szCs w:val="16"/>
              </w:rPr>
              <w:t>ROI</w:t>
            </w:r>
            <w:r w:rsidRPr="00C41236">
              <w:rPr>
                <w:rFonts w:ascii="Calibri Light" w:eastAsia="幼圆" w:hAnsi="Calibri Light" w:cs="Calibri Light"/>
                <w:sz w:val="16"/>
                <w:szCs w:val="16"/>
              </w:rPr>
              <w:t>区域同时放大对比观察</w:t>
            </w:r>
          </w:p>
          <w:p w14:paraId="651BC33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强大的定位功能：感兴趣点对照投射参考线、区域的显示，比如定义左乳轴位（</w:t>
            </w:r>
            <w:r w:rsidRPr="00C41236">
              <w:rPr>
                <w:rFonts w:ascii="Calibri Light" w:eastAsia="幼圆" w:hAnsi="Calibri Light" w:cs="Calibri Light"/>
                <w:sz w:val="16"/>
                <w:szCs w:val="16"/>
              </w:rPr>
              <w:t>CC</w:t>
            </w:r>
            <w:r w:rsidRPr="00C41236">
              <w:rPr>
                <w:rFonts w:ascii="Calibri Light" w:eastAsia="幼圆" w:hAnsi="Calibri Light" w:cs="Calibri Light"/>
                <w:sz w:val="16"/>
                <w:szCs w:val="16"/>
              </w:rPr>
              <w:t>）图像的感兴趣点，可在左乳轴位（</w:t>
            </w:r>
            <w:r w:rsidRPr="00C41236">
              <w:rPr>
                <w:rFonts w:ascii="Calibri Light" w:eastAsia="幼圆" w:hAnsi="Calibri Light" w:cs="Calibri Light"/>
                <w:sz w:val="16"/>
                <w:szCs w:val="16"/>
              </w:rPr>
              <w:t>CC</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DBT</w:t>
            </w:r>
            <w:r w:rsidRPr="00C41236">
              <w:rPr>
                <w:rFonts w:ascii="Calibri Light" w:eastAsia="幼圆" w:hAnsi="Calibri Light" w:cs="Calibri Light"/>
                <w:sz w:val="16"/>
                <w:szCs w:val="16"/>
              </w:rPr>
              <w:t>图像、左乳内外侧斜位</w:t>
            </w:r>
            <w:r w:rsidRPr="00C41236">
              <w:rPr>
                <w:rFonts w:ascii="Calibri Light" w:eastAsia="幼圆" w:hAnsi="Calibri Light" w:cs="Calibri Light"/>
                <w:sz w:val="16"/>
                <w:szCs w:val="16"/>
              </w:rPr>
              <w:t>(MLO)</w:t>
            </w:r>
            <w:r w:rsidRPr="00C41236">
              <w:rPr>
                <w:rFonts w:ascii="Calibri Light" w:eastAsia="幼圆" w:hAnsi="Calibri Light" w:cs="Calibri Light"/>
                <w:sz w:val="16"/>
                <w:szCs w:val="16"/>
              </w:rPr>
              <w:t>的</w:t>
            </w:r>
            <w:r w:rsidRPr="00C41236">
              <w:rPr>
                <w:rFonts w:ascii="Calibri Light" w:eastAsia="幼圆" w:hAnsi="Calibri Light" w:cs="Calibri Light"/>
                <w:sz w:val="16"/>
                <w:szCs w:val="16"/>
              </w:rPr>
              <w:t>2D</w:t>
            </w:r>
            <w:r w:rsidRPr="00C41236">
              <w:rPr>
                <w:rFonts w:ascii="Calibri Light" w:eastAsia="幼圆" w:hAnsi="Calibri Light" w:cs="Calibri Light"/>
                <w:sz w:val="16"/>
                <w:szCs w:val="16"/>
              </w:rPr>
              <w:t>及</w:t>
            </w:r>
            <w:r w:rsidRPr="00C41236">
              <w:rPr>
                <w:rFonts w:ascii="Calibri Light" w:eastAsia="幼圆" w:hAnsi="Calibri Light" w:cs="Calibri Light"/>
                <w:sz w:val="16"/>
                <w:szCs w:val="16"/>
              </w:rPr>
              <w:t>DBT</w:t>
            </w:r>
            <w:r w:rsidRPr="00C41236">
              <w:rPr>
                <w:rFonts w:ascii="Calibri Light" w:eastAsia="幼圆" w:hAnsi="Calibri Light" w:cs="Calibri Light"/>
                <w:sz w:val="16"/>
                <w:szCs w:val="16"/>
              </w:rPr>
              <w:t>图像投射显示对应的参考线和区域</w:t>
            </w:r>
          </w:p>
          <w:p w14:paraId="751E38CD"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支持自动测定兴趣区距乳头距离，方便医生确定兴趣区或病灶位置</w:t>
            </w:r>
          </w:p>
          <w:p w14:paraId="23760669"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数字乳腺断层扫描（</w:t>
            </w:r>
            <w:r w:rsidRPr="00C41236">
              <w:rPr>
                <w:rFonts w:ascii="Calibri Light" w:eastAsia="幼圆" w:hAnsi="Calibri Light" w:cs="Calibri Light"/>
                <w:sz w:val="16"/>
                <w:szCs w:val="16"/>
              </w:rPr>
              <w:t>DBT</w:t>
            </w:r>
            <w:r w:rsidRPr="00C41236">
              <w:rPr>
                <w:rFonts w:ascii="Calibri Light" w:eastAsia="幼圆" w:hAnsi="Calibri Light" w:cs="Calibri Light"/>
                <w:sz w:val="16"/>
                <w:szCs w:val="16"/>
              </w:rPr>
              <w:t>）的完整支持，</w:t>
            </w:r>
            <w:r w:rsidRPr="00C41236">
              <w:rPr>
                <w:rFonts w:ascii="Calibri Light" w:eastAsia="幼圆" w:hAnsi="Calibri Light" w:cs="Calibri Light"/>
                <w:sz w:val="16"/>
                <w:szCs w:val="16"/>
              </w:rPr>
              <w:t>2D/DBT</w:t>
            </w:r>
            <w:r w:rsidRPr="00C41236">
              <w:rPr>
                <w:rFonts w:ascii="Calibri Light" w:eastAsia="幼圆" w:hAnsi="Calibri Light" w:cs="Calibri Light"/>
                <w:sz w:val="16"/>
                <w:szCs w:val="16"/>
              </w:rPr>
              <w:t>乳腺影像的对比呈现</w:t>
            </w:r>
          </w:p>
          <w:p w14:paraId="01E0C064"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w:t>
            </w:r>
            <w:r w:rsidRPr="00C41236">
              <w:rPr>
                <w:rFonts w:ascii="Calibri Light" w:eastAsia="幼圆" w:hAnsi="Calibri Light" w:cs="Calibri Light"/>
                <w:sz w:val="16"/>
                <w:szCs w:val="16"/>
              </w:rPr>
              <w:t>2D/DBT</w:t>
            </w:r>
            <w:r w:rsidRPr="00C41236">
              <w:rPr>
                <w:rFonts w:ascii="Calibri Light" w:eastAsia="幼圆" w:hAnsi="Calibri Light" w:cs="Calibri Light"/>
                <w:sz w:val="16"/>
                <w:szCs w:val="16"/>
              </w:rPr>
              <w:t>的一键切换，使医生可快速浏览图像</w:t>
            </w:r>
          </w:p>
          <w:p w14:paraId="2641726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支持以电影模式循环播放</w:t>
            </w:r>
            <w:r w:rsidRPr="00C41236">
              <w:rPr>
                <w:rFonts w:ascii="Calibri Light" w:eastAsia="幼圆" w:hAnsi="Calibri Light" w:cs="Calibri Light"/>
                <w:sz w:val="16"/>
                <w:szCs w:val="16"/>
              </w:rPr>
              <w:t>DBT</w:t>
            </w:r>
            <w:r w:rsidRPr="00C41236">
              <w:rPr>
                <w:rFonts w:ascii="Calibri Light" w:eastAsia="幼圆" w:hAnsi="Calibri Light" w:cs="Calibri Light"/>
                <w:sz w:val="16"/>
                <w:szCs w:val="16"/>
              </w:rPr>
              <w:t>图像，可进行暂停、播放、停止、切换序列和调整方向等操作</w:t>
            </w:r>
          </w:p>
          <w:p w14:paraId="37CF9EFC"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w:t>
            </w:r>
            <w:r w:rsidRPr="00C41236">
              <w:rPr>
                <w:rFonts w:ascii="Calibri Light" w:eastAsia="幼圆" w:hAnsi="Calibri Light" w:cs="Calibri Light"/>
                <w:sz w:val="16"/>
                <w:szCs w:val="16"/>
              </w:rPr>
              <w:t>2D</w:t>
            </w:r>
            <w:r w:rsidRPr="00C41236">
              <w:rPr>
                <w:rFonts w:ascii="Calibri Light" w:eastAsia="幼圆" w:hAnsi="Calibri Light" w:cs="Calibri Light"/>
                <w:sz w:val="16"/>
                <w:szCs w:val="16"/>
              </w:rPr>
              <w:t>图像及</w:t>
            </w:r>
            <w:r w:rsidRPr="00C41236">
              <w:rPr>
                <w:rFonts w:ascii="Calibri Light" w:eastAsia="幼圆" w:hAnsi="Calibri Light" w:cs="Calibri Light"/>
                <w:sz w:val="16"/>
                <w:szCs w:val="16"/>
              </w:rPr>
              <w:t>DBT</w:t>
            </w:r>
            <w:r w:rsidRPr="00C41236">
              <w:rPr>
                <w:rFonts w:ascii="Calibri Light" w:eastAsia="幼圆" w:hAnsi="Calibri Light" w:cs="Calibri Light"/>
                <w:sz w:val="16"/>
                <w:szCs w:val="16"/>
              </w:rPr>
              <w:t>图像的位置动态示意图，清晰明了显示切片位置及数量信息，方便医生查看和报告病灶切片位置</w:t>
            </w:r>
          </w:p>
          <w:p w14:paraId="3312FCC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支持对</w:t>
            </w:r>
            <w:r w:rsidRPr="00C41236">
              <w:rPr>
                <w:rFonts w:ascii="Calibri Light" w:eastAsia="幼圆" w:hAnsi="Calibri Light" w:cs="Calibri Light"/>
                <w:sz w:val="16"/>
                <w:szCs w:val="16"/>
              </w:rPr>
              <w:t>DBT</w:t>
            </w:r>
            <w:r w:rsidRPr="00C41236">
              <w:rPr>
                <w:rFonts w:ascii="Calibri Light" w:eastAsia="幼圆" w:hAnsi="Calibri Light" w:cs="Calibri Light"/>
                <w:sz w:val="16"/>
                <w:szCs w:val="16"/>
              </w:rPr>
              <w:t>图像层厚进行调整</w:t>
            </w:r>
          </w:p>
          <w:p w14:paraId="7A78CA04"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丰富的距离、角度以及选定</w:t>
            </w:r>
            <w:r w:rsidRPr="00C41236">
              <w:rPr>
                <w:rFonts w:ascii="Calibri Light" w:eastAsia="幼圆" w:hAnsi="Calibri Light" w:cs="Calibri Light"/>
                <w:sz w:val="16"/>
                <w:szCs w:val="16"/>
              </w:rPr>
              <w:t>ROI</w:t>
            </w:r>
            <w:r w:rsidRPr="00C41236">
              <w:rPr>
                <w:rFonts w:ascii="Calibri Light" w:eastAsia="幼圆" w:hAnsi="Calibri Light" w:cs="Calibri Light"/>
                <w:sz w:val="16"/>
                <w:szCs w:val="16"/>
              </w:rPr>
              <w:t>相关参数的测量，支持对图像进行放大、移动、缩放、旋转、裁减、反色、调窗、滤波和增强等操作</w:t>
            </w:r>
          </w:p>
          <w:p w14:paraId="06EAE63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个性化的自定义工具。自定义工具允许用户个性化定义频繁使用的工具，可以将频繁使用的工具放置在快捷工具面板，方便医师操作，提高工作效率</w:t>
            </w:r>
          </w:p>
          <w:p w14:paraId="7C8F12C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lastRenderedPageBreak/>
              <w:t>快捷菜单的设置。快捷菜单工具放置了用户需要频繁操作的功能按钮，使用快捷菜单中的功能，可以使医师在最少操作的情况下完成图像的调整，达到快速阅片</w:t>
            </w:r>
          </w:p>
        </w:tc>
      </w:tr>
      <w:tr w:rsidR="00C41236" w:rsidRPr="00C41236" w14:paraId="3BBB5F99"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17DC35C9" w14:textId="61EBF82F"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lastRenderedPageBreak/>
              <w:t>10</w:t>
            </w:r>
          </w:p>
        </w:tc>
        <w:tc>
          <w:tcPr>
            <w:tcW w:w="1194" w:type="pct"/>
            <w:tcBorders>
              <w:top w:val="single" w:sz="4" w:space="0" w:color="auto"/>
              <w:left w:val="nil"/>
              <w:bottom w:val="single" w:sz="4" w:space="0" w:color="auto"/>
              <w:right w:val="single" w:sz="4" w:space="0" w:color="auto"/>
            </w:tcBorders>
            <w:vAlign w:val="center"/>
          </w:tcPr>
          <w:p w14:paraId="76080F85"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PACS CT</w:t>
            </w:r>
            <w:r w:rsidRPr="00C41236">
              <w:rPr>
                <w:rFonts w:ascii="Calibri Light" w:eastAsia="幼圆" w:hAnsi="Calibri Light" w:cs="Calibri Light"/>
                <w:b/>
                <w:bCs/>
                <w:sz w:val="18"/>
                <w:szCs w:val="18"/>
              </w:rPr>
              <w:t>灌注处理功能</w:t>
            </w:r>
          </w:p>
          <w:p w14:paraId="2E4867AA" w14:textId="77777777" w:rsidR="006F281A" w:rsidRPr="00C41236" w:rsidRDefault="006F281A" w:rsidP="00D75F9E">
            <w:pPr>
              <w:widowControl/>
              <w:rPr>
                <w:rFonts w:ascii="Calibri Light" w:eastAsia="幼圆" w:hAnsi="Calibri Light" w:cs="Calibri Light"/>
                <w:b/>
                <w:bCs/>
                <w:sz w:val="18"/>
                <w:szCs w:val="18"/>
              </w:rPr>
            </w:pPr>
          </w:p>
        </w:tc>
        <w:tc>
          <w:tcPr>
            <w:tcW w:w="3339" w:type="pct"/>
            <w:tcBorders>
              <w:top w:val="single" w:sz="4" w:space="0" w:color="auto"/>
              <w:left w:val="nil"/>
              <w:bottom w:val="single" w:sz="4" w:space="0" w:color="auto"/>
              <w:right w:val="single" w:sz="4" w:space="0" w:color="auto"/>
            </w:tcBorders>
            <w:vAlign w:val="center"/>
          </w:tcPr>
          <w:p w14:paraId="2ABDB276"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CT</w:t>
            </w:r>
            <w:r w:rsidRPr="00C41236">
              <w:rPr>
                <w:rFonts w:ascii="Calibri Light" w:eastAsia="幼圆" w:hAnsi="Calibri Light" w:cs="Calibri Light"/>
                <w:sz w:val="16"/>
                <w:szCs w:val="16"/>
              </w:rPr>
              <w:t>灌注处理功能嵌在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4A741A34"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自动选择动静脉位置</w:t>
            </w:r>
          </w:p>
          <w:p w14:paraId="631E25B7"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自动计算大脑对称面</w:t>
            </w:r>
          </w:p>
          <w:p w14:paraId="1699BBB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自动进行位移纠正</w:t>
            </w:r>
          </w:p>
          <w:p w14:paraId="22C42ED5"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自动生成动静脉时间密度曲线</w:t>
            </w:r>
          </w:p>
          <w:p w14:paraId="5B456DC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一键计算出五幅灌注图：</w:t>
            </w:r>
            <w:r w:rsidRPr="00C41236">
              <w:rPr>
                <w:rFonts w:ascii="Calibri Light" w:eastAsia="幼圆" w:hAnsi="Calibri Light" w:cs="Calibri Light"/>
                <w:sz w:val="16"/>
                <w:szCs w:val="16"/>
              </w:rPr>
              <w:t xml:space="preserve">rCBV </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rCBF</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TTP</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MTT</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TMAX</w:t>
            </w:r>
          </w:p>
          <w:p w14:paraId="11925C2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自动选择受累大脑半球</w:t>
            </w:r>
          </w:p>
          <w:p w14:paraId="36E6996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提供镜像</w:t>
            </w:r>
            <w:r w:rsidRPr="00C41236">
              <w:rPr>
                <w:rFonts w:ascii="Calibri Light" w:eastAsia="幼圆" w:hAnsi="Calibri Light" w:cs="Calibri Light"/>
                <w:sz w:val="16"/>
                <w:szCs w:val="16"/>
              </w:rPr>
              <w:t>ROI</w:t>
            </w:r>
            <w:r w:rsidRPr="00C41236">
              <w:rPr>
                <w:rFonts w:ascii="Calibri Light" w:eastAsia="幼圆" w:hAnsi="Calibri Light" w:cs="Calibri Light"/>
                <w:sz w:val="16"/>
                <w:szCs w:val="16"/>
              </w:rPr>
              <w:t>测量</w:t>
            </w:r>
          </w:p>
          <w:p w14:paraId="47984F66"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生成测量区域灌注值表格</w:t>
            </w:r>
          </w:p>
          <w:p w14:paraId="392AD85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自动生成缺血核区和半暗带的范围及灌注值</w:t>
            </w:r>
          </w:p>
        </w:tc>
      </w:tr>
      <w:tr w:rsidR="00C41236" w:rsidRPr="00C41236" w14:paraId="38D3DDF7"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1E4F3512" w14:textId="3C48F400"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11</w:t>
            </w:r>
          </w:p>
        </w:tc>
        <w:tc>
          <w:tcPr>
            <w:tcW w:w="1194" w:type="pct"/>
            <w:tcBorders>
              <w:top w:val="single" w:sz="4" w:space="0" w:color="auto"/>
              <w:left w:val="nil"/>
              <w:bottom w:val="single" w:sz="4" w:space="0" w:color="auto"/>
              <w:right w:val="single" w:sz="4" w:space="0" w:color="auto"/>
            </w:tcBorders>
            <w:vAlign w:val="center"/>
          </w:tcPr>
          <w:p w14:paraId="5FB3A7C3"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PACS MR</w:t>
            </w:r>
            <w:r w:rsidRPr="00C41236">
              <w:rPr>
                <w:rFonts w:ascii="Calibri Light" w:eastAsia="幼圆" w:hAnsi="Calibri Light" w:cs="Calibri Light"/>
                <w:b/>
                <w:bCs/>
                <w:sz w:val="18"/>
                <w:szCs w:val="18"/>
              </w:rPr>
              <w:t>弥散处理功能</w:t>
            </w:r>
          </w:p>
          <w:p w14:paraId="0A37D4D6" w14:textId="77777777" w:rsidR="006F281A" w:rsidRPr="00C41236" w:rsidRDefault="006F281A" w:rsidP="00D75F9E">
            <w:pPr>
              <w:widowControl/>
              <w:rPr>
                <w:rFonts w:ascii="Calibri Light" w:eastAsia="幼圆" w:hAnsi="Calibri Light" w:cs="Calibri Light"/>
                <w:b/>
                <w:bCs/>
                <w:sz w:val="18"/>
                <w:szCs w:val="18"/>
              </w:rPr>
            </w:pPr>
          </w:p>
        </w:tc>
        <w:tc>
          <w:tcPr>
            <w:tcW w:w="3339" w:type="pct"/>
            <w:tcBorders>
              <w:top w:val="single" w:sz="4" w:space="0" w:color="auto"/>
              <w:left w:val="nil"/>
              <w:bottom w:val="single" w:sz="4" w:space="0" w:color="auto"/>
              <w:right w:val="single" w:sz="4" w:space="0" w:color="auto"/>
            </w:tcBorders>
            <w:vAlign w:val="center"/>
          </w:tcPr>
          <w:p w14:paraId="1AECC5EC"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MR</w:t>
            </w:r>
            <w:r w:rsidRPr="00C41236">
              <w:rPr>
                <w:rFonts w:ascii="Calibri Light" w:eastAsia="幼圆" w:hAnsi="Calibri Light" w:cs="Calibri Light"/>
                <w:sz w:val="16"/>
                <w:szCs w:val="16"/>
              </w:rPr>
              <w:t>弥散处理功能嵌在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0871C0B6"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自动计算脑蒙片，可手动增加或减除蒙片区域</w:t>
            </w:r>
          </w:p>
          <w:p w14:paraId="0EFAAEA8"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提供以下</w:t>
            </w:r>
            <w:r w:rsidRPr="00C41236">
              <w:rPr>
                <w:rFonts w:ascii="Calibri Light" w:eastAsia="幼圆" w:hAnsi="Calibri Light" w:cs="Calibri Light"/>
                <w:sz w:val="16"/>
                <w:szCs w:val="16"/>
              </w:rPr>
              <w:t>DWI</w:t>
            </w:r>
            <w:r w:rsidRPr="00C41236">
              <w:rPr>
                <w:rFonts w:ascii="Calibri Light" w:eastAsia="幼圆" w:hAnsi="Calibri Light" w:cs="Calibri Light"/>
                <w:sz w:val="16"/>
                <w:szCs w:val="16"/>
              </w:rPr>
              <w:t>图：</w:t>
            </w:r>
            <w:r w:rsidRPr="00C41236">
              <w:rPr>
                <w:rFonts w:ascii="Calibri Light" w:eastAsia="幼圆" w:hAnsi="Calibri Light" w:cs="Calibri Light"/>
                <w:sz w:val="16"/>
                <w:szCs w:val="16"/>
              </w:rPr>
              <w:t>ADC</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eADC</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DWI ISO</w:t>
            </w:r>
          </w:p>
          <w:p w14:paraId="420B20C6"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提供以下</w:t>
            </w:r>
            <w:r w:rsidRPr="00C41236">
              <w:rPr>
                <w:rFonts w:ascii="Calibri Light" w:eastAsia="幼圆" w:hAnsi="Calibri Light" w:cs="Calibri Light"/>
                <w:sz w:val="16"/>
                <w:szCs w:val="16"/>
              </w:rPr>
              <w:t>DTI</w:t>
            </w:r>
            <w:r w:rsidRPr="00C41236">
              <w:rPr>
                <w:rFonts w:ascii="Calibri Light" w:eastAsia="幼圆" w:hAnsi="Calibri Light" w:cs="Calibri Light"/>
                <w:sz w:val="16"/>
                <w:szCs w:val="16"/>
              </w:rPr>
              <w:t>图：</w:t>
            </w:r>
            <w:r w:rsidRPr="00C41236">
              <w:rPr>
                <w:rFonts w:ascii="Calibri Light" w:eastAsia="幼圆" w:hAnsi="Calibri Light" w:cs="Calibri Light"/>
                <w:sz w:val="16"/>
                <w:szCs w:val="16"/>
              </w:rPr>
              <w:t>ADC</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eADC</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DWI ISO</w:t>
            </w:r>
          </w:p>
          <w:p w14:paraId="3FF5192E"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能够根据计算结果增加</w:t>
            </w:r>
            <w:r w:rsidRPr="00C41236">
              <w:rPr>
                <w:rFonts w:ascii="Calibri Light" w:eastAsia="幼圆" w:hAnsi="Calibri Light" w:cs="Calibri Light"/>
                <w:sz w:val="16"/>
                <w:szCs w:val="16"/>
              </w:rPr>
              <w:t>ROI</w:t>
            </w:r>
          </w:p>
        </w:tc>
      </w:tr>
      <w:tr w:rsidR="00C41236" w:rsidRPr="00C41236" w14:paraId="51523E8D"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32F727EB" w14:textId="4F5ABF96"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12</w:t>
            </w:r>
          </w:p>
        </w:tc>
        <w:tc>
          <w:tcPr>
            <w:tcW w:w="1194" w:type="pct"/>
            <w:tcBorders>
              <w:top w:val="single" w:sz="4" w:space="0" w:color="auto"/>
              <w:left w:val="nil"/>
              <w:bottom w:val="single" w:sz="4" w:space="0" w:color="auto"/>
              <w:right w:val="single" w:sz="4" w:space="0" w:color="auto"/>
            </w:tcBorders>
            <w:vAlign w:val="center"/>
          </w:tcPr>
          <w:p w14:paraId="4EC33E62"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PACS</w:t>
            </w:r>
            <w:r w:rsidRPr="00C41236">
              <w:rPr>
                <w:rFonts w:ascii="Calibri Light" w:eastAsia="幼圆" w:hAnsi="Calibri Light" w:cs="Calibri Light"/>
                <w:b/>
                <w:bCs/>
                <w:sz w:val="18"/>
                <w:szCs w:val="18"/>
              </w:rPr>
              <w:t>影像融合处理功能</w:t>
            </w:r>
          </w:p>
        </w:tc>
        <w:tc>
          <w:tcPr>
            <w:tcW w:w="3339" w:type="pct"/>
            <w:tcBorders>
              <w:top w:val="single" w:sz="4" w:space="0" w:color="auto"/>
              <w:left w:val="nil"/>
              <w:bottom w:val="single" w:sz="4" w:space="0" w:color="auto"/>
              <w:right w:val="single" w:sz="4" w:space="0" w:color="auto"/>
            </w:tcBorders>
            <w:vAlign w:val="center"/>
          </w:tcPr>
          <w:p w14:paraId="333D118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影像融合处理功能嵌在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48D6B01A"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w:t>
            </w:r>
            <w:r w:rsidRPr="00C41236">
              <w:rPr>
                <w:rFonts w:ascii="Calibri Light" w:eastAsia="幼圆" w:hAnsi="Calibri Light" w:cs="Calibri Light"/>
                <w:sz w:val="16"/>
                <w:szCs w:val="16"/>
              </w:rPr>
              <w:t>PET/CT</w:t>
            </w:r>
            <w:r w:rsidRPr="00C41236">
              <w:rPr>
                <w:rFonts w:ascii="Calibri Light" w:eastAsia="幼圆" w:hAnsi="Calibri Light" w:cs="Calibri Light"/>
                <w:sz w:val="16"/>
                <w:szCs w:val="16"/>
              </w:rPr>
              <w:t>多种专有的布局方式，可同时显示</w:t>
            </w:r>
            <w:r w:rsidRPr="00C41236">
              <w:rPr>
                <w:rFonts w:ascii="Calibri Light" w:eastAsia="幼圆" w:hAnsi="Calibri Light" w:cs="Calibri Light"/>
                <w:sz w:val="16"/>
                <w:szCs w:val="16"/>
              </w:rPr>
              <w:t>PET</w:t>
            </w:r>
            <w:r w:rsidRPr="00C41236">
              <w:rPr>
                <w:rFonts w:ascii="Calibri Light" w:eastAsia="幼圆" w:hAnsi="Calibri Light" w:cs="Calibri Light"/>
                <w:sz w:val="16"/>
                <w:szCs w:val="16"/>
              </w:rPr>
              <w:t>图像、</w:t>
            </w:r>
            <w:r w:rsidRPr="00C41236">
              <w:rPr>
                <w:rFonts w:ascii="Calibri Light" w:eastAsia="幼圆" w:hAnsi="Calibri Light" w:cs="Calibri Light"/>
                <w:sz w:val="16"/>
                <w:szCs w:val="16"/>
              </w:rPr>
              <w:t>CT</w:t>
            </w:r>
            <w:r w:rsidRPr="00C41236">
              <w:rPr>
                <w:rFonts w:ascii="Calibri Light" w:eastAsia="幼圆" w:hAnsi="Calibri Light" w:cs="Calibri Light"/>
                <w:sz w:val="16"/>
                <w:szCs w:val="16"/>
              </w:rPr>
              <w:t>图像、</w:t>
            </w:r>
            <w:r w:rsidRPr="00C41236">
              <w:rPr>
                <w:rFonts w:ascii="Calibri Light" w:eastAsia="幼圆" w:hAnsi="Calibri Light" w:cs="Calibri Light"/>
                <w:sz w:val="16"/>
                <w:szCs w:val="16"/>
              </w:rPr>
              <w:t>MIP</w:t>
            </w:r>
            <w:r w:rsidRPr="00C41236">
              <w:rPr>
                <w:rFonts w:ascii="Calibri Light" w:eastAsia="幼圆" w:hAnsi="Calibri Light" w:cs="Calibri Light"/>
                <w:sz w:val="16"/>
                <w:szCs w:val="16"/>
              </w:rPr>
              <w:t>图像、融合图像等多种组合</w:t>
            </w:r>
          </w:p>
          <w:p w14:paraId="6F2EAE88"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可对</w:t>
            </w:r>
            <w:r w:rsidRPr="00C41236">
              <w:rPr>
                <w:rFonts w:ascii="Calibri Light" w:eastAsia="幼圆" w:hAnsi="Calibri Light" w:cs="Calibri Light"/>
                <w:sz w:val="16"/>
                <w:szCs w:val="16"/>
              </w:rPr>
              <w:t>CT</w:t>
            </w:r>
            <w:r w:rsidRPr="00C41236">
              <w:rPr>
                <w:rFonts w:ascii="Calibri Light" w:eastAsia="幼圆" w:hAnsi="Calibri Light" w:cs="Calibri Light"/>
                <w:sz w:val="16"/>
                <w:szCs w:val="16"/>
              </w:rPr>
              <w:t>图像病灶进行测量显示体积并可对</w:t>
            </w:r>
            <w:r w:rsidRPr="00C41236">
              <w:rPr>
                <w:rFonts w:ascii="Calibri Light" w:eastAsia="幼圆" w:hAnsi="Calibri Light" w:cs="Calibri Light"/>
                <w:sz w:val="16"/>
                <w:szCs w:val="16"/>
              </w:rPr>
              <w:t>PET</w:t>
            </w:r>
            <w:r w:rsidRPr="00C41236">
              <w:rPr>
                <w:rFonts w:ascii="Calibri Light" w:eastAsia="幼圆" w:hAnsi="Calibri Light" w:cs="Calibri Light"/>
                <w:sz w:val="16"/>
                <w:szCs w:val="16"/>
              </w:rPr>
              <w:t>图像进行</w:t>
            </w:r>
            <w:r w:rsidRPr="00C41236">
              <w:rPr>
                <w:rFonts w:ascii="Calibri Light" w:eastAsia="幼圆" w:hAnsi="Calibri Light" w:cs="Calibri Light"/>
                <w:sz w:val="16"/>
                <w:szCs w:val="16"/>
              </w:rPr>
              <w:t>SUV</w:t>
            </w:r>
            <w:r w:rsidRPr="00C41236">
              <w:rPr>
                <w:rFonts w:ascii="Calibri Light" w:eastAsia="幼圆" w:hAnsi="Calibri Light" w:cs="Calibri Light"/>
                <w:sz w:val="16"/>
                <w:szCs w:val="16"/>
              </w:rPr>
              <w:t>值测量</w:t>
            </w:r>
            <w:r w:rsidRPr="00C41236">
              <w:rPr>
                <w:rFonts w:ascii="Calibri Light" w:eastAsia="幼圆" w:hAnsi="Calibri Light" w:cs="Calibri Light"/>
                <w:sz w:val="16"/>
                <w:szCs w:val="16"/>
              </w:rPr>
              <w:t>SUV</w:t>
            </w:r>
            <w:r w:rsidRPr="00C41236">
              <w:rPr>
                <w:rFonts w:ascii="Calibri Light" w:eastAsia="幼圆" w:hAnsi="Calibri Light" w:cs="Calibri Light"/>
                <w:sz w:val="16"/>
                <w:szCs w:val="16"/>
              </w:rPr>
              <w:t>值显示提供体重、体表面积和除脂肪体重三种方式</w:t>
            </w:r>
          </w:p>
          <w:p w14:paraId="6CEA967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可调整患者的身高、体重和性别，以及患者所注射的放射性示踪剂剂量来精确</w:t>
            </w:r>
            <w:r w:rsidRPr="00C41236">
              <w:rPr>
                <w:rFonts w:ascii="Calibri Light" w:eastAsia="幼圆" w:hAnsi="Calibri Light" w:cs="Calibri Light"/>
                <w:sz w:val="16"/>
                <w:szCs w:val="16"/>
              </w:rPr>
              <w:t>SUV</w:t>
            </w:r>
            <w:r w:rsidRPr="00C41236">
              <w:rPr>
                <w:rFonts w:ascii="Calibri Light" w:eastAsia="幼圆" w:hAnsi="Calibri Light" w:cs="Calibri Light"/>
                <w:sz w:val="16"/>
                <w:szCs w:val="16"/>
              </w:rPr>
              <w:t>值</w:t>
            </w:r>
          </w:p>
          <w:p w14:paraId="7E9BEF48"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融合图像可调整其融合比例和配色方案</w:t>
            </w:r>
          </w:p>
          <w:p w14:paraId="3F378E1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提供不同时期</w:t>
            </w:r>
            <w:r w:rsidRPr="00C41236">
              <w:rPr>
                <w:rFonts w:ascii="Calibri Light" w:eastAsia="幼圆" w:hAnsi="Calibri Light" w:cs="Calibri Light"/>
                <w:sz w:val="16"/>
                <w:szCs w:val="16"/>
              </w:rPr>
              <w:t>PET/CT</w:t>
            </w:r>
            <w:r w:rsidRPr="00C41236">
              <w:rPr>
                <w:rFonts w:ascii="Calibri Light" w:eastAsia="幼圆" w:hAnsi="Calibri Light" w:cs="Calibri Light"/>
                <w:sz w:val="16"/>
                <w:szCs w:val="16"/>
              </w:rPr>
              <w:t>间的比较</w:t>
            </w:r>
          </w:p>
        </w:tc>
      </w:tr>
      <w:tr w:rsidR="00C41236" w:rsidRPr="00C41236" w14:paraId="01F831EF" w14:textId="77777777" w:rsidTr="007D6D47">
        <w:trPr>
          <w:trHeight w:val="320"/>
        </w:trPr>
        <w:tc>
          <w:tcPr>
            <w:tcW w:w="467" w:type="pct"/>
            <w:tcBorders>
              <w:top w:val="single" w:sz="4" w:space="0" w:color="auto"/>
              <w:left w:val="single" w:sz="4" w:space="0" w:color="auto"/>
              <w:bottom w:val="single" w:sz="4" w:space="0" w:color="auto"/>
              <w:right w:val="single" w:sz="4" w:space="0" w:color="auto"/>
            </w:tcBorders>
            <w:vAlign w:val="center"/>
          </w:tcPr>
          <w:p w14:paraId="5B368448" w14:textId="40AD79E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13</w:t>
            </w:r>
          </w:p>
        </w:tc>
        <w:tc>
          <w:tcPr>
            <w:tcW w:w="1194" w:type="pct"/>
            <w:tcBorders>
              <w:top w:val="single" w:sz="4" w:space="0" w:color="auto"/>
              <w:left w:val="nil"/>
              <w:bottom w:val="single" w:sz="4" w:space="0" w:color="auto"/>
              <w:right w:val="single" w:sz="4" w:space="0" w:color="auto"/>
            </w:tcBorders>
            <w:vAlign w:val="center"/>
          </w:tcPr>
          <w:p w14:paraId="557DAEEC" w14:textId="77777777" w:rsidR="006F281A" w:rsidRPr="00C41236" w:rsidRDefault="006F281A" w:rsidP="00D75F9E">
            <w:pPr>
              <w:widowControl/>
              <w:rPr>
                <w:rFonts w:ascii="Calibri Light" w:eastAsia="幼圆" w:hAnsi="Calibri Light" w:cs="Calibri Light"/>
                <w:b/>
                <w:bCs/>
                <w:sz w:val="18"/>
                <w:szCs w:val="18"/>
              </w:rPr>
            </w:pPr>
            <w:r w:rsidRPr="00C41236">
              <w:rPr>
                <w:rFonts w:ascii="Calibri Light" w:eastAsia="幼圆" w:hAnsi="Calibri Light" w:cs="Calibri Light"/>
                <w:b/>
                <w:bCs/>
                <w:sz w:val="18"/>
                <w:szCs w:val="18"/>
              </w:rPr>
              <w:t>PACS DSA</w:t>
            </w:r>
            <w:r w:rsidRPr="00C41236">
              <w:rPr>
                <w:rFonts w:ascii="Calibri Light" w:eastAsia="幼圆" w:hAnsi="Calibri Light" w:cs="Calibri Light"/>
                <w:b/>
                <w:bCs/>
                <w:sz w:val="18"/>
                <w:szCs w:val="18"/>
              </w:rPr>
              <w:t>减影处理功能</w:t>
            </w:r>
          </w:p>
        </w:tc>
        <w:tc>
          <w:tcPr>
            <w:tcW w:w="3339" w:type="pct"/>
            <w:tcBorders>
              <w:top w:val="single" w:sz="4" w:space="0" w:color="auto"/>
              <w:left w:val="nil"/>
              <w:bottom w:val="single" w:sz="4" w:space="0" w:color="auto"/>
              <w:right w:val="single" w:sz="4" w:space="0" w:color="auto"/>
            </w:tcBorders>
            <w:vAlign w:val="center"/>
          </w:tcPr>
          <w:p w14:paraId="51AC7BBC"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DSA</w:t>
            </w:r>
            <w:r w:rsidRPr="00C41236">
              <w:rPr>
                <w:rFonts w:ascii="Calibri Light" w:eastAsia="幼圆" w:hAnsi="Calibri Light" w:cs="Calibri Light"/>
                <w:sz w:val="16"/>
                <w:szCs w:val="16"/>
              </w:rPr>
              <w:t>减影处理功能嵌在</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诊断工作站中，与</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诊断功能在同一界面打开，无需激活单独窗口操作</w:t>
            </w:r>
          </w:p>
          <w:p w14:paraId="6113B9A1"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在加载时自动将减法应用于</w:t>
            </w:r>
            <w:r w:rsidRPr="00C41236">
              <w:rPr>
                <w:rFonts w:ascii="Calibri Light" w:eastAsia="幼圆" w:hAnsi="Calibri Light" w:cs="Calibri Light"/>
                <w:sz w:val="16"/>
                <w:szCs w:val="16"/>
              </w:rPr>
              <w:t>XA</w:t>
            </w:r>
            <w:r w:rsidRPr="00C41236">
              <w:rPr>
                <w:rFonts w:ascii="Calibri Light" w:eastAsia="幼圆" w:hAnsi="Calibri Light" w:cs="Calibri Light"/>
                <w:sz w:val="16"/>
                <w:szCs w:val="16"/>
              </w:rPr>
              <w:t>图像</w:t>
            </w:r>
          </w:p>
          <w:p w14:paraId="4CC549A0"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在骨骼或密集的软组织环境中清晰显示血管</w:t>
            </w:r>
          </w:p>
          <w:p w14:paraId="47A66DC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支持手动删除或重新应用减影</w:t>
            </w:r>
          </w:p>
          <w:p w14:paraId="56CEE973"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支持常见算法包括：平均减法（</w:t>
            </w:r>
            <w:r w:rsidRPr="00C41236">
              <w:rPr>
                <w:rFonts w:ascii="Calibri Light" w:eastAsia="幼圆" w:hAnsi="Calibri Light" w:cs="Calibri Light"/>
                <w:sz w:val="16"/>
                <w:szCs w:val="16"/>
              </w:rPr>
              <w:t>AVG_SUB</w:t>
            </w:r>
            <w:r w:rsidRPr="00C41236">
              <w:rPr>
                <w:rFonts w:ascii="Calibri Light" w:eastAsia="幼圆" w:hAnsi="Calibri Light" w:cs="Calibri Light"/>
                <w:sz w:val="16"/>
                <w:szCs w:val="16"/>
              </w:rPr>
              <w:t>）、时间间隔差异（</w:t>
            </w:r>
            <w:r w:rsidRPr="00C41236">
              <w:rPr>
                <w:rFonts w:ascii="Calibri Light" w:eastAsia="幼圆" w:hAnsi="Calibri Light" w:cs="Calibri Light"/>
                <w:sz w:val="16"/>
                <w:szCs w:val="16"/>
              </w:rPr>
              <w:t>TID</w:t>
            </w:r>
            <w:r w:rsidRPr="00C41236">
              <w:rPr>
                <w:rFonts w:ascii="Calibri Light" w:eastAsia="幼圆" w:hAnsi="Calibri Light" w:cs="Calibri Light"/>
                <w:sz w:val="16"/>
                <w:szCs w:val="16"/>
              </w:rPr>
              <w:t>）、反转时间间隔差异（</w:t>
            </w:r>
            <w:r w:rsidRPr="00C41236">
              <w:rPr>
                <w:rFonts w:ascii="Calibri Light" w:eastAsia="幼圆" w:hAnsi="Calibri Light" w:cs="Calibri Light"/>
                <w:sz w:val="16"/>
                <w:szCs w:val="16"/>
              </w:rPr>
              <w:t>REV_TID</w:t>
            </w:r>
            <w:r w:rsidRPr="00C41236">
              <w:rPr>
                <w:rFonts w:ascii="Calibri Light" w:eastAsia="幼圆" w:hAnsi="Calibri Light" w:cs="Calibri Light"/>
                <w:sz w:val="16"/>
                <w:szCs w:val="16"/>
              </w:rPr>
              <w:t>）</w:t>
            </w:r>
          </w:p>
          <w:p w14:paraId="5ADEBF69"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支持用户选择蒙片</w:t>
            </w:r>
          </w:p>
          <w:p w14:paraId="2E6208C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支持保存结果进行分发</w:t>
            </w:r>
          </w:p>
        </w:tc>
      </w:tr>
    </w:tbl>
    <w:p w14:paraId="01B7E828" w14:textId="75A1B9A3" w:rsidR="006F281A" w:rsidRPr="00C41236" w:rsidRDefault="006F281A" w:rsidP="006F281A">
      <w:pPr>
        <w:pStyle w:val="3DBSec"/>
        <w:numPr>
          <w:ilvl w:val="0"/>
          <w:numId w:val="0"/>
        </w:numPr>
        <w:spacing w:before="0" w:after="0"/>
        <w:ind w:left="200" w:hanging="200"/>
        <w:rPr>
          <w:rFonts w:ascii="Calibri Light" w:eastAsia="幼圆" w:hAnsi="Calibri Light" w:cs="Calibri Light"/>
          <w:sz w:val="22"/>
          <w:szCs w:val="22"/>
        </w:rPr>
      </w:pPr>
      <w:r w:rsidRPr="00C41236">
        <w:rPr>
          <w:rFonts w:ascii="Calibri Light" w:eastAsia="幼圆" w:hAnsi="Calibri Light" w:cs="Calibri Light"/>
          <w:sz w:val="22"/>
          <w:szCs w:val="22"/>
        </w:rPr>
        <w:t>3.1.</w:t>
      </w:r>
      <w:r w:rsidR="00CA502A" w:rsidRPr="00C41236">
        <w:rPr>
          <w:rFonts w:ascii="Calibri Light" w:eastAsia="幼圆" w:hAnsi="Calibri Light" w:cs="Calibri Light"/>
          <w:sz w:val="22"/>
          <w:szCs w:val="22"/>
        </w:rPr>
        <w:t>2</w:t>
      </w:r>
      <w:r w:rsidRPr="00C41236">
        <w:rPr>
          <w:rFonts w:ascii="Calibri Light" w:eastAsia="幼圆" w:hAnsi="Calibri Light" w:cs="Calibri Light"/>
          <w:sz w:val="22"/>
          <w:szCs w:val="22"/>
        </w:rPr>
        <w:t xml:space="preserve"> RIS</w:t>
      </w:r>
      <w:r w:rsidRPr="00C41236">
        <w:rPr>
          <w:rFonts w:ascii="Calibri Light" w:eastAsia="幼圆" w:hAnsi="Calibri Light" w:cs="Calibri Light"/>
          <w:sz w:val="22"/>
          <w:szCs w:val="22"/>
        </w:rPr>
        <w:t>系统升级</w:t>
      </w:r>
    </w:p>
    <w:tbl>
      <w:tblPr>
        <w:tblW w:w="5000" w:type="pct"/>
        <w:tblLook w:val="0000" w:firstRow="0" w:lastRow="0" w:firstColumn="0" w:lastColumn="0" w:noHBand="0" w:noVBand="0"/>
      </w:tblPr>
      <w:tblGrid>
        <w:gridCol w:w="1019"/>
        <w:gridCol w:w="1991"/>
        <w:gridCol w:w="6050"/>
      </w:tblGrid>
      <w:tr w:rsidR="00C41236" w:rsidRPr="00C41236" w14:paraId="0D47508B" w14:textId="77777777" w:rsidTr="00850BD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3D39322D" w14:textId="77777777" w:rsidR="00C76BDF" w:rsidRPr="00C41236" w:rsidRDefault="00C76BDF" w:rsidP="000757C1">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序号</w:t>
            </w:r>
          </w:p>
        </w:tc>
        <w:tc>
          <w:tcPr>
            <w:tcW w:w="1099" w:type="pct"/>
            <w:tcBorders>
              <w:top w:val="single" w:sz="4" w:space="0" w:color="auto"/>
              <w:left w:val="nil"/>
              <w:bottom w:val="single" w:sz="4" w:space="0" w:color="auto"/>
              <w:right w:val="single" w:sz="4" w:space="0" w:color="auto"/>
            </w:tcBorders>
            <w:vAlign w:val="center"/>
          </w:tcPr>
          <w:p w14:paraId="5646B320" w14:textId="77777777" w:rsidR="00C76BDF" w:rsidRPr="00C41236" w:rsidRDefault="0044060A" w:rsidP="000757C1">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功能模块</w:t>
            </w:r>
          </w:p>
        </w:tc>
        <w:tc>
          <w:tcPr>
            <w:tcW w:w="3339" w:type="pct"/>
            <w:tcBorders>
              <w:top w:val="single" w:sz="4" w:space="0" w:color="auto"/>
              <w:left w:val="nil"/>
              <w:bottom w:val="single" w:sz="4" w:space="0" w:color="auto"/>
              <w:right w:val="single" w:sz="4" w:space="0" w:color="auto"/>
            </w:tcBorders>
            <w:vAlign w:val="center"/>
          </w:tcPr>
          <w:p w14:paraId="7152B71A" w14:textId="77777777" w:rsidR="00C76BDF" w:rsidRPr="00C41236" w:rsidRDefault="0044060A" w:rsidP="000757C1">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功能描述</w:t>
            </w:r>
          </w:p>
        </w:tc>
      </w:tr>
      <w:tr w:rsidR="00C41236" w:rsidRPr="00C41236" w14:paraId="6FEB7272" w14:textId="77777777" w:rsidTr="00850BD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6B58C5DE" w14:textId="2692D78F" w:rsidR="00247388" w:rsidRPr="00C41236" w:rsidRDefault="006F281A" w:rsidP="006F281A">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1</w:t>
            </w:r>
          </w:p>
        </w:tc>
        <w:tc>
          <w:tcPr>
            <w:tcW w:w="1099" w:type="pct"/>
            <w:tcBorders>
              <w:top w:val="single" w:sz="4" w:space="0" w:color="auto"/>
              <w:left w:val="nil"/>
              <w:bottom w:val="single" w:sz="4" w:space="0" w:color="auto"/>
              <w:right w:val="single" w:sz="4" w:space="0" w:color="auto"/>
            </w:tcBorders>
            <w:vAlign w:val="center"/>
          </w:tcPr>
          <w:p w14:paraId="47ABCC7C" w14:textId="7BC95669" w:rsidR="00247388" w:rsidRPr="00C41236" w:rsidRDefault="00133683" w:rsidP="006F281A">
            <w:pPr>
              <w:widowControl/>
              <w:jc w:val="left"/>
              <w:rPr>
                <w:rFonts w:ascii="Calibri Light" w:eastAsia="幼圆" w:hAnsi="Calibri Light" w:cs="Calibri Light"/>
                <w:b/>
                <w:bCs/>
                <w:sz w:val="18"/>
                <w:szCs w:val="18"/>
              </w:rPr>
            </w:pPr>
            <w:r w:rsidRPr="00C41236">
              <w:rPr>
                <w:rFonts w:ascii="Calibri Light" w:eastAsia="幼圆" w:hAnsi="Calibri Light" w:cs="Calibri Light"/>
                <w:b/>
                <w:bCs/>
                <w:sz w:val="18"/>
                <w:szCs w:val="18"/>
              </w:rPr>
              <w:t>RIS</w:t>
            </w:r>
            <w:r w:rsidR="00247388" w:rsidRPr="00C41236">
              <w:rPr>
                <w:rFonts w:ascii="Calibri Light" w:eastAsia="幼圆" w:hAnsi="Calibri Light" w:cs="Calibri Light"/>
                <w:b/>
                <w:bCs/>
                <w:sz w:val="18"/>
                <w:szCs w:val="18"/>
              </w:rPr>
              <w:t>登记模块</w:t>
            </w:r>
          </w:p>
        </w:tc>
        <w:tc>
          <w:tcPr>
            <w:tcW w:w="3339" w:type="pct"/>
            <w:tcBorders>
              <w:top w:val="single" w:sz="4" w:space="0" w:color="auto"/>
              <w:left w:val="nil"/>
              <w:bottom w:val="single" w:sz="4" w:space="0" w:color="auto"/>
              <w:right w:val="single" w:sz="4" w:space="0" w:color="auto"/>
            </w:tcBorders>
            <w:vAlign w:val="center"/>
          </w:tcPr>
          <w:p w14:paraId="79860B10" w14:textId="1DFF2554" w:rsidR="00247388" w:rsidRPr="00826744" w:rsidRDefault="009D7640" w:rsidP="009D7640">
            <w:pPr>
              <w:pStyle w:val="af8"/>
              <w:widowControl/>
              <w:numPr>
                <w:ilvl w:val="0"/>
                <w:numId w:val="31"/>
              </w:numPr>
              <w:snapToGrid w:val="0"/>
              <w:ind w:left="282" w:firstLineChars="0" w:hanging="282"/>
              <w:rPr>
                <w:rFonts w:ascii="Calibri Light" w:eastAsia="幼圆" w:hAnsi="Calibri Light" w:cs="Calibri Light"/>
                <w:sz w:val="16"/>
                <w:szCs w:val="16"/>
              </w:rPr>
            </w:pPr>
            <w:r w:rsidRPr="00826744">
              <w:rPr>
                <w:rFonts w:ascii="Calibri Light" w:eastAsia="幼圆" w:hAnsi="Calibri Light" w:cs="Calibri Light" w:hint="eastAsia"/>
                <w:sz w:val="16"/>
                <w:szCs w:val="16"/>
              </w:rPr>
              <w:t>可与医院预约系统对接，获取已预约患者信息，</w:t>
            </w:r>
            <w:r w:rsidR="00247388" w:rsidRPr="00826744">
              <w:rPr>
                <w:rFonts w:ascii="Calibri Light" w:eastAsia="幼圆" w:hAnsi="Calibri Light" w:cs="Calibri Light"/>
                <w:sz w:val="16"/>
                <w:szCs w:val="16"/>
              </w:rPr>
              <w:t>方便的将预约病人转为登记，即预约签到；</w:t>
            </w:r>
          </w:p>
          <w:p w14:paraId="3955099A" w14:textId="28457E77" w:rsidR="0097267A" w:rsidRPr="00826744" w:rsidRDefault="0097267A"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826744">
              <w:rPr>
                <w:rFonts w:ascii="Calibri Light" w:eastAsia="幼圆" w:hAnsi="Calibri Light" w:cs="Calibri Light" w:hint="eastAsia"/>
                <w:sz w:val="16"/>
                <w:szCs w:val="16"/>
              </w:rPr>
              <w:t>提供</w:t>
            </w:r>
            <w:r w:rsidR="009D7640" w:rsidRPr="00826744">
              <w:rPr>
                <w:rFonts w:ascii="Calibri Light" w:eastAsia="幼圆" w:hAnsi="Calibri Light" w:cs="Calibri Light" w:hint="eastAsia"/>
                <w:sz w:val="16"/>
                <w:szCs w:val="16"/>
              </w:rPr>
              <w:t>患者</w:t>
            </w:r>
            <w:r w:rsidRPr="00826744">
              <w:rPr>
                <w:rFonts w:ascii="Calibri Light" w:eastAsia="幼圆" w:hAnsi="Calibri Light" w:cs="Calibri Light" w:hint="eastAsia"/>
                <w:sz w:val="16"/>
                <w:szCs w:val="16"/>
              </w:rPr>
              <w:t>身份证</w:t>
            </w:r>
            <w:r w:rsidR="009D7640" w:rsidRPr="00826744">
              <w:rPr>
                <w:rFonts w:ascii="Calibri Light" w:eastAsia="幼圆" w:hAnsi="Calibri Light" w:cs="Calibri Light" w:hint="eastAsia"/>
                <w:sz w:val="16"/>
                <w:szCs w:val="16"/>
              </w:rPr>
              <w:t>或</w:t>
            </w:r>
            <w:r w:rsidRPr="00826744">
              <w:rPr>
                <w:rFonts w:ascii="Calibri Light" w:eastAsia="幼圆" w:hAnsi="Calibri Light" w:cs="Calibri Light" w:hint="eastAsia"/>
                <w:sz w:val="16"/>
                <w:szCs w:val="16"/>
              </w:rPr>
              <w:t>医保卡</w:t>
            </w:r>
            <w:r w:rsidR="009D7640" w:rsidRPr="00826744">
              <w:rPr>
                <w:rFonts w:ascii="Calibri Light" w:eastAsia="幼圆" w:hAnsi="Calibri Light" w:cs="Calibri Light" w:hint="eastAsia"/>
                <w:sz w:val="16"/>
                <w:szCs w:val="16"/>
              </w:rPr>
              <w:t>、</w:t>
            </w:r>
            <w:r w:rsidRPr="00826744">
              <w:rPr>
                <w:rFonts w:ascii="Calibri Light" w:eastAsia="幼圆" w:hAnsi="Calibri Light" w:cs="Calibri Light" w:hint="eastAsia"/>
                <w:sz w:val="16"/>
                <w:szCs w:val="16"/>
              </w:rPr>
              <w:t>人脸识别等身份识别硬件</w:t>
            </w:r>
            <w:r w:rsidR="009D7640" w:rsidRPr="00826744">
              <w:rPr>
                <w:rFonts w:ascii="Calibri Light" w:eastAsia="幼圆" w:hAnsi="Calibri Light" w:cs="Calibri Light" w:hint="eastAsia"/>
                <w:sz w:val="16"/>
                <w:szCs w:val="16"/>
              </w:rPr>
              <w:t>及软件</w:t>
            </w:r>
            <w:r w:rsidRPr="00826744">
              <w:rPr>
                <w:rFonts w:ascii="Calibri Light" w:eastAsia="幼圆" w:hAnsi="Calibri Light" w:cs="Calibri Light" w:hint="eastAsia"/>
                <w:sz w:val="16"/>
                <w:szCs w:val="16"/>
              </w:rPr>
              <w:t>，</w:t>
            </w:r>
            <w:r w:rsidR="009D7640" w:rsidRPr="00826744">
              <w:rPr>
                <w:rFonts w:ascii="Calibri Light" w:eastAsia="幼圆" w:hAnsi="Calibri Light" w:cs="Calibri Light" w:hint="eastAsia"/>
                <w:sz w:val="16"/>
                <w:szCs w:val="16"/>
              </w:rPr>
              <w:t>实现患者身份信息快速识别并将身份信息无缝传输至登记模块；</w:t>
            </w:r>
          </w:p>
          <w:p w14:paraId="0D11554E" w14:textId="6047D9B6" w:rsidR="00D25957" w:rsidRPr="00826744" w:rsidRDefault="00D25957"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826744">
              <w:rPr>
                <w:rFonts w:ascii="Calibri Light" w:eastAsia="幼圆" w:hAnsi="Calibri Light" w:cs="Calibri Light" w:hint="eastAsia"/>
                <w:sz w:val="16"/>
                <w:szCs w:val="16"/>
              </w:rPr>
              <w:t>提供患者自助登记软件（</w:t>
            </w:r>
            <w:r w:rsidRPr="00826744">
              <w:rPr>
                <w:rFonts w:ascii="Calibri Light" w:eastAsia="幼圆" w:hAnsi="Calibri Light" w:cs="Calibri Light"/>
                <w:sz w:val="16"/>
                <w:szCs w:val="16"/>
              </w:rPr>
              <w:t>10</w:t>
            </w:r>
            <w:r w:rsidRPr="00826744">
              <w:rPr>
                <w:rFonts w:ascii="Calibri Light" w:eastAsia="幼圆" w:hAnsi="Calibri Light" w:cs="Calibri Light" w:hint="eastAsia"/>
                <w:sz w:val="16"/>
                <w:szCs w:val="16"/>
              </w:rPr>
              <w:t>套）</w:t>
            </w:r>
          </w:p>
          <w:p w14:paraId="19CBD563" w14:textId="17765DEC" w:rsidR="009D7640" w:rsidRPr="00C41236" w:rsidRDefault="009D7640"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hint="eastAsia"/>
                <w:sz w:val="16"/>
                <w:szCs w:val="16"/>
              </w:rPr>
              <w:t>提供登记</w:t>
            </w:r>
          </w:p>
          <w:p w14:paraId="26635103"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登记病人时，系统自动验证是否新病人或老病人；</w:t>
            </w:r>
          </w:p>
          <w:p w14:paraId="4B279EA8"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支持传统申请模式和电子申请模式，提供病人到达确认并进行排队，实现与排队叫号系统无缝集成；</w:t>
            </w:r>
          </w:p>
          <w:p w14:paraId="49FE6035"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自动生成科室的统一检查编号，提供灵活的编号机制；</w:t>
            </w:r>
          </w:p>
          <w:p w14:paraId="3EBDAE8A"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检查项目登记时支持大部位选项，把检查部位归为几组大部位方面归类，如：上肢，下肢，脊柱，胸部等；</w:t>
            </w:r>
          </w:p>
          <w:p w14:paraId="0DDDC372"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RIS</w:t>
            </w:r>
            <w:r w:rsidRPr="00C41236">
              <w:rPr>
                <w:rFonts w:ascii="Calibri Light" w:eastAsia="幼圆" w:hAnsi="Calibri Light" w:cs="Calibri Light"/>
                <w:sz w:val="16"/>
                <w:szCs w:val="16"/>
              </w:rPr>
              <w:t>登记工作站支持</w:t>
            </w:r>
            <w:r w:rsidRPr="00C41236">
              <w:rPr>
                <w:rFonts w:ascii="Calibri Light" w:eastAsia="幼圆" w:hAnsi="Calibri Light" w:cs="Calibri Light"/>
                <w:sz w:val="16"/>
                <w:szCs w:val="16"/>
              </w:rPr>
              <w:t>Dicom Modality worklist</w:t>
            </w:r>
            <w:r w:rsidRPr="00C41236">
              <w:rPr>
                <w:rFonts w:ascii="Calibri Light" w:eastAsia="幼圆" w:hAnsi="Calibri Light" w:cs="Calibri Light"/>
                <w:sz w:val="16"/>
                <w:szCs w:val="16"/>
              </w:rPr>
              <w:t>功能；</w:t>
            </w:r>
          </w:p>
          <w:p w14:paraId="0F9FA1B1"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登记预约时支持条码打印，用户可以自定义条码打印格式和内容，可以把</w:t>
            </w:r>
            <w:r w:rsidRPr="00C41236">
              <w:rPr>
                <w:rFonts w:ascii="Calibri Light" w:eastAsia="幼圆" w:hAnsi="Calibri Light" w:cs="Calibri Light"/>
                <w:sz w:val="16"/>
                <w:szCs w:val="16"/>
              </w:rPr>
              <w:t>Patient ID</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Accession No</w:t>
            </w:r>
            <w:r w:rsidRPr="00C41236">
              <w:rPr>
                <w:rFonts w:ascii="Calibri Light" w:eastAsia="幼圆" w:hAnsi="Calibri Light" w:cs="Calibri Light"/>
                <w:sz w:val="16"/>
                <w:szCs w:val="16"/>
              </w:rPr>
              <w:t>等信息打印成条码；</w:t>
            </w:r>
          </w:p>
          <w:p w14:paraId="7A0ABC65"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支持申请单的扫描和拍摄，可以把临床医生开的检查申请单扫描成电子文件方式存档，支持</w:t>
            </w:r>
            <w:r w:rsidRPr="00C41236">
              <w:rPr>
                <w:rFonts w:ascii="Calibri Light" w:eastAsia="幼圆" w:hAnsi="Calibri Light" w:cs="Calibri Light"/>
                <w:sz w:val="16"/>
                <w:szCs w:val="16"/>
              </w:rPr>
              <w:t>web</w:t>
            </w:r>
            <w:r w:rsidRPr="00C41236">
              <w:rPr>
                <w:rFonts w:ascii="Calibri Light" w:eastAsia="幼圆" w:hAnsi="Calibri Light" w:cs="Calibri Light"/>
                <w:sz w:val="16"/>
                <w:szCs w:val="16"/>
              </w:rPr>
              <w:t>申请单；</w:t>
            </w:r>
          </w:p>
          <w:p w14:paraId="08EA5845"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提供急诊登记模板，方便急诊检查；</w:t>
            </w:r>
          </w:p>
          <w:p w14:paraId="2148FFFF"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在输入患者出生日期时，支持阴阳历转换；</w:t>
            </w:r>
          </w:p>
          <w:p w14:paraId="0891A492"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自动换算患儿年龄：＜</w:t>
            </w:r>
            <w:r w:rsidRPr="00C41236">
              <w:rPr>
                <w:rFonts w:ascii="Calibri Light" w:eastAsia="幼圆" w:hAnsi="Calibri Light" w:cs="Calibri Light"/>
                <w:sz w:val="16"/>
                <w:szCs w:val="16"/>
              </w:rPr>
              <w:t>2</w:t>
            </w:r>
            <w:r w:rsidRPr="00C41236">
              <w:rPr>
                <w:rFonts w:ascii="Calibri Light" w:eastAsia="幼圆" w:hAnsi="Calibri Light" w:cs="Calibri Light"/>
                <w:sz w:val="16"/>
                <w:szCs w:val="16"/>
              </w:rPr>
              <w:t>岁用月表示，＜</w:t>
            </w:r>
            <w:r w:rsidRPr="00C41236">
              <w:rPr>
                <w:rFonts w:ascii="Calibri Light" w:eastAsia="幼圆" w:hAnsi="Calibri Light" w:cs="Calibri Light"/>
                <w:sz w:val="16"/>
                <w:szCs w:val="16"/>
              </w:rPr>
              <w:t>1</w:t>
            </w:r>
            <w:r w:rsidRPr="00C41236">
              <w:rPr>
                <w:rFonts w:ascii="Calibri Light" w:eastAsia="幼圆" w:hAnsi="Calibri Light" w:cs="Calibri Light"/>
                <w:sz w:val="16"/>
                <w:szCs w:val="16"/>
              </w:rPr>
              <w:t>月用天表示，＜</w:t>
            </w:r>
            <w:r w:rsidRPr="00C41236">
              <w:rPr>
                <w:rFonts w:ascii="Calibri Light" w:eastAsia="幼圆" w:hAnsi="Calibri Light" w:cs="Calibri Light"/>
                <w:sz w:val="16"/>
                <w:szCs w:val="16"/>
              </w:rPr>
              <w:t>2</w:t>
            </w:r>
            <w:r w:rsidRPr="00C41236">
              <w:rPr>
                <w:rFonts w:ascii="Calibri Light" w:eastAsia="幼圆" w:hAnsi="Calibri Light" w:cs="Calibri Light"/>
                <w:sz w:val="16"/>
                <w:szCs w:val="16"/>
              </w:rPr>
              <w:t>天用小时表示；</w:t>
            </w:r>
          </w:p>
          <w:p w14:paraId="56631ABA"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w:t>
            </w:r>
            <w:r w:rsidRPr="00C41236">
              <w:rPr>
                <w:rFonts w:ascii="Calibri Light" w:eastAsia="幼圆" w:hAnsi="Calibri Light" w:cs="Calibri Light"/>
                <w:sz w:val="16"/>
                <w:szCs w:val="16"/>
              </w:rPr>
              <w:t>VIP</w:t>
            </w:r>
            <w:r w:rsidRPr="00C41236">
              <w:rPr>
                <w:rFonts w:ascii="Calibri Light" w:eastAsia="幼圆" w:hAnsi="Calibri Light" w:cs="Calibri Light"/>
                <w:sz w:val="16"/>
                <w:szCs w:val="16"/>
              </w:rPr>
              <w:t>病人的登记、检查，并确保数据的安全性；</w:t>
            </w:r>
          </w:p>
          <w:p w14:paraId="58B33AC1"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针对儿童患者，系统提供曾用名的字段和家长姓名字段，系统可以配置是否使用这两个字段；</w:t>
            </w:r>
          </w:p>
          <w:p w14:paraId="1685D236" w14:textId="77777777" w:rsidR="009D7640" w:rsidRPr="00826744" w:rsidRDefault="009D7640"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826744">
              <w:rPr>
                <w:rFonts w:ascii="Calibri Light" w:eastAsia="幼圆" w:hAnsi="Calibri Light" w:cs="Calibri Light" w:hint="eastAsia"/>
                <w:sz w:val="16"/>
                <w:szCs w:val="16"/>
              </w:rPr>
              <w:t>可打印患者检查二维码及检查与获取报告指引</w:t>
            </w:r>
          </w:p>
          <w:p w14:paraId="24D08E2F" w14:textId="7D0C10C8" w:rsidR="00D25957" w:rsidRPr="00C41236" w:rsidRDefault="00D25957"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826744">
              <w:rPr>
                <w:rFonts w:ascii="Calibri Light" w:eastAsia="幼圆" w:hAnsi="Calibri Light" w:cs="Calibri Light" w:hint="eastAsia"/>
                <w:sz w:val="16"/>
                <w:szCs w:val="16"/>
              </w:rPr>
              <w:t>可与叫号系统对接</w:t>
            </w:r>
          </w:p>
        </w:tc>
      </w:tr>
      <w:tr w:rsidR="00C41236" w:rsidRPr="00C41236" w14:paraId="48AA72D0" w14:textId="77777777" w:rsidTr="00850BD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018F26EF" w14:textId="24EA36B1" w:rsidR="00247388" w:rsidRPr="00C41236" w:rsidRDefault="006F281A" w:rsidP="006F281A">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lastRenderedPageBreak/>
              <w:t>2</w:t>
            </w:r>
          </w:p>
        </w:tc>
        <w:tc>
          <w:tcPr>
            <w:tcW w:w="1099" w:type="pct"/>
            <w:tcBorders>
              <w:top w:val="single" w:sz="4" w:space="0" w:color="auto"/>
              <w:left w:val="nil"/>
              <w:bottom w:val="single" w:sz="4" w:space="0" w:color="auto"/>
              <w:right w:val="single" w:sz="4" w:space="0" w:color="auto"/>
            </w:tcBorders>
            <w:vAlign w:val="center"/>
          </w:tcPr>
          <w:p w14:paraId="6BD55F69" w14:textId="36B57801" w:rsidR="00247388" w:rsidRPr="00C41236" w:rsidRDefault="00133683" w:rsidP="006F281A">
            <w:pPr>
              <w:widowControl/>
              <w:jc w:val="left"/>
              <w:rPr>
                <w:rFonts w:ascii="Calibri Light" w:eastAsia="幼圆" w:hAnsi="Calibri Light" w:cs="Calibri Light"/>
                <w:b/>
                <w:bCs/>
                <w:sz w:val="18"/>
                <w:szCs w:val="18"/>
              </w:rPr>
            </w:pPr>
            <w:r w:rsidRPr="00C41236">
              <w:rPr>
                <w:rFonts w:ascii="Calibri Light" w:eastAsia="幼圆" w:hAnsi="Calibri Light" w:cs="Calibri Light"/>
                <w:b/>
                <w:bCs/>
                <w:sz w:val="18"/>
                <w:szCs w:val="18"/>
              </w:rPr>
              <w:t>RIS</w:t>
            </w:r>
            <w:r w:rsidRPr="00C41236">
              <w:rPr>
                <w:rFonts w:ascii="Calibri Light" w:eastAsia="幼圆" w:hAnsi="Calibri Light" w:cs="Calibri Light"/>
                <w:b/>
                <w:bCs/>
                <w:sz w:val="18"/>
                <w:szCs w:val="18"/>
              </w:rPr>
              <w:t>技师模块</w:t>
            </w:r>
          </w:p>
        </w:tc>
        <w:tc>
          <w:tcPr>
            <w:tcW w:w="3339" w:type="pct"/>
            <w:tcBorders>
              <w:top w:val="single" w:sz="4" w:space="0" w:color="auto"/>
              <w:left w:val="nil"/>
              <w:bottom w:val="single" w:sz="4" w:space="0" w:color="auto"/>
              <w:right w:val="single" w:sz="4" w:space="0" w:color="auto"/>
            </w:tcBorders>
            <w:vAlign w:val="center"/>
          </w:tcPr>
          <w:p w14:paraId="645F9A0A"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修改、补充登记和检查信息</w:t>
            </w:r>
          </w:p>
          <w:p w14:paraId="42A54BEC"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接受下游流程的反馈信息，如重拍，废片等信息等</w:t>
            </w:r>
          </w:p>
          <w:p w14:paraId="5A5E71DA"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检查状态更新，将已到检，检查完毕等状态通知</w:t>
            </w:r>
            <w:r w:rsidRPr="00C41236">
              <w:rPr>
                <w:rFonts w:ascii="Calibri Light" w:eastAsia="幼圆" w:hAnsi="Calibri Light" w:cs="Calibri Light"/>
                <w:sz w:val="16"/>
                <w:szCs w:val="16"/>
              </w:rPr>
              <w:t>RIS</w:t>
            </w:r>
            <w:r w:rsidRPr="00C41236">
              <w:rPr>
                <w:rFonts w:ascii="Calibri Light" w:eastAsia="幼圆" w:hAnsi="Calibri Light" w:cs="Calibri Light"/>
                <w:sz w:val="16"/>
                <w:szCs w:val="16"/>
              </w:rPr>
              <w:t>服务器，能达到</w:t>
            </w:r>
            <w:r w:rsidRPr="00C41236">
              <w:rPr>
                <w:rFonts w:ascii="Calibri Light" w:eastAsia="幼圆" w:hAnsi="Calibri Light" w:cs="Calibri Light"/>
                <w:sz w:val="16"/>
                <w:szCs w:val="16"/>
              </w:rPr>
              <w:t>MPPS</w:t>
            </w:r>
            <w:r w:rsidRPr="00C41236">
              <w:rPr>
                <w:rFonts w:ascii="Calibri Light" w:eastAsia="幼圆" w:hAnsi="Calibri Light" w:cs="Calibri Light"/>
                <w:sz w:val="16"/>
                <w:szCs w:val="16"/>
              </w:rPr>
              <w:t>类似功能</w:t>
            </w:r>
            <w:r w:rsidRPr="00C41236">
              <w:rPr>
                <w:rFonts w:ascii="Calibri Light" w:eastAsia="幼圆" w:hAnsi="Calibri Light" w:cs="Calibri Light"/>
                <w:sz w:val="16"/>
                <w:szCs w:val="16"/>
              </w:rPr>
              <w:t xml:space="preserve"> </w:t>
            </w:r>
          </w:p>
          <w:p w14:paraId="73BA2F03" w14:textId="5FB8D3DE"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与叫号系统集成，可以在技师模块进行叫号操作。</w:t>
            </w:r>
          </w:p>
        </w:tc>
      </w:tr>
      <w:tr w:rsidR="00C41236" w:rsidRPr="00C41236" w14:paraId="5A53C6E8" w14:textId="77777777" w:rsidTr="00850BD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E65B344" w14:textId="7C0FCE89" w:rsidR="00247388" w:rsidRPr="00C41236" w:rsidRDefault="006F281A" w:rsidP="006F281A">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3</w:t>
            </w:r>
          </w:p>
        </w:tc>
        <w:tc>
          <w:tcPr>
            <w:tcW w:w="1099" w:type="pct"/>
            <w:tcBorders>
              <w:top w:val="single" w:sz="4" w:space="0" w:color="auto"/>
              <w:left w:val="nil"/>
              <w:bottom w:val="single" w:sz="4" w:space="0" w:color="auto"/>
              <w:right w:val="single" w:sz="4" w:space="0" w:color="auto"/>
            </w:tcBorders>
            <w:vAlign w:val="center"/>
          </w:tcPr>
          <w:p w14:paraId="2E9B2001" w14:textId="00ED20EB" w:rsidR="00247388" w:rsidRPr="00C41236" w:rsidRDefault="00133683" w:rsidP="006F281A">
            <w:pPr>
              <w:widowControl/>
              <w:jc w:val="left"/>
              <w:rPr>
                <w:rFonts w:ascii="Calibri Light" w:eastAsia="幼圆" w:hAnsi="Calibri Light" w:cs="Calibri Light"/>
                <w:b/>
                <w:bCs/>
                <w:sz w:val="18"/>
                <w:szCs w:val="18"/>
              </w:rPr>
            </w:pPr>
            <w:r w:rsidRPr="00C41236">
              <w:rPr>
                <w:rFonts w:ascii="Calibri Light" w:eastAsia="幼圆" w:hAnsi="Calibri Light" w:cs="Calibri Light"/>
                <w:b/>
                <w:bCs/>
                <w:sz w:val="18"/>
                <w:szCs w:val="18"/>
              </w:rPr>
              <w:t>RIS</w:t>
            </w:r>
            <w:r w:rsidRPr="00C41236">
              <w:rPr>
                <w:rFonts w:ascii="Calibri Light" w:eastAsia="幼圆" w:hAnsi="Calibri Light" w:cs="Calibri Light"/>
                <w:b/>
                <w:bCs/>
                <w:sz w:val="18"/>
                <w:szCs w:val="18"/>
              </w:rPr>
              <w:t>诊断报告模块</w:t>
            </w:r>
          </w:p>
        </w:tc>
        <w:tc>
          <w:tcPr>
            <w:tcW w:w="3339" w:type="pct"/>
            <w:tcBorders>
              <w:top w:val="single" w:sz="4" w:space="0" w:color="auto"/>
              <w:left w:val="nil"/>
              <w:bottom w:val="single" w:sz="4" w:space="0" w:color="auto"/>
              <w:right w:val="single" w:sz="4" w:space="0" w:color="auto"/>
            </w:tcBorders>
            <w:vAlign w:val="center"/>
          </w:tcPr>
          <w:p w14:paraId="72FCD375" w14:textId="43286D3A"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主要功能是供医生创建、提交、审阅报告。</w:t>
            </w:r>
          </w:p>
          <w:p w14:paraId="6849255D"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支持诊断报告书写的基本功能，包括支持报告创建、报告审核、历史报告浏览、多级医生审核和会诊等功能；</w:t>
            </w:r>
          </w:p>
          <w:p w14:paraId="592B5659"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针对报告超时提醒，提供报告状态颜色标记，系统支持用户自定义报告状态的颜色，支持设定超时时间；</w:t>
            </w:r>
          </w:p>
          <w:p w14:paraId="6E9C6DF2"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支持图文报告功能；</w:t>
            </w:r>
          </w:p>
          <w:p w14:paraId="0232C00C"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支持历史报告及报告修改留痕功能；</w:t>
            </w:r>
          </w:p>
          <w:p w14:paraId="6FFE4BD2"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支持报告打印、输出功能；</w:t>
            </w:r>
          </w:p>
          <w:p w14:paraId="09AFB1BA"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支持公有和私有两种报告模板的编辑管理；</w:t>
            </w:r>
          </w:p>
          <w:p w14:paraId="10279A36" w14:textId="7223BA8E"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w:t>
            </w:r>
            <w:r w:rsidRPr="00C41236">
              <w:rPr>
                <w:rFonts w:ascii="Calibri Light" w:eastAsia="幼圆" w:hAnsi="Calibri Light" w:cs="Calibri Light"/>
                <w:sz w:val="16"/>
                <w:szCs w:val="16"/>
              </w:rPr>
              <w:t>ACR</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ICD-10</w:t>
            </w:r>
            <w:r w:rsidRPr="00C41236">
              <w:rPr>
                <w:rFonts w:ascii="Calibri Light" w:eastAsia="幼圆" w:hAnsi="Calibri Light" w:cs="Calibri Light"/>
                <w:sz w:val="16"/>
                <w:szCs w:val="16"/>
              </w:rPr>
              <w:t>代码；</w:t>
            </w:r>
          </w:p>
        </w:tc>
      </w:tr>
      <w:tr w:rsidR="00C41236" w:rsidRPr="00C41236" w14:paraId="672E954D" w14:textId="77777777" w:rsidTr="00850BD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63148CA1" w14:textId="37E5B43D" w:rsidR="00247388" w:rsidRPr="00C41236" w:rsidRDefault="006F281A" w:rsidP="006F281A">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4</w:t>
            </w:r>
          </w:p>
        </w:tc>
        <w:tc>
          <w:tcPr>
            <w:tcW w:w="1099" w:type="pct"/>
            <w:tcBorders>
              <w:top w:val="single" w:sz="4" w:space="0" w:color="auto"/>
              <w:left w:val="nil"/>
              <w:bottom w:val="single" w:sz="4" w:space="0" w:color="auto"/>
              <w:right w:val="single" w:sz="4" w:space="0" w:color="auto"/>
            </w:tcBorders>
            <w:vAlign w:val="center"/>
          </w:tcPr>
          <w:p w14:paraId="2663E0F8" w14:textId="13E80DD5" w:rsidR="00247388" w:rsidRPr="00C41236" w:rsidRDefault="00133683" w:rsidP="006F281A">
            <w:pPr>
              <w:widowControl/>
              <w:jc w:val="left"/>
              <w:rPr>
                <w:rFonts w:ascii="Calibri Light" w:eastAsia="幼圆" w:hAnsi="Calibri Light" w:cs="Calibri Light"/>
                <w:b/>
                <w:bCs/>
                <w:sz w:val="18"/>
                <w:szCs w:val="18"/>
              </w:rPr>
            </w:pPr>
            <w:r w:rsidRPr="00C41236">
              <w:rPr>
                <w:rFonts w:ascii="Calibri Light" w:eastAsia="幼圆" w:hAnsi="Calibri Light" w:cs="Calibri Light"/>
                <w:b/>
                <w:bCs/>
                <w:sz w:val="18"/>
                <w:szCs w:val="18"/>
              </w:rPr>
              <w:t>RIS</w:t>
            </w:r>
            <w:r w:rsidRPr="00C41236">
              <w:rPr>
                <w:rFonts w:ascii="Calibri Light" w:eastAsia="幼圆" w:hAnsi="Calibri Light" w:cs="Calibri Light"/>
                <w:b/>
                <w:bCs/>
                <w:sz w:val="18"/>
                <w:szCs w:val="18"/>
              </w:rPr>
              <w:t>质控模块</w:t>
            </w:r>
          </w:p>
        </w:tc>
        <w:tc>
          <w:tcPr>
            <w:tcW w:w="3339" w:type="pct"/>
            <w:tcBorders>
              <w:top w:val="single" w:sz="4" w:space="0" w:color="auto"/>
              <w:left w:val="nil"/>
              <w:bottom w:val="single" w:sz="4" w:space="0" w:color="auto"/>
              <w:right w:val="single" w:sz="4" w:space="0" w:color="auto"/>
            </w:tcBorders>
            <w:vAlign w:val="center"/>
          </w:tcPr>
          <w:p w14:paraId="10A63D82"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能够修改患者的基本信息，和检查信息及检查状态。所有修改需要记录修改时间、修改人、修改内容</w:t>
            </w:r>
          </w:p>
          <w:p w14:paraId="5492590D"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检查项的移动，从某一病人归属到另一病人。</w:t>
            </w:r>
          </w:p>
          <w:p w14:paraId="0D6F23BD"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能够合并两个患者的检查信息，合并或移动检查信息，移动部位信息，这些修改信息通过集成发送到</w:t>
            </w:r>
            <w:r w:rsidRPr="00C41236">
              <w:rPr>
                <w:rFonts w:ascii="Calibri Light" w:eastAsia="幼圆" w:hAnsi="Calibri Light" w:cs="Calibri Light"/>
                <w:sz w:val="16"/>
                <w:szCs w:val="16"/>
              </w:rPr>
              <w:t>PACS</w:t>
            </w:r>
            <w:r w:rsidRPr="00C41236">
              <w:rPr>
                <w:rFonts w:ascii="Calibri Light" w:eastAsia="幼圆" w:hAnsi="Calibri Light" w:cs="Calibri Light"/>
                <w:sz w:val="16"/>
                <w:szCs w:val="16"/>
              </w:rPr>
              <w:t>。</w:t>
            </w:r>
          </w:p>
          <w:p w14:paraId="7BBABF3B"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手工匹配急诊或特殊原因先检查后登记的病人</w:t>
            </w:r>
          </w:p>
          <w:p w14:paraId="464735C4"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诊断医生对拍片技师的图像质量评分</w:t>
            </w:r>
          </w:p>
          <w:p w14:paraId="34E67972"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审核医生对拍片技师的图像质量复评，同时对诊断医生的报告质量评分</w:t>
            </w:r>
          </w:p>
          <w:p w14:paraId="08CDCAB5"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可以调用指定报告的影像，并对该图像进行评分</w:t>
            </w:r>
          </w:p>
          <w:p w14:paraId="59E62F62"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提供诊断报告评分功能，可以对每份报告质量进行评估，事后可以随时进行统计考核</w:t>
            </w:r>
          </w:p>
          <w:p w14:paraId="6EB4B431"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所评结果可以进行查看，也可以在统计模块对其进行统计</w:t>
            </w:r>
          </w:p>
          <w:p w14:paraId="2571A3BA"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可以自定义评分标准，包括加分模式、减分模式等</w:t>
            </w:r>
          </w:p>
          <w:p w14:paraId="13A2EE04"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报告模板性别过滤功能：当用户选择与当前患者系统不符的报告模板时，系统会自动提醒医生，模板与性别不匹配，从而减少医生出错的概率。</w:t>
            </w:r>
          </w:p>
          <w:p w14:paraId="437FFD57"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所见所得的</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左</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右</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不匹配提示</w:t>
            </w:r>
            <w:r w:rsidRPr="00C41236">
              <w:rPr>
                <w:rFonts w:ascii="Calibri Light" w:eastAsia="幼圆" w:hAnsi="Calibri Light" w:cs="Calibri Light"/>
                <w:sz w:val="16"/>
                <w:szCs w:val="16"/>
              </w:rPr>
              <w:t xml:space="preserve"> </w:t>
            </w:r>
            <w:r w:rsidRPr="00C41236">
              <w:rPr>
                <w:rFonts w:ascii="Calibri Light" w:eastAsia="幼圆" w:hAnsi="Calibri Light" w:cs="Calibri Light"/>
                <w:sz w:val="16"/>
                <w:szCs w:val="16"/>
              </w:rPr>
              <w:t>功能：用户在保存报告时，系统自动判断所见和所得中</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左</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右</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使用的是否相匹配。从而减少所见与所得描述不一致的失误。同时匹配的关键字用户可以自由配置。</w:t>
            </w:r>
          </w:p>
          <w:p w14:paraId="60BA53D2" w14:textId="5FA80E89" w:rsidR="001F754B" w:rsidRPr="00C41236" w:rsidRDefault="001F754B" w:rsidP="00133683">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826744">
              <w:rPr>
                <w:rFonts w:ascii="Calibri Light" w:eastAsia="幼圆" w:hAnsi="Calibri Light" w:cs="Calibri Light" w:hint="eastAsia"/>
                <w:sz w:val="16"/>
                <w:szCs w:val="16"/>
              </w:rPr>
              <w:t>提供“质控模式”，质控模式下，审核和报告医师信息被全部隐藏，质控医师对报告质量进行评分；评分后，管理员可批量导出质控数据</w:t>
            </w:r>
          </w:p>
        </w:tc>
      </w:tr>
      <w:tr w:rsidR="00C41236" w:rsidRPr="00C41236" w14:paraId="46129377" w14:textId="77777777" w:rsidTr="00850BD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3FD46C99" w14:textId="7AD70D5A" w:rsidR="00247388" w:rsidRPr="00C41236" w:rsidRDefault="006F281A" w:rsidP="006F281A">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5</w:t>
            </w:r>
          </w:p>
        </w:tc>
        <w:tc>
          <w:tcPr>
            <w:tcW w:w="1099" w:type="pct"/>
            <w:tcBorders>
              <w:top w:val="single" w:sz="4" w:space="0" w:color="auto"/>
              <w:left w:val="nil"/>
              <w:bottom w:val="single" w:sz="4" w:space="0" w:color="auto"/>
              <w:right w:val="single" w:sz="4" w:space="0" w:color="auto"/>
            </w:tcBorders>
            <w:vAlign w:val="center"/>
          </w:tcPr>
          <w:p w14:paraId="5356FAA7" w14:textId="40CA2EB6" w:rsidR="00247388" w:rsidRPr="00C41236" w:rsidRDefault="00133683" w:rsidP="006F281A">
            <w:pPr>
              <w:widowControl/>
              <w:jc w:val="left"/>
              <w:rPr>
                <w:rFonts w:ascii="Calibri Light" w:eastAsia="幼圆" w:hAnsi="Calibri Light" w:cs="Calibri Light"/>
                <w:b/>
                <w:bCs/>
                <w:sz w:val="18"/>
                <w:szCs w:val="18"/>
              </w:rPr>
            </w:pPr>
            <w:r w:rsidRPr="00C41236">
              <w:rPr>
                <w:rFonts w:ascii="Calibri Light" w:eastAsia="幼圆" w:hAnsi="Calibri Light" w:cs="Calibri Light"/>
                <w:b/>
                <w:bCs/>
                <w:sz w:val="18"/>
                <w:szCs w:val="18"/>
              </w:rPr>
              <w:t>RIS</w:t>
            </w:r>
            <w:r w:rsidRPr="00C41236">
              <w:rPr>
                <w:rFonts w:ascii="Calibri Light" w:eastAsia="幼圆" w:hAnsi="Calibri Light" w:cs="Calibri Light"/>
                <w:b/>
                <w:bCs/>
                <w:sz w:val="18"/>
                <w:szCs w:val="18"/>
              </w:rPr>
              <w:t>绩效管理模块</w:t>
            </w:r>
          </w:p>
        </w:tc>
        <w:tc>
          <w:tcPr>
            <w:tcW w:w="3339" w:type="pct"/>
            <w:tcBorders>
              <w:top w:val="single" w:sz="4" w:space="0" w:color="auto"/>
              <w:left w:val="nil"/>
              <w:bottom w:val="single" w:sz="4" w:space="0" w:color="auto"/>
              <w:right w:val="single" w:sz="4" w:space="0" w:color="auto"/>
            </w:tcBorders>
            <w:vAlign w:val="center"/>
          </w:tcPr>
          <w:p w14:paraId="26310F40"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系统会根据部位、类型、医生的资质进行组合形式的自动分配报告。</w:t>
            </w:r>
          </w:p>
          <w:p w14:paraId="4322DA20" w14:textId="6DF6A6B5"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支持平均分配、多劳多得、自动发牌三种报告分发模式，能够满足当前的报告分发管理机制。</w:t>
            </w:r>
          </w:p>
          <w:p w14:paraId="2B16C93B"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支持设置每天分发报告的上限值。</w:t>
            </w:r>
          </w:p>
          <w:p w14:paraId="24329A7A"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支持根据报告医生、审核医生的数量、资质、设备情况进行规则的调整和设定，以符合科室管理要求。</w:t>
            </w:r>
          </w:p>
          <w:p w14:paraId="72FD0A3A" w14:textId="77777777" w:rsidR="00133683"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报告分发支持按照报告的数量进行分发，也支持根据每份报告的权重进行分发；</w:t>
            </w:r>
          </w:p>
          <w:p w14:paraId="3E65E266" w14:textId="345D1BB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支持根据不同的用户设置不同的报告分发比例；</w:t>
            </w:r>
          </w:p>
          <w:p w14:paraId="65AB3FBD"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可以设置每天分发报告的上限值；</w:t>
            </w:r>
          </w:p>
          <w:p w14:paraId="75B929F2"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可以不同的部位在检查、提交报告、审核报告时设置不同的权值，并可以通过权值进行统计</w:t>
            </w:r>
          </w:p>
          <w:p w14:paraId="4ADAC709" w14:textId="49DDEAD1"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提供成熟的权重值，能够在系统升级完毕后马上无缝应用在放射科，不影响科室正常业务开展。</w:t>
            </w:r>
          </w:p>
        </w:tc>
      </w:tr>
      <w:tr w:rsidR="00C41236" w:rsidRPr="00C41236" w14:paraId="68D2ACC9" w14:textId="77777777" w:rsidTr="00850BD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8BA4BB9" w14:textId="491F2A0B" w:rsidR="00247388" w:rsidRPr="00C41236" w:rsidRDefault="006F281A" w:rsidP="006F281A">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6</w:t>
            </w:r>
          </w:p>
        </w:tc>
        <w:tc>
          <w:tcPr>
            <w:tcW w:w="1099" w:type="pct"/>
            <w:tcBorders>
              <w:top w:val="single" w:sz="4" w:space="0" w:color="auto"/>
              <w:left w:val="nil"/>
              <w:bottom w:val="single" w:sz="4" w:space="0" w:color="auto"/>
              <w:right w:val="single" w:sz="4" w:space="0" w:color="auto"/>
            </w:tcBorders>
            <w:vAlign w:val="center"/>
          </w:tcPr>
          <w:p w14:paraId="3DF7C143" w14:textId="1ACEDB1D" w:rsidR="00247388" w:rsidRPr="00C41236" w:rsidRDefault="00133683" w:rsidP="006F281A">
            <w:pPr>
              <w:widowControl/>
              <w:jc w:val="left"/>
              <w:rPr>
                <w:rFonts w:ascii="Calibri Light" w:eastAsia="幼圆" w:hAnsi="Calibri Light" w:cs="Calibri Light"/>
                <w:b/>
                <w:bCs/>
                <w:sz w:val="18"/>
                <w:szCs w:val="18"/>
              </w:rPr>
            </w:pPr>
            <w:r w:rsidRPr="00C41236">
              <w:rPr>
                <w:rFonts w:ascii="Calibri Light" w:eastAsia="幼圆" w:hAnsi="Calibri Light" w:cs="Calibri Light"/>
                <w:b/>
                <w:bCs/>
                <w:sz w:val="18"/>
                <w:szCs w:val="18"/>
              </w:rPr>
              <w:t>RIS</w:t>
            </w:r>
            <w:r w:rsidRPr="00C41236">
              <w:rPr>
                <w:rFonts w:ascii="Calibri Light" w:eastAsia="幼圆" w:hAnsi="Calibri Light" w:cs="Calibri Light"/>
                <w:b/>
                <w:bCs/>
                <w:sz w:val="18"/>
                <w:szCs w:val="18"/>
              </w:rPr>
              <w:t>资源管理排班模块</w:t>
            </w:r>
          </w:p>
        </w:tc>
        <w:tc>
          <w:tcPr>
            <w:tcW w:w="3339" w:type="pct"/>
            <w:tcBorders>
              <w:top w:val="single" w:sz="4" w:space="0" w:color="auto"/>
              <w:left w:val="nil"/>
              <w:bottom w:val="single" w:sz="4" w:space="0" w:color="auto"/>
              <w:right w:val="single" w:sz="4" w:space="0" w:color="auto"/>
            </w:tcBorders>
            <w:vAlign w:val="center"/>
          </w:tcPr>
          <w:p w14:paraId="51A47E72"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支持资源管理，包括人员、设备、检查房间</w:t>
            </w:r>
          </w:p>
          <w:p w14:paraId="2E93AABA"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提供电子化排班功能，支持按照时间片排班，并能够与报告分发功能相结合</w:t>
            </w:r>
          </w:p>
          <w:p w14:paraId="64BE0500" w14:textId="04303E9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根据设备类型、生理系统、病人类型等，进行细致的排班安排，结合</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统计</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分发报告</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功能，提高统筹、管理效率。</w:t>
            </w:r>
          </w:p>
        </w:tc>
      </w:tr>
      <w:tr w:rsidR="00C41236" w:rsidRPr="00C41236" w14:paraId="76A8F169" w14:textId="77777777" w:rsidTr="00850BD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1C708B1" w14:textId="5674AF8B" w:rsidR="00247388" w:rsidRPr="00C41236" w:rsidRDefault="006F281A" w:rsidP="006F281A">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7</w:t>
            </w:r>
          </w:p>
        </w:tc>
        <w:tc>
          <w:tcPr>
            <w:tcW w:w="1099" w:type="pct"/>
            <w:tcBorders>
              <w:top w:val="single" w:sz="4" w:space="0" w:color="auto"/>
              <w:left w:val="nil"/>
              <w:bottom w:val="single" w:sz="4" w:space="0" w:color="auto"/>
              <w:right w:val="single" w:sz="4" w:space="0" w:color="auto"/>
            </w:tcBorders>
            <w:vAlign w:val="center"/>
          </w:tcPr>
          <w:p w14:paraId="1BA53782" w14:textId="0CD0D710" w:rsidR="00247388" w:rsidRPr="00C41236" w:rsidRDefault="00133683" w:rsidP="006F281A">
            <w:pPr>
              <w:widowControl/>
              <w:jc w:val="left"/>
              <w:rPr>
                <w:rFonts w:ascii="Calibri Light" w:eastAsia="幼圆" w:hAnsi="Calibri Light" w:cs="Calibri Light"/>
                <w:b/>
                <w:bCs/>
                <w:sz w:val="18"/>
                <w:szCs w:val="18"/>
              </w:rPr>
            </w:pPr>
            <w:r w:rsidRPr="00C41236">
              <w:rPr>
                <w:rFonts w:ascii="Calibri Light" w:eastAsia="幼圆" w:hAnsi="Calibri Light" w:cs="Calibri Light"/>
                <w:b/>
                <w:bCs/>
                <w:sz w:val="18"/>
                <w:szCs w:val="18"/>
              </w:rPr>
              <w:t>RIS</w:t>
            </w:r>
            <w:r w:rsidRPr="00C41236">
              <w:rPr>
                <w:rFonts w:ascii="Calibri Light" w:eastAsia="幼圆" w:hAnsi="Calibri Light" w:cs="Calibri Light"/>
                <w:b/>
                <w:bCs/>
                <w:sz w:val="18"/>
                <w:szCs w:val="18"/>
              </w:rPr>
              <w:t>即时通讯模块</w:t>
            </w:r>
          </w:p>
        </w:tc>
        <w:tc>
          <w:tcPr>
            <w:tcW w:w="3339" w:type="pct"/>
            <w:tcBorders>
              <w:top w:val="single" w:sz="4" w:space="0" w:color="auto"/>
              <w:left w:val="nil"/>
              <w:bottom w:val="single" w:sz="4" w:space="0" w:color="auto"/>
              <w:right w:val="single" w:sz="4" w:space="0" w:color="auto"/>
            </w:tcBorders>
            <w:vAlign w:val="center"/>
          </w:tcPr>
          <w:p w14:paraId="710F527E"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用户可以通过系统提供的即时通信功能进行点对点的及时沟通</w:t>
            </w:r>
          </w:p>
          <w:p w14:paraId="73DC9139"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系统显示当前已登录的用户和当班但未登录的</w:t>
            </w:r>
            <w:r w:rsidRPr="00C41236">
              <w:rPr>
                <w:rFonts w:ascii="Calibri Light" w:eastAsia="幼圆" w:hAnsi="Calibri Light" w:cs="Calibri Light"/>
                <w:sz w:val="16"/>
                <w:szCs w:val="16"/>
              </w:rPr>
              <w:t>RIS</w:t>
            </w:r>
            <w:r w:rsidRPr="00C41236">
              <w:rPr>
                <w:rFonts w:ascii="Calibri Light" w:eastAsia="幼圆" w:hAnsi="Calibri Light" w:cs="Calibri Light"/>
                <w:sz w:val="16"/>
                <w:szCs w:val="16"/>
              </w:rPr>
              <w:t>系统用户，并通过不同的状态进行区别</w:t>
            </w:r>
          </w:p>
          <w:p w14:paraId="6FBC35CF"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提供用户在线，忙碌，离线等分组；</w:t>
            </w:r>
          </w:p>
          <w:p w14:paraId="22693B04"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有群发消息功能，可以分别针对不同的组分别群发消息，如：高级医生的组群发，中级医生的组群发</w:t>
            </w:r>
          </w:p>
          <w:p w14:paraId="3A09C2D3" w14:textId="77777777"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提供会诊功能，医生可以发送需要会诊的患者连接，给需要进行会诊的医生，接收到的医生可以直接打开病人报告及图像</w:t>
            </w:r>
          </w:p>
          <w:p w14:paraId="2C4F3B76" w14:textId="569DF0EB" w:rsidR="00247388" w:rsidRPr="00C41236" w:rsidRDefault="00247388" w:rsidP="00133683">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支持发送文件和图片</w:t>
            </w:r>
          </w:p>
        </w:tc>
      </w:tr>
    </w:tbl>
    <w:p w14:paraId="329DF317" w14:textId="4D955EA6" w:rsidR="006F281A" w:rsidRPr="00C41236" w:rsidRDefault="006F281A" w:rsidP="006F281A">
      <w:pPr>
        <w:pStyle w:val="3DBSec"/>
        <w:numPr>
          <w:ilvl w:val="0"/>
          <w:numId w:val="0"/>
        </w:numPr>
        <w:spacing w:before="0" w:after="0"/>
        <w:ind w:left="200" w:hanging="200"/>
        <w:rPr>
          <w:rFonts w:ascii="Calibri Light" w:eastAsia="幼圆" w:hAnsi="Calibri Light" w:cs="Calibri Light"/>
          <w:sz w:val="22"/>
          <w:szCs w:val="22"/>
        </w:rPr>
      </w:pPr>
      <w:r w:rsidRPr="00C41236">
        <w:rPr>
          <w:rFonts w:ascii="Calibri Light" w:eastAsia="幼圆" w:hAnsi="Calibri Light" w:cs="Calibri Light"/>
          <w:sz w:val="22"/>
          <w:szCs w:val="22"/>
        </w:rPr>
        <w:t>3.1.</w:t>
      </w:r>
      <w:r w:rsidR="00CA502A" w:rsidRPr="00C41236">
        <w:rPr>
          <w:rFonts w:ascii="Calibri Light" w:eastAsia="幼圆" w:hAnsi="Calibri Light" w:cs="Calibri Light"/>
          <w:sz w:val="22"/>
          <w:szCs w:val="22"/>
        </w:rPr>
        <w:t>3</w:t>
      </w:r>
      <w:r w:rsidRPr="00C41236">
        <w:rPr>
          <w:rFonts w:ascii="Calibri Light" w:eastAsia="幼圆" w:hAnsi="Calibri Light" w:cs="Calibri Light"/>
          <w:sz w:val="22"/>
          <w:szCs w:val="22"/>
        </w:rPr>
        <w:t xml:space="preserve"> </w:t>
      </w:r>
      <w:r w:rsidRPr="00C41236">
        <w:rPr>
          <w:rFonts w:ascii="Calibri Light" w:eastAsia="幼圆" w:hAnsi="Calibri Light" w:cs="Calibri Light"/>
          <w:sz w:val="22"/>
          <w:szCs w:val="22"/>
        </w:rPr>
        <w:t>单病种影像结构化报告模板</w:t>
      </w:r>
    </w:p>
    <w:tbl>
      <w:tblPr>
        <w:tblW w:w="5000" w:type="pct"/>
        <w:tblLook w:val="0000" w:firstRow="0" w:lastRow="0" w:firstColumn="0" w:lastColumn="0" w:noHBand="0" w:noVBand="0"/>
      </w:tblPr>
      <w:tblGrid>
        <w:gridCol w:w="1019"/>
        <w:gridCol w:w="1991"/>
        <w:gridCol w:w="6050"/>
      </w:tblGrid>
      <w:tr w:rsidR="00C41236" w:rsidRPr="00C41236" w14:paraId="35344AFA" w14:textId="77777777" w:rsidTr="00D75F9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0EEB34AA" w14:textId="77777777" w:rsidR="006F281A" w:rsidRPr="00C41236" w:rsidRDefault="006F281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序号</w:t>
            </w:r>
          </w:p>
        </w:tc>
        <w:tc>
          <w:tcPr>
            <w:tcW w:w="1099" w:type="pct"/>
            <w:tcBorders>
              <w:top w:val="single" w:sz="4" w:space="0" w:color="auto"/>
              <w:left w:val="nil"/>
              <w:bottom w:val="single" w:sz="4" w:space="0" w:color="auto"/>
              <w:right w:val="single" w:sz="4" w:space="0" w:color="auto"/>
            </w:tcBorders>
            <w:vAlign w:val="center"/>
          </w:tcPr>
          <w:p w14:paraId="70500910" w14:textId="77777777" w:rsidR="006F281A" w:rsidRPr="00C41236" w:rsidRDefault="006F281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功能模块</w:t>
            </w:r>
          </w:p>
        </w:tc>
        <w:tc>
          <w:tcPr>
            <w:tcW w:w="3339" w:type="pct"/>
            <w:tcBorders>
              <w:top w:val="single" w:sz="4" w:space="0" w:color="auto"/>
              <w:left w:val="nil"/>
              <w:bottom w:val="single" w:sz="4" w:space="0" w:color="auto"/>
              <w:right w:val="single" w:sz="4" w:space="0" w:color="auto"/>
            </w:tcBorders>
            <w:vAlign w:val="center"/>
          </w:tcPr>
          <w:p w14:paraId="4978AA91" w14:textId="77777777" w:rsidR="006F281A" w:rsidRPr="00C41236" w:rsidRDefault="006F281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功能描述</w:t>
            </w:r>
          </w:p>
        </w:tc>
      </w:tr>
      <w:tr w:rsidR="00C41236" w:rsidRPr="00C41236" w14:paraId="18F368A6" w14:textId="77777777" w:rsidTr="00D75F9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38C585CD" w14:textId="2B1EDA7A" w:rsidR="006F281A" w:rsidRPr="00C41236" w:rsidRDefault="007D6D47" w:rsidP="007D6D47">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lastRenderedPageBreak/>
              <w:t>1</w:t>
            </w:r>
          </w:p>
        </w:tc>
        <w:tc>
          <w:tcPr>
            <w:tcW w:w="1099" w:type="pct"/>
            <w:tcBorders>
              <w:top w:val="single" w:sz="4" w:space="0" w:color="auto"/>
              <w:left w:val="nil"/>
              <w:bottom w:val="single" w:sz="4" w:space="0" w:color="auto"/>
              <w:right w:val="single" w:sz="4" w:space="0" w:color="auto"/>
            </w:tcBorders>
            <w:vAlign w:val="center"/>
          </w:tcPr>
          <w:p w14:paraId="0CAAE783" w14:textId="77777777" w:rsidR="006F281A" w:rsidRPr="00C41236" w:rsidRDefault="006F281A" w:rsidP="007D6D47">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单病种影像结构化报告模板</w:t>
            </w:r>
          </w:p>
        </w:tc>
        <w:tc>
          <w:tcPr>
            <w:tcW w:w="3339" w:type="pct"/>
            <w:tcBorders>
              <w:top w:val="single" w:sz="4" w:space="0" w:color="auto"/>
              <w:left w:val="nil"/>
              <w:bottom w:val="single" w:sz="4" w:space="0" w:color="auto"/>
              <w:right w:val="single" w:sz="4" w:space="0" w:color="auto"/>
            </w:tcBorders>
            <w:vAlign w:val="center"/>
          </w:tcPr>
          <w:p w14:paraId="13803E7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已有结构化报告模板数量至少超过</w:t>
            </w:r>
            <w:r w:rsidRPr="00C41236">
              <w:rPr>
                <w:rFonts w:ascii="Calibri Light" w:eastAsia="幼圆" w:hAnsi="Calibri Light" w:cs="Calibri Light"/>
                <w:sz w:val="16"/>
                <w:szCs w:val="16"/>
              </w:rPr>
              <w:t>50</w:t>
            </w:r>
            <w:r w:rsidRPr="00C41236">
              <w:rPr>
                <w:rFonts w:ascii="Calibri Light" w:eastAsia="幼圆" w:hAnsi="Calibri Light" w:cs="Calibri Light"/>
                <w:sz w:val="16"/>
                <w:szCs w:val="16"/>
              </w:rPr>
              <w:t>种，以便科室从其中选择常用的报告投入日常使用。</w:t>
            </w:r>
          </w:p>
          <w:p w14:paraId="39EA4090"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w:t>
            </w:r>
            <w:r w:rsidRPr="00C41236">
              <w:rPr>
                <w:rFonts w:ascii="Calibri Light" w:eastAsia="幼圆" w:hAnsi="Calibri Light" w:cs="Calibri Light"/>
                <w:sz w:val="16"/>
                <w:szCs w:val="16"/>
              </w:rPr>
              <w:t>16</w:t>
            </w:r>
            <w:r w:rsidRPr="00C41236">
              <w:rPr>
                <w:rFonts w:ascii="Calibri Light" w:eastAsia="幼圆" w:hAnsi="Calibri Light" w:cs="Calibri Light"/>
                <w:sz w:val="16"/>
                <w:szCs w:val="16"/>
              </w:rPr>
              <w:t>种以上常用解剖导航图，将诊断逻辑与解剖位置关联起来。</w:t>
            </w:r>
          </w:p>
          <w:p w14:paraId="6ABBB784"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内置</w:t>
            </w:r>
            <w:r w:rsidRPr="00C41236">
              <w:rPr>
                <w:rFonts w:ascii="Calibri Light" w:eastAsia="幼圆" w:hAnsi="Calibri Light" w:cs="Calibri Light"/>
                <w:sz w:val="16"/>
                <w:szCs w:val="16"/>
              </w:rPr>
              <w:t>20</w:t>
            </w:r>
            <w:r w:rsidRPr="00C41236">
              <w:rPr>
                <w:rFonts w:ascii="Calibri Light" w:eastAsia="幼圆" w:hAnsi="Calibri Light" w:cs="Calibri Light"/>
                <w:sz w:val="16"/>
                <w:szCs w:val="16"/>
              </w:rPr>
              <w:t>种以上常见影像诊断推理逻辑，包括影像诊断的专家共识。</w:t>
            </w:r>
          </w:p>
          <w:p w14:paraId="3E7C2FAD"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包含解剖导航图、专家共识的报告模板，需都是已经投入临床应用的实际产品，并需要在实施开始的根据科室选择与对模板科学性、便捷性的认可实现上线运行。</w:t>
            </w:r>
          </w:p>
          <w:p w14:paraId="3D3DC8D4"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所有结构化报告填写完成之后，可自动生成通顺的文本，以便医生</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患者浏览；</w:t>
            </w:r>
          </w:p>
          <w:p w14:paraId="064E43B6"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结构化数据需要使用标准的本体进行标记，请说明本体的类型与使用规则；</w:t>
            </w:r>
          </w:p>
          <w:p w14:paraId="038856A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具有结构化标签的检索系统，以便进行病例搜索；特定的结构化报告标签导出成</w:t>
            </w:r>
            <w:r w:rsidRPr="00C41236">
              <w:rPr>
                <w:rFonts w:ascii="Calibri Light" w:eastAsia="幼圆" w:hAnsi="Calibri Light" w:cs="Calibri Light"/>
                <w:sz w:val="16"/>
                <w:szCs w:val="16"/>
              </w:rPr>
              <w:t>EXCEL</w:t>
            </w:r>
            <w:r w:rsidRPr="00C41236">
              <w:rPr>
                <w:rFonts w:ascii="Calibri Light" w:eastAsia="幼圆" w:hAnsi="Calibri Light" w:cs="Calibri Light"/>
                <w:sz w:val="16"/>
                <w:szCs w:val="16"/>
              </w:rPr>
              <w:t>表格。</w:t>
            </w:r>
          </w:p>
          <w:p w14:paraId="20717E6B"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可以实现以标签为科研索引，实现数据的重复利用。</w:t>
            </w:r>
          </w:p>
          <w:p w14:paraId="3D0B8D5D"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可以通过兼容规范的协议与各种影像</w:t>
            </w:r>
            <w:r w:rsidRPr="00C41236">
              <w:rPr>
                <w:rFonts w:ascii="Calibri Light" w:eastAsia="幼圆" w:hAnsi="Calibri Light" w:cs="Calibri Light"/>
                <w:sz w:val="16"/>
                <w:szCs w:val="16"/>
              </w:rPr>
              <w:t>AI</w:t>
            </w:r>
            <w:r w:rsidRPr="00C41236">
              <w:rPr>
                <w:rFonts w:ascii="Calibri Light" w:eastAsia="幼圆" w:hAnsi="Calibri Light" w:cs="Calibri Light"/>
                <w:sz w:val="16"/>
                <w:szCs w:val="16"/>
              </w:rPr>
              <w:t>进行整合，获取关键图像与测量值</w:t>
            </w:r>
          </w:p>
          <w:p w14:paraId="7F3AEEFD"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具备与当前院内使用的数坤冠脉</w:t>
            </w:r>
            <w:r w:rsidRPr="00C41236">
              <w:rPr>
                <w:rFonts w:ascii="Calibri Light" w:eastAsia="幼圆" w:hAnsi="Calibri Light" w:cs="Calibri Light"/>
                <w:sz w:val="16"/>
                <w:szCs w:val="16"/>
              </w:rPr>
              <w:t>AI</w:t>
            </w:r>
            <w:r w:rsidRPr="00C41236">
              <w:rPr>
                <w:rFonts w:ascii="Calibri Light" w:eastAsia="幼圆" w:hAnsi="Calibri Light" w:cs="Calibri Light"/>
                <w:sz w:val="16"/>
                <w:szCs w:val="16"/>
              </w:rPr>
              <w:t>系统整合的标准接口协议。</w:t>
            </w:r>
          </w:p>
          <w:p w14:paraId="12EF67AF"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具有与数坤冠脉</w:t>
            </w:r>
            <w:r w:rsidRPr="00C41236">
              <w:rPr>
                <w:rFonts w:ascii="Calibri Light" w:eastAsia="幼圆" w:hAnsi="Calibri Light" w:cs="Calibri Light"/>
                <w:sz w:val="16"/>
                <w:szCs w:val="16"/>
              </w:rPr>
              <w:t>AI</w:t>
            </w:r>
            <w:r w:rsidRPr="00C41236">
              <w:rPr>
                <w:rFonts w:ascii="Calibri Light" w:eastAsia="幼圆" w:hAnsi="Calibri Light" w:cs="Calibri Light"/>
                <w:sz w:val="16"/>
                <w:szCs w:val="16"/>
              </w:rPr>
              <w:t>系统的整合实例说明</w:t>
            </w:r>
          </w:p>
          <w:p w14:paraId="05695D26"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可以通过兼容</w:t>
            </w:r>
            <w:r w:rsidRPr="00C41236">
              <w:rPr>
                <w:rFonts w:ascii="Calibri Light" w:eastAsia="幼圆" w:hAnsi="Calibri Light" w:cs="Calibri Light"/>
                <w:sz w:val="16"/>
                <w:szCs w:val="16"/>
              </w:rPr>
              <w:t>AIM</w:t>
            </w:r>
            <w:r w:rsidRPr="00C41236">
              <w:rPr>
                <w:rFonts w:ascii="Calibri Light" w:eastAsia="幼圆" w:hAnsi="Calibri Light" w:cs="Calibri Light"/>
                <w:sz w:val="16"/>
                <w:szCs w:val="16"/>
              </w:rPr>
              <w:t>语义学规范的协议与各种影像</w:t>
            </w:r>
            <w:r w:rsidRPr="00C41236">
              <w:rPr>
                <w:rFonts w:ascii="Calibri Light" w:eastAsia="幼圆" w:hAnsi="Calibri Light" w:cs="Calibri Light"/>
                <w:sz w:val="16"/>
                <w:szCs w:val="16"/>
              </w:rPr>
              <w:t>AI</w:t>
            </w:r>
            <w:r w:rsidRPr="00C41236">
              <w:rPr>
                <w:rFonts w:ascii="Calibri Light" w:eastAsia="幼圆" w:hAnsi="Calibri Light" w:cs="Calibri Light"/>
                <w:sz w:val="16"/>
                <w:szCs w:val="16"/>
              </w:rPr>
              <w:t>进行整合，获取关键图像与测量值。</w:t>
            </w:r>
          </w:p>
          <w:p w14:paraId="5335621D" w14:textId="77777777" w:rsidR="006F281A" w:rsidRPr="00C41236" w:rsidRDefault="006F281A"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可以将相关的结构化报告</w:t>
            </w:r>
            <w:r w:rsidRPr="00C41236">
              <w:rPr>
                <w:rFonts w:ascii="Calibri Light" w:eastAsia="幼圆" w:hAnsi="Calibri Light" w:cs="Calibri Light"/>
                <w:sz w:val="16"/>
                <w:szCs w:val="16"/>
              </w:rPr>
              <w:t>TAG</w:t>
            </w:r>
            <w:r w:rsidRPr="00C41236">
              <w:rPr>
                <w:rFonts w:ascii="Calibri Light" w:eastAsia="幼圆" w:hAnsi="Calibri Light" w:cs="Calibri Light"/>
                <w:sz w:val="16"/>
                <w:szCs w:val="16"/>
              </w:rPr>
              <w:t>值反馈给影像</w:t>
            </w:r>
            <w:r w:rsidRPr="00C41236">
              <w:rPr>
                <w:rFonts w:ascii="Calibri Light" w:eastAsia="幼圆" w:hAnsi="Calibri Light" w:cs="Calibri Light"/>
                <w:sz w:val="16"/>
                <w:szCs w:val="16"/>
              </w:rPr>
              <w:t>AI</w:t>
            </w:r>
            <w:r w:rsidRPr="00C41236">
              <w:rPr>
                <w:rFonts w:ascii="Calibri Light" w:eastAsia="幼圆" w:hAnsi="Calibri Light" w:cs="Calibri Light"/>
                <w:sz w:val="16"/>
                <w:szCs w:val="16"/>
              </w:rPr>
              <w:t>供方，以便进行持续改进；</w:t>
            </w:r>
          </w:p>
          <w:p w14:paraId="3627339A" w14:textId="4FAF96AF" w:rsidR="001F754B" w:rsidRPr="00C41236" w:rsidRDefault="001F754B" w:rsidP="00D75F9E">
            <w:pPr>
              <w:pStyle w:val="af8"/>
              <w:widowControl/>
              <w:numPr>
                <w:ilvl w:val="0"/>
                <w:numId w:val="31"/>
              </w:numPr>
              <w:snapToGrid w:val="0"/>
              <w:ind w:left="282" w:firstLineChars="0" w:hanging="282"/>
              <w:rPr>
                <w:rFonts w:ascii="Calibri Light" w:eastAsia="幼圆" w:hAnsi="Calibri Light" w:cs="Calibri Light"/>
                <w:sz w:val="16"/>
                <w:szCs w:val="16"/>
              </w:rPr>
            </w:pPr>
            <w:r w:rsidRPr="00826744">
              <w:rPr>
                <w:rFonts w:ascii="Calibri Light" w:eastAsia="幼圆" w:hAnsi="Calibri Light" w:cs="Calibri Light" w:hint="eastAsia"/>
                <w:sz w:val="16"/>
                <w:szCs w:val="16"/>
              </w:rPr>
              <w:t>可根据科室具体要求，提供定制结构化报告模版。</w:t>
            </w:r>
          </w:p>
        </w:tc>
      </w:tr>
    </w:tbl>
    <w:p w14:paraId="2B72AA41" w14:textId="46B0E3D4" w:rsidR="007D6D47" w:rsidRPr="00C41236" w:rsidRDefault="007D6D47" w:rsidP="007D6D47">
      <w:pPr>
        <w:pStyle w:val="3DBSec"/>
        <w:numPr>
          <w:ilvl w:val="0"/>
          <w:numId w:val="0"/>
        </w:numPr>
        <w:spacing w:before="0" w:after="0"/>
        <w:ind w:left="200" w:hanging="200"/>
        <w:rPr>
          <w:rFonts w:ascii="Calibri Light" w:eastAsia="幼圆" w:hAnsi="Calibri Light" w:cs="Calibri Light"/>
          <w:sz w:val="22"/>
          <w:szCs w:val="22"/>
        </w:rPr>
      </w:pPr>
      <w:r w:rsidRPr="00C41236">
        <w:rPr>
          <w:rFonts w:ascii="Calibri Light" w:eastAsia="幼圆" w:hAnsi="Calibri Light" w:cs="Calibri Light"/>
          <w:sz w:val="22"/>
          <w:szCs w:val="22"/>
        </w:rPr>
        <w:t>3.1.</w:t>
      </w:r>
      <w:r w:rsidR="00CA502A" w:rsidRPr="00C41236">
        <w:rPr>
          <w:rFonts w:ascii="Calibri Light" w:eastAsia="幼圆" w:hAnsi="Calibri Light" w:cs="Calibri Light"/>
          <w:sz w:val="22"/>
          <w:szCs w:val="22"/>
        </w:rPr>
        <w:t>4</w:t>
      </w:r>
      <w:r w:rsidRPr="00C41236">
        <w:rPr>
          <w:rFonts w:ascii="Calibri Light" w:eastAsia="幼圆" w:hAnsi="Calibri Light" w:cs="Calibri Light"/>
          <w:sz w:val="22"/>
          <w:szCs w:val="22"/>
        </w:rPr>
        <w:t xml:space="preserve"> </w:t>
      </w:r>
      <w:r w:rsidR="00CA502A" w:rsidRPr="00C41236">
        <w:rPr>
          <w:rFonts w:ascii="Calibri Light" w:eastAsia="幼圆" w:hAnsi="Calibri Light" w:cs="Calibri Light"/>
          <w:sz w:val="22"/>
          <w:szCs w:val="22"/>
          <w:lang w:eastAsia="zh-CN"/>
        </w:rPr>
        <w:t>科室</w:t>
      </w:r>
      <w:r w:rsidRPr="00C41236">
        <w:rPr>
          <w:rFonts w:ascii="Calibri Light" w:eastAsia="幼圆" w:hAnsi="Calibri Light" w:cs="Calibri Light"/>
          <w:sz w:val="22"/>
          <w:szCs w:val="22"/>
          <w:lang w:eastAsia="zh-CN"/>
        </w:rPr>
        <w:t>运营管理</w:t>
      </w:r>
      <w:r w:rsidR="00EA56B0" w:rsidRPr="00C41236">
        <w:rPr>
          <w:rFonts w:ascii="Calibri Light" w:eastAsia="幼圆" w:hAnsi="Calibri Light" w:cs="Calibri Light"/>
          <w:sz w:val="22"/>
          <w:szCs w:val="22"/>
          <w:lang w:eastAsia="zh-CN"/>
        </w:rPr>
        <w:t>系统</w:t>
      </w:r>
    </w:p>
    <w:tbl>
      <w:tblPr>
        <w:tblW w:w="5000" w:type="pct"/>
        <w:tblLook w:val="0000" w:firstRow="0" w:lastRow="0" w:firstColumn="0" w:lastColumn="0" w:noHBand="0" w:noVBand="0"/>
      </w:tblPr>
      <w:tblGrid>
        <w:gridCol w:w="1019"/>
        <w:gridCol w:w="1991"/>
        <w:gridCol w:w="6050"/>
      </w:tblGrid>
      <w:tr w:rsidR="00C41236" w:rsidRPr="00C41236" w14:paraId="0E5CB60F" w14:textId="77777777" w:rsidTr="00D75F9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0D66D30" w14:textId="77777777" w:rsidR="00CA502A" w:rsidRPr="00C41236" w:rsidRDefault="00CA502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序号</w:t>
            </w:r>
          </w:p>
        </w:tc>
        <w:tc>
          <w:tcPr>
            <w:tcW w:w="1099" w:type="pct"/>
            <w:tcBorders>
              <w:top w:val="single" w:sz="4" w:space="0" w:color="auto"/>
              <w:left w:val="nil"/>
              <w:bottom w:val="single" w:sz="4" w:space="0" w:color="auto"/>
              <w:right w:val="single" w:sz="4" w:space="0" w:color="auto"/>
            </w:tcBorders>
            <w:vAlign w:val="center"/>
          </w:tcPr>
          <w:p w14:paraId="0D278316" w14:textId="77777777" w:rsidR="00CA502A" w:rsidRPr="00C41236" w:rsidRDefault="00CA502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功能模块</w:t>
            </w:r>
          </w:p>
        </w:tc>
        <w:tc>
          <w:tcPr>
            <w:tcW w:w="3339" w:type="pct"/>
            <w:tcBorders>
              <w:top w:val="single" w:sz="4" w:space="0" w:color="auto"/>
              <w:left w:val="nil"/>
              <w:bottom w:val="single" w:sz="4" w:space="0" w:color="auto"/>
              <w:right w:val="single" w:sz="4" w:space="0" w:color="auto"/>
            </w:tcBorders>
            <w:vAlign w:val="center"/>
          </w:tcPr>
          <w:p w14:paraId="3FDCA2C2" w14:textId="77777777" w:rsidR="00CA502A" w:rsidRPr="00C41236" w:rsidRDefault="00CA502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功能描述</w:t>
            </w:r>
          </w:p>
        </w:tc>
      </w:tr>
      <w:tr w:rsidR="00C41236" w:rsidRPr="00C41236" w14:paraId="3D8112BA" w14:textId="77777777" w:rsidTr="00D75F9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5C11F2A" w14:textId="77777777" w:rsidR="00CA502A" w:rsidRPr="00C41236" w:rsidRDefault="00CA502A" w:rsidP="00D75F9E">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1</w:t>
            </w:r>
          </w:p>
        </w:tc>
        <w:tc>
          <w:tcPr>
            <w:tcW w:w="1099" w:type="pct"/>
            <w:tcBorders>
              <w:top w:val="single" w:sz="4" w:space="0" w:color="auto"/>
              <w:left w:val="nil"/>
              <w:bottom w:val="single" w:sz="4" w:space="0" w:color="auto"/>
              <w:right w:val="single" w:sz="4" w:space="0" w:color="auto"/>
            </w:tcBorders>
            <w:vAlign w:val="center"/>
          </w:tcPr>
          <w:p w14:paraId="2CD54D33" w14:textId="760E580D" w:rsidR="00CA502A" w:rsidRPr="00C41236" w:rsidRDefault="00CA502A" w:rsidP="00D75F9E">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科室运营管理系统</w:t>
            </w:r>
          </w:p>
        </w:tc>
        <w:tc>
          <w:tcPr>
            <w:tcW w:w="3339" w:type="pct"/>
            <w:tcBorders>
              <w:top w:val="single" w:sz="4" w:space="0" w:color="auto"/>
              <w:left w:val="nil"/>
              <w:bottom w:val="single" w:sz="4" w:space="0" w:color="auto"/>
              <w:right w:val="single" w:sz="4" w:space="0" w:color="auto"/>
            </w:tcBorders>
            <w:vAlign w:val="center"/>
          </w:tcPr>
          <w:p w14:paraId="41203AE2"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完全基于浏览器的数据监控和展示，无需安装客户端软件、无需手工维护</w:t>
            </w:r>
          </w:p>
          <w:p w14:paraId="0C7FD3D6"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与生产系统独立的数据监控和展示工具，有独立的数据库和服务，数据的查询和分析不影响生产系统的效率</w:t>
            </w:r>
          </w:p>
          <w:p w14:paraId="1EEE6327"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支持各种</w:t>
            </w:r>
            <w:r w:rsidRPr="00C41236">
              <w:rPr>
                <w:rFonts w:ascii="Calibri Light" w:eastAsia="幼圆" w:hAnsi="Calibri Light" w:cs="Calibri Light"/>
                <w:sz w:val="16"/>
                <w:szCs w:val="16"/>
                <w:lang w:eastAsia="zh-CN"/>
              </w:rPr>
              <w:t>PC</w:t>
            </w:r>
            <w:r w:rsidRPr="00C41236">
              <w:rPr>
                <w:rFonts w:ascii="Calibri Light" w:eastAsia="幼圆" w:hAnsi="Calibri Light" w:cs="Calibri Light"/>
                <w:sz w:val="16"/>
                <w:szCs w:val="16"/>
                <w:lang w:eastAsia="zh-CN"/>
              </w:rPr>
              <w:t>端和移动端</w:t>
            </w:r>
            <w:r w:rsidRPr="00C41236">
              <w:rPr>
                <w:rFonts w:ascii="Calibri Light" w:eastAsia="幼圆" w:hAnsi="Calibri Light" w:cs="Calibri Light"/>
                <w:sz w:val="16"/>
                <w:szCs w:val="16"/>
                <w:lang w:eastAsia="zh-CN"/>
              </w:rPr>
              <w:t>(</w:t>
            </w:r>
            <w:r w:rsidRPr="00C41236">
              <w:rPr>
                <w:rFonts w:ascii="Calibri Light" w:eastAsia="幼圆" w:hAnsi="Calibri Light" w:cs="Calibri Light"/>
                <w:sz w:val="16"/>
                <w:szCs w:val="16"/>
                <w:lang w:eastAsia="zh-CN"/>
              </w:rPr>
              <w:t>如</w:t>
            </w:r>
            <w:r w:rsidRPr="00C41236">
              <w:rPr>
                <w:rFonts w:ascii="Calibri Light" w:eastAsia="幼圆" w:hAnsi="Calibri Light" w:cs="Calibri Light"/>
                <w:sz w:val="16"/>
                <w:szCs w:val="16"/>
                <w:lang w:eastAsia="zh-CN"/>
              </w:rPr>
              <w:t>iPAD)</w:t>
            </w:r>
            <w:r w:rsidRPr="00C41236">
              <w:rPr>
                <w:rFonts w:ascii="Calibri Light" w:eastAsia="幼圆" w:hAnsi="Calibri Light" w:cs="Calibri Light"/>
                <w:sz w:val="16"/>
                <w:szCs w:val="16"/>
                <w:lang w:eastAsia="zh-CN"/>
              </w:rPr>
              <w:t>的展示，授权的用户可以在任意终端查看数据</w:t>
            </w:r>
          </w:p>
          <w:p w14:paraId="3A5EA1AA"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提供图形化组件实时监控和展示</w:t>
            </w:r>
            <w:r w:rsidRPr="00C41236">
              <w:rPr>
                <w:rFonts w:ascii="Calibri Light" w:eastAsia="幼圆" w:hAnsi="Calibri Light" w:cs="Calibri Light"/>
                <w:sz w:val="16"/>
                <w:szCs w:val="16"/>
                <w:lang w:eastAsia="zh-CN"/>
              </w:rPr>
              <w:t>RIS</w:t>
            </w:r>
            <w:r w:rsidRPr="00C41236">
              <w:rPr>
                <w:rFonts w:ascii="Calibri Light" w:eastAsia="幼圆" w:hAnsi="Calibri Light" w:cs="Calibri Light"/>
                <w:sz w:val="16"/>
                <w:szCs w:val="16"/>
                <w:lang w:eastAsia="zh-CN"/>
              </w:rPr>
              <w:t>系统的业务流程和生产效率，至少可实时显示设备工作量、人员工作量、患者检查耗时、在线用户和系统流程监控等信息</w:t>
            </w:r>
          </w:p>
          <w:p w14:paraId="5B6CD012"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支持对图表组件的自定义配置，包括图表最贱位置的随意摆放、图表组件大小的灵活配置</w:t>
            </w:r>
          </w:p>
          <w:p w14:paraId="78773028"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每一个图表组件都支持自动刷新，刷新频率可配置，最小单位为秒。用户可以灵活配置多长时间获取一次数据，刷新一次结果</w:t>
            </w:r>
          </w:p>
          <w:p w14:paraId="0F7F64C5"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支持数据深度显示和分析，点击图表组件可以查看某一类数据的详细信息</w:t>
            </w:r>
          </w:p>
          <w:p w14:paraId="2549A552"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支持自定义图形化组件，展示用户所需的其它数据</w:t>
            </w:r>
          </w:p>
          <w:p w14:paraId="155806C5"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所有配置都可基于每个用户，每个用户的个性化配置都不会影响其他人</w:t>
            </w:r>
          </w:p>
          <w:p w14:paraId="6D086E15"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支持多机构、集团化医院的数据展示</w:t>
            </w:r>
          </w:p>
          <w:p w14:paraId="77741682"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支持多语言显示</w:t>
            </w:r>
          </w:p>
          <w:p w14:paraId="3B90753C"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图形化组件支持多种展示类型，包括饼状图、柱状图、线状图、点状图、仪表盘等</w:t>
            </w:r>
          </w:p>
          <w:p w14:paraId="2FEE49F4"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支持多种浏览器，</w:t>
            </w:r>
            <w:r w:rsidRPr="00C41236">
              <w:rPr>
                <w:rFonts w:ascii="Calibri Light" w:eastAsia="幼圆" w:hAnsi="Calibri Light" w:cs="Calibri Light"/>
                <w:sz w:val="16"/>
                <w:szCs w:val="16"/>
                <w:lang w:eastAsia="zh-CN"/>
              </w:rPr>
              <w:t>IE</w:t>
            </w:r>
            <w:r w:rsidRPr="00C41236">
              <w:rPr>
                <w:rFonts w:ascii="Calibri Light" w:eastAsia="幼圆" w:hAnsi="Calibri Light" w:cs="Calibri Light"/>
                <w:sz w:val="16"/>
                <w:szCs w:val="16"/>
                <w:lang w:eastAsia="zh-CN"/>
              </w:rPr>
              <w:t>、</w:t>
            </w:r>
            <w:r w:rsidRPr="00C41236">
              <w:rPr>
                <w:rFonts w:ascii="Calibri Light" w:eastAsia="幼圆" w:hAnsi="Calibri Light" w:cs="Calibri Light"/>
                <w:sz w:val="16"/>
                <w:szCs w:val="16"/>
                <w:lang w:eastAsia="zh-CN"/>
              </w:rPr>
              <w:t>Chrome</w:t>
            </w:r>
            <w:r w:rsidRPr="00C41236">
              <w:rPr>
                <w:rFonts w:ascii="Calibri Light" w:eastAsia="幼圆" w:hAnsi="Calibri Light" w:cs="Calibri Light"/>
                <w:sz w:val="16"/>
                <w:szCs w:val="16"/>
                <w:lang w:eastAsia="zh-CN"/>
              </w:rPr>
              <w:t>、</w:t>
            </w:r>
            <w:r w:rsidRPr="00C41236">
              <w:rPr>
                <w:rFonts w:ascii="Calibri Light" w:eastAsia="幼圆" w:hAnsi="Calibri Light" w:cs="Calibri Light"/>
                <w:sz w:val="16"/>
                <w:szCs w:val="16"/>
                <w:lang w:eastAsia="zh-CN"/>
              </w:rPr>
              <w:t>Safari</w:t>
            </w:r>
          </w:p>
          <w:p w14:paraId="6397D03C"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可根据不同角色配置数据展示的权限</w:t>
            </w:r>
          </w:p>
          <w:p w14:paraId="521C6949"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与</w:t>
            </w:r>
            <w:r w:rsidRPr="00C41236">
              <w:rPr>
                <w:rFonts w:ascii="Calibri Light" w:eastAsia="幼圆" w:hAnsi="Calibri Light" w:cs="Calibri Light"/>
                <w:sz w:val="16"/>
                <w:szCs w:val="16"/>
                <w:lang w:eastAsia="zh-CN"/>
              </w:rPr>
              <w:t>RIS</w:t>
            </w:r>
            <w:r w:rsidRPr="00C41236">
              <w:rPr>
                <w:rFonts w:ascii="Calibri Light" w:eastAsia="幼圆" w:hAnsi="Calibri Light" w:cs="Calibri Light"/>
                <w:sz w:val="16"/>
                <w:szCs w:val="16"/>
                <w:lang w:eastAsia="zh-CN"/>
              </w:rPr>
              <w:t>系统自动集成，可以从</w:t>
            </w:r>
            <w:r w:rsidRPr="00C41236">
              <w:rPr>
                <w:rFonts w:ascii="Calibri Light" w:eastAsia="幼圆" w:hAnsi="Calibri Light" w:cs="Calibri Light"/>
                <w:sz w:val="16"/>
                <w:szCs w:val="16"/>
                <w:lang w:eastAsia="zh-CN"/>
              </w:rPr>
              <w:t>RIS</w:t>
            </w:r>
            <w:r w:rsidRPr="00C41236">
              <w:rPr>
                <w:rFonts w:ascii="Calibri Light" w:eastAsia="幼圆" w:hAnsi="Calibri Light" w:cs="Calibri Light"/>
                <w:sz w:val="16"/>
                <w:szCs w:val="16"/>
                <w:lang w:eastAsia="zh-CN"/>
              </w:rPr>
              <w:t>系统打开数据展示界面</w:t>
            </w:r>
          </w:p>
          <w:p w14:paraId="2D15EF10" w14:textId="26FFE70B"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lang w:eastAsia="zh-CN"/>
              </w:rPr>
            </w:pPr>
            <w:r w:rsidRPr="00C41236">
              <w:rPr>
                <w:rFonts w:ascii="Calibri Light" w:eastAsia="幼圆" w:hAnsi="Calibri Light" w:cs="Calibri Light"/>
                <w:sz w:val="16"/>
                <w:szCs w:val="16"/>
                <w:lang w:eastAsia="zh-CN"/>
              </w:rPr>
              <w:t>支持将展示的数据导出成</w:t>
            </w:r>
            <w:r w:rsidRPr="00C41236">
              <w:rPr>
                <w:rFonts w:ascii="Calibri Light" w:eastAsia="幼圆" w:hAnsi="Calibri Light" w:cs="Calibri Light"/>
                <w:sz w:val="16"/>
                <w:szCs w:val="16"/>
                <w:lang w:eastAsia="zh-CN"/>
              </w:rPr>
              <w:t>Excel</w:t>
            </w:r>
            <w:r w:rsidRPr="00C41236">
              <w:rPr>
                <w:rFonts w:ascii="Calibri Light" w:eastAsia="幼圆" w:hAnsi="Calibri Light" w:cs="Calibri Light"/>
                <w:sz w:val="16"/>
                <w:szCs w:val="16"/>
                <w:lang w:eastAsia="zh-CN"/>
              </w:rPr>
              <w:t>文件</w:t>
            </w:r>
          </w:p>
        </w:tc>
      </w:tr>
    </w:tbl>
    <w:p w14:paraId="5637BC0A" w14:textId="4BB454E0" w:rsidR="007D6D47" w:rsidRPr="00C41236" w:rsidRDefault="007D6D47" w:rsidP="007D6D47">
      <w:pPr>
        <w:pStyle w:val="3DBSec"/>
        <w:numPr>
          <w:ilvl w:val="0"/>
          <w:numId w:val="0"/>
        </w:numPr>
        <w:spacing w:before="0" w:after="0"/>
        <w:ind w:left="200" w:hanging="200"/>
        <w:rPr>
          <w:rFonts w:ascii="Calibri Light" w:eastAsia="幼圆" w:hAnsi="Calibri Light" w:cs="Calibri Light"/>
          <w:sz w:val="22"/>
          <w:szCs w:val="22"/>
        </w:rPr>
      </w:pPr>
      <w:r w:rsidRPr="00C41236">
        <w:rPr>
          <w:rFonts w:ascii="Calibri Light" w:eastAsia="幼圆" w:hAnsi="Calibri Light" w:cs="Calibri Light"/>
          <w:sz w:val="22"/>
          <w:szCs w:val="22"/>
        </w:rPr>
        <w:t>3.1.</w:t>
      </w:r>
      <w:r w:rsidR="00CA502A" w:rsidRPr="00C41236">
        <w:rPr>
          <w:rFonts w:ascii="Calibri Light" w:eastAsia="幼圆" w:hAnsi="Calibri Light" w:cs="Calibri Light"/>
          <w:sz w:val="22"/>
          <w:szCs w:val="22"/>
        </w:rPr>
        <w:t>5</w:t>
      </w:r>
      <w:r w:rsidRPr="00C41236">
        <w:rPr>
          <w:rFonts w:ascii="Calibri Light" w:eastAsia="幼圆" w:hAnsi="Calibri Light" w:cs="Calibri Light"/>
          <w:sz w:val="22"/>
          <w:szCs w:val="22"/>
        </w:rPr>
        <w:t xml:space="preserve"> </w:t>
      </w:r>
      <w:r w:rsidRPr="00C41236">
        <w:rPr>
          <w:rFonts w:ascii="Calibri Light" w:eastAsia="幼圆" w:hAnsi="Calibri Light" w:cs="Calibri Light"/>
          <w:sz w:val="22"/>
          <w:szCs w:val="22"/>
          <w:lang w:eastAsia="zh-CN"/>
        </w:rPr>
        <w:t>专业服务</w:t>
      </w:r>
    </w:p>
    <w:tbl>
      <w:tblPr>
        <w:tblW w:w="5000" w:type="pct"/>
        <w:tblLook w:val="0000" w:firstRow="0" w:lastRow="0" w:firstColumn="0" w:lastColumn="0" w:noHBand="0" w:noVBand="0"/>
      </w:tblPr>
      <w:tblGrid>
        <w:gridCol w:w="1019"/>
        <w:gridCol w:w="1991"/>
        <w:gridCol w:w="6050"/>
      </w:tblGrid>
      <w:tr w:rsidR="00C41236" w:rsidRPr="00C41236" w14:paraId="1A9BC607" w14:textId="77777777" w:rsidTr="00D75F9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6EBE5565" w14:textId="77777777" w:rsidR="007D6D47" w:rsidRPr="00C41236" w:rsidRDefault="007D6D47"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序号</w:t>
            </w:r>
          </w:p>
        </w:tc>
        <w:tc>
          <w:tcPr>
            <w:tcW w:w="1099" w:type="pct"/>
            <w:tcBorders>
              <w:top w:val="single" w:sz="4" w:space="0" w:color="auto"/>
              <w:left w:val="nil"/>
              <w:bottom w:val="single" w:sz="4" w:space="0" w:color="auto"/>
              <w:right w:val="single" w:sz="4" w:space="0" w:color="auto"/>
            </w:tcBorders>
            <w:vAlign w:val="center"/>
          </w:tcPr>
          <w:p w14:paraId="16DF016D" w14:textId="77777777" w:rsidR="007D6D47" w:rsidRPr="00C41236" w:rsidRDefault="007D6D47"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功能模块</w:t>
            </w:r>
          </w:p>
        </w:tc>
        <w:tc>
          <w:tcPr>
            <w:tcW w:w="3339" w:type="pct"/>
            <w:tcBorders>
              <w:top w:val="single" w:sz="4" w:space="0" w:color="auto"/>
              <w:left w:val="nil"/>
              <w:bottom w:val="single" w:sz="4" w:space="0" w:color="auto"/>
              <w:right w:val="single" w:sz="4" w:space="0" w:color="auto"/>
            </w:tcBorders>
            <w:vAlign w:val="center"/>
          </w:tcPr>
          <w:p w14:paraId="04465E49" w14:textId="77777777" w:rsidR="007D6D47" w:rsidRPr="00C41236" w:rsidRDefault="007D6D47"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功能描述</w:t>
            </w:r>
          </w:p>
        </w:tc>
      </w:tr>
      <w:tr w:rsidR="00C41236" w:rsidRPr="00C41236" w14:paraId="5B92CA7D" w14:textId="77777777" w:rsidTr="00D75F9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6508B429" w14:textId="77777777" w:rsidR="007D6D47" w:rsidRPr="00C41236" w:rsidRDefault="007D6D47" w:rsidP="00D75F9E">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1</w:t>
            </w:r>
          </w:p>
        </w:tc>
        <w:tc>
          <w:tcPr>
            <w:tcW w:w="1099" w:type="pct"/>
            <w:tcBorders>
              <w:top w:val="single" w:sz="4" w:space="0" w:color="auto"/>
              <w:left w:val="nil"/>
              <w:bottom w:val="single" w:sz="4" w:space="0" w:color="auto"/>
              <w:right w:val="single" w:sz="4" w:space="0" w:color="auto"/>
            </w:tcBorders>
            <w:vAlign w:val="center"/>
          </w:tcPr>
          <w:p w14:paraId="19F47CE3" w14:textId="32863334" w:rsidR="007D6D47" w:rsidRPr="00C41236" w:rsidRDefault="007D6D47" w:rsidP="00D75F9E">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专业服务</w:t>
            </w:r>
          </w:p>
        </w:tc>
        <w:tc>
          <w:tcPr>
            <w:tcW w:w="3339" w:type="pct"/>
            <w:tcBorders>
              <w:top w:val="single" w:sz="4" w:space="0" w:color="auto"/>
              <w:left w:val="nil"/>
              <w:bottom w:val="single" w:sz="4" w:space="0" w:color="auto"/>
              <w:right w:val="single" w:sz="4" w:space="0" w:color="auto"/>
            </w:tcBorders>
            <w:vAlign w:val="center"/>
          </w:tcPr>
          <w:p w14:paraId="77C87B7A" w14:textId="34C47B12"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将原</w:t>
            </w:r>
            <w:r w:rsidRPr="00C41236">
              <w:rPr>
                <w:rFonts w:ascii="Calibri Light" w:eastAsia="幼圆" w:hAnsi="Calibri Light" w:cs="Calibri Light"/>
                <w:sz w:val="16"/>
                <w:szCs w:val="16"/>
              </w:rPr>
              <w:t>PACS/RIS</w:t>
            </w:r>
            <w:r w:rsidRPr="00C41236">
              <w:rPr>
                <w:rFonts w:ascii="Calibri Light" w:eastAsia="幼圆" w:hAnsi="Calibri Light" w:cs="Calibri Light"/>
                <w:sz w:val="16"/>
                <w:szCs w:val="16"/>
              </w:rPr>
              <w:t>系统（物理机双机）整体迁移至医院提供的虚拟化平台</w:t>
            </w:r>
            <w:r w:rsidRPr="00C41236">
              <w:rPr>
                <w:rFonts w:ascii="Calibri Light" w:eastAsia="幼圆" w:hAnsi="Calibri Light" w:cs="Calibri Light"/>
                <w:sz w:val="16"/>
                <w:szCs w:val="16"/>
                <w:lang w:eastAsia="zh-CN"/>
              </w:rPr>
              <w:t>,</w:t>
            </w:r>
            <w:r w:rsidRPr="00C41236">
              <w:rPr>
                <w:rFonts w:ascii="Calibri Light" w:eastAsia="幼圆" w:hAnsi="Calibri Light" w:cs="Calibri Light"/>
                <w:sz w:val="16"/>
                <w:szCs w:val="16"/>
              </w:rPr>
              <w:t>借助虚拟化技术来搭建放射</w:t>
            </w:r>
            <w:r w:rsidRPr="00C41236">
              <w:rPr>
                <w:rFonts w:ascii="Calibri Light" w:eastAsia="幼圆" w:hAnsi="Calibri Light" w:cs="Calibri Light"/>
                <w:sz w:val="16"/>
                <w:szCs w:val="16"/>
              </w:rPr>
              <w:t>PACS/RIS</w:t>
            </w:r>
            <w:r w:rsidRPr="00C41236">
              <w:rPr>
                <w:rFonts w:ascii="Calibri Light" w:eastAsia="幼圆" w:hAnsi="Calibri Light" w:cs="Calibri Light"/>
                <w:sz w:val="16"/>
                <w:szCs w:val="16"/>
              </w:rPr>
              <w:t>系统</w:t>
            </w:r>
            <w:r w:rsidRPr="00C41236">
              <w:rPr>
                <w:rFonts w:ascii="Calibri Light" w:eastAsia="幼圆" w:hAnsi="Calibri Light" w:cs="Calibri Light"/>
                <w:sz w:val="16"/>
                <w:szCs w:val="16"/>
                <w:lang w:eastAsia="zh-CN"/>
              </w:rPr>
              <w:t>各后台相关应用，</w:t>
            </w:r>
          </w:p>
          <w:p w14:paraId="66764158" w14:textId="2DF053B8" w:rsidR="007D6D47" w:rsidRPr="00C41236" w:rsidRDefault="007D6D47" w:rsidP="007D6D47">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lang w:eastAsia="zh-CN"/>
              </w:rPr>
              <w:t>负责接入我院放射科所有的</w:t>
            </w:r>
            <w:r w:rsidRPr="00C41236">
              <w:rPr>
                <w:rFonts w:ascii="Calibri Light" w:eastAsia="幼圆" w:hAnsi="Calibri Light" w:cs="Calibri Light"/>
                <w:sz w:val="16"/>
                <w:szCs w:val="16"/>
                <w:lang w:eastAsia="zh-CN"/>
              </w:rPr>
              <w:t>DICOM</w:t>
            </w:r>
            <w:r w:rsidRPr="00C41236">
              <w:rPr>
                <w:rFonts w:ascii="Calibri Light" w:eastAsia="幼圆" w:hAnsi="Calibri Light" w:cs="Calibri Light"/>
                <w:sz w:val="16"/>
                <w:szCs w:val="16"/>
                <w:lang w:eastAsia="zh-CN"/>
              </w:rPr>
              <w:t>影像设备，包括</w:t>
            </w:r>
            <w:r w:rsidRPr="00C41236">
              <w:rPr>
                <w:rFonts w:ascii="Calibri Light" w:eastAsia="幼圆" w:hAnsi="Calibri Light" w:cs="Calibri Light"/>
                <w:sz w:val="16"/>
                <w:szCs w:val="16"/>
                <w:lang w:eastAsia="zh-CN"/>
              </w:rPr>
              <w:t>CT</w:t>
            </w:r>
            <w:r w:rsidRPr="00C41236">
              <w:rPr>
                <w:rFonts w:ascii="Calibri Light" w:eastAsia="幼圆" w:hAnsi="Calibri Light" w:cs="Calibri Light"/>
                <w:sz w:val="16"/>
                <w:szCs w:val="16"/>
                <w:lang w:eastAsia="zh-CN"/>
              </w:rPr>
              <w:t>，</w:t>
            </w:r>
            <w:r w:rsidRPr="00C41236">
              <w:rPr>
                <w:rFonts w:ascii="Calibri Light" w:eastAsia="幼圆" w:hAnsi="Calibri Light" w:cs="Calibri Light"/>
                <w:sz w:val="16"/>
                <w:szCs w:val="16"/>
                <w:lang w:eastAsia="zh-CN"/>
              </w:rPr>
              <w:t>MRI</w:t>
            </w:r>
            <w:r w:rsidRPr="00C41236">
              <w:rPr>
                <w:rFonts w:ascii="Calibri Light" w:eastAsia="幼圆" w:hAnsi="Calibri Light" w:cs="Calibri Light"/>
                <w:sz w:val="16"/>
                <w:szCs w:val="16"/>
                <w:lang w:eastAsia="zh-CN"/>
              </w:rPr>
              <w:t>，</w:t>
            </w:r>
            <w:r w:rsidRPr="00C41236">
              <w:rPr>
                <w:rFonts w:ascii="Calibri Light" w:eastAsia="幼圆" w:hAnsi="Calibri Light" w:cs="Calibri Light"/>
                <w:sz w:val="16"/>
                <w:szCs w:val="16"/>
                <w:lang w:eastAsia="zh-CN"/>
              </w:rPr>
              <w:t>DR</w:t>
            </w:r>
            <w:r w:rsidRPr="00C41236">
              <w:rPr>
                <w:rFonts w:ascii="Calibri Light" w:eastAsia="幼圆" w:hAnsi="Calibri Light" w:cs="Calibri Light"/>
                <w:sz w:val="16"/>
                <w:szCs w:val="16"/>
                <w:lang w:eastAsia="zh-CN"/>
              </w:rPr>
              <w:t>、数字胃肠等等。</w:t>
            </w:r>
          </w:p>
          <w:p w14:paraId="1194163A" w14:textId="1E19FFC7" w:rsidR="007D6D47" w:rsidRPr="00C41236" w:rsidRDefault="007D6D47" w:rsidP="007D6D47">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提供专业数据迁移服务，利旧现有的服务器及存储，将目前我院历史的</w:t>
            </w:r>
            <w:r w:rsidRPr="00C41236">
              <w:rPr>
                <w:rFonts w:ascii="Calibri Light" w:eastAsia="幼圆" w:hAnsi="Calibri Light" w:cs="Calibri Light"/>
                <w:sz w:val="16"/>
                <w:szCs w:val="16"/>
              </w:rPr>
              <w:t>2000</w:t>
            </w:r>
            <w:r w:rsidRPr="00C41236">
              <w:rPr>
                <w:rFonts w:ascii="Calibri Light" w:eastAsia="幼圆" w:hAnsi="Calibri Light" w:cs="Calibri Light"/>
                <w:sz w:val="16"/>
                <w:szCs w:val="16"/>
              </w:rPr>
              <w:t>多张</w:t>
            </w:r>
            <w:r w:rsidRPr="00C41236">
              <w:rPr>
                <w:rFonts w:ascii="Calibri Light" w:eastAsia="幼圆" w:hAnsi="Calibri Light" w:cs="Calibri Light"/>
                <w:sz w:val="16"/>
                <w:szCs w:val="16"/>
              </w:rPr>
              <w:t>DVD</w:t>
            </w:r>
            <w:r w:rsidRPr="00C41236">
              <w:rPr>
                <w:rFonts w:ascii="Calibri Light" w:eastAsia="幼圆" w:hAnsi="Calibri Light" w:cs="Calibri Light"/>
                <w:sz w:val="16"/>
                <w:szCs w:val="16"/>
              </w:rPr>
              <w:t>与磁带库数据，迁移到在线存储中，保证历史数据不丢失。</w:t>
            </w:r>
          </w:p>
          <w:p w14:paraId="79256DDB" w14:textId="77777777" w:rsidR="007D6D47" w:rsidRPr="00C41236" w:rsidRDefault="007D6D47" w:rsidP="007D6D47">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升级后的</w:t>
            </w:r>
            <w:r w:rsidRPr="00C41236">
              <w:rPr>
                <w:rFonts w:ascii="Calibri Light" w:eastAsia="幼圆" w:hAnsi="Calibri Light" w:cs="Calibri Light"/>
                <w:sz w:val="16"/>
                <w:szCs w:val="16"/>
              </w:rPr>
              <w:t>RIS</w:t>
            </w:r>
            <w:r w:rsidRPr="00C41236">
              <w:rPr>
                <w:rFonts w:ascii="Calibri Light" w:eastAsia="幼圆" w:hAnsi="Calibri Light" w:cs="Calibri Light"/>
                <w:sz w:val="16"/>
                <w:szCs w:val="16"/>
              </w:rPr>
              <w:t>系统将与医院当前的数坤冠脉</w:t>
            </w:r>
            <w:r w:rsidRPr="00C41236">
              <w:rPr>
                <w:rFonts w:ascii="Calibri Light" w:eastAsia="幼圆" w:hAnsi="Calibri Light" w:cs="Calibri Light"/>
                <w:sz w:val="16"/>
                <w:szCs w:val="16"/>
              </w:rPr>
              <w:t>AI</w:t>
            </w:r>
            <w:r w:rsidRPr="00C41236">
              <w:rPr>
                <w:rFonts w:ascii="Calibri Light" w:eastAsia="幼圆" w:hAnsi="Calibri Light" w:cs="Calibri Light"/>
                <w:sz w:val="16"/>
                <w:szCs w:val="16"/>
              </w:rPr>
              <w:t>系统进行深度集成，主要实现以下三部分功能：</w:t>
            </w:r>
            <w:r w:rsidRPr="00C41236">
              <w:rPr>
                <w:rFonts w:ascii="Calibri Light" w:eastAsia="幼圆" w:hAnsi="Calibri Light" w:cs="Calibri Light"/>
                <w:sz w:val="16"/>
                <w:szCs w:val="16"/>
              </w:rPr>
              <w:t>1</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RIS</w:t>
            </w:r>
            <w:r w:rsidRPr="00C41236">
              <w:rPr>
                <w:rFonts w:ascii="Calibri Light" w:eastAsia="幼圆" w:hAnsi="Calibri Light" w:cs="Calibri Light"/>
                <w:sz w:val="16"/>
                <w:szCs w:val="16"/>
              </w:rPr>
              <w:t>报告系统能够清晰展现冠脉</w:t>
            </w:r>
            <w:r w:rsidRPr="00C41236">
              <w:rPr>
                <w:rFonts w:ascii="Calibri Light" w:eastAsia="幼圆" w:hAnsi="Calibri Light" w:cs="Calibri Light"/>
                <w:sz w:val="16"/>
                <w:szCs w:val="16"/>
              </w:rPr>
              <w:t>AI</w:t>
            </w:r>
            <w:r w:rsidRPr="00C41236">
              <w:rPr>
                <w:rFonts w:ascii="Calibri Light" w:eastAsia="幼圆" w:hAnsi="Calibri Light" w:cs="Calibri Light"/>
                <w:sz w:val="16"/>
                <w:szCs w:val="16"/>
              </w:rPr>
              <w:t>处理进度；</w:t>
            </w:r>
            <w:r w:rsidRPr="00C41236">
              <w:rPr>
                <w:rFonts w:ascii="Calibri Light" w:eastAsia="幼圆" w:hAnsi="Calibri Light" w:cs="Calibri Light"/>
                <w:sz w:val="16"/>
                <w:szCs w:val="16"/>
              </w:rPr>
              <w:t>2</w:t>
            </w:r>
            <w:r w:rsidRPr="00C41236">
              <w:rPr>
                <w:rFonts w:ascii="Calibri Light" w:eastAsia="幼圆" w:hAnsi="Calibri Light" w:cs="Calibri Light"/>
                <w:sz w:val="16"/>
                <w:szCs w:val="16"/>
              </w:rPr>
              <w:t>、自动加载冠脉</w:t>
            </w:r>
            <w:r w:rsidRPr="00C41236">
              <w:rPr>
                <w:rFonts w:ascii="Calibri Light" w:eastAsia="幼圆" w:hAnsi="Calibri Light" w:cs="Calibri Light"/>
                <w:sz w:val="16"/>
                <w:szCs w:val="16"/>
              </w:rPr>
              <w:t>AI</w:t>
            </w:r>
            <w:r w:rsidRPr="00C41236">
              <w:rPr>
                <w:rFonts w:ascii="Calibri Light" w:eastAsia="幼圆" w:hAnsi="Calibri Light" w:cs="Calibri Light"/>
                <w:sz w:val="16"/>
                <w:szCs w:val="16"/>
              </w:rPr>
              <w:t>处理结果及报告至</w:t>
            </w:r>
            <w:r w:rsidRPr="00C41236">
              <w:rPr>
                <w:rFonts w:ascii="Calibri Light" w:eastAsia="幼圆" w:hAnsi="Calibri Light" w:cs="Calibri Light"/>
                <w:sz w:val="16"/>
                <w:szCs w:val="16"/>
              </w:rPr>
              <w:t>RIS</w:t>
            </w:r>
            <w:r w:rsidRPr="00C41236">
              <w:rPr>
                <w:rFonts w:ascii="Calibri Light" w:eastAsia="幼圆" w:hAnsi="Calibri Light" w:cs="Calibri Light"/>
                <w:sz w:val="16"/>
                <w:szCs w:val="16"/>
              </w:rPr>
              <w:t>报告系统，方便报告医生直接在</w:t>
            </w:r>
            <w:r w:rsidRPr="00C41236">
              <w:rPr>
                <w:rFonts w:ascii="Calibri Light" w:eastAsia="幼圆" w:hAnsi="Calibri Light" w:cs="Calibri Light"/>
                <w:sz w:val="16"/>
                <w:szCs w:val="16"/>
              </w:rPr>
              <w:t>RIS</w:t>
            </w:r>
            <w:r w:rsidRPr="00C41236">
              <w:rPr>
                <w:rFonts w:ascii="Calibri Light" w:eastAsia="幼圆" w:hAnsi="Calibri Light" w:cs="Calibri Light"/>
                <w:sz w:val="16"/>
                <w:szCs w:val="16"/>
              </w:rPr>
              <w:t>报告上进行修改；</w:t>
            </w:r>
            <w:r w:rsidRPr="00C41236">
              <w:rPr>
                <w:rFonts w:ascii="Calibri Light" w:eastAsia="幼圆" w:hAnsi="Calibri Light" w:cs="Calibri Light"/>
                <w:sz w:val="16"/>
                <w:szCs w:val="16"/>
              </w:rPr>
              <w:t>3</w:t>
            </w:r>
            <w:r w:rsidRPr="00C41236">
              <w:rPr>
                <w:rFonts w:ascii="Calibri Light" w:eastAsia="幼圆" w:hAnsi="Calibri Light" w:cs="Calibri Light"/>
                <w:sz w:val="16"/>
                <w:szCs w:val="16"/>
              </w:rPr>
              <w:t>、及时获取冠脉</w:t>
            </w:r>
            <w:r w:rsidRPr="00C41236">
              <w:rPr>
                <w:rFonts w:ascii="Calibri Light" w:eastAsia="幼圆" w:hAnsi="Calibri Light" w:cs="Calibri Light"/>
                <w:sz w:val="16"/>
                <w:szCs w:val="16"/>
              </w:rPr>
              <w:t>AI</w:t>
            </w:r>
            <w:r w:rsidRPr="00C41236">
              <w:rPr>
                <w:rFonts w:ascii="Calibri Light" w:eastAsia="幼圆" w:hAnsi="Calibri Light" w:cs="Calibri Light"/>
                <w:sz w:val="16"/>
                <w:szCs w:val="16"/>
              </w:rPr>
              <w:t>处理更新，并在</w:t>
            </w:r>
            <w:r w:rsidRPr="00C41236">
              <w:rPr>
                <w:rFonts w:ascii="Calibri Light" w:eastAsia="幼圆" w:hAnsi="Calibri Light" w:cs="Calibri Light"/>
                <w:sz w:val="16"/>
                <w:szCs w:val="16"/>
              </w:rPr>
              <w:t>RIS</w:t>
            </w:r>
            <w:r w:rsidRPr="00C41236">
              <w:rPr>
                <w:rFonts w:ascii="Calibri Light" w:eastAsia="幼圆" w:hAnsi="Calibri Light" w:cs="Calibri Light"/>
                <w:sz w:val="16"/>
                <w:szCs w:val="16"/>
              </w:rPr>
              <w:t>报告中使用。</w:t>
            </w:r>
          </w:p>
          <w:p w14:paraId="2BF47301" w14:textId="77777777" w:rsidR="007D6D47" w:rsidRPr="00C41236" w:rsidRDefault="007D6D47" w:rsidP="007D6D47">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与我院</w:t>
            </w:r>
            <w:r w:rsidRPr="00C41236">
              <w:rPr>
                <w:rFonts w:ascii="Calibri Light" w:eastAsia="幼圆" w:hAnsi="Calibri Light" w:cs="Calibri Light"/>
                <w:sz w:val="16"/>
                <w:szCs w:val="16"/>
              </w:rPr>
              <w:t>EMPI</w:t>
            </w:r>
            <w:r w:rsidRPr="00C41236">
              <w:rPr>
                <w:rFonts w:ascii="Calibri Light" w:eastAsia="幼圆" w:hAnsi="Calibri Light" w:cs="Calibri Light"/>
                <w:sz w:val="16"/>
                <w:szCs w:val="16"/>
              </w:rPr>
              <w:t>对接，实现不同患者多个身份的历史报告与影像的关联查阅</w:t>
            </w:r>
          </w:p>
          <w:p w14:paraId="5BECBE5C" w14:textId="77777777" w:rsidR="007D6D47" w:rsidRPr="00C41236" w:rsidRDefault="007D6D47" w:rsidP="007D6D47">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与我院危急值平台对接可以在报告发布时发布危急值。</w:t>
            </w:r>
          </w:p>
          <w:p w14:paraId="244FB6D3" w14:textId="77777777" w:rsidR="007D6D47" w:rsidRPr="00C41236" w:rsidRDefault="007D6D47" w:rsidP="007D6D47">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接收我院医生与护士确认的危急值消息。</w:t>
            </w:r>
          </w:p>
          <w:p w14:paraId="709ABB5D" w14:textId="77777777" w:rsidR="007D6D47" w:rsidRPr="00C41236" w:rsidRDefault="007D6D47" w:rsidP="007D6D47">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管理人员可以通过报表查看危急值发布与确认情况。</w:t>
            </w:r>
          </w:p>
          <w:p w14:paraId="141A9A01" w14:textId="16346AF2" w:rsidR="002B48A7" w:rsidRPr="00C41236" w:rsidRDefault="002B48A7" w:rsidP="007D6D47">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hint="eastAsia"/>
                <w:sz w:val="16"/>
                <w:szCs w:val="16"/>
                <w:lang w:eastAsia="zh-CN"/>
              </w:rPr>
              <w:t>保持现有</w:t>
            </w:r>
            <w:r w:rsidRPr="00C41236">
              <w:rPr>
                <w:rFonts w:ascii="Calibri Light" w:eastAsia="幼圆" w:hAnsi="Calibri Light" w:cs="Calibri Light" w:hint="eastAsia"/>
                <w:sz w:val="16"/>
                <w:szCs w:val="16"/>
                <w:lang w:eastAsia="zh-CN"/>
              </w:rPr>
              <w:t>P</w:t>
            </w:r>
            <w:r w:rsidRPr="00C41236">
              <w:rPr>
                <w:rFonts w:ascii="Calibri Light" w:eastAsia="幼圆" w:hAnsi="Calibri Light" w:cs="Calibri Light"/>
                <w:sz w:val="16"/>
                <w:szCs w:val="16"/>
                <w:lang w:eastAsia="zh-CN"/>
              </w:rPr>
              <w:t>ACS/RIS</w:t>
            </w:r>
            <w:r w:rsidRPr="00C41236">
              <w:rPr>
                <w:rFonts w:ascii="Calibri Light" w:eastAsia="幼圆" w:hAnsi="Calibri Light" w:cs="Calibri Light" w:hint="eastAsia"/>
                <w:sz w:val="16"/>
                <w:szCs w:val="16"/>
                <w:lang w:eastAsia="zh-CN"/>
              </w:rPr>
              <w:t>中医生习惯的流程和操作，保证医生的使用习惯不受影像和改变。</w:t>
            </w:r>
          </w:p>
        </w:tc>
      </w:tr>
    </w:tbl>
    <w:p w14:paraId="170327DC" w14:textId="0D49D5E8" w:rsidR="00CA502A" w:rsidRPr="00C41236" w:rsidRDefault="00CA502A" w:rsidP="00CA502A">
      <w:pPr>
        <w:pStyle w:val="2"/>
        <w:spacing w:before="0" w:after="0"/>
        <w:rPr>
          <w:rFonts w:ascii="Calibri Light" w:eastAsia="幼圆" w:hAnsi="Calibri Light" w:cs="Calibri Light"/>
          <w:sz w:val="24"/>
          <w:szCs w:val="24"/>
        </w:rPr>
      </w:pPr>
      <w:r w:rsidRPr="00C41236">
        <w:rPr>
          <w:rFonts w:ascii="Calibri Light" w:eastAsia="幼圆" w:hAnsi="Calibri Light" w:cs="Calibri Light"/>
          <w:sz w:val="24"/>
          <w:szCs w:val="24"/>
        </w:rPr>
        <w:t xml:space="preserve">3.2 </w:t>
      </w:r>
      <w:r w:rsidR="004B1166" w:rsidRPr="00C41236">
        <w:rPr>
          <w:rFonts w:ascii="Calibri Light" w:eastAsia="幼圆" w:hAnsi="Calibri Light" w:cs="Calibri Light" w:hint="eastAsia"/>
          <w:sz w:val="24"/>
          <w:szCs w:val="24"/>
        </w:rPr>
        <w:t>数据集成</w:t>
      </w:r>
    </w:p>
    <w:tbl>
      <w:tblPr>
        <w:tblW w:w="5000" w:type="pct"/>
        <w:tblLook w:val="0000" w:firstRow="0" w:lastRow="0" w:firstColumn="0" w:lastColumn="0" w:noHBand="0" w:noVBand="0"/>
      </w:tblPr>
      <w:tblGrid>
        <w:gridCol w:w="1019"/>
        <w:gridCol w:w="1991"/>
        <w:gridCol w:w="6050"/>
      </w:tblGrid>
      <w:tr w:rsidR="00C41236" w:rsidRPr="00C41236" w14:paraId="27DF6308" w14:textId="77777777" w:rsidTr="00D75F9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92AD78A" w14:textId="77777777" w:rsidR="00CA502A" w:rsidRPr="00C41236" w:rsidRDefault="00CA502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序号</w:t>
            </w:r>
          </w:p>
        </w:tc>
        <w:tc>
          <w:tcPr>
            <w:tcW w:w="1099" w:type="pct"/>
            <w:tcBorders>
              <w:top w:val="single" w:sz="4" w:space="0" w:color="auto"/>
              <w:left w:val="nil"/>
              <w:bottom w:val="single" w:sz="4" w:space="0" w:color="auto"/>
              <w:right w:val="single" w:sz="4" w:space="0" w:color="auto"/>
            </w:tcBorders>
            <w:vAlign w:val="center"/>
          </w:tcPr>
          <w:p w14:paraId="0B9B9DBB" w14:textId="77777777" w:rsidR="00CA502A" w:rsidRPr="00C41236" w:rsidRDefault="00CA502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功能模块</w:t>
            </w:r>
          </w:p>
        </w:tc>
        <w:tc>
          <w:tcPr>
            <w:tcW w:w="3339" w:type="pct"/>
            <w:tcBorders>
              <w:top w:val="single" w:sz="4" w:space="0" w:color="auto"/>
              <w:left w:val="nil"/>
              <w:bottom w:val="single" w:sz="4" w:space="0" w:color="auto"/>
              <w:right w:val="single" w:sz="4" w:space="0" w:color="auto"/>
            </w:tcBorders>
            <w:vAlign w:val="center"/>
          </w:tcPr>
          <w:p w14:paraId="6BFEC52E" w14:textId="77777777" w:rsidR="00CA502A" w:rsidRPr="00C41236" w:rsidRDefault="00CA502A" w:rsidP="00D75F9E">
            <w:pPr>
              <w:widowControl/>
              <w:jc w:val="center"/>
              <w:rPr>
                <w:rFonts w:ascii="Calibri Light" w:eastAsia="幼圆" w:hAnsi="Calibri Light" w:cs="Calibri Light"/>
                <w:b/>
                <w:bCs/>
                <w:szCs w:val="21"/>
              </w:rPr>
            </w:pPr>
            <w:r w:rsidRPr="00C41236">
              <w:rPr>
                <w:rFonts w:ascii="Calibri Light" w:eastAsia="幼圆" w:hAnsi="Calibri Light" w:cs="Calibri Light"/>
                <w:b/>
                <w:bCs/>
                <w:szCs w:val="21"/>
              </w:rPr>
              <w:t>功能描述</w:t>
            </w:r>
          </w:p>
        </w:tc>
      </w:tr>
      <w:tr w:rsidR="00C41236" w:rsidRPr="00C41236" w14:paraId="18BE5EA2" w14:textId="77777777" w:rsidTr="00D75F9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3FE70458" w14:textId="77777777" w:rsidR="00CA502A" w:rsidRPr="00C41236" w:rsidRDefault="00CA502A" w:rsidP="00D75F9E">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lastRenderedPageBreak/>
              <w:t>1</w:t>
            </w:r>
          </w:p>
        </w:tc>
        <w:tc>
          <w:tcPr>
            <w:tcW w:w="1099" w:type="pct"/>
            <w:tcBorders>
              <w:top w:val="single" w:sz="4" w:space="0" w:color="auto"/>
              <w:left w:val="nil"/>
              <w:bottom w:val="single" w:sz="4" w:space="0" w:color="auto"/>
              <w:right w:val="single" w:sz="4" w:space="0" w:color="auto"/>
            </w:tcBorders>
            <w:vAlign w:val="center"/>
          </w:tcPr>
          <w:p w14:paraId="399516A9" w14:textId="77777777" w:rsidR="00CA502A" w:rsidRPr="00C41236" w:rsidRDefault="00CA502A" w:rsidP="00CA502A">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医学影像数据归档模块</w:t>
            </w:r>
          </w:p>
          <w:p w14:paraId="1C9E8707" w14:textId="34AF0851" w:rsidR="00CA502A" w:rsidRPr="00C41236" w:rsidRDefault="00CA502A" w:rsidP="00D75F9E">
            <w:pPr>
              <w:widowControl/>
              <w:jc w:val="center"/>
              <w:rPr>
                <w:rFonts w:ascii="Calibri Light" w:eastAsia="幼圆" w:hAnsi="Calibri Light" w:cs="Calibri Light"/>
                <w:b/>
                <w:bCs/>
                <w:sz w:val="18"/>
                <w:szCs w:val="18"/>
              </w:rPr>
            </w:pPr>
          </w:p>
        </w:tc>
        <w:tc>
          <w:tcPr>
            <w:tcW w:w="3339" w:type="pct"/>
            <w:tcBorders>
              <w:top w:val="single" w:sz="4" w:space="0" w:color="auto"/>
              <w:left w:val="nil"/>
              <w:bottom w:val="single" w:sz="4" w:space="0" w:color="auto"/>
              <w:right w:val="single" w:sz="4" w:space="0" w:color="auto"/>
            </w:tcBorders>
            <w:vAlign w:val="center"/>
          </w:tcPr>
          <w:p w14:paraId="0F1DBA62"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从各接入医技科室的信息系统中收集影像和数据，包括影像检查、报告、视频文件和</w:t>
            </w:r>
            <w:r w:rsidRPr="00C41236">
              <w:rPr>
                <w:rFonts w:ascii="Calibri Light" w:eastAsia="幼圆" w:hAnsi="Calibri Light" w:cs="Calibri Light"/>
                <w:sz w:val="16"/>
                <w:szCs w:val="16"/>
              </w:rPr>
              <w:t xml:space="preserve"> JPEG</w:t>
            </w:r>
            <w:r w:rsidRPr="00C41236">
              <w:rPr>
                <w:rFonts w:ascii="Calibri Light" w:eastAsia="幼圆" w:hAnsi="Calibri Light" w:cs="Calibri Light"/>
                <w:sz w:val="16"/>
                <w:szCs w:val="16"/>
              </w:rPr>
              <w:t>图像等，从而为病人创建一个完成连续的数据集。</w:t>
            </w:r>
          </w:p>
          <w:p w14:paraId="0283FC33"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提供各种行业标准的数据接口，例如</w:t>
            </w:r>
            <w:r w:rsidRPr="00C41236">
              <w:rPr>
                <w:rFonts w:ascii="Calibri Light" w:eastAsia="幼圆" w:hAnsi="Calibri Light" w:cs="Calibri Light"/>
                <w:sz w:val="16"/>
                <w:szCs w:val="16"/>
              </w:rPr>
              <w:t xml:space="preserve"> HL7</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DICOM</w:t>
            </w:r>
            <w:r w:rsidRPr="00C41236">
              <w:rPr>
                <w:rFonts w:ascii="Calibri Light" w:eastAsia="幼圆" w:hAnsi="Calibri Light" w:cs="Calibri Light"/>
                <w:sz w:val="16"/>
                <w:szCs w:val="16"/>
              </w:rPr>
              <w:t>、非</w:t>
            </w:r>
            <w:r w:rsidRPr="00C41236">
              <w:rPr>
                <w:rFonts w:ascii="Calibri Light" w:eastAsia="幼圆" w:hAnsi="Calibri Light" w:cs="Calibri Light"/>
                <w:sz w:val="16"/>
                <w:szCs w:val="16"/>
              </w:rPr>
              <w:t xml:space="preserve"> DICOM</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IHE</w:t>
            </w:r>
            <w:r w:rsidRPr="00C41236">
              <w:rPr>
                <w:rFonts w:ascii="Calibri Light" w:eastAsia="幼圆" w:hAnsi="Calibri Light" w:cs="Calibri Light"/>
                <w:sz w:val="16"/>
                <w:szCs w:val="16"/>
              </w:rPr>
              <w:t>（包括</w:t>
            </w:r>
            <w:r w:rsidRPr="00C41236">
              <w:rPr>
                <w:rFonts w:ascii="Calibri Light" w:eastAsia="幼圆" w:hAnsi="Calibri Light" w:cs="Calibri Light"/>
                <w:sz w:val="16"/>
                <w:szCs w:val="16"/>
              </w:rPr>
              <w:t xml:space="preserve"> XDS</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XDS-i</w:t>
            </w:r>
            <w:r w:rsidRPr="00C41236">
              <w:rPr>
                <w:rFonts w:ascii="Calibri Light" w:eastAsia="幼圆" w:hAnsi="Calibri Light" w:cs="Calibri Light"/>
                <w:sz w:val="16"/>
                <w:szCs w:val="16"/>
              </w:rPr>
              <w:t>）和</w:t>
            </w:r>
            <w:r w:rsidRPr="00C41236">
              <w:rPr>
                <w:rFonts w:ascii="Calibri Light" w:eastAsia="幼圆" w:hAnsi="Calibri Light" w:cs="Calibri Light"/>
                <w:sz w:val="16"/>
                <w:szCs w:val="16"/>
              </w:rPr>
              <w:t xml:space="preserve"> WADO </w:t>
            </w:r>
            <w:r w:rsidRPr="00C41236">
              <w:rPr>
                <w:rFonts w:ascii="Calibri Light" w:eastAsia="幼圆" w:hAnsi="Calibri Light" w:cs="Calibri Light"/>
                <w:sz w:val="16"/>
                <w:szCs w:val="16"/>
              </w:rPr>
              <w:t>协议。</w:t>
            </w:r>
          </w:p>
          <w:p w14:paraId="1C6EE5A7"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支持广泛的各类架构和设施，可实现全方位无限扩展，从部门级，到医院集团，直至区域和国家医疗归档项目。</w:t>
            </w:r>
            <w:r w:rsidRPr="00C41236">
              <w:rPr>
                <w:rFonts w:ascii="Calibri Light" w:eastAsia="幼圆" w:hAnsi="Calibri Light" w:cs="Calibri Light"/>
                <w:sz w:val="16"/>
                <w:szCs w:val="16"/>
              </w:rPr>
              <w:t xml:space="preserve"> </w:t>
            </w:r>
          </w:p>
          <w:p w14:paraId="656D0931"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进行</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以患者为中心</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的临床信息生命周期管理</w:t>
            </w:r>
            <w:r w:rsidRPr="00C41236">
              <w:rPr>
                <w:rFonts w:ascii="Calibri Light" w:eastAsia="幼圆" w:hAnsi="Calibri Light" w:cs="Calibri Light"/>
                <w:sz w:val="16"/>
                <w:szCs w:val="16"/>
              </w:rPr>
              <w:t>”</w:t>
            </w:r>
          </w:p>
          <w:p w14:paraId="23067F42"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无需迁移现有归档数据，只需连接现有平台，就能显示单一患者的全局工作列表。</w:t>
            </w:r>
          </w:p>
          <w:p w14:paraId="4B4CD461"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应用多层加密和安全措施，监控访问和安全威胁并满足严格的患者隐私法规的要求。在不同级别的多个独立安全机制下，只有指定的个人才能够访问数据。</w:t>
            </w:r>
          </w:p>
          <w:p w14:paraId="5D7C5910"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可以根据每个部门的需求或其服务的数据类型，自动提供临床信息生命周期管理</w:t>
            </w:r>
            <w:r w:rsidRPr="00C41236">
              <w:rPr>
                <w:rFonts w:ascii="Calibri Light" w:eastAsia="幼圆" w:hAnsi="Calibri Light" w:cs="Calibri Light"/>
                <w:sz w:val="16"/>
                <w:szCs w:val="16"/>
              </w:rPr>
              <w:t xml:space="preserve">(CILM) </w:t>
            </w:r>
            <w:r w:rsidRPr="00C41236">
              <w:rPr>
                <w:rFonts w:ascii="Calibri Light" w:eastAsia="幼圆" w:hAnsi="Calibri Light" w:cs="Calibri Light"/>
                <w:sz w:val="16"/>
                <w:szCs w:val="16"/>
              </w:rPr>
              <w:t>功能。这些用户定义的规则不仅能够考虑用户对临床信息不断变化的需要，而且可以让用户尽可能地降低存储费用。每种影像和信息需要的保存时间会有所不同，例如乳腺影像和儿科影像需要保存的时间比普通胸片平扫的时间更长。系统的管理规则将会按不同影像不同需求来自动删除那些不需要再保存的影像，将存储空间清空以再次利用。</w:t>
            </w:r>
          </w:p>
          <w:p w14:paraId="0671B420"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对临床影像和其他临床信息（包括但不限于影像、视频剪辑、病理结果等）的统一访问点。用户可以通过系统进行访问，快速读取患者在医院做过的所有检查。除此之外，还可以通过行业标准的接口和协议进行集成。</w:t>
            </w:r>
          </w:p>
          <w:p w14:paraId="3ACE55CD" w14:textId="3843C705"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支持多种实施架构，从一个基本节点到多个基本节点，可以满足单个机构、多个机构、地区的存储要求。多个存储节点之间可以相互备份，从而创建一个</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影像数据网格</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。在某个节点失效时，可以通过智能代理继续对存储数据进行访问。</w:t>
            </w:r>
          </w:p>
        </w:tc>
      </w:tr>
      <w:tr w:rsidR="00C41236" w:rsidRPr="00C41236" w14:paraId="72B218F3" w14:textId="77777777" w:rsidTr="00D75F9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1DCA0830" w14:textId="275262D7" w:rsidR="00CA502A" w:rsidRPr="00C41236" w:rsidRDefault="00CA502A" w:rsidP="00D75F9E">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2</w:t>
            </w:r>
          </w:p>
        </w:tc>
        <w:tc>
          <w:tcPr>
            <w:tcW w:w="1099" w:type="pct"/>
            <w:tcBorders>
              <w:top w:val="single" w:sz="4" w:space="0" w:color="auto"/>
              <w:left w:val="nil"/>
              <w:bottom w:val="single" w:sz="4" w:space="0" w:color="auto"/>
              <w:right w:val="single" w:sz="4" w:space="0" w:color="auto"/>
            </w:tcBorders>
            <w:vAlign w:val="center"/>
          </w:tcPr>
          <w:p w14:paraId="6AA8DBBF" w14:textId="0ED3553B" w:rsidR="00CA502A" w:rsidRPr="00C41236" w:rsidRDefault="00CA502A" w:rsidP="00D75F9E">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数据集成模块</w:t>
            </w:r>
          </w:p>
        </w:tc>
        <w:tc>
          <w:tcPr>
            <w:tcW w:w="3339" w:type="pct"/>
            <w:tcBorders>
              <w:top w:val="single" w:sz="4" w:space="0" w:color="auto"/>
              <w:left w:val="nil"/>
              <w:bottom w:val="single" w:sz="4" w:space="0" w:color="auto"/>
              <w:right w:val="single" w:sz="4" w:space="0" w:color="auto"/>
            </w:tcBorders>
            <w:vAlign w:val="center"/>
          </w:tcPr>
          <w:p w14:paraId="58789C9F" w14:textId="75BC0558"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超声、病理、内镜、心电、核医学、心电电生理、</w:t>
            </w:r>
            <w:r w:rsidR="00991FBD">
              <w:rPr>
                <w:rFonts w:ascii="Calibri Light" w:eastAsia="幼圆" w:hAnsi="Calibri Light" w:cs="Calibri Light" w:hint="eastAsia"/>
                <w:sz w:val="16"/>
                <w:szCs w:val="16"/>
                <w:lang w:eastAsia="zh-CN"/>
              </w:rPr>
              <w:t>、眼科、口腔科、</w:t>
            </w:r>
            <w:r w:rsidRPr="00C41236">
              <w:rPr>
                <w:rFonts w:ascii="Calibri Light" w:eastAsia="幼圆" w:hAnsi="Calibri Light" w:cs="Calibri Light"/>
                <w:sz w:val="16"/>
                <w:szCs w:val="16"/>
              </w:rPr>
              <w:t>心研所等医技信息系统</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以下简称第三方系统）将</w:t>
            </w:r>
            <w:r w:rsidRPr="00C41236">
              <w:rPr>
                <w:rFonts w:ascii="Calibri Light" w:eastAsia="幼圆" w:hAnsi="Calibri Light" w:cs="Calibri Light"/>
                <w:sz w:val="16"/>
                <w:szCs w:val="16"/>
              </w:rPr>
              <w:t>JPG/BMP/PDF/Video/MP3</w:t>
            </w:r>
            <w:r w:rsidRPr="00C41236">
              <w:rPr>
                <w:rFonts w:ascii="Calibri Light" w:eastAsia="幼圆" w:hAnsi="Calibri Light" w:cs="Calibri Light"/>
                <w:sz w:val="16"/>
                <w:szCs w:val="16"/>
              </w:rPr>
              <w:t>等文件通过</w:t>
            </w:r>
            <w:r w:rsidRPr="00C41236">
              <w:rPr>
                <w:rFonts w:ascii="Calibri Light" w:eastAsia="幼圆" w:hAnsi="Calibri Light" w:cs="Calibri Light"/>
                <w:sz w:val="16"/>
                <w:szCs w:val="16"/>
              </w:rPr>
              <w:t>FTP</w:t>
            </w:r>
            <w:r w:rsidRPr="00C41236">
              <w:rPr>
                <w:rFonts w:ascii="Calibri Light" w:eastAsia="幼圆" w:hAnsi="Calibri Light" w:cs="Calibri Light"/>
                <w:sz w:val="16"/>
                <w:szCs w:val="16"/>
              </w:rPr>
              <w:t>或</w:t>
            </w:r>
            <w:r w:rsidRPr="00C41236">
              <w:rPr>
                <w:rFonts w:ascii="Calibri Light" w:eastAsia="幼圆" w:hAnsi="Calibri Light" w:cs="Calibri Light"/>
                <w:sz w:val="16"/>
                <w:szCs w:val="16"/>
              </w:rPr>
              <w:t>Widows</w:t>
            </w:r>
            <w:r w:rsidRPr="00C41236">
              <w:rPr>
                <w:rFonts w:ascii="Calibri Light" w:eastAsia="幼圆" w:hAnsi="Calibri Light" w:cs="Calibri Light"/>
                <w:sz w:val="16"/>
                <w:szCs w:val="16"/>
              </w:rPr>
              <w:t>网络硬盘方式传送到数据集成模块。</w:t>
            </w:r>
          </w:p>
          <w:p w14:paraId="261D5B67"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第三方系统将病人基本信息</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检查信息</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报告信息可透过</w:t>
            </w:r>
            <w:r w:rsidRPr="00C41236">
              <w:rPr>
                <w:rFonts w:ascii="Calibri Light" w:eastAsia="幼圆" w:hAnsi="Calibri Light" w:cs="Calibri Light"/>
                <w:sz w:val="16"/>
                <w:szCs w:val="16"/>
              </w:rPr>
              <w:t>XML/SP(</w:t>
            </w:r>
            <w:r w:rsidRPr="00C41236">
              <w:rPr>
                <w:rFonts w:ascii="Calibri Light" w:eastAsia="幼圆" w:hAnsi="Calibri Light" w:cs="Calibri Light"/>
                <w:sz w:val="16"/>
                <w:szCs w:val="16"/>
              </w:rPr>
              <w:t>存储过程</w:t>
            </w:r>
            <w:r w:rsidRPr="00C41236">
              <w:rPr>
                <w:rFonts w:ascii="Calibri Light" w:eastAsia="幼圆" w:hAnsi="Calibri Light" w:cs="Calibri Light"/>
                <w:sz w:val="16"/>
                <w:szCs w:val="16"/>
              </w:rPr>
              <w:t>)/HL7</w:t>
            </w:r>
            <w:r w:rsidRPr="00C41236">
              <w:rPr>
                <w:rFonts w:ascii="Calibri Light" w:eastAsia="幼圆" w:hAnsi="Calibri Light" w:cs="Calibri Light"/>
                <w:sz w:val="16"/>
                <w:szCs w:val="16"/>
              </w:rPr>
              <w:t>等方式传送给数据集成模块。</w:t>
            </w:r>
          </w:p>
          <w:p w14:paraId="4F483783"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第三方系统上传完相关影像资料信息后透过</w:t>
            </w:r>
            <w:r w:rsidRPr="00C41236">
              <w:rPr>
                <w:rFonts w:ascii="Calibri Light" w:eastAsia="幼圆" w:hAnsi="Calibri Light" w:cs="Calibri Light"/>
                <w:sz w:val="16"/>
                <w:szCs w:val="16"/>
              </w:rPr>
              <w:t>SP(</w:t>
            </w:r>
            <w:r w:rsidRPr="00C41236">
              <w:rPr>
                <w:rFonts w:ascii="Calibri Light" w:eastAsia="幼圆" w:hAnsi="Calibri Light" w:cs="Calibri Light"/>
                <w:sz w:val="16"/>
                <w:szCs w:val="16"/>
              </w:rPr>
              <w:t>存储过程</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或</w:t>
            </w:r>
            <w:r w:rsidRPr="00C41236">
              <w:rPr>
                <w:rFonts w:ascii="Calibri Light" w:eastAsia="幼圆" w:hAnsi="Calibri Light" w:cs="Calibri Light"/>
                <w:sz w:val="16"/>
                <w:szCs w:val="16"/>
              </w:rPr>
              <w:t>WEB Service</w:t>
            </w:r>
            <w:r w:rsidRPr="00C41236">
              <w:rPr>
                <w:rFonts w:ascii="Calibri Light" w:eastAsia="幼圆" w:hAnsi="Calibri Light" w:cs="Calibri Light"/>
                <w:sz w:val="16"/>
                <w:szCs w:val="16"/>
              </w:rPr>
              <w:t>告知数据集成模块传送结束。</w:t>
            </w:r>
          </w:p>
          <w:p w14:paraId="2086862B"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数据集成模块收到第三方传送结束的讯息后，触发后续处理机制，将病人相关资料存入数据库中并将相关文件存入缓存空间。</w:t>
            </w:r>
          </w:p>
          <w:p w14:paraId="63D5D079"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对于</w:t>
            </w:r>
            <w:r w:rsidRPr="00C41236">
              <w:rPr>
                <w:rFonts w:ascii="Calibri Light" w:eastAsia="幼圆" w:hAnsi="Calibri Light" w:cs="Calibri Light"/>
                <w:sz w:val="16"/>
                <w:szCs w:val="16"/>
              </w:rPr>
              <w:t>JPG/BMP</w:t>
            </w:r>
            <w:r w:rsidRPr="00C41236">
              <w:rPr>
                <w:rFonts w:ascii="Calibri Light" w:eastAsia="幼圆" w:hAnsi="Calibri Light" w:cs="Calibri Light"/>
                <w:sz w:val="16"/>
                <w:szCs w:val="16"/>
              </w:rPr>
              <w:t>格式影像，将影像结合病人相关信息后转成</w:t>
            </w:r>
            <w:r w:rsidRPr="00C41236">
              <w:rPr>
                <w:rFonts w:ascii="Calibri Light" w:eastAsia="幼圆" w:hAnsi="Calibri Light" w:cs="Calibri Light"/>
                <w:sz w:val="16"/>
                <w:szCs w:val="16"/>
              </w:rPr>
              <w:t>DICOM</w:t>
            </w:r>
            <w:r w:rsidRPr="00C41236">
              <w:rPr>
                <w:rFonts w:ascii="Calibri Light" w:eastAsia="幼圆" w:hAnsi="Calibri Light" w:cs="Calibri Light"/>
                <w:sz w:val="16"/>
                <w:szCs w:val="16"/>
              </w:rPr>
              <w:t>影像，通过</w:t>
            </w:r>
            <w:r w:rsidRPr="00C41236">
              <w:rPr>
                <w:rFonts w:ascii="Calibri Light" w:eastAsia="幼圆" w:hAnsi="Calibri Light" w:cs="Calibri Light"/>
                <w:sz w:val="16"/>
                <w:szCs w:val="16"/>
              </w:rPr>
              <w:t>DICOM</w:t>
            </w:r>
            <w:r w:rsidRPr="00C41236">
              <w:rPr>
                <w:rFonts w:ascii="Calibri Light" w:eastAsia="幼圆" w:hAnsi="Calibri Light" w:cs="Calibri Light"/>
                <w:sz w:val="16"/>
                <w:szCs w:val="16"/>
              </w:rPr>
              <w:t>协议传送至医学影像数据归档模块。</w:t>
            </w:r>
          </w:p>
          <w:p w14:paraId="6B032512" w14:textId="7A981AA9"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对于</w:t>
            </w:r>
            <w:r w:rsidRPr="00C41236">
              <w:rPr>
                <w:rFonts w:ascii="Calibri Light" w:eastAsia="幼圆" w:hAnsi="Calibri Light" w:cs="Calibri Light"/>
                <w:sz w:val="16"/>
                <w:szCs w:val="16"/>
              </w:rPr>
              <w:t>PDF/Word/Video</w:t>
            </w:r>
            <w:r w:rsidRPr="00C41236">
              <w:rPr>
                <w:rFonts w:ascii="Calibri Light" w:eastAsia="幼圆" w:hAnsi="Calibri Light" w:cs="Calibri Light"/>
                <w:sz w:val="16"/>
                <w:szCs w:val="16"/>
              </w:rPr>
              <w:t>格式的非影像资料，支持将这些资料结合病人相关信息传送至医学影像数据归档模块。</w:t>
            </w:r>
          </w:p>
        </w:tc>
      </w:tr>
      <w:tr w:rsidR="00C41236" w:rsidRPr="00C41236" w14:paraId="133E7C21" w14:textId="77777777" w:rsidTr="00D75F9E">
        <w:trPr>
          <w:trHeight w:val="320"/>
        </w:trPr>
        <w:tc>
          <w:tcPr>
            <w:tcW w:w="562" w:type="pct"/>
            <w:tcBorders>
              <w:top w:val="single" w:sz="4" w:space="0" w:color="auto"/>
              <w:left w:val="single" w:sz="4" w:space="0" w:color="auto"/>
              <w:bottom w:val="single" w:sz="4" w:space="0" w:color="auto"/>
              <w:right w:val="single" w:sz="4" w:space="0" w:color="auto"/>
            </w:tcBorders>
            <w:vAlign w:val="center"/>
          </w:tcPr>
          <w:p w14:paraId="4DFE83C6" w14:textId="1EA6A86D" w:rsidR="00CA502A" w:rsidRPr="00C41236" w:rsidRDefault="00CA502A" w:rsidP="00D75F9E">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3</w:t>
            </w:r>
          </w:p>
        </w:tc>
        <w:tc>
          <w:tcPr>
            <w:tcW w:w="1099" w:type="pct"/>
            <w:tcBorders>
              <w:top w:val="single" w:sz="4" w:space="0" w:color="auto"/>
              <w:left w:val="nil"/>
              <w:bottom w:val="single" w:sz="4" w:space="0" w:color="auto"/>
              <w:right w:val="single" w:sz="4" w:space="0" w:color="auto"/>
            </w:tcBorders>
            <w:vAlign w:val="center"/>
          </w:tcPr>
          <w:p w14:paraId="381218F3" w14:textId="2DC9CEF4" w:rsidR="00CA502A" w:rsidRPr="00C41236" w:rsidRDefault="00CA502A" w:rsidP="00D75F9E">
            <w:pPr>
              <w:widowControl/>
              <w:jc w:val="center"/>
              <w:rPr>
                <w:rFonts w:ascii="Calibri Light" w:eastAsia="幼圆" w:hAnsi="Calibri Light" w:cs="Calibri Light"/>
                <w:b/>
                <w:bCs/>
                <w:sz w:val="18"/>
                <w:szCs w:val="18"/>
              </w:rPr>
            </w:pPr>
            <w:r w:rsidRPr="00C41236">
              <w:rPr>
                <w:rFonts w:ascii="Calibri Light" w:eastAsia="幼圆" w:hAnsi="Calibri Light" w:cs="Calibri Light"/>
                <w:b/>
                <w:bCs/>
                <w:sz w:val="18"/>
                <w:szCs w:val="18"/>
              </w:rPr>
              <w:t>影像发布模块</w:t>
            </w:r>
          </w:p>
        </w:tc>
        <w:tc>
          <w:tcPr>
            <w:tcW w:w="3339" w:type="pct"/>
            <w:tcBorders>
              <w:top w:val="single" w:sz="4" w:space="0" w:color="auto"/>
              <w:left w:val="nil"/>
              <w:bottom w:val="single" w:sz="4" w:space="0" w:color="auto"/>
              <w:right w:val="single" w:sz="4" w:space="0" w:color="auto"/>
            </w:tcBorders>
            <w:vAlign w:val="center"/>
          </w:tcPr>
          <w:p w14:paraId="0FF8D184"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采用最新的</w:t>
            </w:r>
            <w:r w:rsidRPr="00C41236">
              <w:rPr>
                <w:rFonts w:ascii="Calibri Light" w:eastAsia="幼圆" w:hAnsi="Calibri Light" w:cs="Calibri Light"/>
                <w:sz w:val="16"/>
                <w:szCs w:val="16"/>
              </w:rPr>
              <w:t xml:space="preserve"> Web </w:t>
            </w:r>
            <w:r w:rsidRPr="00C41236">
              <w:rPr>
                <w:rFonts w:ascii="Calibri Light" w:eastAsia="幼圆" w:hAnsi="Calibri Light" w:cs="Calibri Light"/>
                <w:sz w:val="16"/>
                <w:szCs w:val="16"/>
              </w:rPr>
              <w:t>技术（</w:t>
            </w:r>
            <w:r w:rsidRPr="00C41236">
              <w:rPr>
                <w:rFonts w:ascii="Calibri Light" w:eastAsia="幼圆" w:hAnsi="Calibri Light" w:cs="Calibri Light"/>
                <w:sz w:val="16"/>
                <w:szCs w:val="16"/>
              </w:rPr>
              <w:t>HTML5</w:t>
            </w:r>
            <w:r w:rsidRPr="00C41236">
              <w:rPr>
                <w:rFonts w:ascii="Calibri Light" w:eastAsia="幼圆" w:hAnsi="Calibri Light" w:cs="Calibri Light"/>
                <w:sz w:val="16"/>
                <w:szCs w:val="16"/>
              </w:rPr>
              <w:t>）和流媒体技术（</w:t>
            </w:r>
            <w:r w:rsidRPr="00C41236">
              <w:rPr>
                <w:rFonts w:ascii="Calibri Light" w:eastAsia="幼圆" w:hAnsi="Calibri Light" w:cs="Calibri Light"/>
                <w:sz w:val="16"/>
                <w:szCs w:val="16"/>
              </w:rPr>
              <w:t>Streaming</w:t>
            </w:r>
            <w:r w:rsidRPr="00C41236">
              <w:rPr>
                <w:rFonts w:ascii="Calibri Light" w:eastAsia="幼圆" w:hAnsi="Calibri Light" w:cs="Calibri Light"/>
                <w:sz w:val="16"/>
                <w:szCs w:val="16"/>
              </w:rPr>
              <w:t>），用户可从多个平台、多种网络下对影像、报告等各类医疗数据进行高速的访问</w:t>
            </w:r>
          </w:p>
          <w:p w14:paraId="578A6222"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可以在所有支持</w:t>
            </w:r>
            <w:r w:rsidRPr="00C41236">
              <w:rPr>
                <w:rFonts w:ascii="Calibri Light" w:eastAsia="幼圆" w:hAnsi="Calibri Light" w:cs="Calibri Light"/>
                <w:sz w:val="16"/>
                <w:szCs w:val="16"/>
              </w:rPr>
              <w:t>HTML5</w:t>
            </w:r>
            <w:r w:rsidRPr="00C41236">
              <w:rPr>
                <w:rFonts w:ascii="Calibri Light" w:eastAsia="幼圆" w:hAnsi="Calibri Light" w:cs="Calibri Light"/>
                <w:sz w:val="16"/>
                <w:szCs w:val="16"/>
              </w:rPr>
              <w:t>的浏览器（如</w:t>
            </w:r>
            <w:r w:rsidRPr="00C41236">
              <w:rPr>
                <w:rFonts w:ascii="Calibri Light" w:eastAsia="幼圆" w:hAnsi="Calibri Light" w:cs="Calibri Light"/>
                <w:sz w:val="16"/>
                <w:szCs w:val="16"/>
              </w:rPr>
              <w:t>Chrome, IE, Safari</w:t>
            </w:r>
            <w:r w:rsidRPr="00C41236">
              <w:rPr>
                <w:rFonts w:ascii="Calibri Light" w:eastAsia="幼圆" w:hAnsi="Calibri Light" w:cs="Calibri Light"/>
                <w:sz w:val="16"/>
                <w:szCs w:val="16"/>
              </w:rPr>
              <w:t>等）中直接访问，无需下载任何软件，也不会在本地遗留任何数据，确保数据移动访问中的安全性</w:t>
            </w:r>
          </w:p>
          <w:p w14:paraId="72E3A07E" w14:textId="778FD614"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提供易于使用的影像查看和处理工具（例如缩放、平移、窗宽</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窗位调整、</w:t>
            </w:r>
            <w:r w:rsidRPr="00C41236">
              <w:rPr>
                <w:rFonts w:ascii="Calibri Light" w:eastAsia="幼圆" w:hAnsi="Calibri Light" w:cs="Calibri Light"/>
                <w:sz w:val="16"/>
                <w:szCs w:val="16"/>
              </w:rPr>
              <w:t xml:space="preserve"> </w:t>
            </w:r>
            <w:r w:rsidR="00D25957" w:rsidRPr="00826744">
              <w:rPr>
                <w:rFonts w:ascii="Calibri Light" w:eastAsia="幼圆" w:hAnsi="Calibri Light" w:cs="Calibri Light" w:hint="eastAsia"/>
                <w:sz w:val="16"/>
                <w:szCs w:val="16"/>
              </w:rPr>
              <w:t>大小测量、</w:t>
            </w:r>
            <w:r w:rsidRPr="00C41236">
              <w:rPr>
                <w:rFonts w:ascii="Calibri Light" w:eastAsia="幼圆" w:hAnsi="Calibri Light" w:cs="Calibri Light" w:hint="eastAsia"/>
                <w:sz w:val="16"/>
                <w:szCs w:val="16"/>
              </w:rPr>
              <w:t>电</w:t>
            </w:r>
            <w:r w:rsidRPr="00C41236">
              <w:rPr>
                <w:rFonts w:ascii="Calibri Light" w:eastAsia="幼圆" w:hAnsi="Calibri Light" w:cs="Calibri Light"/>
                <w:sz w:val="16"/>
                <w:szCs w:val="16"/>
              </w:rPr>
              <w:t>影播放等），方便医生的影像浏览</w:t>
            </w:r>
          </w:p>
          <w:p w14:paraId="2191026D"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提供患者历史检查的一键式浏览和调阅，方便医生查询历史病案</w:t>
            </w:r>
          </w:p>
          <w:p w14:paraId="5316E4CA"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支持便笺备注功能，医生可以将不便于写在报告内容上的信息或者其它临床诊断说明通过便笺留言保存在系统中，并与其它医生进行交互和共享。</w:t>
            </w:r>
          </w:p>
          <w:p w14:paraId="30540761"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支持直接访问患者报告，无需另外开启报告浏览窗口，支持书签</w:t>
            </w:r>
            <w:r w:rsidRPr="00C41236">
              <w:rPr>
                <w:rFonts w:ascii="Calibri Light" w:eastAsia="幼圆" w:hAnsi="Calibri Light" w:cs="Calibri Light"/>
                <w:sz w:val="16"/>
                <w:szCs w:val="16"/>
              </w:rPr>
              <w:t>(Bookmark)</w:t>
            </w:r>
            <w:r w:rsidRPr="00C41236">
              <w:rPr>
                <w:rFonts w:ascii="Calibri Light" w:eastAsia="幼圆" w:hAnsi="Calibri Light" w:cs="Calibri Light"/>
                <w:sz w:val="16"/>
                <w:szCs w:val="16"/>
              </w:rPr>
              <w:t>和超链接（</w:t>
            </w:r>
            <w:r w:rsidRPr="00C41236">
              <w:rPr>
                <w:rFonts w:ascii="Calibri Light" w:eastAsia="幼圆" w:hAnsi="Calibri Light" w:cs="Calibri Light"/>
                <w:sz w:val="16"/>
                <w:szCs w:val="16"/>
              </w:rPr>
              <w:t>Hyperlink</w:t>
            </w:r>
            <w:r w:rsidRPr="00C41236">
              <w:rPr>
                <w:rFonts w:ascii="Calibri Light" w:eastAsia="幼圆" w:hAnsi="Calibri Light" w:cs="Calibri Light"/>
                <w:sz w:val="16"/>
                <w:szCs w:val="16"/>
              </w:rPr>
              <w:t>）功能，易于快速定位到关键影像层面。</w:t>
            </w:r>
          </w:p>
          <w:p w14:paraId="22ABE098"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整合来自其它第三方临床信息系统的数据，通过</w:t>
            </w:r>
            <w:r w:rsidRPr="00C41236">
              <w:rPr>
                <w:rFonts w:ascii="Calibri Light" w:eastAsia="幼圆" w:hAnsi="Calibri Light" w:cs="Calibri Light"/>
                <w:sz w:val="16"/>
                <w:szCs w:val="16"/>
              </w:rPr>
              <w:t xml:space="preserve"> HL7</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 xml:space="preserve">DICOM </w:t>
            </w:r>
            <w:r w:rsidRPr="00C41236">
              <w:rPr>
                <w:rFonts w:ascii="Calibri Light" w:eastAsia="幼圆" w:hAnsi="Calibri Light" w:cs="Calibri Light"/>
                <w:sz w:val="16"/>
                <w:szCs w:val="16"/>
              </w:rPr>
              <w:t>或</w:t>
            </w:r>
            <w:r w:rsidRPr="00C41236">
              <w:rPr>
                <w:rFonts w:ascii="Calibri Light" w:eastAsia="幼圆" w:hAnsi="Calibri Light" w:cs="Calibri Light"/>
                <w:sz w:val="16"/>
                <w:szCs w:val="16"/>
              </w:rPr>
              <w:t xml:space="preserve"> XDS </w:t>
            </w:r>
            <w:r w:rsidRPr="00C41236">
              <w:rPr>
                <w:rFonts w:ascii="Calibri Light" w:eastAsia="幼圆" w:hAnsi="Calibri Light" w:cs="Calibri Light"/>
                <w:sz w:val="16"/>
                <w:szCs w:val="16"/>
              </w:rPr>
              <w:t>等国际标准接口甚至是自定义的用户接口从第三方系统获取各类临床数据，包括</w:t>
            </w:r>
            <w:r w:rsidRPr="00C41236">
              <w:rPr>
                <w:rFonts w:ascii="Calibri Light" w:eastAsia="幼圆" w:hAnsi="Calibri Light" w:cs="Calibri Light"/>
                <w:sz w:val="16"/>
                <w:szCs w:val="16"/>
              </w:rPr>
              <w:t xml:space="preserve">DICOM </w:t>
            </w:r>
            <w:r w:rsidRPr="00C41236">
              <w:rPr>
                <w:rFonts w:ascii="Calibri Light" w:eastAsia="幼圆" w:hAnsi="Calibri Light" w:cs="Calibri Light"/>
                <w:sz w:val="16"/>
                <w:szCs w:val="16"/>
              </w:rPr>
              <w:t>图像数据、非</w:t>
            </w:r>
            <w:r w:rsidRPr="00C41236">
              <w:rPr>
                <w:rFonts w:ascii="Calibri Light" w:eastAsia="幼圆" w:hAnsi="Calibri Light" w:cs="Calibri Light"/>
                <w:sz w:val="16"/>
                <w:szCs w:val="16"/>
              </w:rPr>
              <w:t>DICOM</w:t>
            </w:r>
            <w:r w:rsidRPr="00C41236">
              <w:rPr>
                <w:rFonts w:ascii="Calibri Light" w:eastAsia="幼圆" w:hAnsi="Calibri Light" w:cs="Calibri Light"/>
                <w:sz w:val="16"/>
                <w:szCs w:val="16"/>
              </w:rPr>
              <w:t>图像数据、</w:t>
            </w:r>
            <w:r w:rsidRPr="00C41236">
              <w:rPr>
                <w:rFonts w:ascii="Calibri Light" w:eastAsia="幼圆" w:hAnsi="Calibri Light" w:cs="Calibri Light"/>
                <w:sz w:val="16"/>
                <w:szCs w:val="16"/>
              </w:rPr>
              <w:t>PDF/WORD</w:t>
            </w:r>
            <w:r w:rsidRPr="00C41236">
              <w:rPr>
                <w:rFonts w:ascii="Calibri Light" w:eastAsia="幼圆" w:hAnsi="Calibri Light" w:cs="Calibri Light"/>
                <w:sz w:val="16"/>
                <w:szCs w:val="16"/>
              </w:rPr>
              <w:t>文本数据、</w:t>
            </w:r>
            <w:r w:rsidRPr="00C41236">
              <w:rPr>
                <w:rFonts w:ascii="Calibri Light" w:eastAsia="幼圆" w:hAnsi="Calibri Light" w:cs="Calibri Light"/>
                <w:sz w:val="16"/>
                <w:szCs w:val="16"/>
              </w:rPr>
              <w:t>AVI</w:t>
            </w:r>
            <w:r w:rsidRPr="00C41236">
              <w:rPr>
                <w:rFonts w:ascii="Calibri Light" w:eastAsia="幼圆" w:hAnsi="Calibri Light" w:cs="Calibri Light"/>
                <w:sz w:val="16"/>
                <w:szCs w:val="16"/>
              </w:rPr>
              <w:t>视频等。</w:t>
            </w:r>
          </w:p>
          <w:p w14:paraId="36D3DE38"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具有影像查看和处理工具（例如缩放、平移、窗宽</w:t>
            </w:r>
            <w:r w:rsidRPr="00C41236">
              <w:rPr>
                <w:rFonts w:ascii="Calibri Light" w:eastAsia="幼圆" w:hAnsi="Calibri Light" w:cs="Calibri Light"/>
                <w:sz w:val="16"/>
                <w:szCs w:val="16"/>
              </w:rPr>
              <w:t>/</w:t>
            </w:r>
            <w:r w:rsidRPr="00C41236">
              <w:rPr>
                <w:rFonts w:ascii="Calibri Light" w:eastAsia="幼圆" w:hAnsi="Calibri Light" w:cs="Calibri Light"/>
                <w:sz w:val="16"/>
                <w:szCs w:val="16"/>
              </w:rPr>
              <w:t>窗位调整、电影播放等）。</w:t>
            </w:r>
          </w:p>
          <w:p w14:paraId="7900CA41"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可以在同一个界面里同时显示患者的检查报告和图像，方便医生查找、浏览病灶。</w:t>
            </w:r>
          </w:p>
          <w:p w14:paraId="2E5C1D7F"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支持患者前后两次或多次检查的分屏同步对比功能。可实现多次检查影像的同步显示，包括放大缩小、图像滚动、</w:t>
            </w:r>
            <w:r w:rsidRPr="00C41236">
              <w:rPr>
                <w:rFonts w:ascii="Calibri Light" w:eastAsia="幼圆" w:hAnsi="Calibri Light" w:cs="Calibri Light"/>
                <w:sz w:val="16"/>
                <w:szCs w:val="16"/>
              </w:rPr>
              <w:t>3D</w:t>
            </w:r>
            <w:r w:rsidRPr="00C41236">
              <w:rPr>
                <w:rFonts w:ascii="Calibri Light" w:eastAsia="幼圆" w:hAnsi="Calibri Light" w:cs="Calibri Light"/>
                <w:sz w:val="16"/>
                <w:szCs w:val="16"/>
              </w:rPr>
              <w:t>体位旋转等。</w:t>
            </w:r>
          </w:p>
          <w:p w14:paraId="1EE44A9C"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r w:rsidRPr="00C41236">
              <w:rPr>
                <w:rFonts w:ascii="Calibri Light" w:eastAsia="幼圆" w:hAnsi="Calibri Light" w:cs="Calibri Light"/>
                <w:sz w:val="16"/>
                <w:szCs w:val="16"/>
              </w:rPr>
              <w:t>支持</w:t>
            </w:r>
            <w:r w:rsidRPr="00C41236">
              <w:rPr>
                <w:rFonts w:ascii="Calibri Light" w:eastAsia="幼圆" w:hAnsi="Calibri Light" w:cs="Calibri Light"/>
                <w:sz w:val="16"/>
                <w:szCs w:val="16"/>
              </w:rPr>
              <w:t>MPR</w:t>
            </w:r>
            <w:r w:rsidRPr="00C41236">
              <w:rPr>
                <w:rFonts w:ascii="Calibri Light" w:eastAsia="幼圆" w:hAnsi="Calibri Light" w:cs="Calibri Light"/>
                <w:sz w:val="16"/>
                <w:szCs w:val="16"/>
              </w:rPr>
              <w:t>、容积重建等三维处理功能，方便医生工作。</w:t>
            </w:r>
          </w:p>
          <w:p w14:paraId="2953E9D6" w14:textId="77777777" w:rsidR="00CA502A" w:rsidRPr="00C41236" w:rsidRDefault="00CA502A" w:rsidP="00CA502A">
            <w:pPr>
              <w:pStyle w:val="af8"/>
              <w:widowControl/>
              <w:numPr>
                <w:ilvl w:val="0"/>
                <w:numId w:val="31"/>
              </w:numPr>
              <w:snapToGrid w:val="0"/>
              <w:ind w:left="282" w:firstLineChars="0" w:hanging="282"/>
              <w:rPr>
                <w:rFonts w:ascii="Calibri Light" w:eastAsia="幼圆" w:hAnsi="Calibri Light" w:cs="Calibri Light"/>
                <w:sz w:val="16"/>
                <w:szCs w:val="16"/>
              </w:rPr>
            </w:pPr>
          </w:p>
        </w:tc>
      </w:tr>
    </w:tbl>
    <w:p w14:paraId="1622F740" w14:textId="36AB8B72" w:rsidR="00C76BDF" w:rsidRPr="00C41236" w:rsidRDefault="00C76BDF" w:rsidP="000757C1">
      <w:pPr>
        <w:pStyle w:val="1"/>
        <w:numPr>
          <w:ilvl w:val="0"/>
          <w:numId w:val="3"/>
        </w:numPr>
        <w:spacing w:before="0" w:after="0"/>
        <w:rPr>
          <w:rFonts w:ascii="Calibri Light" w:eastAsia="幼圆" w:hAnsi="Calibri Light" w:cs="Calibri Light"/>
          <w:sz w:val="21"/>
          <w:szCs w:val="21"/>
        </w:rPr>
      </w:pPr>
      <w:r w:rsidRPr="00C41236">
        <w:rPr>
          <w:rFonts w:ascii="Calibri Light" w:eastAsia="幼圆" w:hAnsi="Calibri Light" w:cs="Calibri Light"/>
          <w:sz w:val="32"/>
          <w:szCs w:val="32"/>
        </w:rPr>
        <w:t>项目工期</w:t>
      </w:r>
    </w:p>
    <w:p w14:paraId="2D7B17A6" w14:textId="77777777" w:rsidR="007D6D47" w:rsidRPr="00C41236" w:rsidRDefault="007D6D47" w:rsidP="007D6D47">
      <w:pPr>
        <w:spacing w:before="120" w:after="120"/>
        <w:rPr>
          <w:rFonts w:ascii="Calibri Light" w:eastAsia="幼圆" w:hAnsi="Calibri Light" w:cs="Calibri Light"/>
        </w:rPr>
      </w:pPr>
      <w:r w:rsidRPr="00C41236">
        <w:rPr>
          <w:rFonts w:ascii="Calibri Light" w:eastAsia="幼圆" w:hAnsi="Calibri Light" w:cs="Calibri Light"/>
        </w:rPr>
        <w:t>1</w:t>
      </w:r>
      <w:r w:rsidRPr="00C41236">
        <w:rPr>
          <w:rFonts w:ascii="Calibri Light" w:eastAsia="幼圆" w:hAnsi="Calibri Light" w:cs="Calibri Light"/>
        </w:rPr>
        <w:t>、中标人须在合同签订后的</w:t>
      </w:r>
      <w:r w:rsidRPr="00C41236">
        <w:rPr>
          <w:rFonts w:ascii="Calibri Light" w:eastAsia="幼圆" w:hAnsi="Calibri Light" w:cs="Calibri Light"/>
          <w:b/>
          <w:bCs/>
          <w:u w:val="single"/>
        </w:rPr>
        <w:t>六个月</w:t>
      </w:r>
      <w:r w:rsidRPr="00C41236">
        <w:rPr>
          <w:rFonts w:ascii="Calibri Light" w:eastAsia="幼圆" w:hAnsi="Calibri Light" w:cs="Calibri Light"/>
        </w:rPr>
        <w:t>内完成整个项目的实施。</w:t>
      </w:r>
    </w:p>
    <w:p w14:paraId="1A44B222" w14:textId="77777777" w:rsidR="000757C1" w:rsidRPr="00C41236" w:rsidRDefault="000757C1" w:rsidP="000757C1">
      <w:pPr>
        <w:rPr>
          <w:rFonts w:ascii="Calibri Light" w:eastAsia="幼圆" w:hAnsi="Calibri Light" w:cs="Calibri Light"/>
          <w:lang w:val="x-none" w:eastAsia="x-none"/>
        </w:rPr>
      </w:pPr>
    </w:p>
    <w:p w14:paraId="58728230" w14:textId="6E115FB7" w:rsidR="006E5E07" w:rsidRPr="00C41236" w:rsidRDefault="00C76BDF" w:rsidP="000757C1">
      <w:pPr>
        <w:pStyle w:val="1"/>
        <w:numPr>
          <w:ilvl w:val="0"/>
          <w:numId w:val="3"/>
        </w:numPr>
        <w:spacing w:before="0" w:after="0"/>
        <w:rPr>
          <w:rFonts w:ascii="Calibri Light" w:eastAsia="幼圆" w:hAnsi="Calibri Light" w:cs="Calibri Light"/>
          <w:sz w:val="32"/>
          <w:szCs w:val="32"/>
        </w:rPr>
      </w:pPr>
      <w:r w:rsidRPr="00C41236">
        <w:rPr>
          <w:rFonts w:ascii="Calibri Light" w:eastAsia="幼圆" w:hAnsi="Calibri Light" w:cs="Calibri Light"/>
          <w:sz w:val="32"/>
          <w:szCs w:val="32"/>
        </w:rPr>
        <w:lastRenderedPageBreak/>
        <w:t>集成技术及实施服务要求</w:t>
      </w:r>
    </w:p>
    <w:p w14:paraId="1D4C24EF" w14:textId="77777777" w:rsidR="007D6D47" w:rsidRPr="00C41236" w:rsidRDefault="007D6D47" w:rsidP="007D6D47">
      <w:pPr>
        <w:pStyle w:val="af8"/>
        <w:widowControl/>
        <w:spacing w:beforeLines="50" w:before="156" w:afterLines="50" w:after="156" w:line="360" w:lineRule="auto"/>
        <w:ind w:left="420" w:firstLineChars="0" w:firstLine="0"/>
        <w:contextualSpacing/>
        <w:rPr>
          <w:rFonts w:ascii="Calibri Light" w:eastAsia="幼圆" w:hAnsi="Calibri Light" w:cs="Calibri Light"/>
          <w:szCs w:val="20"/>
        </w:rPr>
      </w:pPr>
      <w:r w:rsidRPr="00C41236">
        <w:rPr>
          <w:rFonts w:ascii="Calibri Light" w:eastAsia="幼圆" w:hAnsi="Calibri Light" w:cs="Calibri Light"/>
          <w:szCs w:val="20"/>
        </w:rPr>
        <w:t>要求投标人建立一个完整的项目组织管理体系及实施进度规划，完成系统实施计划，具体实施要求如下：</w:t>
      </w:r>
    </w:p>
    <w:p w14:paraId="0D31A112" w14:textId="66EBCD0D" w:rsidR="007D6D47" w:rsidRPr="00C41236" w:rsidRDefault="007D6D47" w:rsidP="007D6D47">
      <w:pPr>
        <w:pStyle w:val="af8"/>
        <w:widowControl/>
        <w:numPr>
          <w:ilvl w:val="0"/>
          <w:numId w:val="36"/>
        </w:numPr>
        <w:spacing w:beforeLines="50" w:before="156" w:afterLines="50" w:after="156" w:line="360" w:lineRule="auto"/>
        <w:ind w:firstLineChars="0"/>
        <w:contextualSpacing/>
        <w:rPr>
          <w:rFonts w:ascii="Calibri Light" w:eastAsia="幼圆" w:hAnsi="Calibri Light" w:cs="Calibri Light"/>
          <w:szCs w:val="20"/>
        </w:rPr>
      </w:pPr>
      <w:r w:rsidRPr="00C41236">
        <w:rPr>
          <w:rFonts w:ascii="Calibri Light" w:eastAsia="幼圆" w:hAnsi="Calibri Light" w:cs="Calibri Light"/>
          <w:szCs w:val="20"/>
        </w:rPr>
        <w:t>投标人需提供项目详细的实施方案和进度计划表；</w:t>
      </w:r>
    </w:p>
    <w:p w14:paraId="43FCE483" w14:textId="7F26536B" w:rsidR="007D6D47" w:rsidRPr="00C41236" w:rsidRDefault="007D6D47" w:rsidP="007D6D47">
      <w:pPr>
        <w:pStyle w:val="af8"/>
        <w:widowControl/>
        <w:numPr>
          <w:ilvl w:val="0"/>
          <w:numId w:val="36"/>
        </w:numPr>
        <w:spacing w:beforeLines="50" w:before="156" w:afterLines="50" w:after="156" w:line="360" w:lineRule="auto"/>
        <w:ind w:firstLineChars="0"/>
        <w:contextualSpacing/>
        <w:rPr>
          <w:rFonts w:ascii="Calibri Light" w:eastAsia="幼圆" w:hAnsi="Calibri Light" w:cs="Calibri Light"/>
          <w:szCs w:val="20"/>
        </w:rPr>
      </w:pPr>
      <w:r w:rsidRPr="00C41236">
        <w:rPr>
          <w:rFonts w:ascii="Calibri Light" w:eastAsia="幼圆" w:hAnsi="Calibri Light" w:cs="Calibri Light"/>
          <w:szCs w:val="20"/>
        </w:rPr>
        <w:t>投标人应当在系统实施方案中描述具体的实施团队组成、工作内容、投入人员、项目进程表及需采购人配合等内容；</w:t>
      </w:r>
    </w:p>
    <w:p w14:paraId="57D75F8A" w14:textId="7C5B3F0E" w:rsidR="007D6D47" w:rsidRPr="00C41236" w:rsidRDefault="007D6D47" w:rsidP="007D6D47">
      <w:pPr>
        <w:pStyle w:val="af8"/>
        <w:widowControl/>
        <w:numPr>
          <w:ilvl w:val="0"/>
          <w:numId w:val="36"/>
        </w:numPr>
        <w:spacing w:beforeLines="50" w:before="156" w:afterLines="50" w:after="156" w:line="360" w:lineRule="auto"/>
        <w:ind w:firstLineChars="0"/>
        <w:contextualSpacing/>
        <w:rPr>
          <w:rFonts w:ascii="Calibri Light" w:eastAsia="幼圆" w:hAnsi="Calibri Light" w:cs="Calibri Light"/>
          <w:szCs w:val="20"/>
        </w:rPr>
      </w:pPr>
      <w:r w:rsidRPr="00C41236">
        <w:rPr>
          <w:rFonts w:ascii="Calibri Light" w:eastAsia="幼圆" w:hAnsi="Calibri Light" w:cs="Calibri Light"/>
          <w:szCs w:val="20"/>
        </w:rPr>
        <w:t>所有系统都必须按要求完成安装调试，必须按医院具体情况和要求做好施工并完成升级改造前后系统的切换工作，保证系统的安全性和稳定性；</w:t>
      </w:r>
    </w:p>
    <w:p w14:paraId="7C7904D3" w14:textId="538F00C8" w:rsidR="007D6D47" w:rsidRPr="00C41236" w:rsidRDefault="007D6D47" w:rsidP="007D6D47">
      <w:pPr>
        <w:pStyle w:val="af8"/>
        <w:widowControl/>
        <w:numPr>
          <w:ilvl w:val="0"/>
          <w:numId w:val="36"/>
        </w:numPr>
        <w:spacing w:beforeLines="50" w:before="156" w:afterLines="50" w:after="156" w:line="360" w:lineRule="auto"/>
        <w:ind w:firstLineChars="0"/>
        <w:contextualSpacing/>
        <w:rPr>
          <w:rFonts w:ascii="Calibri Light" w:eastAsia="幼圆" w:hAnsi="Calibri Light" w:cs="Calibri Light"/>
          <w:szCs w:val="20"/>
        </w:rPr>
      </w:pPr>
      <w:r w:rsidRPr="00C41236">
        <w:rPr>
          <w:rFonts w:ascii="Calibri Light" w:eastAsia="幼圆" w:hAnsi="Calibri Light" w:cs="Calibri Light"/>
          <w:szCs w:val="20"/>
        </w:rPr>
        <w:t>培训</w:t>
      </w:r>
    </w:p>
    <w:p w14:paraId="49BB0EBC" w14:textId="77777777" w:rsidR="007D6D47" w:rsidRPr="00C41236" w:rsidRDefault="007D6D47" w:rsidP="007D6D47">
      <w:pPr>
        <w:pStyle w:val="af8"/>
        <w:widowControl/>
        <w:spacing w:beforeLines="50" w:before="156" w:afterLines="50" w:after="156" w:line="360" w:lineRule="auto"/>
        <w:ind w:left="420" w:firstLineChars="0" w:firstLine="0"/>
        <w:contextualSpacing/>
        <w:rPr>
          <w:rFonts w:ascii="Calibri Light" w:eastAsia="幼圆" w:hAnsi="Calibri Light" w:cs="Calibri Light"/>
          <w:szCs w:val="20"/>
        </w:rPr>
      </w:pPr>
      <w:r w:rsidRPr="00C41236">
        <w:rPr>
          <w:rFonts w:ascii="Calibri Light" w:eastAsia="幼圆" w:hAnsi="Calibri Light" w:cs="Calibri Light"/>
          <w:szCs w:val="20"/>
        </w:rPr>
        <w:t>根据不同科室、不同管理要求对各部门及科室负责人及所有上岗人员进行系统主要功能、操作使用方法、工作流程培训，通过培训，较好的掌握应用软件或系统的使用方法、基本使用和操作要求；</w:t>
      </w:r>
    </w:p>
    <w:p w14:paraId="28311458" w14:textId="77777777" w:rsidR="007D6D47" w:rsidRPr="00C41236" w:rsidRDefault="007D6D47" w:rsidP="007D6D47">
      <w:pPr>
        <w:pStyle w:val="af8"/>
        <w:widowControl/>
        <w:spacing w:beforeLines="50" w:before="156" w:afterLines="50" w:after="156" w:line="360" w:lineRule="auto"/>
        <w:ind w:left="420" w:firstLineChars="0" w:firstLine="0"/>
        <w:contextualSpacing/>
        <w:rPr>
          <w:rFonts w:ascii="Calibri Light" w:eastAsia="幼圆" w:hAnsi="Calibri Light" w:cs="Calibri Light"/>
          <w:szCs w:val="20"/>
        </w:rPr>
      </w:pPr>
      <w:r w:rsidRPr="00C41236">
        <w:rPr>
          <w:rFonts w:ascii="Calibri Light" w:eastAsia="幼圆" w:hAnsi="Calibri Light" w:cs="Calibri Light"/>
          <w:szCs w:val="20"/>
        </w:rPr>
        <w:t>提供详细的培训计划：包括系统管理员的培训、操作骨干的培训和科室管理人员、操作人员的培训方法和内容；</w:t>
      </w:r>
    </w:p>
    <w:p w14:paraId="7DE649D5" w14:textId="75991DF6" w:rsidR="007D6D47" w:rsidRPr="00C41236" w:rsidRDefault="007D6D47" w:rsidP="007D6D47">
      <w:pPr>
        <w:pStyle w:val="af8"/>
        <w:widowControl/>
        <w:numPr>
          <w:ilvl w:val="0"/>
          <w:numId w:val="36"/>
        </w:numPr>
        <w:spacing w:beforeLines="50" w:before="156" w:afterLines="50" w:after="156" w:line="360" w:lineRule="auto"/>
        <w:ind w:firstLineChars="0"/>
        <w:contextualSpacing/>
        <w:rPr>
          <w:rFonts w:ascii="Calibri Light" w:eastAsia="幼圆" w:hAnsi="Calibri Light" w:cs="Calibri Light"/>
          <w:szCs w:val="20"/>
        </w:rPr>
      </w:pPr>
      <w:r w:rsidRPr="00C41236">
        <w:rPr>
          <w:rFonts w:ascii="Calibri Light" w:eastAsia="幼圆" w:hAnsi="Calibri Light" w:cs="Calibri Light"/>
          <w:szCs w:val="20"/>
        </w:rPr>
        <w:t>系统运行前应完成各系统数据的收集整理、核对录入和测试；</w:t>
      </w:r>
    </w:p>
    <w:p w14:paraId="06AB76BB" w14:textId="0E1F6EF7" w:rsidR="007D6D47" w:rsidRPr="00C41236" w:rsidRDefault="007D6D47" w:rsidP="007D6D47">
      <w:pPr>
        <w:pStyle w:val="af8"/>
        <w:widowControl/>
        <w:numPr>
          <w:ilvl w:val="0"/>
          <w:numId w:val="36"/>
        </w:numPr>
        <w:spacing w:beforeLines="50" w:before="156" w:afterLines="50" w:after="156" w:line="360" w:lineRule="auto"/>
        <w:ind w:firstLineChars="0"/>
        <w:contextualSpacing/>
        <w:rPr>
          <w:rFonts w:ascii="Calibri Light" w:eastAsia="幼圆" w:hAnsi="Calibri Light" w:cs="Calibri Light"/>
          <w:szCs w:val="20"/>
        </w:rPr>
      </w:pPr>
      <w:r w:rsidRPr="00C41236">
        <w:rPr>
          <w:rFonts w:ascii="Calibri Light" w:eastAsia="幼圆" w:hAnsi="Calibri Light" w:cs="Calibri Light"/>
          <w:szCs w:val="20"/>
        </w:rPr>
        <w:t>本项目验收时，中标人需提交相应的系统实施步骤、配置说明、维护说明等相关技术文档</w:t>
      </w:r>
    </w:p>
    <w:p w14:paraId="2B93D515" w14:textId="77777777" w:rsidR="007D6D47" w:rsidRPr="00C41236" w:rsidRDefault="007D6D47" w:rsidP="000757C1">
      <w:pPr>
        <w:rPr>
          <w:rFonts w:ascii="Calibri Light" w:eastAsia="幼圆" w:hAnsi="Calibri Light" w:cs="Calibri Light"/>
          <w:lang w:eastAsia="x-none"/>
        </w:rPr>
      </w:pPr>
    </w:p>
    <w:p w14:paraId="7805DB64" w14:textId="70DC9C74" w:rsidR="006E5E07" w:rsidRPr="00C41236" w:rsidRDefault="00F80625" w:rsidP="00F80625">
      <w:pPr>
        <w:pStyle w:val="1"/>
        <w:numPr>
          <w:ilvl w:val="0"/>
          <w:numId w:val="3"/>
        </w:numPr>
        <w:spacing w:before="0" w:after="0"/>
        <w:rPr>
          <w:rFonts w:ascii="Calibri Light" w:eastAsia="幼圆" w:hAnsi="Calibri Light" w:cs="Calibri Light"/>
          <w:sz w:val="32"/>
          <w:szCs w:val="32"/>
        </w:rPr>
      </w:pPr>
      <w:r w:rsidRPr="00C41236">
        <w:rPr>
          <w:rFonts w:ascii="Calibri Light" w:eastAsia="幼圆" w:hAnsi="Calibri Light" w:cs="Calibri Light"/>
          <w:sz w:val="32"/>
          <w:szCs w:val="32"/>
        </w:rPr>
        <w:t>后续维护服务</w:t>
      </w:r>
      <w:r w:rsidR="00CA502A" w:rsidRPr="00C41236">
        <w:rPr>
          <w:rFonts w:ascii="Calibri Light" w:eastAsia="幼圆" w:hAnsi="Calibri Light" w:cs="Calibri Light"/>
          <w:sz w:val="32"/>
          <w:szCs w:val="32"/>
        </w:rPr>
        <w:t>（必填）</w:t>
      </w:r>
    </w:p>
    <w:p w14:paraId="51B6C578" w14:textId="3F77FEEC" w:rsidR="007D6D47" w:rsidRPr="00C41236" w:rsidRDefault="007D6D47" w:rsidP="007D6D47">
      <w:pPr>
        <w:pStyle w:val="af8"/>
        <w:widowControl/>
        <w:numPr>
          <w:ilvl w:val="0"/>
          <w:numId w:val="37"/>
        </w:numPr>
        <w:spacing w:beforeLines="50" w:before="156" w:afterLines="50" w:after="156" w:line="360" w:lineRule="auto"/>
        <w:ind w:firstLineChars="0"/>
        <w:contextualSpacing/>
        <w:rPr>
          <w:rFonts w:ascii="Calibri Light" w:eastAsia="幼圆" w:hAnsi="Calibri Light" w:cs="Calibri Light"/>
          <w:szCs w:val="20"/>
        </w:rPr>
      </w:pPr>
      <w:r w:rsidRPr="00C41236">
        <w:rPr>
          <w:rFonts w:ascii="Calibri Light" w:eastAsia="幼圆" w:hAnsi="Calibri Light" w:cs="Calibri Light"/>
          <w:szCs w:val="20"/>
        </w:rPr>
        <w:t>软件免费维护期从合同标的验收合格之日算起，期限为</w:t>
      </w:r>
      <w:r w:rsidR="00267A11" w:rsidRPr="00C41236">
        <w:rPr>
          <w:rFonts w:ascii="Calibri Light" w:eastAsia="幼圆" w:hAnsi="Calibri Light" w:cs="Calibri Light"/>
          <w:szCs w:val="20"/>
          <w:u w:val="single"/>
        </w:rPr>
        <w:t>24</w:t>
      </w:r>
      <w:r w:rsidRPr="00C41236">
        <w:rPr>
          <w:rFonts w:ascii="Calibri Light" w:eastAsia="幼圆" w:hAnsi="Calibri Light" w:cs="Calibri Light"/>
          <w:szCs w:val="20"/>
        </w:rPr>
        <w:t>个月；</w:t>
      </w:r>
    </w:p>
    <w:p w14:paraId="6BC2702C" w14:textId="22B212C0" w:rsidR="007D6D47" w:rsidRPr="00C41236" w:rsidRDefault="007D6D47" w:rsidP="007D6D47">
      <w:pPr>
        <w:pStyle w:val="af8"/>
        <w:widowControl/>
        <w:numPr>
          <w:ilvl w:val="0"/>
          <w:numId w:val="37"/>
        </w:numPr>
        <w:spacing w:beforeLines="50" w:before="156" w:afterLines="50" w:after="156" w:line="360" w:lineRule="auto"/>
        <w:ind w:firstLineChars="0"/>
        <w:contextualSpacing/>
        <w:rPr>
          <w:rFonts w:ascii="Calibri Light" w:eastAsia="幼圆" w:hAnsi="Calibri Light" w:cs="Calibri Light"/>
          <w:szCs w:val="20"/>
        </w:rPr>
      </w:pPr>
      <w:r w:rsidRPr="00C41236">
        <w:rPr>
          <w:rFonts w:ascii="Calibri Light" w:eastAsia="幼圆" w:hAnsi="Calibri Light" w:cs="Calibri Light"/>
          <w:szCs w:val="20"/>
        </w:rPr>
        <w:t>在免费维护期内，中标人提供技术支持和指导，以及应用系统的局部改进完善以及故障情况下的现场问题解决。</w:t>
      </w:r>
    </w:p>
    <w:p w14:paraId="24861CEE" w14:textId="0C703A34" w:rsidR="00CA502A" w:rsidRPr="00C41236" w:rsidRDefault="00267A11" w:rsidP="004B1166">
      <w:pPr>
        <w:pStyle w:val="af8"/>
        <w:widowControl/>
        <w:numPr>
          <w:ilvl w:val="0"/>
          <w:numId w:val="37"/>
        </w:numPr>
        <w:spacing w:beforeLines="50" w:before="156" w:afterLines="50" w:after="156" w:line="360" w:lineRule="auto"/>
        <w:ind w:firstLineChars="0"/>
        <w:contextualSpacing/>
        <w:rPr>
          <w:rFonts w:ascii="Calibri Light" w:eastAsia="幼圆" w:hAnsi="Calibri Light" w:cs="Calibri Light"/>
          <w:szCs w:val="20"/>
        </w:rPr>
      </w:pPr>
      <w:r w:rsidRPr="00C41236">
        <w:rPr>
          <w:rFonts w:ascii="Calibri Light" w:eastAsia="幼圆" w:hAnsi="Calibri Light" w:cs="Calibri Light" w:hint="eastAsia"/>
          <w:szCs w:val="20"/>
          <w:lang w:eastAsia="zh-CN"/>
        </w:rPr>
        <w:t>维护期内</w:t>
      </w:r>
      <w:r w:rsidR="00135316" w:rsidRPr="00C41236">
        <w:rPr>
          <w:rFonts w:ascii="Calibri Light" w:eastAsia="幼圆" w:hAnsi="Calibri Light" w:cs="Calibri Light" w:hint="eastAsia"/>
          <w:szCs w:val="20"/>
          <w:lang w:eastAsia="zh-CN"/>
        </w:rPr>
        <w:t>包含</w:t>
      </w:r>
      <w:r w:rsidRPr="00C41236">
        <w:rPr>
          <w:rFonts w:ascii="Calibri Light" w:eastAsia="幼圆" w:hAnsi="Calibri Light" w:cs="Calibri Light" w:hint="eastAsia"/>
          <w:szCs w:val="20"/>
          <w:lang w:eastAsia="zh-CN"/>
        </w:rPr>
        <w:t>但不限于</w:t>
      </w:r>
      <w:r w:rsidR="00135316" w:rsidRPr="00C41236">
        <w:rPr>
          <w:rFonts w:ascii="Calibri Light" w:eastAsia="幼圆" w:hAnsi="Calibri Light" w:cs="Calibri Light" w:hint="eastAsia"/>
          <w:szCs w:val="20"/>
          <w:lang w:eastAsia="zh-CN"/>
        </w:rPr>
        <w:t>下列设备：</w:t>
      </w:r>
      <w:r w:rsidR="004B1166" w:rsidRPr="00C41236">
        <w:rPr>
          <w:rFonts w:ascii="Calibri Light" w:eastAsia="幼圆" w:hAnsi="Calibri Light" w:cs="Calibri Light" w:hint="eastAsia"/>
          <w:szCs w:val="20"/>
          <w:lang w:eastAsia="zh-CN"/>
        </w:rPr>
        <w:t>CT</w:t>
      </w:r>
      <w:r w:rsidR="004B1166" w:rsidRPr="00C41236">
        <w:rPr>
          <w:rFonts w:ascii="Calibri Light" w:eastAsia="幼圆" w:hAnsi="Calibri Light" w:cs="Calibri Light" w:hint="eastAsia"/>
          <w:szCs w:val="20"/>
          <w:lang w:eastAsia="zh-CN"/>
        </w:rPr>
        <w:t>（</w:t>
      </w:r>
      <w:r w:rsidR="004B1166" w:rsidRPr="00C41236">
        <w:rPr>
          <w:rFonts w:ascii="Calibri Light" w:eastAsia="幼圆" w:hAnsi="Calibri Light" w:cs="Calibri Light" w:hint="eastAsia"/>
          <w:szCs w:val="20"/>
          <w:lang w:eastAsia="zh-CN"/>
        </w:rPr>
        <w:t>7</w:t>
      </w:r>
      <w:r w:rsidR="004B1166" w:rsidRPr="00C41236">
        <w:rPr>
          <w:rFonts w:ascii="Calibri Light" w:eastAsia="幼圆" w:hAnsi="Calibri Light" w:cs="Calibri Light" w:hint="eastAsia"/>
          <w:szCs w:val="20"/>
          <w:lang w:eastAsia="zh-CN"/>
        </w:rPr>
        <w:t>台）、</w:t>
      </w:r>
      <w:r w:rsidR="004B1166" w:rsidRPr="00C41236">
        <w:rPr>
          <w:rFonts w:ascii="Calibri Light" w:eastAsia="幼圆" w:hAnsi="Calibri Light" w:cs="Calibri Light" w:hint="eastAsia"/>
          <w:szCs w:val="20"/>
          <w:lang w:eastAsia="zh-CN"/>
        </w:rPr>
        <w:t>MR</w:t>
      </w:r>
      <w:r w:rsidR="004B1166" w:rsidRPr="00C41236">
        <w:rPr>
          <w:rFonts w:ascii="Calibri Light" w:eastAsia="幼圆" w:hAnsi="Calibri Light" w:cs="Calibri Light" w:hint="eastAsia"/>
          <w:szCs w:val="20"/>
          <w:lang w:eastAsia="zh-CN"/>
        </w:rPr>
        <w:t>（</w:t>
      </w:r>
      <w:r w:rsidR="004B1166" w:rsidRPr="00C41236">
        <w:rPr>
          <w:rFonts w:ascii="Calibri Light" w:eastAsia="幼圆" w:hAnsi="Calibri Light" w:cs="Calibri Light" w:hint="eastAsia"/>
          <w:szCs w:val="20"/>
          <w:lang w:eastAsia="zh-CN"/>
        </w:rPr>
        <w:t>7</w:t>
      </w:r>
      <w:r w:rsidR="004B1166" w:rsidRPr="00C41236">
        <w:rPr>
          <w:rFonts w:ascii="Calibri Light" w:eastAsia="幼圆" w:hAnsi="Calibri Light" w:cs="Calibri Light" w:hint="eastAsia"/>
          <w:szCs w:val="20"/>
          <w:lang w:eastAsia="zh-CN"/>
        </w:rPr>
        <w:t>台）、</w:t>
      </w:r>
      <w:r w:rsidR="004B1166" w:rsidRPr="00C41236">
        <w:rPr>
          <w:rFonts w:ascii="Calibri Light" w:eastAsia="幼圆" w:hAnsi="Calibri Light" w:cs="Calibri Light" w:hint="eastAsia"/>
          <w:szCs w:val="20"/>
          <w:lang w:eastAsia="zh-CN"/>
        </w:rPr>
        <w:t>DR</w:t>
      </w:r>
      <w:r w:rsidR="004B1166" w:rsidRPr="00C41236">
        <w:rPr>
          <w:rFonts w:ascii="Calibri Light" w:eastAsia="幼圆" w:hAnsi="Calibri Light" w:cs="Calibri Light" w:hint="eastAsia"/>
          <w:szCs w:val="20"/>
          <w:lang w:eastAsia="zh-CN"/>
        </w:rPr>
        <w:t>（</w:t>
      </w:r>
      <w:r w:rsidR="004B1166" w:rsidRPr="00C41236">
        <w:rPr>
          <w:rFonts w:ascii="Calibri Light" w:eastAsia="幼圆" w:hAnsi="Calibri Light" w:cs="Calibri Light" w:hint="eastAsia"/>
          <w:szCs w:val="20"/>
          <w:lang w:eastAsia="zh-CN"/>
        </w:rPr>
        <w:t>12</w:t>
      </w:r>
      <w:r w:rsidR="004B1166" w:rsidRPr="00C41236">
        <w:rPr>
          <w:rFonts w:ascii="Calibri Light" w:eastAsia="幼圆" w:hAnsi="Calibri Light" w:cs="Calibri Light" w:hint="eastAsia"/>
          <w:szCs w:val="20"/>
          <w:lang w:eastAsia="zh-CN"/>
        </w:rPr>
        <w:t>台）、</w:t>
      </w:r>
      <w:r w:rsidR="004B1166" w:rsidRPr="00C41236">
        <w:rPr>
          <w:rFonts w:ascii="Calibri Light" w:eastAsia="幼圆" w:hAnsi="Calibri Light" w:cs="Calibri Light" w:hint="eastAsia"/>
          <w:szCs w:val="20"/>
          <w:lang w:eastAsia="zh-CN"/>
        </w:rPr>
        <w:t>MG</w:t>
      </w:r>
      <w:r w:rsidR="004B1166" w:rsidRPr="00C41236">
        <w:rPr>
          <w:rFonts w:ascii="Calibri Light" w:eastAsia="幼圆" w:hAnsi="Calibri Light" w:cs="Calibri Light" w:hint="eastAsia"/>
          <w:szCs w:val="20"/>
          <w:lang w:eastAsia="zh-CN"/>
        </w:rPr>
        <w:t>（</w:t>
      </w:r>
      <w:r w:rsidR="004B1166" w:rsidRPr="00C41236">
        <w:rPr>
          <w:rFonts w:ascii="Calibri Light" w:eastAsia="幼圆" w:hAnsi="Calibri Light" w:cs="Calibri Light" w:hint="eastAsia"/>
          <w:szCs w:val="20"/>
          <w:lang w:eastAsia="zh-CN"/>
        </w:rPr>
        <w:t>2</w:t>
      </w:r>
      <w:r w:rsidR="004B1166" w:rsidRPr="00C41236">
        <w:rPr>
          <w:rFonts w:ascii="Calibri Light" w:eastAsia="幼圆" w:hAnsi="Calibri Light" w:cs="Calibri Light" w:hint="eastAsia"/>
          <w:szCs w:val="20"/>
          <w:lang w:eastAsia="zh-CN"/>
        </w:rPr>
        <w:t>台）、移动床边机（</w:t>
      </w:r>
      <w:r w:rsidR="004B1166" w:rsidRPr="00C41236">
        <w:rPr>
          <w:rFonts w:ascii="Calibri Light" w:eastAsia="幼圆" w:hAnsi="Calibri Light" w:cs="Calibri Light" w:hint="eastAsia"/>
          <w:szCs w:val="20"/>
          <w:lang w:eastAsia="zh-CN"/>
        </w:rPr>
        <w:t>5</w:t>
      </w:r>
      <w:r w:rsidR="004B1166" w:rsidRPr="00C41236">
        <w:rPr>
          <w:rFonts w:ascii="Calibri Light" w:eastAsia="幼圆" w:hAnsi="Calibri Light" w:cs="Calibri Light" w:hint="eastAsia"/>
          <w:szCs w:val="20"/>
          <w:lang w:eastAsia="zh-CN"/>
        </w:rPr>
        <w:t>台）、胃肠机（</w:t>
      </w:r>
      <w:r w:rsidR="004B1166" w:rsidRPr="00C41236">
        <w:rPr>
          <w:rFonts w:ascii="Calibri Light" w:eastAsia="幼圆" w:hAnsi="Calibri Light" w:cs="Calibri Light" w:hint="eastAsia"/>
          <w:szCs w:val="20"/>
          <w:lang w:eastAsia="zh-CN"/>
        </w:rPr>
        <w:t>2</w:t>
      </w:r>
      <w:r w:rsidR="004B1166" w:rsidRPr="00C41236">
        <w:rPr>
          <w:rFonts w:ascii="Calibri Light" w:eastAsia="幼圆" w:hAnsi="Calibri Light" w:cs="Calibri Light" w:hint="eastAsia"/>
          <w:szCs w:val="20"/>
          <w:lang w:eastAsia="zh-CN"/>
        </w:rPr>
        <w:t>台）</w:t>
      </w:r>
      <w:r w:rsidR="00135316" w:rsidRPr="00C41236">
        <w:rPr>
          <w:rFonts w:ascii="Calibri Light" w:eastAsia="幼圆" w:hAnsi="Calibri Light" w:cs="Calibri Light" w:hint="eastAsia"/>
          <w:szCs w:val="20"/>
          <w:lang w:eastAsia="zh-CN"/>
        </w:rPr>
        <w:t>。</w:t>
      </w:r>
      <w:r w:rsidR="00CA502A" w:rsidRPr="00C41236">
        <w:rPr>
          <w:rFonts w:ascii="Calibri Light" w:eastAsia="幼圆" w:hAnsi="Calibri Light" w:cs="Calibri Light"/>
          <w:szCs w:val="20"/>
          <w:lang w:eastAsia="zh-CN"/>
        </w:rPr>
        <w:t>在免费维护期内负责接入医院放射科新增</w:t>
      </w:r>
      <w:r w:rsidR="00CA502A" w:rsidRPr="00C41236">
        <w:rPr>
          <w:rFonts w:ascii="Calibri Light" w:eastAsia="幼圆" w:hAnsi="Calibri Light" w:cs="Calibri Light"/>
          <w:szCs w:val="20"/>
          <w:lang w:eastAsia="zh-CN"/>
        </w:rPr>
        <w:t>DICOM</w:t>
      </w:r>
      <w:r w:rsidR="00CA502A" w:rsidRPr="00C41236">
        <w:rPr>
          <w:rFonts w:ascii="Calibri Light" w:eastAsia="幼圆" w:hAnsi="Calibri Light" w:cs="Calibri Light"/>
          <w:szCs w:val="20"/>
          <w:lang w:eastAsia="zh-CN"/>
        </w:rPr>
        <w:t>影像设备。</w:t>
      </w:r>
    </w:p>
    <w:p w14:paraId="1D563130" w14:textId="719D6078" w:rsidR="007D6D47" w:rsidRPr="00C41236" w:rsidRDefault="00C41236" w:rsidP="007D6D47">
      <w:pPr>
        <w:pStyle w:val="af8"/>
        <w:widowControl/>
        <w:numPr>
          <w:ilvl w:val="0"/>
          <w:numId w:val="37"/>
        </w:numPr>
        <w:spacing w:beforeLines="50" w:before="156" w:afterLines="50" w:after="156" w:line="360" w:lineRule="auto"/>
        <w:ind w:firstLineChars="0"/>
        <w:contextualSpacing/>
        <w:rPr>
          <w:rFonts w:ascii="Calibri Light" w:eastAsia="幼圆" w:hAnsi="Calibri Light" w:cs="Calibri Light"/>
          <w:szCs w:val="20"/>
        </w:rPr>
      </w:pPr>
      <w:r w:rsidRPr="00C41236">
        <w:rPr>
          <w:rFonts w:ascii="宋体" w:hAnsi="宋体" w:cs="宋体" w:hint="eastAsia"/>
          <w:szCs w:val="21"/>
        </w:rPr>
        <w:t>免费维保期内承建商为院方提供维护及服务的部门及固定的专职技术人员。承建商提供专职工程师</w:t>
      </w:r>
      <w:r w:rsidRPr="00C41236">
        <w:rPr>
          <w:rFonts w:ascii="宋体" w:hAnsi="宋体" w:cs="宋体"/>
          <w:szCs w:val="21"/>
          <w:u w:val="single"/>
        </w:rPr>
        <w:t xml:space="preserve"> 1 </w:t>
      </w:r>
      <w:r w:rsidRPr="00C41236">
        <w:rPr>
          <w:rFonts w:ascii="宋体" w:hAnsi="宋体" w:cs="宋体" w:hint="eastAsia"/>
          <w:szCs w:val="21"/>
        </w:rPr>
        <w:t>名驻扎本院，工作时间与院方工作时间一致，并且提供</w:t>
      </w:r>
      <w:r w:rsidRPr="00C41236">
        <w:rPr>
          <w:rFonts w:ascii="宋体" w:hAnsi="宋体" w:cs="宋体" w:hint="eastAsia"/>
          <w:szCs w:val="21"/>
        </w:rPr>
        <w:t>7*24</w:t>
      </w:r>
      <w:r w:rsidRPr="00C41236">
        <w:rPr>
          <w:rFonts w:ascii="宋体" w:hAnsi="宋体" w:cs="宋体" w:hint="eastAsia"/>
          <w:szCs w:val="21"/>
        </w:rPr>
        <w:t>小时响应服务。</w:t>
      </w:r>
      <w:r w:rsidR="007D6D47" w:rsidRPr="00C41236">
        <w:rPr>
          <w:rFonts w:ascii="Calibri Light" w:eastAsia="幼圆" w:hAnsi="Calibri Light" w:cs="Calibri Light"/>
          <w:szCs w:val="20"/>
        </w:rPr>
        <w:t>中标人提供</w:t>
      </w:r>
      <w:r w:rsidR="007D6D47" w:rsidRPr="00C41236">
        <w:rPr>
          <w:rFonts w:ascii="Calibri Light" w:eastAsia="幼圆" w:hAnsi="Calibri Light" w:cs="Calibri Light"/>
          <w:szCs w:val="20"/>
        </w:rPr>
        <w:t>7*24</w:t>
      </w:r>
      <w:r w:rsidR="007D6D47" w:rsidRPr="00C41236">
        <w:rPr>
          <w:rFonts w:ascii="Calibri Light" w:eastAsia="幼圆" w:hAnsi="Calibri Light" w:cs="Calibri Light"/>
          <w:szCs w:val="20"/>
        </w:rPr>
        <w:t>小时服务热线，安排合格的技术工程师提供技术热线。</w:t>
      </w:r>
    </w:p>
    <w:p w14:paraId="0EA9B2D1" w14:textId="77777777" w:rsidR="007D6D47" w:rsidRPr="00C41236" w:rsidRDefault="007D6D47" w:rsidP="007D6D47">
      <w:pPr>
        <w:pStyle w:val="af8"/>
        <w:widowControl/>
        <w:numPr>
          <w:ilvl w:val="0"/>
          <w:numId w:val="37"/>
        </w:numPr>
        <w:spacing w:beforeLines="50" w:before="156" w:afterLines="50" w:after="156" w:line="360" w:lineRule="auto"/>
        <w:ind w:firstLineChars="0"/>
        <w:contextualSpacing/>
        <w:rPr>
          <w:rFonts w:ascii="Calibri Light" w:eastAsia="幼圆" w:hAnsi="Calibri Light" w:cs="Calibri Light"/>
          <w:szCs w:val="20"/>
        </w:rPr>
      </w:pPr>
      <w:r w:rsidRPr="00C41236">
        <w:rPr>
          <w:rFonts w:ascii="Calibri Light" w:eastAsia="幼圆" w:hAnsi="Calibri Light" w:cs="Calibri Light"/>
          <w:szCs w:val="20"/>
        </w:rPr>
        <w:t>如果项目实施产出物或项目在质保期内出现一般性故障，中标人应在接到报修通知内</w:t>
      </w:r>
      <w:r w:rsidRPr="00C41236">
        <w:rPr>
          <w:rFonts w:ascii="Calibri Light" w:eastAsia="幼圆" w:hAnsi="Calibri Light" w:cs="Calibri Light"/>
          <w:szCs w:val="20"/>
        </w:rPr>
        <w:t>0.5</w:t>
      </w:r>
      <w:r w:rsidRPr="00C41236">
        <w:rPr>
          <w:rFonts w:ascii="Calibri Light" w:eastAsia="幼圆" w:hAnsi="Calibri Light" w:cs="Calibri Light"/>
          <w:szCs w:val="20"/>
        </w:rPr>
        <w:t>小时内（含本数）做出处理响应；如果项目实施产出物或项目在质保期内出现重大故障，中标人应</w:t>
      </w:r>
      <w:r w:rsidRPr="00C41236">
        <w:rPr>
          <w:rFonts w:ascii="Calibri Light" w:eastAsia="幼圆" w:hAnsi="Calibri Light" w:cs="Calibri Light"/>
          <w:szCs w:val="20"/>
        </w:rPr>
        <w:lastRenderedPageBreak/>
        <w:t>立即派遣工程技术人员用最快捷的交通工具在</w:t>
      </w:r>
      <w:r w:rsidRPr="00C41236">
        <w:rPr>
          <w:rFonts w:ascii="Calibri Light" w:eastAsia="幼圆" w:hAnsi="Calibri Light" w:cs="Calibri Light"/>
          <w:szCs w:val="20"/>
        </w:rPr>
        <w:t>1</w:t>
      </w:r>
      <w:r w:rsidRPr="00C41236">
        <w:rPr>
          <w:rFonts w:ascii="Calibri Light" w:eastAsia="幼圆" w:hAnsi="Calibri Light" w:cs="Calibri Light"/>
          <w:szCs w:val="20"/>
        </w:rPr>
        <w:t>小时内（含本数）往达现场处理。中标人需提出解决方案，工作至故障修妥完全恢复正常服务为止，修复时间不超过</w:t>
      </w:r>
      <w:r w:rsidRPr="00C41236">
        <w:rPr>
          <w:rFonts w:ascii="Calibri Light" w:eastAsia="幼圆" w:hAnsi="Calibri Light" w:cs="Calibri Light"/>
          <w:szCs w:val="20"/>
          <w:u w:val="single"/>
        </w:rPr>
        <w:t>2</w:t>
      </w:r>
      <w:r w:rsidRPr="00C41236">
        <w:rPr>
          <w:rFonts w:ascii="Calibri Light" w:eastAsia="幼圆" w:hAnsi="Calibri Light" w:cs="Calibri Light"/>
          <w:szCs w:val="20"/>
        </w:rPr>
        <w:t>个工作日。</w:t>
      </w:r>
    </w:p>
    <w:p w14:paraId="1F3DAE21" w14:textId="77777777" w:rsidR="007D6D47" w:rsidRPr="00C41236" w:rsidRDefault="007D6D47" w:rsidP="007D6D47">
      <w:pPr>
        <w:pStyle w:val="af8"/>
        <w:widowControl/>
        <w:numPr>
          <w:ilvl w:val="0"/>
          <w:numId w:val="37"/>
        </w:numPr>
        <w:spacing w:beforeLines="50" w:before="156" w:afterLines="50" w:after="156" w:line="360" w:lineRule="auto"/>
        <w:ind w:firstLineChars="0"/>
        <w:contextualSpacing/>
        <w:rPr>
          <w:rFonts w:ascii="Calibri Light" w:eastAsia="幼圆" w:hAnsi="Calibri Light" w:cs="Calibri Light"/>
          <w:szCs w:val="20"/>
        </w:rPr>
      </w:pPr>
      <w:r w:rsidRPr="00C41236">
        <w:rPr>
          <w:rFonts w:ascii="Calibri Light" w:eastAsia="幼圆" w:hAnsi="Calibri Light" w:cs="Calibri Light"/>
          <w:szCs w:val="20"/>
        </w:rPr>
        <w:t>中标人须有完整的维护记录管理，确保所有问题提出及处理有记录，有供双方共同记录反馈的简捷的操作方式，达到经双方确认真实可信，可跟踪问题解决情况，查询所有维护记录。</w:t>
      </w:r>
    </w:p>
    <w:p w14:paraId="08A881BF" w14:textId="09A11E85" w:rsidR="00123CDF" w:rsidRPr="00C41236" w:rsidRDefault="00123CDF" w:rsidP="00123CDF">
      <w:pPr>
        <w:pStyle w:val="1"/>
        <w:numPr>
          <w:ilvl w:val="0"/>
          <w:numId w:val="3"/>
        </w:numPr>
        <w:spacing w:before="0" w:after="0"/>
        <w:rPr>
          <w:rFonts w:ascii="Calibri Light" w:eastAsia="幼圆" w:hAnsi="Calibri Light" w:cs="Calibri Light"/>
          <w:sz w:val="32"/>
          <w:szCs w:val="32"/>
        </w:rPr>
      </w:pPr>
      <w:r w:rsidRPr="00C41236">
        <w:rPr>
          <w:rFonts w:ascii="Calibri Light" w:eastAsia="幼圆" w:hAnsi="Calibri Light" w:cs="Calibri Light"/>
          <w:sz w:val="32"/>
          <w:szCs w:val="32"/>
        </w:rPr>
        <w:t>合同款支付方式</w:t>
      </w:r>
    </w:p>
    <w:p w14:paraId="43864225" w14:textId="77777777" w:rsidR="00123CDF" w:rsidRPr="00C41236" w:rsidRDefault="00123CDF" w:rsidP="00123CDF">
      <w:pPr>
        <w:spacing w:line="360" w:lineRule="auto"/>
        <w:ind w:firstLineChars="300" w:firstLine="630"/>
        <w:rPr>
          <w:rFonts w:ascii="Calibri Light" w:eastAsia="幼圆" w:hAnsi="Calibri Light" w:cs="Calibri Light"/>
          <w:szCs w:val="21"/>
        </w:rPr>
      </w:pPr>
      <w:r w:rsidRPr="00C41236">
        <w:rPr>
          <w:rFonts w:ascii="Calibri Light" w:eastAsia="幼圆" w:hAnsi="Calibri Light" w:cs="Calibri Light"/>
          <w:szCs w:val="21"/>
        </w:rPr>
        <w:t>(</w:t>
      </w:r>
      <w:r w:rsidRPr="00C41236">
        <w:rPr>
          <w:rFonts w:ascii="Calibri Light" w:eastAsia="幼圆" w:hAnsi="Calibri Light" w:cs="Calibri Light"/>
          <w:szCs w:val="21"/>
        </w:rPr>
        <w:t>一</w:t>
      </w:r>
      <w:r w:rsidRPr="00C41236">
        <w:rPr>
          <w:rFonts w:ascii="Calibri Light" w:eastAsia="幼圆" w:hAnsi="Calibri Light" w:cs="Calibri Light"/>
          <w:szCs w:val="21"/>
        </w:rPr>
        <w:t>)</w:t>
      </w:r>
      <w:r w:rsidRPr="00C41236">
        <w:rPr>
          <w:rFonts w:ascii="Calibri Light" w:eastAsia="幼圆" w:hAnsi="Calibri Light" w:cs="Calibri Light"/>
          <w:szCs w:val="21"/>
        </w:rPr>
        <w:t>合同签订后，在收到承建商开具相应金额正式发票后，支付合同总金额的</w:t>
      </w:r>
      <w:r w:rsidRPr="00C41236">
        <w:rPr>
          <w:rFonts w:ascii="Calibri Light" w:eastAsia="幼圆" w:hAnsi="Calibri Light" w:cs="Calibri Light"/>
          <w:szCs w:val="21"/>
        </w:rPr>
        <w:t>30%</w:t>
      </w:r>
      <w:r w:rsidRPr="00C41236">
        <w:rPr>
          <w:rFonts w:ascii="Calibri Light" w:eastAsia="幼圆" w:hAnsi="Calibri Light" w:cs="Calibri Light"/>
          <w:szCs w:val="21"/>
        </w:rPr>
        <w:t>。</w:t>
      </w:r>
    </w:p>
    <w:p w14:paraId="10A46368" w14:textId="77777777" w:rsidR="00123CDF" w:rsidRPr="00C41236" w:rsidRDefault="00123CDF" w:rsidP="00123CDF">
      <w:pPr>
        <w:spacing w:line="360" w:lineRule="auto"/>
        <w:ind w:firstLineChars="300" w:firstLine="630"/>
        <w:rPr>
          <w:rFonts w:ascii="Calibri Light" w:eastAsia="幼圆" w:hAnsi="Calibri Light" w:cs="Calibri Light"/>
          <w:szCs w:val="21"/>
        </w:rPr>
      </w:pPr>
      <w:r w:rsidRPr="00C41236">
        <w:rPr>
          <w:rFonts w:ascii="Calibri Light" w:eastAsia="幼圆" w:hAnsi="Calibri Light" w:cs="Calibri Light"/>
          <w:szCs w:val="21"/>
        </w:rPr>
        <w:t>(</w:t>
      </w:r>
      <w:r w:rsidRPr="00C41236">
        <w:rPr>
          <w:rFonts w:ascii="Calibri Light" w:eastAsia="幼圆" w:hAnsi="Calibri Light" w:cs="Calibri Light"/>
          <w:szCs w:val="21"/>
        </w:rPr>
        <w:t>二</w:t>
      </w:r>
      <w:r w:rsidRPr="00C41236">
        <w:rPr>
          <w:rFonts w:ascii="Calibri Light" w:eastAsia="幼圆" w:hAnsi="Calibri Light" w:cs="Calibri Light"/>
          <w:szCs w:val="21"/>
        </w:rPr>
        <w:t>)</w:t>
      </w:r>
      <w:r w:rsidRPr="00C41236">
        <w:rPr>
          <w:rFonts w:ascii="Calibri Light" w:eastAsia="幼圆" w:hAnsi="Calibri Light" w:cs="Calibri Light"/>
          <w:szCs w:val="21"/>
        </w:rPr>
        <w:t>软件验收通过后，在收到承建商开具相应金额正式发票后，支付合同总金额的</w:t>
      </w:r>
      <w:r w:rsidRPr="00C41236">
        <w:rPr>
          <w:rFonts w:ascii="Calibri Light" w:eastAsia="幼圆" w:hAnsi="Calibri Light" w:cs="Calibri Light"/>
          <w:szCs w:val="21"/>
        </w:rPr>
        <w:t>65%</w:t>
      </w:r>
      <w:r w:rsidRPr="00C41236">
        <w:rPr>
          <w:rFonts w:ascii="Calibri Light" w:eastAsia="幼圆" w:hAnsi="Calibri Light" w:cs="Calibri Light"/>
          <w:szCs w:val="21"/>
        </w:rPr>
        <w:t>。</w:t>
      </w:r>
    </w:p>
    <w:p w14:paraId="0D8637B8" w14:textId="77777777" w:rsidR="00123CDF" w:rsidRPr="00C41236" w:rsidRDefault="00123CDF" w:rsidP="00123CDF">
      <w:pPr>
        <w:spacing w:line="360" w:lineRule="auto"/>
        <w:ind w:firstLineChars="300" w:firstLine="630"/>
        <w:rPr>
          <w:rFonts w:ascii="Calibri Light" w:eastAsia="幼圆" w:hAnsi="Calibri Light" w:cs="Calibri Light"/>
          <w:szCs w:val="21"/>
        </w:rPr>
      </w:pPr>
      <w:r w:rsidRPr="00C41236">
        <w:rPr>
          <w:rFonts w:ascii="Calibri Light" w:eastAsia="幼圆" w:hAnsi="Calibri Light" w:cs="Calibri Light"/>
          <w:szCs w:val="21"/>
        </w:rPr>
        <w:t>(</w:t>
      </w:r>
      <w:r w:rsidRPr="00C41236">
        <w:rPr>
          <w:rFonts w:ascii="Calibri Light" w:eastAsia="幼圆" w:hAnsi="Calibri Light" w:cs="Calibri Light"/>
          <w:szCs w:val="21"/>
        </w:rPr>
        <w:t>三</w:t>
      </w:r>
      <w:r w:rsidRPr="00C41236">
        <w:rPr>
          <w:rFonts w:ascii="Calibri Light" w:eastAsia="幼圆" w:hAnsi="Calibri Light" w:cs="Calibri Light"/>
          <w:szCs w:val="21"/>
        </w:rPr>
        <w:t>)</w:t>
      </w:r>
      <w:r w:rsidRPr="00C41236">
        <w:rPr>
          <w:rFonts w:ascii="Calibri Light" w:eastAsia="幼圆" w:hAnsi="Calibri Light" w:cs="Calibri Light"/>
          <w:szCs w:val="21"/>
        </w:rPr>
        <w:t>免费维护期结束后，由院方对承建商在服务期内应完成任务进行确认并通过后</w:t>
      </w:r>
      <w:r w:rsidRPr="00C41236">
        <w:rPr>
          <w:rFonts w:ascii="Calibri Light" w:eastAsia="幼圆" w:hAnsi="Calibri Light" w:cs="Calibri Light"/>
          <w:szCs w:val="21"/>
        </w:rPr>
        <w:t>1</w:t>
      </w:r>
      <w:r w:rsidRPr="00C41236">
        <w:rPr>
          <w:rFonts w:ascii="Calibri Light" w:eastAsia="幼圆" w:hAnsi="Calibri Light" w:cs="Calibri Light"/>
          <w:szCs w:val="21"/>
        </w:rPr>
        <w:t>个月内，支付最后一笔尾款。</w:t>
      </w:r>
    </w:p>
    <w:p w14:paraId="71144464" w14:textId="051C8553" w:rsidR="00360458" w:rsidRPr="00C41236" w:rsidRDefault="00360458" w:rsidP="00EE4612">
      <w:pPr>
        <w:tabs>
          <w:tab w:val="left" w:pos="780"/>
        </w:tabs>
        <w:spacing w:beforeLines="50" w:before="156" w:line="360" w:lineRule="auto"/>
        <w:ind w:firstLineChars="300" w:firstLine="904"/>
        <w:outlineLvl w:val="0"/>
        <w:rPr>
          <w:rFonts w:ascii="Calibri Light" w:eastAsia="幼圆" w:hAnsi="Calibri Light" w:cs="Calibri Light"/>
          <w:b/>
          <w:sz w:val="30"/>
          <w:szCs w:val="30"/>
        </w:rPr>
      </w:pPr>
    </w:p>
    <w:sectPr w:rsidR="00360458" w:rsidRPr="00C41236" w:rsidSect="00850BDE">
      <w:footerReference w:type="default" r:id="rId7"/>
      <w:pgSz w:w="11906" w:h="16838"/>
      <w:pgMar w:top="1021" w:right="1418" w:bottom="102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83A66" w14:textId="77777777" w:rsidR="006004BC" w:rsidRDefault="006004BC" w:rsidP="00C76BDF">
      <w:r>
        <w:separator/>
      </w:r>
    </w:p>
  </w:endnote>
  <w:endnote w:type="continuationSeparator" w:id="0">
    <w:p w14:paraId="4C3704A0" w14:textId="77777777" w:rsidR="006004BC" w:rsidRDefault="006004BC" w:rsidP="00C7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5635" w14:textId="18C8B652" w:rsidR="00C76BDF" w:rsidRDefault="00C76BDF">
    <w:pPr>
      <w:pStyle w:val="ac"/>
      <w:ind w:left="1441"/>
      <w:jc w:val="center"/>
      <w:rPr>
        <w:caps/>
        <w:color w:val="5B9BD5"/>
      </w:rPr>
    </w:pPr>
    <w:r>
      <w:rPr>
        <w:caps/>
        <w:color w:val="5B9BD5"/>
      </w:rPr>
      <w:fldChar w:fldCharType="begin"/>
    </w:r>
    <w:r>
      <w:rPr>
        <w:caps/>
        <w:color w:val="5B9BD5"/>
      </w:rPr>
      <w:instrText>PAGE   \* MERGEFORMAT</w:instrText>
    </w:r>
    <w:r>
      <w:rPr>
        <w:caps/>
        <w:color w:val="5B9BD5"/>
      </w:rPr>
      <w:fldChar w:fldCharType="separate"/>
    </w:r>
    <w:r w:rsidR="00015745" w:rsidRPr="00015745">
      <w:rPr>
        <w:caps/>
        <w:noProof/>
        <w:color w:val="5B9BD5"/>
        <w:lang w:val="zh-CN" w:eastAsia="zh-CN"/>
      </w:rPr>
      <w:t>2</w:t>
    </w:r>
    <w:r>
      <w:rPr>
        <w:caps/>
        <w:color w:val="5B9BD5"/>
      </w:rPr>
      <w:fldChar w:fldCharType="end"/>
    </w:r>
  </w:p>
  <w:p w14:paraId="3E3BF264" w14:textId="77777777" w:rsidR="00C76BDF" w:rsidRDefault="00C76BD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EFEDC" w14:textId="77777777" w:rsidR="006004BC" w:rsidRDefault="006004BC" w:rsidP="00C76BDF">
      <w:r>
        <w:separator/>
      </w:r>
    </w:p>
  </w:footnote>
  <w:footnote w:type="continuationSeparator" w:id="0">
    <w:p w14:paraId="6DA3B134" w14:textId="77777777" w:rsidR="006004BC" w:rsidRDefault="006004BC" w:rsidP="00C76B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F28"/>
    <w:multiLevelType w:val="hybridMultilevel"/>
    <w:tmpl w:val="AA7A8BA0"/>
    <w:lvl w:ilvl="0" w:tplc="0409000B">
      <w:start w:val="1"/>
      <w:numFmt w:val="bullet"/>
      <w:lvlText w:val=""/>
      <w:lvlJc w:val="left"/>
      <w:pPr>
        <w:ind w:left="838" w:hanging="420"/>
      </w:pPr>
      <w:rPr>
        <w:rFonts w:ascii="Symbol" w:hAnsi="Symbol" w:hint="default"/>
      </w:rPr>
    </w:lvl>
    <w:lvl w:ilvl="1" w:tplc="04090003" w:tentative="1">
      <w:start w:val="1"/>
      <w:numFmt w:val="bullet"/>
      <w:lvlText w:val=""/>
      <w:lvlJc w:val="left"/>
      <w:pPr>
        <w:ind w:left="1258" w:hanging="420"/>
      </w:pPr>
      <w:rPr>
        <w:rFonts w:ascii="Wingdings" w:hAnsi="Wingdings" w:hint="default"/>
      </w:rPr>
    </w:lvl>
    <w:lvl w:ilvl="2" w:tplc="04090005"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1" w15:restartNumberingAfterBreak="0">
    <w:nsid w:val="059E3DDC"/>
    <w:multiLevelType w:val="multilevel"/>
    <w:tmpl w:val="059E3DDC"/>
    <w:lvl w:ilvl="0">
      <w:start w:val="1"/>
      <w:numFmt w:val="chineseCountingThousand"/>
      <w:lvlText w:val="%1、"/>
      <w:lvlJc w:val="left"/>
      <w:pPr>
        <w:ind w:left="900" w:hanging="42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 w15:restartNumberingAfterBreak="0">
    <w:nsid w:val="0C1C48A5"/>
    <w:multiLevelType w:val="hybridMultilevel"/>
    <w:tmpl w:val="39E6BA6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15:restartNumberingAfterBreak="0">
    <w:nsid w:val="0DF80E1E"/>
    <w:multiLevelType w:val="multilevel"/>
    <w:tmpl w:val="0DF80E1E"/>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E152B2"/>
    <w:multiLevelType w:val="multilevel"/>
    <w:tmpl w:val="5540FE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B8D17D9"/>
    <w:multiLevelType w:val="multilevel"/>
    <w:tmpl w:val="1B8D17D9"/>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9015205"/>
    <w:multiLevelType w:val="multilevel"/>
    <w:tmpl w:val="29015205"/>
    <w:lvl w:ilvl="0">
      <w:start w:val="1"/>
      <w:numFmt w:val="decimal"/>
      <w:pStyle w:val="1"/>
      <w:lvlText w:val="%1"/>
      <w:lvlJc w:val="left"/>
      <w:pPr>
        <w:ind w:left="432" w:hanging="432"/>
      </w:pPr>
      <w:rPr>
        <w:rFonts w:hint="eastAsia"/>
      </w:rPr>
    </w:lvl>
    <w:lvl w:ilvl="1">
      <w:start w:val="1"/>
      <w:numFmt w:val="decimal"/>
      <w:lvlText w:val="4.%2"/>
      <w:lvlJc w:val="left"/>
      <w:pPr>
        <w:ind w:left="576" w:hanging="576"/>
      </w:pPr>
      <w:rPr>
        <w:rFonts w:hint="eastAsia"/>
      </w:rPr>
    </w:lvl>
    <w:lvl w:ilvl="2">
      <w:start w:val="1"/>
      <w:numFmt w:val="decimal"/>
      <w:lvlText w:val="6.2.%3"/>
      <w:lvlJc w:val="left"/>
      <w:pPr>
        <w:ind w:left="720" w:hanging="720"/>
      </w:pPr>
      <w:rPr>
        <w:rFonts w:hint="eastAsia"/>
      </w:rPr>
    </w:lvl>
    <w:lvl w:ilvl="3">
      <w:start w:val="1"/>
      <w:numFmt w:val="decimal"/>
      <w:pStyle w:val="4"/>
      <w:lvlText w:val="5.1.1.%4"/>
      <w:lvlJc w:val="left"/>
      <w:pPr>
        <w:ind w:left="864" w:hanging="864"/>
      </w:pPr>
      <w:rPr>
        <w:rFonts w:hint="eastAsia"/>
      </w:rPr>
    </w:lvl>
    <w:lvl w:ilvl="4">
      <w:start w:val="1"/>
      <w:numFmt w:val="decimal"/>
      <w:pStyle w:val="5"/>
      <w:lvlText w:val="5.1.1.1.%5"/>
      <w:lvlJc w:val="left"/>
      <w:pPr>
        <w:ind w:left="2142"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2C0272EE"/>
    <w:multiLevelType w:val="multilevel"/>
    <w:tmpl w:val="2C0272EE"/>
    <w:lvl w:ilvl="0">
      <w:start w:val="1"/>
      <w:numFmt w:val="decimal"/>
      <w:lvlText w:val="%1"/>
      <w:lvlJc w:val="left"/>
      <w:pPr>
        <w:ind w:left="60" w:hanging="420"/>
      </w:pPr>
      <w:rPr>
        <w:rFonts w:hint="eastAsia"/>
      </w:r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8" w15:restartNumberingAfterBreak="0">
    <w:nsid w:val="30EB5813"/>
    <w:multiLevelType w:val="multilevel"/>
    <w:tmpl w:val="30EB5813"/>
    <w:lvl w:ilvl="0">
      <w:start w:val="1"/>
      <w:numFmt w:val="decimal"/>
      <w:lvlText w:val="%1"/>
      <w:lvlJc w:val="center"/>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A10D81"/>
    <w:multiLevelType w:val="multilevel"/>
    <w:tmpl w:val="35A10D81"/>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69403C1"/>
    <w:multiLevelType w:val="multilevel"/>
    <w:tmpl w:val="369403C1"/>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757448A"/>
    <w:multiLevelType w:val="multilevel"/>
    <w:tmpl w:val="3757448A"/>
    <w:lvl w:ilvl="0">
      <w:start w:val="1"/>
      <w:numFmt w:val="decimal"/>
      <w:lvlText w:val="%1"/>
      <w:lvlJc w:val="left"/>
      <w:pPr>
        <w:ind w:left="60" w:hanging="420"/>
      </w:pPr>
      <w:rPr>
        <w:rFonts w:hint="eastAsia"/>
      </w:r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12" w15:restartNumberingAfterBreak="0">
    <w:nsid w:val="3A8E134F"/>
    <w:multiLevelType w:val="multilevel"/>
    <w:tmpl w:val="3A8E134F"/>
    <w:lvl w:ilvl="0">
      <w:start w:val="1"/>
      <w:numFmt w:val="decimal"/>
      <w:lvlText w:val="5.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BB3C91"/>
    <w:multiLevelType w:val="multilevel"/>
    <w:tmpl w:val="3EBB3C91"/>
    <w:lvl w:ilvl="0">
      <w:start w:val="1"/>
      <w:numFmt w:val="decimal"/>
      <w:pStyle w:val="1DBSec"/>
      <w:lvlText w:val="%1. "/>
      <w:lvlJc w:val="left"/>
      <w:pPr>
        <w:ind w:left="420" w:hanging="420"/>
      </w:pPr>
      <w:rPr>
        <w:rFonts w:ascii="Times New Roman" w:eastAsia="宋体" w:hAnsi="Times New Roman" w:hint="default"/>
        <w:b/>
        <w:i w:val="0"/>
      </w:rPr>
    </w:lvl>
    <w:lvl w:ilvl="1">
      <w:start w:val="1"/>
      <w:numFmt w:val="decimal"/>
      <w:pStyle w:val="2DBSec"/>
      <w:isLgl/>
      <w:suff w:val="space"/>
      <w:lvlText w:val="%1.%2 "/>
      <w:lvlJc w:val="left"/>
      <w:pPr>
        <w:ind w:left="3913" w:hanging="794"/>
      </w:pPr>
      <w:rPr>
        <w:rFonts w:hint="eastAsia"/>
      </w:rPr>
    </w:lvl>
    <w:lvl w:ilvl="2">
      <w:start w:val="1"/>
      <w:numFmt w:val="decimal"/>
      <w:pStyle w:val="3DBSec"/>
      <w:isLgl/>
      <w:suff w:val="space"/>
      <w:lvlText w:val="%1.%2.%3 "/>
      <w:lvlJc w:val="left"/>
      <w:pPr>
        <w:ind w:left="907" w:hanging="907"/>
      </w:pPr>
      <w:rPr>
        <w:rFonts w:hint="eastAsia"/>
      </w:rPr>
    </w:lvl>
    <w:lvl w:ilvl="3">
      <w:start w:val="1"/>
      <w:numFmt w:val="decimal"/>
      <w:pStyle w:val="4DBSec"/>
      <w:isLgl/>
      <w:suff w:val="space"/>
      <w:lvlText w:val="%1.%2.%3.%4 "/>
      <w:lvlJc w:val="left"/>
      <w:pPr>
        <w:ind w:left="1021" w:hanging="1021"/>
      </w:pPr>
      <w:rPr>
        <w:rFonts w:hint="eastAsia"/>
      </w:rPr>
    </w:lvl>
    <w:lvl w:ilvl="4">
      <w:start w:val="1"/>
      <w:numFmt w:val="decimal"/>
      <w:pStyle w:val="50"/>
      <w:isLgl/>
      <w:suff w:val="space"/>
      <w:lvlText w:val="%1.%2.%3.%4.%5 "/>
      <w:lvlJc w:val="left"/>
      <w:pPr>
        <w:ind w:left="1134" w:hanging="1134"/>
      </w:pPr>
      <w:rPr>
        <w:rFonts w:hint="eastAsia"/>
      </w:rPr>
    </w:lvl>
    <w:lvl w:ilvl="5">
      <w:start w:val="1"/>
      <w:numFmt w:val="decimal"/>
      <w:pStyle w:val="60"/>
      <w:isLgl/>
      <w:suff w:val="space"/>
      <w:lvlText w:val="%1.%2.%3.%4.%5.%6 "/>
      <w:lvlJc w:val="left"/>
      <w:pPr>
        <w:ind w:left="1247" w:hanging="1247"/>
      </w:pPr>
      <w:rPr>
        <w:rFonts w:hint="eastAsia"/>
      </w:rPr>
    </w:lvl>
    <w:lvl w:ilvl="6">
      <w:start w:val="1"/>
      <w:numFmt w:val="decimal"/>
      <w:lvlRestart w:val="1"/>
      <w:pStyle w:val="a"/>
      <w:isLgl/>
      <w:suff w:val="space"/>
      <w:lvlText w:val="图 %1.%7 "/>
      <w:lvlJc w:val="left"/>
      <w:pPr>
        <w:ind w:left="0" w:firstLine="0"/>
      </w:pPr>
      <w:rPr>
        <w:rFonts w:hint="eastAsia"/>
      </w:rPr>
    </w:lvl>
    <w:lvl w:ilvl="7">
      <w:start w:val="1"/>
      <w:numFmt w:val="decimal"/>
      <w:lvlRestart w:val="1"/>
      <w:pStyle w:val="a0"/>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15:restartNumberingAfterBreak="0">
    <w:nsid w:val="424A4138"/>
    <w:multiLevelType w:val="multilevel"/>
    <w:tmpl w:val="6C28B1C8"/>
    <w:lvl w:ilvl="0">
      <w:start w:val="1"/>
      <w:numFmt w:val="chineseCountingThousand"/>
      <w:lvlText w:val="%1."/>
      <w:lvlJc w:val="left"/>
      <w:pPr>
        <w:ind w:left="432" w:hanging="432"/>
      </w:pPr>
      <w:rPr>
        <w:rFonts w:hint="eastAsia"/>
        <w:color w:val="auto"/>
        <w:sz w:val="32"/>
        <w:szCs w:val="32"/>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5" w15:restartNumberingAfterBreak="0">
    <w:nsid w:val="4E7E712F"/>
    <w:multiLevelType w:val="hybridMultilevel"/>
    <w:tmpl w:val="DC065722"/>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00438B"/>
    <w:multiLevelType w:val="multilevel"/>
    <w:tmpl w:val="5100438B"/>
    <w:lvl w:ilvl="0">
      <w:start w:val="1"/>
      <w:numFmt w:val="chineseCountingThousand"/>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15:restartNumberingAfterBreak="0">
    <w:nsid w:val="56F821C4"/>
    <w:multiLevelType w:val="multilevel"/>
    <w:tmpl w:val="56F821C4"/>
    <w:lvl w:ilvl="0">
      <w:start w:val="1"/>
      <w:numFmt w:val="decimal"/>
      <w:lvlText w:val="%1"/>
      <w:lvlJc w:val="left"/>
      <w:pPr>
        <w:ind w:left="432" w:hanging="432"/>
      </w:pPr>
      <w:rPr>
        <w:rFonts w:hint="eastAsia"/>
      </w:rPr>
    </w:lvl>
    <w:lvl w:ilvl="1">
      <w:start w:val="1"/>
      <w:numFmt w:val="decimal"/>
      <w:lvlText w:val="4.%2"/>
      <w:lvlJc w:val="left"/>
      <w:pPr>
        <w:ind w:left="576" w:hanging="576"/>
      </w:pPr>
      <w:rPr>
        <w:rFonts w:hint="eastAsia"/>
      </w:rPr>
    </w:lvl>
    <w:lvl w:ilvl="2">
      <w:start w:val="1"/>
      <w:numFmt w:val="decimal"/>
      <w:lvlText w:val="5.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8" w15:restartNumberingAfterBreak="0">
    <w:nsid w:val="59433616"/>
    <w:multiLevelType w:val="multilevel"/>
    <w:tmpl w:val="AB7E8400"/>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EF3AF4"/>
    <w:multiLevelType w:val="hybridMultilevel"/>
    <w:tmpl w:val="7E1A3C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4331984"/>
    <w:multiLevelType w:val="multilevel"/>
    <w:tmpl w:val="743319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C106F6"/>
    <w:multiLevelType w:val="hybridMultilevel"/>
    <w:tmpl w:val="7E1A3C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3"/>
  </w:num>
  <w:num w:numId="3">
    <w:abstractNumId w:val="14"/>
  </w:num>
  <w:num w:numId="4">
    <w:abstractNumId w:val="9"/>
  </w:num>
  <w:num w:numId="5">
    <w:abstractNumId w:val="12"/>
  </w:num>
  <w:num w:numId="6">
    <w:abstractNumId w:val="17"/>
  </w:num>
  <w:num w:numId="7">
    <w:abstractNumId w:val="5"/>
  </w:num>
  <w:num w:numId="8">
    <w:abstractNumId w:val="7"/>
  </w:num>
  <w:num w:numId="9">
    <w:abstractNumId w:val="11"/>
  </w:num>
  <w:num w:numId="10">
    <w:abstractNumId w:val="8"/>
  </w:num>
  <w:num w:numId="11">
    <w:abstractNumId w:val="3"/>
  </w:num>
  <w:num w:numId="12">
    <w:abstractNumId w:val="1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1"/>
  </w:num>
  <w:num w:numId="25">
    <w:abstractNumId w:val="16"/>
  </w:num>
  <w:num w:numId="26">
    <w:abstractNumId w:val="4"/>
  </w:num>
  <w:num w:numId="27">
    <w:abstractNumId w:val="6"/>
  </w:num>
  <w:num w:numId="28">
    <w:abstractNumId w:val="6"/>
  </w:num>
  <w:num w:numId="29">
    <w:abstractNumId w:val="2"/>
  </w:num>
  <w:num w:numId="30">
    <w:abstractNumId w:val="18"/>
  </w:num>
  <w:num w:numId="31">
    <w:abstractNumId w:val="0"/>
  </w:num>
  <w:num w:numId="32">
    <w:abstractNumId w:val="13"/>
  </w:num>
  <w:num w:numId="33">
    <w:abstractNumId w:val="13"/>
  </w:num>
  <w:num w:numId="34">
    <w:abstractNumId w:val="13"/>
  </w:num>
  <w:num w:numId="35">
    <w:abstractNumId w:val="15"/>
  </w:num>
  <w:num w:numId="36">
    <w:abstractNumId w:val="21"/>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43"/>
    <w:rsid w:val="000030AB"/>
    <w:rsid w:val="00003395"/>
    <w:rsid w:val="000051D2"/>
    <w:rsid w:val="000079DD"/>
    <w:rsid w:val="00012DCC"/>
    <w:rsid w:val="00015745"/>
    <w:rsid w:val="00016B63"/>
    <w:rsid w:val="00042DAC"/>
    <w:rsid w:val="0004334E"/>
    <w:rsid w:val="00046B39"/>
    <w:rsid w:val="00054706"/>
    <w:rsid w:val="00066DE7"/>
    <w:rsid w:val="00074EDD"/>
    <w:rsid w:val="000757C1"/>
    <w:rsid w:val="00086AE0"/>
    <w:rsid w:val="0009064D"/>
    <w:rsid w:val="00090A18"/>
    <w:rsid w:val="000B41B7"/>
    <w:rsid w:val="000D5317"/>
    <w:rsid w:val="000E276C"/>
    <w:rsid w:val="000F7E3C"/>
    <w:rsid w:val="00106D68"/>
    <w:rsid w:val="001106CE"/>
    <w:rsid w:val="001107F8"/>
    <w:rsid w:val="001116F6"/>
    <w:rsid w:val="001161EB"/>
    <w:rsid w:val="00121E40"/>
    <w:rsid w:val="0012322D"/>
    <w:rsid w:val="00123CDF"/>
    <w:rsid w:val="00123FCC"/>
    <w:rsid w:val="00133683"/>
    <w:rsid w:val="00133A42"/>
    <w:rsid w:val="00135316"/>
    <w:rsid w:val="00135BF9"/>
    <w:rsid w:val="001365DD"/>
    <w:rsid w:val="00136606"/>
    <w:rsid w:val="00140E0C"/>
    <w:rsid w:val="0014437A"/>
    <w:rsid w:val="00153AB3"/>
    <w:rsid w:val="00156B1F"/>
    <w:rsid w:val="00162D29"/>
    <w:rsid w:val="00164878"/>
    <w:rsid w:val="00165091"/>
    <w:rsid w:val="00171903"/>
    <w:rsid w:val="0018200C"/>
    <w:rsid w:val="001833B6"/>
    <w:rsid w:val="00190CD2"/>
    <w:rsid w:val="00194BFE"/>
    <w:rsid w:val="001A22A1"/>
    <w:rsid w:val="001B4850"/>
    <w:rsid w:val="001B7966"/>
    <w:rsid w:val="001B7D79"/>
    <w:rsid w:val="001C23B3"/>
    <w:rsid w:val="001C7BC6"/>
    <w:rsid w:val="001D4A68"/>
    <w:rsid w:val="001D7749"/>
    <w:rsid w:val="001E3B38"/>
    <w:rsid w:val="001F754B"/>
    <w:rsid w:val="00200054"/>
    <w:rsid w:val="002000DE"/>
    <w:rsid w:val="00202EFF"/>
    <w:rsid w:val="0020509F"/>
    <w:rsid w:val="00207A96"/>
    <w:rsid w:val="00214A6F"/>
    <w:rsid w:val="00221F1F"/>
    <w:rsid w:val="00222A00"/>
    <w:rsid w:val="00223E47"/>
    <w:rsid w:val="00241D77"/>
    <w:rsid w:val="00247388"/>
    <w:rsid w:val="002509F5"/>
    <w:rsid w:val="002535AA"/>
    <w:rsid w:val="00261CBC"/>
    <w:rsid w:val="00265DE7"/>
    <w:rsid w:val="00267A11"/>
    <w:rsid w:val="00270260"/>
    <w:rsid w:val="002722CA"/>
    <w:rsid w:val="00272EFB"/>
    <w:rsid w:val="002834D3"/>
    <w:rsid w:val="002853BF"/>
    <w:rsid w:val="00292528"/>
    <w:rsid w:val="002A01D6"/>
    <w:rsid w:val="002A4778"/>
    <w:rsid w:val="002B48A7"/>
    <w:rsid w:val="002C53D1"/>
    <w:rsid w:val="002D6BE1"/>
    <w:rsid w:val="002F31F1"/>
    <w:rsid w:val="003024F8"/>
    <w:rsid w:val="00303343"/>
    <w:rsid w:val="00303CAB"/>
    <w:rsid w:val="003042A2"/>
    <w:rsid w:val="00304636"/>
    <w:rsid w:val="00311322"/>
    <w:rsid w:val="00314487"/>
    <w:rsid w:val="00314A5A"/>
    <w:rsid w:val="00322973"/>
    <w:rsid w:val="003325F0"/>
    <w:rsid w:val="00341038"/>
    <w:rsid w:val="00352E7C"/>
    <w:rsid w:val="00353276"/>
    <w:rsid w:val="00360458"/>
    <w:rsid w:val="00366980"/>
    <w:rsid w:val="00370A5D"/>
    <w:rsid w:val="003802E2"/>
    <w:rsid w:val="00385E95"/>
    <w:rsid w:val="00385FED"/>
    <w:rsid w:val="00397B7E"/>
    <w:rsid w:val="003A7269"/>
    <w:rsid w:val="003C0FB7"/>
    <w:rsid w:val="003C6D81"/>
    <w:rsid w:val="003D0F80"/>
    <w:rsid w:val="003D2595"/>
    <w:rsid w:val="003E7083"/>
    <w:rsid w:val="003F3286"/>
    <w:rsid w:val="003F629F"/>
    <w:rsid w:val="00403938"/>
    <w:rsid w:val="00413DA3"/>
    <w:rsid w:val="00414171"/>
    <w:rsid w:val="0041787F"/>
    <w:rsid w:val="00423450"/>
    <w:rsid w:val="0042702D"/>
    <w:rsid w:val="00435C81"/>
    <w:rsid w:val="0044060A"/>
    <w:rsid w:val="00440F72"/>
    <w:rsid w:val="004558F7"/>
    <w:rsid w:val="004565AA"/>
    <w:rsid w:val="00456A2C"/>
    <w:rsid w:val="004630DC"/>
    <w:rsid w:val="00474AE0"/>
    <w:rsid w:val="0047796F"/>
    <w:rsid w:val="00482931"/>
    <w:rsid w:val="00495574"/>
    <w:rsid w:val="004A44FF"/>
    <w:rsid w:val="004B1166"/>
    <w:rsid w:val="004C2C5B"/>
    <w:rsid w:val="004C4929"/>
    <w:rsid w:val="004E2D8F"/>
    <w:rsid w:val="004E5E61"/>
    <w:rsid w:val="004F1410"/>
    <w:rsid w:val="00500264"/>
    <w:rsid w:val="00510B1E"/>
    <w:rsid w:val="005120A9"/>
    <w:rsid w:val="00517D7C"/>
    <w:rsid w:val="00520646"/>
    <w:rsid w:val="0052176F"/>
    <w:rsid w:val="0052604B"/>
    <w:rsid w:val="0053088D"/>
    <w:rsid w:val="00534BF6"/>
    <w:rsid w:val="00537CDE"/>
    <w:rsid w:val="005409FC"/>
    <w:rsid w:val="005563D3"/>
    <w:rsid w:val="00575F42"/>
    <w:rsid w:val="00575F76"/>
    <w:rsid w:val="005766CE"/>
    <w:rsid w:val="00580F0E"/>
    <w:rsid w:val="00591388"/>
    <w:rsid w:val="0059358B"/>
    <w:rsid w:val="005944F9"/>
    <w:rsid w:val="00596428"/>
    <w:rsid w:val="00596CC5"/>
    <w:rsid w:val="005A4D1C"/>
    <w:rsid w:val="005B046D"/>
    <w:rsid w:val="005B33AE"/>
    <w:rsid w:val="005C49D7"/>
    <w:rsid w:val="005C60FB"/>
    <w:rsid w:val="005C7EF5"/>
    <w:rsid w:val="005D1C7F"/>
    <w:rsid w:val="005D2402"/>
    <w:rsid w:val="005D2BF6"/>
    <w:rsid w:val="005D3A60"/>
    <w:rsid w:val="005E7C53"/>
    <w:rsid w:val="005F0356"/>
    <w:rsid w:val="005F0D7F"/>
    <w:rsid w:val="005F73BC"/>
    <w:rsid w:val="006004BC"/>
    <w:rsid w:val="00600923"/>
    <w:rsid w:val="006053FC"/>
    <w:rsid w:val="00612F3F"/>
    <w:rsid w:val="00620E68"/>
    <w:rsid w:val="00623637"/>
    <w:rsid w:val="006279C6"/>
    <w:rsid w:val="00644F1D"/>
    <w:rsid w:val="00646B59"/>
    <w:rsid w:val="006604C2"/>
    <w:rsid w:val="00663476"/>
    <w:rsid w:val="006861F5"/>
    <w:rsid w:val="00697FBB"/>
    <w:rsid w:val="006B2085"/>
    <w:rsid w:val="006B21B8"/>
    <w:rsid w:val="006B7B58"/>
    <w:rsid w:val="006C36EB"/>
    <w:rsid w:val="006D4B15"/>
    <w:rsid w:val="006D59F7"/>
    <w:rsid w:val="006E5E07"/>
    <w:rsid w:val="006F0434"/>
    <w:rsid w:val="006F281A"/>
    <w:rsid w:val="00701D12"/>
    <w:rsid w:val="0070239F"/>
    <w:rsid w:val="00710DC0"/>
    <w:rsid w:val="0072309C"/>
    <w:rsid w:val="0072695B"/>
    <w:rsid w:val="0074224C"/>
    <w:rsid w:val="00750A70"/>
    <w:rsid w:val="00752912"/>
    <w:rsid w:val="007556BE"/>
    <w:rsid w:val="00756CD0"/>
    <w:rsid w:val="007621CC"/>
    <w:rsid w:val="0076668A"/>
    <w:rsid w:val="00784C08"/>
    <w:rsid w:val="00785EDF"/>
    <w:rsid w:val="00786A29"/>
    <w:rsid w:val="00795F59"/>
    <w:rsid w:val="007C0A5B"/>
    <w:rsid w:val="007D0598"/>
    <w:rsid w:val="007D22AB"/>
    <w:rsid w:val="007D6D47"/>
    <w:rsid w:val="007E71E6"/>
    <w:rsid w:val="007F5726"/>
    <w:rsid w:val="008168FB"/>
    <w:rsid w:val="00822BA6"/>
    <w:rsid w:val="00826744"/>
    <w:rsid w:val="008419E9"/>
    <w:rsid w:val="00847E90"/>
    <w:rsid w:val="00850BDE"/>
    <w:rsid w:val="008548FB"/>
    <w:rsid w:val="008623FD"/>
    <w:rsid w:val="00866774"/>
    <w:rsid w:val="00873B97"/>
    <w:rsid w:val="008A394E"/>
    <w:rsid w:val="008A62AC"/>
    <w:rsid w:val="008B2206"/>
    <w:rsid w:val="008C255D"/>
    <w:rsid w:val="008D3291"/>
    <w:rsid w:val="008D59AA"/>
    <w:rsid w:val="008E145D"/>
    <w:rsid w:val="008E2B56"/>
    <w:rsid w:val="008E69C8"/>
    <w:rsid w:val="00900232"/>
    <w:rsid w:val="00900BAA"/>
    <w:rsid w:val="00903734"/>
    <w:rsid w:val="00903878"/>
    <w:rsid w:val="00903CF6"/>
    <w:rsid w:val="009052C7"/>
    <w:rsid w:val="00905FFA"/>
    <w:rsid w:val="0092017A"/>
    <w:rsid w:val="00922032"/>
    <w:rsid w:val="00925C23"/>
    <w:rsid w:val="00927E08"/>
    <w:rsid w:val="009303FA"/>
    <w:rsid w:val="00941F0C"/>
    <w:rsid w:val="00943004"/>
    <w:rsid w:val="00966A88"/>
    <w:rsid w:val="0097267A"/>
    <w:rsid w:val="00972CE2"/>
    <w:rsid w:val="00973A47"/>
    <w:rsid w:val="00981ED8"/>
    <w:rsid w:val="009822C7"/>
    <w:rsid w:val="00982AA3"/>
    <w:rsid w:val="009863EF"/>
    <w:rsid w:val="00986A41"/>
    <w:rsid w:val="0098719A"/>
    <w:rsid w:val="00991FBD"/>
    <w:rsid w:val="00991FF2"/>
    <w:rsid w:val="0099315B"/>
    <w:rsid w:val="00995DD9"/>
    <w:rsid w:val="009B4476"/>
    <w:rsid w:val="009C1F02"/>
    <w:rsid w:val="009C3783"/>
    <w:rsid w:val="009C4E7E"/>
    <w:rsid w:val="009D6951"/>
    <w:rsid w:val="009D7640"/>
    <w:rsid w:val="009D7DD1"/>
    <w:rsid w:val="009E0351"/>
    <w:rsid w:val="009E214B"/>
    <w:rsid w:val="009E53AF"/>
    <w:rsid w:val="009F0270"/>
    <w:rsid w:val="009F61FA"/>
    <w:rsid w:val="00A05796"/>
    <w:rsid w:val="00A13CB0"/>
    <w:rsid w:val="00A14FD8"/>
    <w:rsid w:val="00A1643A"/>
    <w:rsid w:val="00A22CA1"/>
    <w:rsid w:val="00A4595D"/>
    <w:rsid w:val="00A51146"/>
    <w:rsid w:val="00A57919"/>
    <w:rsid w:val="00A61D3A"/>
    <w:rsid w:val="00A66833"/>
    <w:rsid w:val="00A70DCF"/>
    <w:rsid w:val="00A72437"/>
    <w:rsid w:val="00A73FDF"/>
    <w:rsid w:val="00A824B9"/>
    <w:rsid w:val="00A870DD"/>
    <w:rsid w:val="00A96157"/>
    <w:rsid w:val="00A969AF"/>
    <w:rsid w:val="00A9729E"/>
    <w:rsid w:val="00AA1F69"/>
    <w:rsid w:val="00AA30F7"/>
    <w:rsid w:val="00AA62EE"/>
    <w:rsid w:val="00AB2E02"/>
    <w:rsid w:val="00AB348F"/>
    <w:rsid w:val="00AB7D36"/>
    <w:rsid w:val="00AC1390"/>
    <w:rsid w:val="00AC4663"/>
    <w:rsid w:val="00AE1DD2"/>
    <w:rsid w:val="00AE4106"/>
    <w:rsid w:val="00B12138"/>
    <w:rsid w:val="00B17749"/>
    <w:rsid w:val="00B17AE9"/>
    <w:rsid w:val="00B17C05"/>
    <w:rsid w:val="00B20334"/>
    <w:rsid w:val="00B20819"/>
    <w:rsid w:val="00B225B9"/>
    <w:rsid w:val="00B24AB1"/>
    <w:rsid w:val="00B36BD9"/>
    <w:rsid w:val="00B41A4C"/>
    <w:rsid w:val="00B43095"/>
    <w:rsid w:val="00B446CA"/>
    <w:rsid w:val="00B5093C"/>
    <w:rsid w:val="00B54356"/>
    <w:rsid w:val="00B55FE5"/>
    <w:rsid w:val="00B62917"/>
    <w:rsid w:val="00B74609"/>
    <w:rsid w:val="00B752B2"/>
    <w:rsid w:val="00B80E39"/>
    <w:rsid w:val="00B824A5"/>
    <w:rsid w:val="00B8588F"/>
    <w:rsid w:val="00B858F1"/>
    <w:rsid w:val="00B8684C"/>
    <w:rsid w:val="00BA5A2D"/>
    <w:rsid w:val="00BA5B8F"/>
    <w:rsid w:val="00BB2B54"/>
    <w:rsid w:val="00BB2B96"/>
    <w:rsid w:val="00BC3CA1"/>
    <w:rsid w:val="00BC49E5"/>
    <w:rsid w:val="00BC6DB1"/>
    <w:rsid w:val="00BD3194"/>
    <w:rsid w:val="00BD5FA8"/>
    <w:rsid w:val="00BE23E5"/>
    <w:rsid w:val="00BE31E6"/>
    <w:rsid w:val="00BE5D5D"/>
    <w:rsid w:val="00BF757E"/>
    <w:rsid w:val="00BF7C0E"/>
    <w:rsid w:val="00BF7F5A"/>
    <w:rsid w:val="00C17719"/>
    <w:rsid w:val="00C20730"/>
    <w:rsid w:val="00C2470A"/>
    <w:rsid w:val="00C335D8"/>
    <w:rsid w:val="00C41236"/>
    <w:rsid w:val="00C50E12"/>
    <w:rsid w:val="00C54491"/>
    <w:rsid w:val="00C71B43"/>
    <w:rsid w:val="00C74D8F"/>
    <w:rsid w:val="00C751A9"/>
    <w:rsid w:val="00C766DD"/>
    <w:rsid w:val="00C76BDF"/>
    <w:rsid w:val="00C775CE"/>
    <w:rsid w:val="00C8030E"/>
    <w:rsid w:val="00C91697"/>
    <w:rsid w:val="00C92EAA"/>
    <w:rsid w:val="00C9382D"/>
    <w:rsid w:val="00CA148F"/>
    <w:rsid w:val="00CA29F9"/>
    <w:rsid w:val="00CA502A"/>
    <w:rsid w:val="00CB6B73"/>
    <w:rsid w:val="00CC218D"/>
    <w:rsid w:val="00CC6334"/>
    <w:rsid w:val="00CC677A"/>
    <w:rsid w:val="00CD008E"/>
    <w:rsid w:val="00CD49B4"/>
    <w:rsid w:val="00CD6EDC"/>
    <w:rsid w:val="00CE2D1F"/>
    <w:rsid w:val="00CF1561"/>
    <w:rsid w:val="00CF1A40"/>
    <w:rsid w:val="00CF36EF"/>
    <w:rsid w:val="00CF4AE2"/>
    <w:rsid w:val="00D1110F"/>
    <w:rsid w:val="00D15B10"/>
    <w:rsid w:val="00D23E20"/>
    <w:rsid w:val="00D25957"/>
    <w:rsid w:val="00D30FA6"/>
    <w:rsid w:val="00D32842"/>
    <w:rsid w:val="00D407EB"/>
    <w:rsid w:val="00D454AB"/>
    <w:rsid w:val="00D536AB"/>
    <w:rsid w:val="00D54E0C"/>
    <w:rsid w:val="00D5537A"/>
    <w:rsid w:val="00D71136"/>
    <w:rsid w:val="00D77F36"/>
    <w:rsid w:val="00D9057D"/>
    <w:rsid w:val="00DA026E"/>
    <w:rsid w:val="00DA576E"/>
    <w:rsid w:val="00DB0A86"/>
    <w:rsid w:val="00DB57B7"/>
    <w:rsid w:val="00DC33CF"/>
    <w:rsid w:val="00DC3415"/>
    <w:rsid w:val="00DD3DE6"/>
    <w:rsid w:val="00DE4534"/>
    <w:rsid w:val="00DF3D3A"/>
    <w:rsid w:val="00DF4228"/>
    <w:rsid w:val="00DF783D"/>
    <w:rsid w:val="00E06670"/>
    <w:rsid w:val="00E17266"/>
    <w:rsid w:val="00E47752"/>
    <w:rsid w:val="00E53030"/>
    <w:rsid w:val="00E56652"/>
    <w:rsid w:val="00E62C9E"/>
    <w:rsid w:val="00E63369"/>
    <w:rsid w:val="00E63569"/>
    <w:rsid w:val="00E80756"/>
    <w:rsid w:val="00E81F96"/>
    <w:rsid w:val="00E8302B"/>
    <w:rsid w:val="00E83E34"/>
    <w:rsid w:val="00E847A3"/>
    <w:rsid w:val="00E84F8C"/>
    <w:rsid w:val="00E85360"/>
    <w:rsid w:val="00E85641"/>
    <w:rsid w:val="00E85DA4"/>
    <w:rsid w:val="00E86B42"/>
    <w:rsid w:val="00E95892"/>
    <w:rsid w:val="00E97354"/>
    <w:rsid w:val="00EA56B0"/>
    <w:rsid w:val="00EA6408"/>
    <w:rsid w:val="00EC0483"/>
    <w:rsid w:val="00EC33A4"/>
    <w:rsid w:val="00ED0897"/>
    <w:rsid w:val="00ED73FF"/>
    <w:rsid w:val="00ED7F01"/>
    <w:rsid w:val="00EE4612"/>
    <w:rsid w:val="00EE51DE"/>
    <w:rsid w:val="00EE609F"/>
    <w:rsid w:val="00EF5E01"/>
    <w:rsid w:val="00EF6EC0"/>
    <w:rsid w:val="00F02058"/>
    <w:rsid w:val="00F0343C"/>
    <w:rsid w:val="00F04CE5"/>
    <w:rsid w:val="00F13514"/>
    <w:rsid w:val="00F1360F"/>
    <w:rsid w:val="00F16AA8"/>
    <w:rsid w:val="00F21791"/>
    <w:rsid w:val="00F3226A"/>
    <w:rsid w:val="00F33DB0"/>
    <w:rsid w:val="00F45DB8"/>
    <w:rsid w:val="00F54D29"/>
    <w:rsid w:val="00F62BCD"/>
    <w:rsid w:val="00F74B77"/>
    <w:rsid w:val="00F75F93"/>
    <w:rsid w:val="00F764FE"/>
    <w:rsid w:val="00F80625"/>
    <w:rsid w:val="00F827B6"/>
    <w:rsid w:val="00F92BE5"/>
    <w:rsid w:val="00FA0574"/>
    <w:rsid w:val="00FA6801"/>
    <w:rsid w:val="00FB68D3"/>
    <w:rsid w:val="00FC4B75"/>
    <w:rsid w:val="00FE7554"/>
    <w:rsid w:val="00FF17FE"/>
    <w:rsid w:val="42200080"/>
    <w:rsid w:val="488C5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276EB"/>
  <w15:chartTrackingRefBased/>
  <w15:docId w15:val="{6FC7D55D-39DE-4B17-BDB0-A244068F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Normal Indent" w:uiPriority="99" w:qFormat="1"/>
    <w:lsdException w:name="annotation text" w:unhideWhenUsed="1" w:qFormat="1"/>
    <w:lsdException w:name="caption" w:semiHidden="1" w:unhideWhenUsed="1" w:qFormat="1"/>
    <w:lsdException w:name="annotation reference"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link w:val="10"/>
    <w:uiPriority w:val="9"/>
    <w:qFormat/>
    <w:pPr>
      <w:keepNext/>
      <w:keepLines/>
      <w:numPr>
        <w:numId w:val="1"/>
      </w:numPr>
      <w:spacing w:before="340" w:after="330" w:line="578" w:lineRule="auto"/>
      <w:outlineLvl w:val="0"/>
    </w:pPr>
    <w:rPr>
      <w:b/>
      <w:bCs/>
      <w:kern w:val="44"/>
      <w:sz w:val="44"/>
      <w:szCs w:val="44"/>
      <w:lang w:val="x-none" w:eastAsia="x-none"/>
    </w:rPr>
  </w:style>
  <w:style w:type="paragraph" w:styleId="2">
    <w:name w:val="heading 2"/>
    <w:basedOn w:val="a1"/>
    <w:next w:val="a1"/>
    <w:link w:val="20"/>
    <w:uiPriority w:val="9"/>
    <w:qFormat/>
    <w:pPr>
      <w:keepNext/>
      <w:keepLines/>
      <w:spacing w:before="260" w:after="260" w:line="416" w:lineRule="auto"/>
      <w:outlineLvl w:val="1"/>
    </w:pPr>
    <w:rPr>
      <w:rFonts w:ascii="等线 Light" w:eastAsia="等线 Light" w:hAnsi="等线 Light"/>
      <w:b/>
      <w:bCs/>
      <w:sz w:val="32"/>
      <w:szCs w:val="32"/>
      <w:lang w:val="x-none" w:eastAsia="x-none"/>
    </w:rPr>
  </w:style>
  <w:style w:type="paragraph" w:styleId="3">
    <w:name w:val="heading 3"/>
    <w:basedOn w:val="a1"/>
    <w:next w:val="a1"/>
    <w:link w:val="30"/>
    <w:uiPriority w:val="9"/>
    <w:qFormat/>
    <w:pPr>
      <w:keepNext/>
      <w:keepLines/>
      <w:spacing w:before="260" w:after="260" w:line="416" w:lineRule="auto"/>
      <w:outlineLvl w:val="2"/>
    </w:pPr>
    <w:rPr>
      <w:b/>
      <w:bCs/>
      <w:sz w:val="30"/>
      <w:szCs w:val="30"/>
      <w:lang w:val="x-none" w:eastAsia="x-none"/>
    </w:rPr>
  </w:style>
  <w:style w:type="paragraph" w:styleId="4">
    <w:name w:val="heading 4"/>
    <w:basedOn w:val="a1"/>
    <w:next w:val="a1"/>
    <w:link w:val="40"/>
    <w:uiPriority w:val="9"/>
    <w:qFormat/>
    <w:pPr>
      <w:keepNext/>
      <w:keepLines/>
      <w:numPr>
        <w:ilvl w:val="3"/>
        <w:numId w:val="1"/>
      </w:numPr>
      <w:spacing w:before="280" w:after="290" w:line="376" w:lineRule="auto"/>
      <w:outlineLvl w:val="3"/>
    </w:pPr>
    <w:rPr>
      <w:rFonts w:ascii="宋体" w:hAnsi="宋体"/>
      <w:b/>
      <w:bCs/>
      <w:sz w:val="28"/>
      <w:szCs w:val="28"/>
      <w:lang w:val="x-none" w:eastAsia="x-none"/>
    </w:rPr>
  </w:style>
  <w:style w:type="paragraph" w:styleId="5">
    <w:name w:val="heading 5"/>
    <w:basedOn w:val="a1"/>
    <w:next w:val="a1"/>
    <w:link w:val="51"/>
    <w:uiPriority w:val="9"/>
    <w:qFormat/>
    <w:pPr>
      <w:keepNext/>
      <w:keepLines/>
      <w:numPr>
        <w:ilvl w:val="4"/>
        <w:numId w:val="1"/>
      </w:numPr>
      <w:spacing w:before="280" w:after="290" w:line="376" w:lineRule="auto"/>
      <w:outlineLvl w:val="4"/>
    </w:pPr>
    <w:rPr>
      <w:b/>
      <w:bCs/>
      <w:sz w:val="28"/>
      <w:szCs w:val="28"/>
      <w:lang w:val="x-none" w:eastAsia="x-none"/>
    </w:rPr>
  </w:style>
  <w:style w:type="paragraph" w:styleId="6">
    <w:name w:val="heading 6"/>
    <w:basedOn w:val="a1"/>
    <w:next w:val="a1"/>
    <w:link w:val="61"/>
    <w:qFormat/>
    <w:pPr>
      <w:keepNext/>
      <w:keepLines/>
      <w:numPr>
        <w:ilvl w:val="5"/>
        <w:numId w:val="1"/>
      </w:numPr>
      <w:spacing w:before="240" w:after="64" w:line="320" w:lineRule="auto"/>
      <w:outlineLvl w:val="5"/>
    </w:pPr>
    <w:rPr>
      <w:rFonts w:ascii="等线 Light" w:eastAsia="等线 Light" w:hAnsi="等线 Light"/>
      <w:b/>
      <w:bCs/>
      <w:sz w:val="24"/>
      <w:lang w:val="x-none" w:eastAsia="x-none"/>
    </w:rPr>
  </w:style>
  <w:style w:type="paragraph" w:styleId="7">
    <w:name w:val="heading 7"/>
    <w:basedOn w:val="a1"/>
    <w:next w:val="a1"/>
    <w:link w:val="70"/>
    <w:qFormat/>
    <w:pPr>
      <w:keepNext/>
      <w:keepLines/>
      <w:numPr>
        <w:ilvl w:val="6"/>
        <w:numId w:val="1"/>
      </w:numPr>
      <w:spacing w:before="240" w:after="64" w:line="320" w:lineRule="auto"/>
      <w:outlineLvl w:val="6"/>
    </w:pPr>
    <w:rPr>
      <w:b/>
      <w:bCs/>
      <w:sz w:val="24"/>
      <w:lang w:val="x-none" w:eastAsia="x-none"/>
    </w:rPr>
  </w:style>
  <w:style w:type="paragraph" w:styleId="8">
    <w:name w:val="heading 8"/>
    <w:basedOn w:val="a1"/>
    <w:next w:val="a1"/>
    <w:link w:val="80"/>
    <w:qFormat/>
    <w:pPr>
      <w:keepNext/>
      <w:keepLines/>
      <w:numPr>
        <w:ilvl w:val="7"/>
        <w:numId w:val="1"/>
      </w:numPr>
      <w:spacing w:before="240" w:after="64" w:line="320" w:lineRule="auto"/>
      <w:outlineLvl w:val="7"/>
    </w:pPr>
    <w:rPr>
      <w:rFonts w:ascii="等线 Light" w:eastAsia="等线 Light" w:hAnsi="等线 Light"/>
      <w:sz w:val="24"/>
      <w:lang w:val="x-none" w:eastAsia="x-none"/>
    </w:rPr>
  </w:style>
  <w:style w:type="paragraph" w:styleId="9">
    <w:name w:val="heading 9"/>
    <w:basedOn w:val="a1"/>
    <w:next w:val="a1"/>
    <w:link w:val="90"/>
    <w:qFormat/>
    <w:pPr>
      <w:keepNext/>
      <w:keepLines/>
      <w:numPr>
        <w:ilvl w:val="8"/>
        <w:numId w:val="1"/>
      </w:numPr>
      <w:spacing w:before="240" w:after="64" w:line="320" w:lineRule="auto"/>
      <w:outlineLvl w:val="8"/>
    </w:pPr>
    <w:rPr>
      <w:rFonts w:ascii="等线 Light" w:eastAsia="等线 Light" w:hAnsi="等线 Light"/>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rPr>
      <w:b/>
      <w:bCs/>
      <w:kern w:val="44"/>
      <w:sz w:val="44"/>
      <w:szCs w:val="44"/>
      <w:lang w:val="x-none" w:eastAsia="x-none"/>
    </w:rPr>
  </w:style>
  <w:style w:type="character" w:customStyle="1" w:styleId="20">
    <w:name w:val="标题 2 字符"/>
    <w:link w:val="2"/>
    <w:rPr>
      <w:rFonts w:ascii="等线 Light" w:eastAsia="等线 Light" w:hAnsi="等线 Light" w:cs="Times New Roman"/>
      <w:b/>
      <w:bCs/>
      <w:kern w:val="2"/>
      <w:sz w:val="32"/>
      <w:szCs w:val="32"/>
    </w:rPr>
  </w:style>
  <w:style w:type="character" w:customStyle="1" w:styleId="30">
    <w:name w:val="标题 3 字符"/>
    <w:link w:val="3"/>
    <w:rPr>
      <w:b/>
      <w:bCs/>
      <w:kern w:val="2"/>
      <w:sz w:val="30"/>
      <w:szCs w:val="30"/>
    </w:rPr>
  </w:style>
  <w:style w:type="character" w:customStyle="1" w:styleId="40">
    <w:name w:val="标题 4 字符"/>
    <w:link w:val="4"/>
    <w:rPr>
      <w:rFonts w:ascii="宋体" w:hAnsi="宋体"/>
      <w:b/>
      <w:bCs/>
      <w:kern w:val="2"/>
      <w:sz w:val="28"/>
      <w:szCs w:val="28"/>
    </w:rPr>
  </w:style>
  <w:style w:type="character" w:customStyle="1" w:styleId="51">
    <w:name w:val="标题 5 字符"/>
    <w:link w:val="5"/>
    <w:rPr>
      <w:b/>
      <w:bCs/>
      <w:kern w:val="2"/>
      <w:sz w:val="28"/>
      <w:szCs w:val="28"/>
    </w:rPr>
  </w:style>
  <w:style w:type="character" w:customStyle="1" w:styleId="61">
    <w:name w:val="标题 6 字符"/>
    <w:link w:val="6"/>
    <w:semiHidden/>
    <w:rPr>
      <w:rFonts w:ascii="等线 Light" w:eastAsia="等线 Light" w:hAnsi="等线 Light"/>
      <w:b/>
      <w:bCs/>
      <w:kern w:val="2"/>
      <w:sz w:val="24"/>
      <w:szCs w:val="24"/>
    </w:rPr>
  </w:style>
  <w:style w:type="character" w:customStyle="1" w:styleId="70">
    <w:name w:val="标题 7 字符"/>
    <w:link w:val="7"/>
    <w:semiHidden/>
    <w:rPr>
      <w:b/>
      <w:bCs/>
      <w:kern w:val="2"/>
      <w:sz w:val="24"/>
      <w:szCs w:val="24"/>
    </w:rPr>
  </w:style>
  <w:style w:type="character" w:customStyle="1" w:styleId="80">
    <w:name w:val="标题 8 字符"/>
    <w:link w:val="8"/>
    <w:semiHidden/>
    <w:rPr>
      <w:rFonts w:ascii="等线 Light" w:eastAsia="等线 Light" w:hAnsi="等线 Light"/>
      <w:kern w:val="2"/>
      <w:sz w:val="24"/>
      <w:szCs w:val="24"/>
    </w:rPr>
  </w:style>
  <w:style w:type="character" w:customStyle="1" w:styleId="90">
    <w:name w:val="标题 9 字符"/>
    <w:link w:val="9"/>
    <w:semiHidden/>
    <w:rPr>
      <w:rFonts w:ascii="等线 Light" w:eastAsia="等线 Light" w:hAnsi="等线 Light"/>
      <w:kern w:val="2"/>
      <w:sz w:val="21"/>
      <w:szCs w:val="21"/>
    </w:rPr>
  </w:style>
  <w:style w:type="paragraph" w:styleId="a5">
    <w:name w:val="Normal Indent"/>
    <w:basedOn w:val="a1"/>
    <w:link w:val="a6"/>
    <w:uiPriority w:val="99"/>
    <w:qFormat/>
    <w:pPr>
      <w:spacing w:beforeLines="50" w:before="120" w:line="360" w:lineRule="auto"/>
      <w:ind w:firstLineChars="200" w:firstLine="512"/>
    </w:pPr>
    <w:rPr>
      <w:spacing w:val="8"/>
      <w:sz w:val="24"/>
      <w:szCs w:val="20"/>
    </w:rPr>
  </w:style>
  <w:style w:type="character" w:customStyle="1" w:styleId="a6">
    <w:name w:val="正文缩进 字符"/>
    <w:link w:val="a5"/>
    <w:uiPriority w:val="99"/>
    <w:qFormat/>
    <w:rPr>
      <w:spacing w:val="8"/>
      <w:kern w:val="2"/>
      <w:sz w:val="24"/>
      <w:lang w:val="en-US" w:eastAsia="zh-CN"/>
    </w:rPr>
  </w:style>
  <w:style w:type="paragraph" w:styleId="a7">
    <w:name w:val="annotation text"/>
    <w:basedOn w:val="a1"/>
    <w:link w:val="11"/>
    <w:unhideWhenUsed/>
    <w:qFormat/>
    <w:pPr>
      <w:jc w:val="left"/>
    </w:pPr>
    <w:rPr>
      <w:kern w:val="0"/>
      <w:sz w:val="20"/>
      <w:lang w:val="x-none" w:eastAsia="x-none"/>
    </w:rPr>
  </w:style>
  <w:style w:type="character" w:customStyle="1" w:styleId="11">
    <w:name w:val="批注文字 字符1"/>
    <w:link w:val="a7"/>
    <w:rPr>
      <w:szCs w:val="24"/>
    </w:rPr>
  </w:style>
  <w:style w:type="paragraph" w:styleId="a8">
    <w:name w:val="Plain Text"/>
    <w:basedOn w:val="a1"/>
    <w:link w:val="a9"/>
    <w:rPr>
      <w:rFonts w:ascii="Calibri" w:hAnsi="Courier New"/>
      <w:szCs w:val="20"/>
      <w:lang w:val="x-none" w:eastAsia="x-none"/>
    </w:rPr>
  </w:style>
  <w:style w:type="character" w:customStyle="1" w:styleId="a9">
    <w:name w:val="纯文本 字符"/>
    <w:link w:val="a8"/>
    <w:rPr>
      <w:rFonts w:ascii="Calibri" w:hAnsi="Courier New"/>
      <w:kern w:val="2"/>
      <w:sz w:val="21"/>
    </w:rPr>
  </w:style>
  <w:style w:type="paragraph" w:styleId="aa">
    <w:name w:val="Balloon Text"/>
    <w:basedOn w:val="a1"/>
    <w:link w:val="ab"/>
    <w:rPr>
      <w:sz w:val="18"/>
      <w:szCs w:val="18"/>
      <w:lang w:val="x-none" w:eastAsia="x-none"/>
    </w:rPr>
  </w:style>
  <w:style w:type="character" w:customStyle="1" w:styleId="ab">
    <w:name w:val="批注框文本 字符"/>
    <w:link w:val="aa"/>
    <w:rPr>
      <w:kern w:val="2"/>
      <w:sz w:val="18"/>
      <w:szCs w:val="18"/>
    </w:rPr>
  </w:style>
  <w:style w:type="paragraph" w:styleId="ac">
    <w:name w:val="footer"/>
    <w:basedOn w:val="a1"/>
    <w:link w:val="12"/>
    <w:pPr>
      <w:tabs>
        <w:tab w:val="center" w:pos="4153"/>
        <w:tab w:val="right" w:pos="8306"/>
      </w:tabs>
      <w:snapToGrid w:val="0"/>
      <w:jc w:val="left"/>
    </w:pPr>
    <w:rPr>
      <w:sz w:val="18"/>
      <w:szCs w:val="18"/>
      <w:lang w:val="x-none" w:eastAsia="x-none"/>
    </w:rPr>
  </w:style>
  <w:style w:type="character" w:customStyle="1" w:styleId="12">
    <w:name w:val="页脚 字符1"/>
    <w:link w:val="ac"/>
    <w:rPr>
      <w:kern w:val="2"/>
      <w:sz w:val="18"/>
      <w:szCs w:val="18"/>
    </w:rPr>
  </w:style>
  <w:style w:type="paragraph" w:styleId="ad">
    <w:name w:val="header"/>
    <w:basedOn w:val="a1"/>
    <w:link w:val="ae"/>
    <w:pPr>
      <w:pBdr>
        <w:bottom w:val="single" w:sz="6" w:space="1" w:color="auto"/>
      </w:pBdr>
      <w:tabs>
        <w:tab w:val="center" w:pos="4153"/>
        <w:tab w:val="right" w:pos="8306"/>
      </w:tabs>
      <w:snapToGrid w:val="0"/>
      <w:jc w:val="center"/>
    </w:pPr>
    <w:rPr>
      <w:sz w:val="18"/>
      <w:szCs w:val="18"/>
      <w:lang w:val="x-none" w:eastAsia="x-none"/>
    </w:rPr>
  </w:style>
  <w:style w:type="character" w:customStyle="1" w:styleId="ae">
    <w:name w:val="页眉 字符"/>
    <w:link w:val="ad"/>
    <w:rPr>
      <w:kern w:val="2"/>
      <w:sz w:val="18"/>
      <w:szCs w:val="18"/>
    </w:rPr>
  </w:style>
  <w:style w:type="paragraph" w:styleId="af">
    <w:name w:val="Normal (Web)"/>
    <w:basedOn w:val="a1"/>
    <w:uiPriority w:val="99"/>
    <w:unhideWhenUsed/>
    <w:pPr>
      <w:widowControl/>
      <w:spacing w:before="100" w:beforeAutospacing="1" w:after="100" w:afterAutospacing="1"/>
      <w:jc w:val="left"/>
    </w:pPr>
    <w:rPr>
      <w:rFonts w:ascii="宋体" w:hAnsi="宋体" w:cs="宋体"/>
      <w:kern w:val="0"/>
      <w:sz w:val="24"/>
    </w:rPr>
  </w:style>
  <w:style w:type="table" w:styleId="af0">
    <w:name w:val="Table Grid"/>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已访问的超链接"/>
    <w:rPr>
      <w:color w:val="800080"/>
      <w:u w:val="single"/>
    </w:rPr>
  </w:style>
  <w:style w:type="character" w:styleId="af2">
    <w:name w:val="Hyperlink"/>
    <w:rPr>
      <w:color w:val="0563C1"/>
      <w:u w:val="single"/>
    </w:rPr>
  </w:style>
  <w:style w:type="character" w:styleId="af3">
    <w:name w:val="annotation reference"/>
    <w:uiPriority w:val="99"/>
    <w:unhideWhenUsed/>
    <w:qFormat/>
    <w:rPr>
      <w:sz w:val="21"/>
      <w:szCs w:val="21"/>
    </w:rPr>
  </w:style>
  <w:style w:type="character" w:customStyle="1" w:styleId="2Char">
    <w:name w:val="正文（首行缩进2字符） Char"/>
    <w:link w:val="21"/>
    <w:rPr>
      <w:kern w:val="2"/>
      <w:sz w:val="24"/>
      <w:szCs w:val="24"/>
    </w:rPr>
  </w:style>
  <w:style w:type="paragraph" w:customStyle="1" w:styleId="21">
    <w:name w:val="正文（首行缩进2字符）"/>
    <w:basedOn w:val="a1"/>
    <w:link w:val="2Char"/>
    <w:qFormat/>
    <w:pPr>
      <w:spacing w:line="360" w:lineRule="auto"/>
      <w:ind w:firstLineChars="200" w:firstLine="480"/>
    </w:pPr>
    <w:rPr>
      <w:sz w:val="24"/>
      <w:lang w:val="x-none" w:eastAsia="x-none"/>
    </w:rPr>
  </w:style>
  <w:style w:type="character" w:customStyle="1" w:styleId="Char1">
    <w:name w:val="段落 Char1"/>
    <w:link w:val="af4"/>
    <w:rPr>
      <w:rFonts w:eastAsia="仿宋_GB2312"/>
      <w:sz w:val="24"/>
      <w:szCs w:val="24"/>
      <w:lang w:val="en-US" w:eastAsia="zh-CN" w:bidi="ar-SA"/>
    </w:rPr>
  </w:style>
  <w:style w:type="paragraph" w:customStyle="1" w:styleId="af4">
    <w:name w:val="段落"/>
    <w:link w:val="Char1"/>
    <w:qFormat/>
    <w:pPr>
      <w:adjustRightInd w:val="0"/>
      <w:snapToGrid w:val="0"/>
      <w:spacing w:before="120" w:after="120" w:line="360" w:lineRule="auto"/>
      <w:ind w:firstLineChars="200" w:firstLine="480"/>
      <w:jc w:val="both"/>
    </w:pPr>
    <w:rPr>
      <w:rFonts w:eastAsia="仿宋_GB2312"/>
      <w:sz w:val="24"/>
      <w:szCs w:val="24"/>
    </w:rPr>
  </w:style>
  <w:style w:type="character" w:customStyle="1" w:styleId="Char">
    <w:name w:val="正文（安华金和） Char"/>
    <w:link w:val="af5"/>
    <w:qFormat/>
    <w:rPr>
      <w:rFonts w:ascii="Arial" w:hAnsi="Arial"/>
      <w:sz w:val="21"/>
      <w:szCs w:val="21"/>
      <w:lang w:val="en-US" w:eastAsia="zh-CN" w:bidi="ar-SA"/>
    </w:rPr>
  </w:style>
  <w:style w:type="paragraph" w:customStyle="1" w:styleId="af5">
    <w:name w:val="正文（安华金和）"/>
    <w:link w:val="Char"/>
    <w:qFormat/>
    <w:pPr>
      <w:widowControl w:val="0"/>
      <w:spacing w:line="360" w:lineRule="auto"/>
      <w:ind w:firstLine="200"/>
    </w:pPr>
    <w:rPr>
      <w:rFonts w:ascii="Arial" w:hAnsi="Arial"/>
      <w:sz w:val="21"/>
      <w:szCs w:val="21"/>
    </w:rPr>
  </w:style>
  <w:style w:type="character" w:customStyle="1" w:styleId="af6">
    <w:name w:val="页脚 字符"/>
    <w:uiPriority w:val="99"/>
  </w:style>
  <w:style w:type="character" w:customStyle="1" w:styleId="af7">
    <w:name w:val="列出段落 字符"/>
    <w:aliases w:val="List 字符,List1 字符,5.1.1 字符,编号 字符,段落重点 字符,Bullet List 字符,numbered 字符,FooterText 字符,List Paragraph1 字符,Paragraphe de liste1 字符,表格段落 字符,符号列表 字符,lp1 字符,List11 字符,List111 字符,List1111 字符,List11111 字符,List111111 字符,List1111111 字符,List11111111 字符"/>
    <w:link w:val="af8"/>
    <w:uiPriority w:val="34"/>
    <w:qFormat/>
    <w:rPr>
      <w:rFonts w:ascii="等线" w:eastAsia="等线" w:hAnsi="等线"/>
      <w:kern w:val="2"/>
      <w:sz w:val="21"/>
      <w:szCs w:val="22"/>
    </w:rPr>
  </w:style>
  <w:style w:type="paragraph" w:styleId="af8">
    <w:name w:val="List Paragraph"/>
    <w:aliases w:val="List,List1,5.1.1,编号,段落重点,Bullet List,numbered,FooterText,List Paragraph1,Paragraphe de liste1,表格段落,符号列表,lp1,List11,List111,List1111,List11111,List111111,List1111111,List11111111,List111111111,List1111111111,List11111111111"/>
    <w:basedOn w:val="a1"/>
    <w:link w:val="af7"/>
    <w:qFormat/>
    <w:pPr>
      <w:ind w:firstLineChars="200" w:firstLine="420"/>
    </w:pPr>
    <w:rPr>
      <w:rFonts w:ascii="等线" w:eastAsia="等线" w:hAnsi="等线"/>
      <w:szCs w:val="22"/>
      <w:lang w:val="x-none" w:eastAsia="x-none"/>
    </w:rPr>
  </w:style>
  <w:style w:type="paragraph" w:customStyle="1" w:styleId="a">
    <w:name w:val="插图标注（安华金和）"/>
    <w:next w:val="a1"/>
    <w:qFormat/>
    <w:pPr>
      <w:numPr>
        <w:ilvl w:val="6"/>
        <w:numId w:val="2"/>
      </w:numPr>
      <w:spacing w:after="156"/>
      <w:jc w:val="center"/>
    </w:pPr>
    <w:rPr>
      <w:rFonts w:ascii="Arial" w:hAnsi="Arial" w:cs="Arial"/>
      <w:sz w:val="21"/>
      <w:szCs w:val="21"/>
    </w:rPr>
  </w:style>
  <w:style w:type="paragraph" w:customStyle="1" w:styleId="2DBSec">
    <w:name w:val="标题 2（DBSec）"/>
    <w:basedOn w:val="2"/>
    <w:next w:val="a1"/>
    <w:qFormat/>
    <w:pPr>
      <w:numPr>
        <w:ilvl w:val="1"/>
        <w:numId w:val="2"/>
      </w:numPr>
      <w:spacing w:line="415" w:lineRule="auto"/>
      <w:ind w:leftChars="200" w:left="794"/>
      <w:jc w:val="left"/>
    </w:pPr>
    <w:rPr>
      <w:rFonts w:ascii="Arial" w:eastAsia="黑体" w:hAnsi="Arial"/>
      <w:bCs w:val="0"/>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customStyle="1" w:styleId="Style27">
    <w:name w:val="_Style 27"/>
    <w:basedOn w:val="a1"/>
    <w:next w:val="af8"/>
    <w:uiPriority w:val="34"/>
    <w:qFormat/>
    <w:pPr>
      <w:widowControl/>
      <w:spacing w:line="240" w:lineRule="atLeast"/>
      <w:ind w:firstLineChars="200" w:firstLine="420"/>
    </w:pPr>
    <w:rPr>
      <w:rFonts w:ascii="Arial" w:hAnsi="Arial"/>
      <w:kern w:val="0"/>
      <w:szCs w:val="21"/>
    </w:rPr>
  </w:style>
  <w:style w:type="paragraph" w:customStyle="1" w:styleId="22">
    <w:name w:val="列出段落2"/>
    <w:basedOn w:val="a1"/>
    <w:uiPriority w:val="99"/>
    <w:qFormat/>
    <w:pPr>
      <w:widowControl/>
      <w:spacing w:line="240" w:lineRule="atLeast"/>
      <w:ind w:firstLineChars="200" w:firstLine="420"/>
    </w:pPr>
    <w:rPr>
      <w:rFonts w:ascii="Arial" w:hAnsi="Arial"/>
      <w:kern w:val="0"/>
      <w:szCs w:val="21"/>
    </w:rPr>
  </w:style>
  <w:style w:type="paragraph" w:customStyle="1" w:styleId="60">
    <w:name w:val="标题 6（有编号）（安华金和）"/>
    <w:basedOn w:val="a1"/>
    <w:next w:val="a1"/>
    <w:qFormat/>
    <w:pPr>
      <w:keepNext/>
      <w:keepLines/>
      <w:numPr>
        <w:ilvl w:val="5"/>
        <w:numId w:val="2"/>
      </w:numPr>
      <w:spacing w:before="240" w:after="64" w:line="319" w:lineRule="auto"/>
      <w:ind w:left="0"/>
      <w:jc w:val="left"/>
      <w:outlineLvl w:val="5"/>
    </w:pPr>
    <w:rPr>
      <w:rFonts w:ascii="Arial" w:eastAsia="黑体" w:hAnsi="Arial"/>
      <w:b/>
      <w:kern w:val="0"/>
    </w:rPr>
  </w:style>
  <w:style w:type="paragraph" w:customStyle="1" w:styleId="4DBSec">
    <w:name w:val="标题 4（DBSec）"/>
    <w:basedOn w:val="4"/>
    <w:next w:val="a1"/>
    <w:qFormat/>
    <w:pPr>
      <w:widowControl/>
      <w:numPr>
        <w:numId w:val="2"/>
      </w:numPr>
      <w:spacing w:after="156"/>
      <w:ind w:leftChars="200" w:left="200"/>
      <w:jc w:val="left"/>
    </w:pPr>
    <w:rPr>
      <w:rFonts w:ascii="Arial" w:eastAsia="黑体" w:hAnsi="Arial"/>
      <w:bCs w:val="0"/>
      <w:kern w:val="0"/>
    </w:rPr>
  </w:style>
  <w:style w:type="paragraph" w:customStyle="1" w:styleId="3DBSec">
    <w:name w:val="标题 3（DBSec）"/>
    <w:basedOn w:val="3"/>
    <w:next w:val="a1"/>
    <w:qFormat/>
    <w:pPr>
      <w:numPr>
        <w:ilvl w:val="2"/>
        <w:numId w:val="2"/>
      </w:numPr>
      <w:tabs>
        <w:tab w:val="left" w:pos="960"/>
      </w:tabs>
      <w:spacing w:line="415" w:lineRule="auto"/>
      <w:jc w:val="left"/>
    </w:pPr>
    <w:rPr>
      <w:rFonts w:ascii="Arial" w:eastAsia="黑体" w:hAnsi="Arial"/>
      <w:bCs w:val="0"/>
      <w:kern w:val="0"/>
    </w:rPr>
  </w:style>
  <w:style w:type="paragraph" w:customStyle="1" w:styleId="1DBSec">
    <w:name w:val="标题 1（DBSec）"/>
    <w:basedOn w:val="1"/>
    <w:next w:val="a1"/>
    <w:qFormat/>
    <w:pPr>
      <w:pageBreakBefore/>
      <w:numPr>
        <w:numId w:val="2"/>
      </w:numPr>
      <w:pBdr>
        <w:bottom w:val="single" w:sz="48" w:space="1" w:color="auto"/>
      </w:pBdr>
      <w:spacing w:before="600" w:line="576" w:lineRule="auto"/>
      <w:ind w:leftChars="200" w:left="200"/>
      <w:jc w:val="left"/>
    </w:pPr>
    <w:rPr>
      <w:rFonts w:ascii="Arial" w:eastAsia="黑体" w:hAnsi="Arial"/>
      <w:lang w:val="en-US" w:eastAsia="zh-CN"/>
    </w:rPr>
  </w:style>
  <w:style w:type="paragraph" w:customStyle="1" w:styleId="-11">
    <w:name w:val="彩色列表 - 着色 11"/>
    <w:basedOn w:val="a1"/>
    <w:uiPriority w:val="34"/>
    <w:qFormat/>
    <w:pPr>
      <w:spacing w:line="360" w:lineRule="auto"/>
      <w:ind w:firstLineChars="200" w:firstLine="420"/>
    </w:pPr>
    <w:rPr>
      <w:rFonts w:ascii="Arial" w:hAnsi="Arial"/>
      <w:szCs w:val="21"/>
    </w:rPr>
  </w:style>
  <w:style w:type="paragraph" w:customStyle="1" w:styleId="a0">
    <w:name w:val="表格标注（安华金和）"/>
    <w:basedOn w:val="a"/>
    <w:next w:val="a1"/>
    <w:qFormat/>
    <w:pPr>
      <w:numPr>
        <w:ilvl w:val="7"/>
      </w:numPr>
    </w:pPr>
  </w:style>
  <w:style w:type="paragraph" w:customStyle="1" w:styleId="50">
    <w:name w:val="标题 5（有编号）（安华金和）"/>
    <w:basedOn w:val="a1"/>
    <w:next w:val="a1"/>
    <w:qFormat/>
    <w:pPr>
      <w:keepNext/>
      <w:keepLines/>
      <w:numPr>
        <w:ilvl w:val="4"/>
        <w:numId w:val="2"/>
      </w:numPr>
      <w:spacing w:before="280" w:after="156" w:line="377" w:lineRule="auto"/>
      <w:ind w:left="0"/>
      <w:jc w:val="left"/>
      <w:outlineLvl w:val="4"/>
    </w:pPr>
    <w:rPr>
      <w:rFonts w:ascii="Arial" w:eastAsia="黑体" w:hAnsi="Arial"/>
      <w:b/>
      <w:kern w:val="0"/>
      <w:sz w:val="24"/>
      <w:szCs w:val="28"/>
    </w:rPr>
  </w:style>
  <w:style w:type="paragraph" w:customStyle="1" w:styleId="ListParagraph11">
    <w:name w:val="List Paragraph11"/>
    <w:basedOn w:val="a1"/>
    <w:next w:val="a1"/>
    <w:uiPriority w:val="34"/>
    <w:qFormat/>
    <w:pPr>
      <w:spacing w:line="360" w:lineRule="auto"/>
      <w:ind w:firstLineChars="200" w:firstLine="420"/>
    </w:pPr>
    <w:rPr>
      <w:rFonts w:ascii="Verdana" w:hAnsi="Verdana"/>
      <w:color w:val="000000"/>
      <w:sz w:val="20"/>
      <w:szCs w:val="20"/>
    </w:rPr>
  </w:style>
  <w:style w:type="character" w:customStyle="1" w:styleId="af9">
    <w:name w:val="批注文字 字符"/>
    <w:uiPriority w:val="99"/>
    <w:qFormat/>
    <w:rPr>
      <w:kern w:val="2"/>
      <w:sz w:val="21"/>
      <w:szCs w:val="24"/>
    </w:rPr>
  </w:style>
  <w:style w:type="paragraph" w:styleId="afa">
    <w:name w:val="Subtitle"/>
    <w:basedOn w:val="a1"/>
    <w:next w:val="a1"/>
    <w:link w:val="afb"/>
    <w:qFormat/>
    <w:rsid w:val="00E847A3"/>
    <w:pPr>
      <w:spacing w:beforeLines="50" w:before="240" w:after="60" w:line="312" w:lineRule="auto"/>
      <w:ind w:firstLineChars="200" w:firstLine="200"/>
      <w:jc w:val="center"/>
      <w:outlineLvl w:val="1"/>
    </w:pPr>
    <w:rPr>
      <w:rFonts w:ascii="Cambria" w:hAnsi="Cambria"/>
      <w:b/>
      <w:bCs/>
      <w:kern w:val="28"/>
      <w:sz w:val="32"/>
      <w:szCs w:val="32"/>
      <w:lang w:eastAsia="en-US"/>
    </w:rPr>
  </w:style>
  <w:style w:type="character" w:customStyle="1" w:styleId="afb">
    <w:name w:val="副标题 字符"/>
    <w:link w:val="afa"/>
    <w:rsid w:val="00E847A3"/>
    <w:rPr>
      <w:rFonts w:ascii="Cambria" w:hAnsi="Cambria"/>
      <w:b/>
      <w:bCs/>
      <w:kern w:val="28"/>
      <w:sz w:val="32"/>
      <w:szCs w:val="32"/>
      <w:lang w:eastAsia="en-US"/>
    </w:rPr>
  </w:style>
  <w:style w:type="paragraph" w:styleId="afc">
    <w:name w:val="No Spacing"/>
    <w:uiPriority w:val="1"/>
    <w:qFormat/>
    <w:rsid w:val="00247388"/>
    <w:pPr>
      <w:widowControl w:val="0"/>
      <w:spacing w:beforeLines="50" w:before="50" w:afterLines="50" w:after="50" w:line="360" w:lineRule="auto"/>
      <w:ind w:firstLineChars="200" w:firstLine="200"/>
      <w:jc w:val="both"/>
    </w:pPr>
    <w:rPr>
      <w:rFonts w:ascii="Calibri Light" w:eastAsia="微软雅黑" w:hAnsi="Calibri Light" w:cstheme="minorBidi"/>
      <w:kern w:val="2"/>
      <w:sz w:val="22"/>
      <w:szCs w:val="21"/>
    </w:rPr>
  </w:style>
  <w:style w:type="character" w:customStyle="1" w:styleId="afd">
    <w:name w:val="正文文本缩进 字符"/>
    <w:link w:val="afe"/>
    <w:rsid w:val="00CA502A"/>
    <w:rPr>
      <w:szCs w:val="24"/>
    </w:rPr>
  </w:style>
  <w:style w:type="paragraph" w:styleId="afe">
    <w:name w:val="Body Text Indent"/>
    <w:basedOn w:val="a1"/>
    <w:link w:val="afd"/>
    <w:rsid w:val="00CA502A"/>
    <w:pPr>
      <w:ind w:firstLineChars="300" w:firstLine="630"/>
    </w:pPr>
    <w:rPr>
      <w:kern w:val="0"/>
      <w:sz w:val="20"/>
    </w:rPr>
  </w:style>
  <w:style w:type="character" w:customStyle="1" w:styleId="13">
    <w:name w:val="正文文本缩进 字符1"/>
    <w:basedOn w:val="a2"/>
    <w:rsid w:val="00CA502A"/>
    <w:rPr>
      <w:kern w:val="2"/>
      <w:sz w:val="21"/>
      <w:szCs w:val="24"/>
    </w:rPr>
  </w:style>
  <w:style w:type="paragraph" w:styleId="aff">
    <w:name w:val="Revision"/>
    <w:hidden/>
    <w:uiPriority w:val="99"/>
    <w:unhideWhenUsed/>
    <w:rsid w:val="009726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11829</CharactersWithSpaces>
  <SharedDoc>false</SharedDoc>
  <HLinks>
    <vt:vector size="6" baseType="variant">
      <vt:variant>
        <vt:i4>1759392291</vt:i4>
      </vt:variant>
      <vt:variant>
        <vt:i4>0</vt:i4>
      </vt:variant>
      <vt:variant>
        <vt:i4>0</vt:i4>
      </vt:variant>
      <vt:variant>
        <vt:i4>5</vt:i4>
      </vt:variant>
      <vt:variant>
        <vt:lpwstr/>
      </vt:variant>
      <vt:variant>
        <vt:lpwstr>_6.1.1、大数据服务器</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cp:keywords/>
  <cp:lastModifiedBy>Administrator</cp:lastModifiedBy>
  <cp:revision>17</cp:revision>
  <dcterms:created xsi:type="dcterms:W3CDTF">2022-04-27T02:48:00Z</dcterms:created>
  <dcterms:modified xsi:type="dcterms:W3CDTF">2022-04-29T06:08:00Z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E6BF652D54F944798887341195E59480</vt:lpwstr>
  </property>
</Properties>
</file>