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jc w:val="center"/>
        <w:rPr>
          <w:rFonts w:hint="eastAsia"/>
          <w:b/>
          <w:bCs w:val="0"/>
          <w:sz w:val="44"/>
          <w:szCs w:val="44"/>
          <w:lang w:eastAsia="zh-CN"/>
        </w:rPr>
      </w:pPr>
      <w:r>
        <w:rPr>
          <w:rFonts w:hint="eastAsia"/>
          <w:b/>
          <w:bCs w:val="0"/>
          <w:sz w:val="44"/>
          <w:szCs w:val="44"/>
        </w:rPr>
        <w:t>广东省人民医院</w:t>
      </w:r>
      <w:r>
        <w:rPr>
          <w:rFonts w:hint="eastAsia"/>
          <w:b/>
          <w:bCs w:val="0"/>
          <w:sz w:val="44"/>
          <w:szCs w:val="44"/>
          <w:lang w:eastAsia="zh-CN"/>
        </w:rPr>
        <w:t>临床试验</w:t>
      </w:r>
    </w:p>
    <w:p>
      <w:pPr>
        <w:spacing w:before="156"/>
        <w:jc w:val="center"/>
        <w:rPr>
          <w:b/>
          <w:sz w:val="44"/>
          <w:szCs w:val="44"/>
        </w:rPr>
      </w:pPr>
      <w:r>
        <w:rPr>
          <w:rFonts w:hint="eastAsia"/>
          <w:b/>
          <w:bCs w:val="0"/>
          <w:sz w:val="44"/>
          <w:szCs w:val="44"/>
          <w:lang w:eastAsia="zh-CN"/>
        </w:rPr>
        <w:t>伦理评审费</w:t>
      </w:r>
      <w:r>
        <w:rPr>
          <w:rFonts w:hint="eastAsia"/>
          <w:b/>
          <w:bCs w:val="0"/>
          <w:sz w:val="44"/>
          <w:szCs w:val="44"/>
        </w:rPr>
        <w:t>退款流程</w: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5540375</wp:posOffset>
                </wp:positionV>
                <wp:extent cx="2794000" cy="865505"/>
                <wp:effectExtent l="0" t="0" r="6350" b="1079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4970" y="6921500"/>
                          <a:ext cx="2794000" cy="865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6"/>
                                <w:szCs w:val="36"/>
                                <w:lang w:val="en-US" w:eastAsia="zh-CN"/>
                              </w:rPr>
                              <w:t>医学伦理办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6"/>
                                <w:szCs w:val="36"/>
                                <w:lang w:val="en-US" w:eastAsia="zh-CN"/>
                              </w:rPr>
                              <w:t>2021年4月15日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2.35pt;margin-top:436.25pt;height:68.15pt;width:220pt;z-index:251660288;mso-width-relative:page;mso-height-relative:page;" fillcolor="#FFFFFF [3201]" filled="t" stroked="f" coordsize="21600,21600" o:gfxdata="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XeXYXW&#10;AAAADQEAAA8AAAAAAAAAAQAgAAAAIgAAAGRycy9kb3ducmV2LnhtbFBLAQIUABQAAAAIAIdO4kAj&#10;myTHWwIAAJ0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宋体" w:hAnsi="宋体" w:eastAsia="宋体" w:cs="宋体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6"/>
                          <w:szCs w:val="36"/>
                          <w:lang w:val="en-US" w:eastAsia="zh-CN"/>
                        </w:rPr>
                        <w:t>医学伦理办</w:t>
                      </w:r>
                    </w:p>
                    <w:p>
                      <w:pPr>
                        <w:jc w:val="both"/>
                        <w:rPr>
                          <w:rFonts w:hint="eastAsia" w:ascii="宋体" w:hAnsi="宋体" w:eastAsia="宋体" w:cs="宋体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6"/>
                          <w:szCs w:val="36"/>
                          <w:lang w:val="en-US" w:eastAsia="zh-CN"/>
                        </w:rPr>
                        <w:t>2021年4月15日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-483870</wp:posOffset>
                </wp:positionH>
                <wp:positionV relativeFrom="paragraph">
                  <wp:posOffset>627380</wp:posOffset>
                </wp:positionV>
                <wp:extent cx="6654800" cy="3576320"/>
                <wp:effectExtent l="6350" t="0" r="6350" b="24130"/>
                <wp:wrapNone/>
                <wp:docPr id="18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4971" cy="3576584"/>
                          <a:chOff x="5022" y="2274"/>
                          <a:chExt cx="9736" cy="5871"/>
                        </a:xfrm>
                      </wpg:grpSpPr>
                      <wpg:grpSp>
                        <wpg:cNvPr id="7" name="组合 6"/>
                        <wpg:cNvGrpSpPr/>
                        <wpg:grpSpPr>
                          <a:xfrm>
                            <a:off x="5022" y="2327"/>
                            <a:ext cx="2213" cy="5818"/>
                            <a:chOff x="8467" y="2491"/>
                            <a:chExt cx="2213" cy="5818"/>
                          </a:xfrm>
                        </wpg:grpSpPr>
                        <wps:wsp>
                          <wps:cNvPr id="4" name="圆角矩形 2"/>
                          <wps:cNvSpPr/>
                          <wps:spPr>
                            <a:xfrm>
                              <a:off x="8516" y="2491"/>
                              <a:ext cx="2012" cy="763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insoku/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Calibri" w:hAnsi="Times New Roman" w:eastAsia="宋体"/>
                                    <w:b/>
                                    <w:color w:val="FFFFFF" w:themeColor="light1"/>
                                    <w:kern w:val="2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汇款方提交申请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下箭头 3"/>
                          <wps:cNvSpPr/>
                          <wps:spPr>
                            <a:xfrm>
                              <a:off x="9348" y="3278"/>
                              <a:ext cx="381" cy="487"/>
                            </a:xfrm>
                            <a:prstGeom prst="downArrow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6" name="流程图: 可选过程 5"/>
                          <wps:cNvSpPr/>
                          <wps:spPr>
                            <a:xfrm>
                              <a:off x="8517" y="3791"/>
                              <a:ext cx="2089" cy="726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insoku/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Calibri" w:hAnsi="Times New Roman" w:eastAsia="宋体"/>
                                    <w:b/>
                                    <w:color w:val="FFFFFF" w:themeColor="light1"/>
                                    <w:kern w:val="2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伦理办审核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流程图: 可选过程 8"/>
                          <wps:cNvSpPr/>
                          <wps:spPr>
                            <a:xfrm>
                              <a:off x="8554" y="5005"/>
                              <a:ext cx="2052" cy="738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insoku/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Calibri" w:hAnsi="Times New Roman" w:eastAsia="宋体"/>
                                    <w:b/>
                                    <w:color w:val="FFFFFF" w:themeColor="light1"/>
                                    <w:kern w:val="2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财务核定退款金额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流程图: 可选过程 10"/>
                          <wps:cNvSpPr/>
                          <wps:spPr>
                            <a:xfrm>
                              <a:off x="8467" y="6240"/>
                              <a:ext cx="2213" cy="839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insoku/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Calibri" w:hAnsi="Times New Roman" w:eastAsia="宋体"/>
                                    <w:b/>
                                    <w:color w:val="FFFFFF" w:themeColor="light1"/>
                                    <w:kern w:val="2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汇款方确认退款金额并盖章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流程图: 可选过程 12"/>
                          <wps:cNvSpPr/>
                          <wps:spPr>
                            <a:xfrm>
                              <a:off x="8555" y="7597"/>
                              <a:ext cx="2051" cy="712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insoku/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Calibri" w:hAnsi="Times New Roman" w:eastAsia="宋体"/>
                                    <w:b/>
                                    <w:color w:val="FFFFFF" w:themeColor="light1"/>
                                    <w:kern w:val="2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财务审核付款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下箭头 13"/>
                          <wps:cNvSpPr/>
                          <wps:spPr>
                            <a:xfrm>
                              <a:off x="9351" y="4530"/>
                              <a:ext cx="381" cy="487"/>
                            </a:xfrm>
                            <a:prstGeom prst="downArrow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4" name="下箭头 14"/>
                          <wps:cNvSpPr/>
                          <wps:spPr>
                            <a:xfrm>
                              <a:off x="9375" y="5754"/>
                              <a:ext cx="381" cy="487"/>
                            </a:xfrm>
                            <a:prstGeom prst="downArrow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5" name="下箭头 15"/>
                          <wps:cNvSpPr/>
                          <wps:spPr>
                            <a:xfrm>
                              <a:off x="9417" y="7107"/>
                              <a:ext cx="381" cy="487"/>
                            </a:xfrm>
                            <a:prstGeom prst="downArrow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9" name="文本框 8"/>
                        <wps:cNvSpPr txBox="1"/>
                        <wps:spPr>
                          <a:xfrm>
                            <a:off x="7752" y="2274"/>
                            <a:ext cx="7006" cy="13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汇款方提交纸质退款申请，并提供发票复印件</w:t>
                              </w:r>
                            </w:p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、付款凭证、银行回单等附件</w:t>
                              </w:r>
                              <w:r>
                                <w:rPr>
                                  <w:rFonts w:hint="eastAsia" w:asciiTheme="minorAscii" w:hAnsi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文本框 10"/>
                        <wps:cNvSpPr txBox="1"/>
                        <wps:spPr>
                          <a:xfrm>
                            <a:off x="7736" y="3718"/>
                            <a:ext cx="6098" cy="7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伦理办秘书进行情况核实，并签字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73742857" name="文本框 1073742856"/>
                        <wps:cNvSpPr txBox="1"/>
                        <wps:spPr>
                          <a:xfrm>
                            <a:off x="7702" y="4504"/>
                            <a:ext cx="6885" cy="1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hint="eastAsia"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财务根据退款申请和附件计算实际可退款金额，</w:t>
                              </w:r>
                              <w:r>
                                <w:rPr>
                                  <w:rFonts w:hint="eastAsia"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并出具退款金额确认表</w:t>
                              </w:r>
                            </w:p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并出具退款金额确认表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6" name="文本框 15"/>
                        <wps:cNvSpPr txBox="1"/>
                        <wps:spPr>
                          <a:xfrm>
                            <a:off x="7691" y="6166"/>
                            <a:ext cx="6676" cy="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汇款方确认退款金额并盖章，再次递交财务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-38.1pt;margin-top:49.4pt;height:281.6pt;width:524pt;z-index:251659264;mso-width-relative:page;mso-height-relative:page;" coordorigin="5022,2274" coordsize="9736,5871" o:gfxdata="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">
                <o:lock v:ext="edit" aspectratio="f"/>
                <v:group id="组合 6" o:spid="_x0000_s1026" o:spt="203" style="position:absolute;left:5022;top:2327;height:5818;width:2213;" coordorigin="8467,2491" coordsize="2213,5818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2" o:spid="_x0000_s1026" o:spt="2" style="position:absolute;left:8516;top:2491;height:763;width:2012;v-text-anchor:middle;" fillcolor="#70AD47 [3209]" filled="t" stroked="t" coordsize="21600,21600" arcsize="0.166666666666667" o:gfxdata="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e/F+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="Calibri" w:hAnsi="Times New Roman" w:eastAsia="宋体"/>
                              <w:b/>
                              <w:color w:val="FFFFFF" w:themeColor="light1"/>
                              <w:kern w:val="2"/>
                              <w:sz w:val="21"/>
                              <w:szCs w:val="21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汇款方提交申请</w:t>
                          </w:r>
                        </w:p>
                      </w:txbxContent>
                    </v:textbox>
                  </v:roundrect>
                  <v:shape id="下箭头 3" o:spid="_x0000_s1026" o:spt="67" type="#_x0000_t67" style="position:absolute;left:9348;top:3278;height:487;width:381;" fillcolor="#8FAADC [1944]" filled="t" stroked="f" coordsize="21600,21600" o:gfxdata="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k8xpvQAA&#10;ANoAAAAPAAAAAAAAAAEAIAAAACIAAABkcnMvZG93bnJldi54bWxQSwECFAAUAAAACACHTuJAMy8F&#10;njsAAAA5AAAAEAAAAAAAAAABACAAAAAMAQAAZHJzL3NoYXBleG1sLnhtbFBLBQYAAAAABgAGAFsB&#10;AAC2AwAAAAA=&#10;" adj="13151,54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流程图: 可选过程 5" o:spid="_x0000_s1026" o:spt="176" type="#_x0000_t176" style="position:absolute;left:8517;top:3791;height:726;width:2089;v-text-anchor:middle;" fillcolor="#5B9BD5 [3204]" filled="t" stroked="t" coordsize="21600,21600" o:gfxdata="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bjwSbgAAADaAAAA&#10;DwAAAAAAAAABACAAAAAiAAAAZHJzL2Rvd25yZXYueG1sUEsBAhQAFAAAAAgAh07iQDMvBZ47AAAA&#10;OQAAABAAAAAAAAAAAQAgAAAABwEAAGRycy9zaGFwZXhtbC54bWxQSwUGAAAAAAYABgBbAQAAsQMA&#10;AAAA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="Calibri" w:hAnsi="Times New Roman" w:eastAsia="宋体"/>
                              <w:b/>
                              <w:color w:val="FFFFFF" w:themeColor="light1"/>
                              <w:kern w:val="2"/>
                              <w:sz w:val="21"/>
                              <w:szCs w:val="21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伦理办审核</w:t>
                          </w:r>
                        </w:p>
                      </w:txbxContent>
                    </v:textbox>
                  </v:shape>
                  <v:shape id="_x0000_s1026" o:spid="_x0000_s1026" o:spt="176" type="#_x0000_t176" style="position:absolute;left:8554;top:5005;height:738;width:2052;v-text-anchor:middle;" fillcolor="#5B9BD5 [3204]" filled="t" stroked="t" coordsize="21600,21600" o:gfxdata="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2vBoLUAAADaAAAADwAA&#10;AAAAAAABACAAAAAiAAAAZHJzL2Rvd25yZXYueG1sUEsBAhQAFAAAAAgAh07iQDMvBZ47AAAAOQAA&#10;ABAAAAAAAAAAAQAgAAAABAEAAGRycy9zaGFwZXhtbC54bWxQSwUGAAAAAAYABgBbAQAArgMAAAAA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="Calibri" w:hAnsi="Times New Roman" w:eastAsia="宋体"/>
                              <w:b/>
                              <w:color w:val="FFFFFF" w:themeColor="light1"/>
                              <w:kern w:val="2"/>
                              <w:sz w:val="21"/>
                              <w:szCs w:val="21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财务核定退款金额</w:t>
                          </w:r>
                        </w:p>
                      </w:txbxContent>
                    </v:textbox>
                  </v:shape>
                  <v:shape id="_x0000_s1026" o:spid="_x0000_s1026" o:spt="176" type="#_x0000_t176" style="position:absolute;left:8467;top:6240;height:839;width:2213;v-text-anchor:middle;" fillcolor="#5B9BD5 [3204]" filled="t" stroked="t" coordsize="21600,21600" o:gfxdata="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Gapu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="Calibri" w:hAnsi="Times New Roman" w:eastAsia="宋体"/>
                              <w:b/>
                              <w:color w:val="FFFFFF" w:themeColor="light1"/>
                              <w:kern w:val="2"/>
                              <w:sz w:val="21"/>
                              <w:szCs w:val="21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汇款方确认退款金额并盖章</w:t>
                          </w:r>
                        </w:p>
                      </w:txbxContent>
                    </v:textbox>
                  </v:shape>
                  <v:shape id="_x0000_s1026" o:spid="_x0000_s1026" o:spt="176" type="#_x0000_t176" style="position:absolute;left:8555;top:7597;height:712;width:2051;v-text-anchor:middle;" fillcolor="#5B9BD5 [3204]" filled="t" stroked="t" coordsize="21600,21600" o:gfxdata="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WFF3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="Calibri" w:hAnsi="Times New Roman" w:eastAsia="宋体"/>
                              <w:b/>
                              <w:color w:val="FFFFFF" w:themeColor="light1"/>
                              <w:kern w:val="2"/>
                              <w:sz w:val="21"/>
                              <w:szCs w:val="21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财务审核付款</w:t>
                          </w:r>
                        </w:p>
                      </w:txbxContent>
                    </v:textbox>
                  </v:shape>
                  <v:shape id="_x0000_s1026" o:spid="_x0000_s1026" o:spt="67" type="#_x0000_t67" style="position:absolute;left:9351;top:4530;height:487;width:381;" fillcolor="#8FAADC [1944]" filled="t" stroked="f" coordsize="21600,21600" o:gfxdata="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RHyjugAAANsA&#10;AAAPAAAAAAAAAAEAIAAAACIAAABkcnMvZG93bnJldi54bWxQSwECFAAUAAAACACHTuJAMy8FnjsA&#10;AAA5AAAAEAAAAAAAAAABACAAAAAJAQAAZHJzL3NoYXBleG1sLnhtbFBLBQYAAAAABgAGAFsBAACz&#10;AwAAAAA=&#10;" adj="13151,54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9375;top:5754;height:487;width:381;" fillcolor="#8FAADC [1944]" filled="t" stroked="f" coordsize="21600,21600" o:gfxdata="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63k17sAAADb&#10;AAAADwAAAAAAAAABACAAAAAiAAAAZHJzL2Rvd25yZXYueG1sUEsBAhQAFAAAAAgAh07iQDMvBZ47&#10;AAAAOQAAABAAAAAAAAAAAQAgAAAACgEAAGRycy9zaGFwZXhtbC54bWxQSwUGAAAAAAYABgBbAQAA&#10;tAMAAAAA&#10;" adj="13151,54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9417;top:7107;height:487;width:381;" fillcolor="#8FAADC [1944]" filled="t" stroked="f" coordsize="21600,21600" o:gfxdata="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OFBTLsAAADb&#10;AAAADwAAAAAAAAABACAAAAAiAAAAZHJzL2Rvd25yZXYueG1sUEsBAhQAFAAAAAgAh07iQDMvBZ47&#10;AAAAOQAAABAAAAAAAAAAAQAgAAAACgEAAGRycy9zaGFwZXhtbC54bWxQSwUGAAAAAAYABgBbAQAA&#10;tAMAAAAA&#10;" adj="13151,54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文本框 8" o:spid="_x0000_s1026" o:spt="202" type="#_x0000_t202" style="position:absolute;left:7752;top:2274;height:1392;width:7006;" fillcolor="#FFFFFF [3212]" filled="t" stroked="f" coordsize="21600,21600" o:gfxdata="UEsDBAoAAAAAAIdO4kAAAAAAAAAAAAAAAAAEAAAAZHJzL1BLAwQUAAAACACHTuJAbhNVmr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F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uE1Wa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汇款方提交纸质退款申请，并提供发票复印件</w:t>
                        </w:r>
                      </w:p>
                      <w:p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、付款凭证、银行回单等附件</w:t>
                        </w:r>
                        <w:r>
                          <w:rPr>
                            <w:rFonts w:hint="eastAsia" w:asciiTheme="minorAscii" w:hAnsi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7736;top:3718;height:767;width:6098;" fillcolor="#FFFFFF [3212]" filled="t" stroked="f" coordsize="21600,21600" o:gfxdata="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0eDem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伦理办秘书进行情况核实，并签字</w:t>
                        </w:r>
                      </w:p>
                    </w:txbxContent>
                  </v:textbox>
                </v:shape>
                <v:shape id="文本框 1073742856" o:spid="_x0000_s1026" o:spt="202" type="#_x0000_t202" style="position:absolute;left:7702;top:4504;height:1485;width:6885;" fillcolor="#FFFFFF" filled="t" stroked="f" coordsize="21600,21600" o:gfxdata="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mxxiO/&#10;AAAA4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hint="eastAsia"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财务根据退款申请和附件计算实际可退款金额，</w:t>
                        </w:r>
                        <w:r>
                          <w:rPr>
                            <w:rFonts w:hint="eastAsia"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并出具退款金额确认表</w:t>
                        </w:r>
                      </w:p>
                      <w:p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并出具退款金额确认表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7691;top:6166;height:839;width:6676;" fillcolor="#FFFFFF" filled="t" stroked="f" coordsize="21600,21600" o:gfxdata="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L3lZ2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汇款方确认退款金额并盖章，再次递交财务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717A6"/>
    <w:rsid w:val="2A3717A6"/>
    <w:rsid w:val="7923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2021-04-15T06:46:00Z</dcterms:created>
  <dc:creator>邓景</dc:creator>
  <cp:lastModifiedBy>邓景</cp:lastModifiedBy>
  <dcterms:modified xsi:type="dcterms:W3CDTF">2021-04-22T09:00:11Z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2095F17E4C46452887140997BE52E73C</vt:lpwstr>
  </property>
</Properties>
</file>