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F" w:rsidRDefault="00260E6E" w:rsidP="000757C1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零星设备采购</w:t>
      </w:r>
      <w:r w:rsidR="000757C1">
        <w:rPr>
          <w:rFonts w:ascii="宋体" w:hAnsi="宋体" w:hint="eastAsia"/>
          <w:b/>
          <w:sz w:val="44"/>
          <w:szCs w:val="30"/>
        </w:rPr>
        <w:t>项目需求</w:t>
      </w: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proofErr w:type="spellStart"/>
      <w:r w:rsidRPr="000757C1">
        <w:rPr>
          <w:rFonts w:ascii="宋体" w:hAnsi="宋体" w:hint="eastAsia"/>
          <w:sz w:val="32"/>
          <w:szCs w:val="32"/>
        </w:rPr>
        <w:t>项目名称</w:t>
      </w:r>
      <w:proofErr w:type="spellEnd"/>
    </w:p>
    <w:p w:rsidR="00C76BDF" w:rsidRPr="005B1692" w:rsidRDefault="00C76BDF" w:rsidP="000757C1">
      <w:pPr>
        <w:spacing w:line="360" w:lineRule="auto"/>
        <w:ind w:left="432"/>
        <w:rPr>
          <w:rFonts w:ascii="宋体" w:hAnsi="宋体"/>
          <w:szCs w:val="21"/>
        </w:rPr>
      </w:pPr>
      <w:r w:rsidRPr="005B1692">
        <w:rPr>
          <w:rFonts w:ascii="宋体" w:hAnsi="宋体" w:hint="eastAsia"/>
          <w:szCs w:val="21"/>
        </w:rPr>
        <w:t>项目名称：</w:t>
      </w:r>
      <w:r w:rsidR="00260E6E" w:rsidRPr="005B1692">
        <w:rPr>
          <w:rFonts w:ascii="宋体" w:hAnsi="宋体" w:hint="eastAsia"/>
          <w:szCs w:val="21"/>
        </w:rPr>
        <w:t>零星设备采购项目</w:t>
      </w:r>
    </w:p>
    <w:p w:rsidR="000757C1" w:rsidRPr="00DD3DE6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:rsidR="00C76BDF" w:rsidRPr="000757C1" w:rsidRDefault="00F36222" w:rsidP="00F362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F36222">
        <w:rPr>
          <w:rFonts w:ascii="宋体" w:hAnsi="宋体" w:hint="eastAsia"/>
          <w:sz w:val="32"/>
          <w:szCs w:val="32"/>
          <w:lang w:eastAsia="zh-CN"/>
        </w:rPr>
        <w:t>采购清单</w:t>
      </w:r>
    </w:p>
    <w:p w:rsidR="00C76BDF" w:rsidRDefault="00F36222" w:rsidP="000757C1">
      <w:r>
        <w:rPr>
          <w:rFonts w:hint="eastAsia"/>
        </w:rPr>
        <w:t>采购设备及数量如下</w:t>
      </w:r>
      <w:r w:rsidR="00C76BDF">
        <w:rPr>
          <w:rFonts w:hint="eastAsia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7"/>
        <w:gridCol w:w="3180"/>
        <w:gridCol w:w="3864"/>
        <w:gridCol w:w="1349"/>
      </w:tblGrid>
      <w:tr w:rsidR="00F36222" w:rsidTr="008100F3">
        <w:tc>
          <w:tcPr>
            <w:tcW w:w="667" w:type="dxa"/>
          </w:tcPr>
          <w:p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序号</w:t>
            </w:r>
          </w:p>
        </w:tc>
        <w:tc>
          <w:tcPr>
            <w:tcW w:w="3180" w:type="dxa"/>
          </w:tcPr>
          <w:p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名称</w:t>
            </w:r>
          </w:p>
        </w:tc>
        <w:tc>
          <w:tcPr>
            <w:tcW w:w="3864" w:type="dxa"/>
          </w:tcPr>
          <w:p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配置描述</w:t>
            </w:r>
          </w:p>
        </w:tc>
        <w:tc>
          <w:tcPr>
            <w:tcW w:w="1349" w:type="dxa"/>
          </w:tcPr>
          <w:p w:rsidR="00F36222" w:rsidRPr="00EF6223" w:rsidRDefault="00F36222" w:rsidP="007A5027">
            <w:pPr>
              <w:jc w:val="center"/>
              <w:rPr>
                <w:b/>
              </w:rPr>
            </w:pPr>
            <w:r w:rsidRPr="00EF6223">
              <w:rPr>
                <w:rFonts w:hint="eastAsia"/>
                <w:b/>
              </w:rPr>
              <w:t>数量</w:t>
            </w:r>
          </w:p>
        </w:tc>
      </w:tr>
      <w:tr w:rsidR="00CD39D2" w:rsidTr="00CD39D2">
        <w:tc>
          <w:tcPr>
            <w:tcW w:w="667" w:type="dxa"/>
          </w:tcPr>
          <w:p w:rsidR="00CD39D2" w:rsidRDefault="00CD39D2" w:rsidP="00CD39D2">
            <w:pPr>
              <w:jc w:val="center"/>
            </w:pPr>
            <w:r>
              <w:t>1</w:t>
            </w:r>
          </w:p>
        </w:tc>
        <w:tc>
          <w:tcPr>
            <w:tcW w:w="3180" w:type="dxa"/>
            <w:vAlign w:val="center"/>
          </w:tcPr>
          <w:p w:rsidR="00CD39D2" w:rsidRPr="008100F3" w:rsidRDefault="00CD39D2" w:rsidP="00CD39D2">
            <w:pPr>
              <w:jc w:val="center"/>
            </w:pPr>
            <w:r w:rsidRPr="008100F3">
              <w:rPr>
                <w:rFonts w:hint="eastAsia"/>
              </w:rPr>
              <w:t>扫描枪</w:t>
            </w:r>
          </w:p>
        </w:tc>
        <w:tc>
          <w:tcPr>
            <w:tcW w:w="3864" w:type="dxa"/>
          </w:tcPr>
          <w:p w:rsidR="00CD39D2" w:rsidRPr="00963F1D" w:rsidRDefault="0008271F" w:rsidP="00CD39D2">
            <w:pPr>
              <w:rPr>
                <w:rStyle w:val="af2"/>
              </w:rPr>
            </w:pPr>
            <w:hyperlink w:anchor="_6.1.1、大数据服务器" w:history="1">
              <w:r w:rsidR="00CD39D2">
                <w:rPr>
                  <w:rStyle w:val="af2"/>
                  <w:rFonts w:hint="eastAsia"/>
                </w:rPr>
                <w:t>配置详见</w:t>
              </w:r>
              <w:r w:rsidR="00CD39D2">
                <w:rPr>
                  <w:rStyle w:val="af2"/>
                  <w:rFonts w:hint="eastAsia"/>
                </w:rPr>
                <w:t>3</w:t>
              </w:r>
              <w:r w:rsidR="00CD39D2">
                <w:rPr>
                  <w:rStyle w:val="af2"/>
                </w:rPr>
                <w:t>.</w:t>
              </w:r>
              <w:r w:rsidR="00CD39D2">
                <w:rPr>
                  <w:rStyle w:val="af2"/>
                  <w:rFonts w:hint="eastAsia"/>
                </w:rPr>
                <w:t>1.1</w:t>
              </w:r>
              <w:r w:rsidR="00CD39D2">
                <w:rPr>
                  <w:rStyle w:val="af2"/>
                  <w:rFonts w:hint="eastAsia"/>
                </w:rPr>
                <w:t>、</w:t>
              </w:r>
              <w:r w:rsidR="00CD39D2" w:rsidRPr="00963F1D">
                <w:rPr>
                  <w:rStyle w:val="af2"/>
                  <w:rFonts w:hint="eastAsia"/>
                </w:rPr>
                <w:t>扫描枪</w:t>
              </w:r>
            </w:hyperlink>
          </w:p>
        </w:tc>
        <w:tc>
          <w:tcPr>
            <w:tcW w:w="1349" w:type="dxa"/>
            <w:vAlign w:val="center"/>
          </w:tcPr>
          <w:p w:rsidR="00CD39D2" w:rsidRPr="00CD39D2" w:rsidRDefault="00CD39D2" w:rsidP="00CD39D2">
            <w:pPr>
              <w:widowControl/>
              <w:jc w:val="center"/>
            </w:pPr>
            <w:r w:rsidRPr="00CD39D2">
              <w:rPr>
                <w:rFonts w:hint="eastAsia"/>
              </w:rPr>
              <w:t>44</w:t>
            </w:r>
          </w:p>
        </w:tc>
      </w:tr>
      <w:tr w:rsidR="00CD39D2" w:rsidTr="00CD39D2">
        <w:tc>
          <w:tcPr>
            <w:tcW w:w="667" w:type="dxa"/>
          </w:tcPr>
          <w:p w:rsidR="00CD39D2" w:rsidRDefault="00CD39D2" w:rsidP="00CD39D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80" w:type="dxa"/>
            <w:vAlign w:val="center"/>
          </w:tcPr>
          <w:p w:rsidR="00CD39D2" w:rsidRPr="008100F3" w:rsidRDefault="00CD39D2" w:rsidP="00CD39D2">
            <w:pPr>
              <w:jc w:val="center"/>
            </w:pPr>
            <w:r w:rsidRPr="008100F3">
              <w:rPr>
                <w:rFonts w:hint="eastAsia"/>
              </w:rPr>
              <w:t>床边护理</w:t>
            </w:r>
            <w:r w:rsidR="00E909C9">
              <w:rPr>
                <w:rFonts w:hint="eastAsia"/>
              </w:rPr>
              <w:t>功能</w:t>
            </w:r>
            <w:r w:rsidRPr="008100F3">
              <w:rPr>
                <w:rFonts w:hint="eastAsia"/>
              </w:rPr>
              <w:t>车</w:t>
            </w:r>
          </w:p>
        </w:tc>
        <w:tc>
          <w:tcPr>
            <w:tcW w:w="3864" w:type="dxa"/>
          </w:tcPr>
          <w:p w:rsidR="00CD39D2" w:rsidRPr="00963F1D" w:rsidRDefault="0008271F" w:rsidP="00CD39D2">
            <w:pPr>
              <w:rPr>
                <w:rStyle w:val="af2"/>
              </w:rPr>
            </w:pPr>
            <w:hyperlink w:anchor="_6.1.1、大数据服务器" w:history="1">
              <w:r w:rsidR="00CD39D2" w:rsidRPr="00EC52DD">
                <w:rPr>
                  <w:rStyle w:val="af2"/>
                  <w:rFonts w:hint="eastAsia"/>
                </w:rPr>
                <w:t>配置详见</w:t>
              </w:r>
              <w:r w:rsidR="00CD39D2" w:rsidRPr="00EC52DD">
                <w:rPr>
                  <w:rStyle w:val="af2"/>
                  <w:rFonts w:hint="eastAsia"/>
                </w:rPr>
                <w:t>3</w:t>
              </w:r>
              <w:r w:rsidR="00CD39D2" w:rsidRPr="00EC52DD">
                <w:rPr>
                  <w:rStyle w:val="af2"/>
                </w:rPr>
                <w:t>.</w:t>
              </w:r>
              <w:r w:rsidR="00CD39D2">
                <w:rPr>
                  <w:rStyle w:val="af2"/>
                  <w:rFonts w:hint="eastAsia"/>
                </w:rPr>
                <w:t>1.</w:t>
              </w:r>
              <w:r w:rsidR="00CD39D2">
                <w:rPr>
                  <w:rStyle w:val="af2"/>
                </w:rPr>
                <w:t>2</w:t>
              </w:r>
              <w:r w:rsidR="00CD39D2" w:rsidRPr="00EC52DD">
                <w:rPr>
                  <w:rStyle w:val="af2"/>
                  <w:rFonts w:hint="eastAsia"/>
                </w:rPr>
                <w:t>、</w:t>
              </w:r>
              <w:r w:rsidR="00CD39D2" w:rsidRPr="00963F1D">
                <w:rPr>
                  <w:rStyle w:val="af2"/>
                  <w:rFonts w:hint="eastAsia"/>
                </w:rPr>
                <w:t>床边护理</w:t>
              </w:r>
              <w:r w:rsidR="00E909C9">
                <w:rPr>
                  <w:rStyle w:val="af2"/>
                  <w:rFonts w:hint="eastAsia"/>
                </w:rPr>
                <w:t>功能</w:t>
              </w:r>
              <w:r w:rsidR="00CD39D2" w:rsidRPr="00963F1D">
                <w:rPr>
                  <w:rStyle w:val="af2"/>
                  <w:rFonts w:hint="eastAsia"/>
                </w:rPr>
                <w:t>车</w:t>
              </w:r>
            </w:hyperlink>
          </w:p>
        </w:tc>
        <w:tc>
          <w:tcPr>
            <w:tcW w:w="1349" w:type="dxa"/>
            <w:vAlign w:val="center"/>
          </w:tcPr>
          <w:p w:rsidR="00CD39D2" w:rsidRPr="00CD39D2" w:rsidRDefault="00CD39D2" w:rsidP="00CD39D2">
            <w:pPr>
              <w:jc w:val="center"/>
            </w:pPr>
            <w:r w:rsidRPr="00CD39D2">
              <w:rPr>
                <w:rFonts w:hint="eastAsia"/>
              </w:rPr>
              <w:t>17</w:t>
            </w:r>
          </w:p>
        </w:tc>
      </w:tr>
      <w:tr w:rsidR="00CD39D2" w:rsidTr="00CD39D2">
        <w:tc>
          <w:tcPr>
            <w:tcW w:w="667" w:type="dxa"/>
          </w:tcPr>
          <w:p w:rsidR="00CD39D2" w:rsidRDefault="00CD39D2" w:rsidP="00CD39D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80" w:type="dxa"/>
            <w:vAlign w:val="center"/>
          </w:tcPr>
          <w:p w:rsidR="00CD39D2" w:rsidRPr="008100F3" w:rsidRDefault="00CD39D2" w:rsidP="00CD39D2">
            <w:pPr>
              <w:jc w:val="center"/>
            </w:pPr>
            <w:r w:rsidRPr="008100F3">
              <w:rPr>
                <w:rFonts w:hint="eastAsia"/>
              </w:rPr>
              <w:t>叫号显示</w:t>
            </w:r>
            <w:r w:rsidR="00E909C9">
              <w:rPr>
                <w:rFonts w:hint="eastAsia"/>
              </w:rPr>
              <w:t>屏</w:t>
            </w:r>
          </w:p>
        </w:tc>
        <w:tc>
          <w:tcPr>
            <w:tcW w:w="3864" w:type="dxa"/>
          </w:tcPr>
          <w:p w:rsidR="00CD39D2" w:rsidRPr="00963F1D" w:rsidRDefault="0008271F" w:rsidP="00CD39D2">
            <w:pPr>
              <w:rPr>
                <w:rStyle w:val="af2"/>
              </w:rPr>
            </w:pPr>
            <w:hyperlink w:anchor="_6.1.1、大数据服务器" w:history="1">
              <w:r w:rsidR="00CD39D2" w:rsidRPr="00EC52DD">
                <w:rPr>
                  <w:rStyle w:val="af2"/>
                  <w:rFonts w:hint="eastAsia"/>
                </w:rPr>
                <w:t>配置详见</w:t>
              </w:r>
              <w:r w:rsidR="00CD39D2" w:rsidRPr="00EC52DD">
                <w:rPr>
                  <w:rStyle w:val="af2"/>
                  <w:rFonts w:hint="eastAsia"/>
                </w:rPr>
                <w:t>3</w:t>
              </w:r>
              <w:r w:rsidR="00CD39D2" w:rsidRPr="00EC52DD">
                <w:rPr>
                  <w:rStyle w:val="af2"/>
                </w:rPr>
                <w:t>.</w:t>
              </w:r>
              <w:r w:rsidR="00CD39D2">
                <w:rPr>
                  <w:rStyle w:val="af2"/>
                  <w:rFonts w:hint="eastAsia"/>
                </w:rPr>
                <w:t>1.</w:t>
              </w:r>
              <w:r w:rsidR="00CD39D2">
                <w:rPr>
                  <w:rStyle w:val="af2"/>
                </w:rPr>
                <w:t>3</w:t>
              </w:r>
              <w:r w:rsidR="00CD39D2" w:rsidRPr="00EC52DD">
                <w:rPr>
                  <w:rStyle w:val="af2"/>
                  <w:rFonts w:hint="eastAsia"/>
                </w:rPr>
                <w:t>、</w:t>
              </w:r>
              <w:r w:rsidR="00CD39D2" w:rsidRPr="00963F1D">
                <w:rPr>
                  <w:rStyle w:val="af2"/>
                  <w:rFonts w:hint="eastAsia"/>
                </w:rPr>
                <w:t>叫号显示</w:t>
              </w:r>
              <w:r w:rsidR="00E909C9">
                <w:rPr>
                  <w:rStyle w:val="af2"/>
                  <w:rFonts w:hint="eastAsia"/>
                </w:rPr>
                <w:t>屏</w:t>
              </w:r>
            </w:hyperlink>
          </w:p>
        </w:tc>
        <w:tc>
          <w:tcPr>
            <w:tcW w:w="1349" w:type="dxa"/>
            <w:vAlign w:val="center"/>
          </w:tcPr>
          <w:p w:rsidR="00CD39D2" w:rsidRPr="00CD39D2" w:rsidRDefault="00CD39D2" w:rsidP="00CD39D2">
            <w:pPr>
              <w:jc w:val="center"/>
            </w:pPr>
            <w:r w:rsidRPr="00CD39D2">
              <w:rPr>
                <w:rFonts w:hint="eastAsia"/>
              </w:rPr>
              <w:t>8</w:t>
            </w:r>
          </w:p>
        </w:tc>
      </w:tr>
      <w:tr w:rsidR="00CD39D2" w:rsidTr="00CD39D2">
        <w:tc>
          <w:tcPr>
            <w:tcW w:w="667" w:type="dxa"/>
          </w:tcPr>
          <w:p w:rsidR="00CD39D2" w:rsidRDefault="00CD39D2" w:rsidP="00CD39D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80" w:type="dxa"/>
            <w:vAlign w:val="center"/>
          </w:tcPr>
          <w:p w:rsidR="00CD39D2" w:rsidRPr="008100F3" w:rsidRDefault="00E909C9" w:rsidP="00E909C9">
            <w:pPr>
              <w:jc w:val="center"/>
            </w:pPr>
            <w:r>
              <w:rPr>
                <w:rFonts w:hint="eastAsia"/>
              </w:rPr>
              <w:t>手术</w:t>
            </w:r>
            <w:r w:rsidR="00CD39D2" w:rsidRPr="008100F3">
              <w:rPr>
                <w:rFonts w:hint="eastAsia"/>
              </w:rPr>
              <w:t>触摸屏</w:t>
            </w:r>
          </w:p>
        </w:tc>
        <w:tc>
          <w:tcPr>
            <w:tcW w:w="3864" w:type="dxa"/>
          </w:tcPr>
          <w:p w:rsidR="00CD39D2" w:rsidRPr="00963F1D" w:rsidRDefault="0008271F" w:rsidP="00E909C9">
            <w:pPr>
              <w:rPr>
                <w:rStyle w:val="af2"/>
              </w:rPr>
            </w:pPr>
            <w:hyperlink w:anchor="_6.1.1、大数据服务器" w:history="1">
              <w:r w:rsidR="00CD39D2" w:rsidRPr="00EC52DD">
                <w:rPr>
                  <w:rStyle w:val="af2"/>
                  <w:rFonts w:hint="eastAsia"/>
                </w:rPr>
                <w:t>配置详见</w:t>
              </w:r>
              <w:r w:rsidR="00CD39D2" w:rsidRPr="00EC52DD">
                <w:rPr>
                  <w:rStyle w:val="af2"/>
                  <w:rFonts w:hint="eastAsia"/>
                </w:rPr>
                <w:t>3</w:t>
              </w:r>
              <w:r w:rsidR="00CD39D2" w:rsidRPr="00EC52DD">
                <w:rPr>
                  <w:rStyle w:val="af2"/>
                </w:rPr>
                <w:t>.</w:t>
              </w:r>
              <w:r w:rsidR="00CD39D2">
                <w:rPr>
                  <w:rStyle w:val="af2"/>
                  <w:rFonts w:hint="eastAsia"/>
                </w:rPr>
                <w:t>1.</w:t>
              </w:r>
              <w:r w:rsidR="00CD39D2">
                <w:rPr>
                  <w:rStyle w:val="af2"/>
                </w:rPr>
                <w:t>4</w:t>
              </w:r>
              <w:r w:rsidR="00CD39D2" w:rsidRPr="00EC52DD">
                <w:rPr>
                  <w:rStyle w:val="af2"/>
                  <w:rFonts w:hint="eastAsia"/>
                </w:rPr>
                <w:t>、</w:t>
              </w:r>
              <w:r w:rsidR="00E909C9">
                <w:rPr>
                  <w:rStyle w:val="af2"/>
                  <w:rFonts w:hint="eastAsia"/>
                </w:rPr>
                <w:t>手术</w:t>
              </w:r>
              <w:r w:rsidR="00CD39D2" w:rsidRPr="00963F1D">
                <w:rPr>
                  <w:rStyle w:val="af2"/>
                  <w:rFonts w:hint="eastAsia"/>
                </w:rPr>
                <w:t>触摸屏</w:t>
              </w:r>
            </w:hyperlink>
          </w:p>
        </w:tc>
        <w:tc>
          <w:tcPr>
            <w:tcW w:w="1349" w:type="dxa"/>
            <w:vAlign w:val="center"/>
          </w:tcPr>
          <w:p w:rsidR="00CD39D2" w:rsidRPr="00CD39D2" w:rsidRDefault="00CD39D2" w:rsidP="00CD39D2">
            <w:pPr>
              <w:jc w:val="center"/>
            </w:pPr>
            <w:r w:rsidRPr="00CD39D2">
              <w:rPr>
                <w:rFonts w:hint="eastAsia"/>
              </w:rPr>
              <w:t>34</w:t>
            </w:r>
          </w:p>
        </w:tc>
      </w:tr>
      <w:tr w:rsidR="00CD39D2" w:rsidTr="00CD39D2">
        <w:tc>
          <w:tcPr>
            <w:tcW w:w="667" w:type="dxa"/>
          </w:tcPr>
          <w:p w:rsidR="00CD39D2" w:rsidRDefault="00EF2527" w:rsidP="00CD39D2">
            <w:pPr>
              <w:jc w:val="center"/>
            </w:pPr>
            <w:r>
              <w:t>5</w:t>
            </w:r>
          </w:p>
        </w:tc>
        <w:tc>
          <w:tcPr>
            <w:tcW w:w="3180" w:type="dxa"/>
            <w:vAlign w:val="center"/>
          </w:tcPr>
          <w:p w:rsidR="00CD39D2" w:rsidRPr="008100F3" w:rsidRDefault="00CD39D2" w:rsidP="00CD39D2">
            <w:pPr>
              <w:jc w:val="center"/>
            </w:pPr>
            <w:r w:rsidRPr="008100F3">
              <w:rPr>
                <w:rFonts w:hint="eastAsia"/>
              </w:rPr>
              <w:t>移动硬盘</w:t>
            </w:r>
          </w:p>
        </w:tc>
        <w:tc>
          <w:tcPr>
            <w:tcW w:w="3864" w:type="dxa"/>
          </w:tcPr>
          <w:p w:rsidR="00CD39D2" w:rsidRPr="00963F1D" w:rsidRDefault="0008271F" w:rsidP="00CD39D2">
            <w:pPr>
              <w:rPr>
                <w:rStyle w:val="af2"/>
              </w:rPr>
            </w:pPr>
            <w:hyperlink w:anchor="_6.1.1、大数据服务器" w:history="1">
              <w:r w:rsidR="00CD39D2" w:rsidRPr="00EC52DD">
                <w:rPr>
                  <w:rStyle w:val="af2"/>
                  <w:rFonts w:hint="eastAsia"/>
                </w:rPr>
                <w:t>配置详见</w:t>
              </w:r>
              <w:r w:rsidR="00CD39D2" w:rsidRPr="00EC52DD">
                <w:rPr>
                  <w:rStyle w:val="af2"/>
                  <w:rFonts w:hint="eastAsia"/>
                </w:rPr>
                <w:t>3</w:t>
              </w:r>
              <w:r w:rsidR="00CD39D2" w:rsidRPr="00EC52DD">
                <w:rPr>
                  <w:rStyle w:val="af2"/>
                </w:rPr>
                <w:t>.</w:t>
              </w:r>
              <w:r w:rsidR="00CD39D2">
                <w:rPr>
                  <w:rStyle w:val="af2"/>
                  <w:rFonts w:hint="eastAsia"/>
                </w:rPr>
                <w:t>1.</w:t>
              </w:r>
              <w:r w:rsidR="00EF2527">
                <w:rPr>
                  <w:rStyle w:val="af2"/>
                </w:rPr>
                <w:t>5</w:t>
              </w:r>
              <w:r w:rsidR="00CD39D2" w:rsidRPr="00EC52DD">
                <w:rPr>
                  <w:rStyle w:val="af2"/>
                  <w:rFonts w:hint="eastAsia"/>
                </w:rPr>
                <w:t>、</w:t>
              </w:r>
              <w:r w:rsidR="00CD39D2" w:rsidRPr="00963F1D">
                <w:rPr>
                  <w:rStyle w:val="af2"/>
                  <w:rFonts w:hint="eastAsia"/>
                </w:rPr>
                <w:t>移动硬盘</w:t>
              </w:r>
            </w:hyperlink>
          </w:p>
        </w:tc>
        <w:tc>
          <w:tcPr>
            <w:tcW w:w="1349" w:type="dxa"/>
            <w:vAlign w:val="center"/>
          </w:tcPr>
          <w:p w:rsidR="00CD39D2" w:rsidRPr="00CD39D2" w:rsidRDefault="00CD39D2" w:rsidP="00CD39D2">
            <w:pPr>
              <w:jc w:val="center"/>
            </w:pPr>
            <w:r w:rsidRPr="00CD39D2">
              <w:rPr>
                <w:rFonts w:hint="eastAsia"/>
              </w:rPr>
              <w:t>8</w:t>
            </w:r>
          </w:p>
        </w:tc>
      </w:tr>
      <w:tr w:rsidR="00CD39D2" w:rsidTr="00CD39D2">
        <w:tc>
          <w:tcPr>
            <w:tcW w:w="667" w:type="dxa"/>
          </w:tcPr>
          <w:p w:rsidR="00CD39D2" w:rsidRDefault="00EF2527" w:rsidP="00CD39D2">
            <w:pPr>
              <w:jc w:val="center"/>
            </w:pPr>
            <w:r>
              <w:t>6</w:t>
            </w:r>
          </w:p>
        </w:tc>
        <w:tc>
          <w:tcPr>
            <w:tcW w:w="3180" w:type="dxa"/>
            <w:vAlign w:val="center"/>
          </w:tcPr>
          <w:p w:rsidR="00CD39D2" w:rsidRPr="008100F3" w:rsidRDefault="00CD39D2" w:rsidP="00CD39D2">
            <w:pPr>
              <w:jc w:val="center"/>
            </w:pPr>
            <w:proofErr w:type="spellStart"/>
            <w:r w:rsidRPr="008100F3">
              <w:rPr>
                <w:rFonts w:hint="eastAsia"/>
              </w:rPr>
              <w:t>nas</w:t>
            </w:r>
            <w:proofErr w:type="spellEnd"/>
            <w:r w:rsidRPr="008100F3">
              <w:rPr>
                <w:rFonts w:hint="eastAsia"/>
              </w:rPr>
              <w:t>大容量存储</w:t>
            </w:r>
            <w:r w:rsidRPr="008100F3">
              <w:rPr>
                <w:rFonts w:hint="eastAsia"/>
              </w:rPr>
              <w:t>SATA</w:t>
            </w:r>
            <w:r w:rsidRPr="008100F3">
              <w:rPr>
                <w:rFonts w:hint="eastAsia"/>
              </w:rPr>
              <w:t>台式硬盘</w:t>
            </w:r>
          </w:p>
        </w:tc>
        <w:tc>
          <w:tcPr>
            <w:tcW w:w="3864" w:type="dxa"/>
          </w:tcPr>
          <w:p w:rsidR="00CD39D2" w:rsidRPr="00963F1D" w:rsidRDefault="0008271F" w:rsidP="00CD39D2">
            <w:pPr>
              <w:rPr>
                <w:rStyle w:val="af2"/>
              </w:rPr>
            </w:pPr>
            <w:hyperlink w:anchor="_6.1.1、大数据服务器" w:history="1">
              <w:r w:rsidR="00CD39D2" w:rsidRPr="00EC52DD">
                <w:rPr>
                  <w:rStyle w:val="af2"/>
                  <w:rFonts w:hint="eastAsia"/>
                </w:rPr>
                <w:t>配置详见</w:t>
              </w:r>
              <w:r w:rsidR="00CD39D2" w:rsidRPr="00EC52DD">
                <w:rPr>
                  <w:rStyle w:val="af2"/>
                  <w:rFonts w:hint="eastAsia"/>
                </w:rPr>
                <w:t>3</w:t>
              </w:r>
              <w:r w:rsidR="00CD39D2" w:rsidRPr="00EC52DD">
                <w:rPr>
                  <w:rStyle w:val="af2"/>
                </w:rPr>
                <w:t>.</w:t>
              </w:r>
              <w:r w:rsidR="00CD39D2">
                <w:rPr>
                  <w:rStyle w:val="af2"/>
                  <w:rFonts w:hint="eastAsia"/>
                </w:rPr>
                <w:t>1.</w:t>
              </w:r>
              <w:r w:rsidR="00EF2527">
                <w:rPr>
                  <w:rStyle w:val="af2"/>
                </w:rPr>
                <w:t>6</w:t>
              </w:r>
              <w:r w:rsidR="00CD39D2" w:rsidRPr="00EC52DD">
                <w:rPr>
                  <w:rStyle w:val="af2"/>
                  <w:rFonts w:hint="eastAsia"/>
                </w:rPr>
                <w:t>、</w:t>
              </w:r>
              <w:r w:rsidR="00CD39D2" w:rsidRPr="00963F1D">
                <w:rPr>
                  <w:rStyle w:val="af2"/>
                  <w:rFonts w:hint="eastAsia"/>
                </w:rPr>
                <w:t>nas</w:t>
              </w:r>
              <w:r w:rsidR="00CD39D2" w:rsidRPr="00963F1D">
                <w:rPr>
                  <w:rStyle w:val="af2"/>
                  <w:rFonts w:hint="eastAsia"/>
                </w:rPr>
                <w:t>大容量存储</w:t>
              </w:r>
              <w:r w:rsidR="00CD39D2" w:rsidRPr="00963F1D">
                <w:rPr>
                  <w:rStyle w:val="af2"/>
                  <w:rFonts w:hint="eastAsia"/>
                </w:rPr>
                <w:t>SATA</w:t>
              </w:r>
              <w:r w:rsidR="00CD39D2" w:rsidRPr="00963F1D">
                <w:rPr>
                  <w:rStyle w:val="af2"/>
                  <w:rFonts w:hint="eastAsia"/>
                </w:rPr>
                <w:t>台式硬盘</w:t>
              </w:r>
            </w:hyperlink>
          </w:p>
        </w:tc>
        <w:tc>
          <w:tcPr>
            <w:tcW w:w="1349" w:type="dxa"/>
            <w:vAlign w:val="center"/>
          </w:tcPr>
          <w:p w:rsidR="00CD39D2" w:rsidRPr="00CD39D2" w:rsidRDefault="00F11660" w:rsidP="00CD39D2">
            <w:pPr>
              <w:jc w:val="center"/>
            </w:pPr>
            <w:r>
              <w:t>1</w:t>
            </w:r>
          </w:p>
        </w:tc>
      </w:tr>
      <w:tr w:rsidR="00CD39D2" w:rsidTr="00CD39D2">
        <w:tc>
          <w:tcPr>
            <w:tcW w:w="667" w:type="dxa"/>
          </w:tcPr>
          <w:p w:rsidR="00CD39D2" w:rsidRDefault="00EF2527" w:rsidP="00CD39D2">
            <w:pPr>
              <w:jc w:val="center"/>
            </w:pPr>
            <w:r>
              <w:t>7</w:t>
            </w:r>
          </w:p>
        </w:tc>
        <w:tc>
          <w:tcPr>
            <w:tcW w:w="3180" w:type="dxa"/>
            <w:vAlign w:val="center"/>
          </w:tcPr>
          <w:p w:rsidR="00CD39D2" w:rsidRPr="008100F3" w:rsidRDefault="00CD39D2" w:rsidP="00CD39D2">
            <w:pPr>
              <w:jc w:val="center"/>
            </w:pPr>
            <w:r w:rsidRPr="008100F3">
              <w:rPr>
                <w:rFonts w:hint="eastAsia"/>
              </w:rPr>
              <w:t>外置移动光驱</w:t>
            </w:r>
          </w:p>
        </w:tc>
        <w:tc>
          <w:tcPr>
            <w:tcW w:w="3864" w:type="dxa"/>
          </w:tcPr>
          <w:p w:rsidR="00CD39D2" w:rsidRPr="00963F1D" w:rsidRDefault="0008271F" w:rsidP="00CD39D2">
            <w:pPr>
              <w:rPr>
                <w:rStyle w:val="af2"/>
              </w:rPr>
            </w:pPr>
            <w:hyperlink w:anchor="_6.1.1、大数据服务器" w:history="1">
              <w:r w:rsidR="00CD39D2" w:rsidRPr="00EC52DD">
                <w:rPr>
                  <w:rStyle w:val="af2"/>
                  <w:rFonts w:hint="eastAsia"/>
                </w:rPr>
                <w:t>配置详见</w:t>
              </w:r>
              <w:r w:rsidR="00CD39D2" w:rsidRPr="00EC52DD">
                <w:rPr>
                  <w:rStyle w:val="af2"/>
                  <w:rFonts w:hint="eastAsia"/>
                </w:rPr>
                <w:t>3</w:t>
              </w:r>
              <w:r w:rsidR="00CD39D2" w:rsidRPr="00EC52DD">
                <w:rPr>
                  <w:rStyle w:val="af2"/>
                </w:rPr>
                <w:t>.</w:t>
              </w:r>
              <w:r w:rsidR="00CD39D2">
                <w:rPr>
                  <w:rStyle w:val="af2"/>
                  <w:rFonts w:hint="eastAsia"/>
                </w:rPr>
                <w:t>1.</w:t>
              </w:r>
              <w:r w:rsidR="00EF2527">
                <w:rPr>
                  <w:rStyle w:val="af2"/>
                </w:rPr>
                <w:t>7</w:t>
              </w:r>
              <w:r w:rsidR="00CD39D2" w:rsidRPr="00EC52DD">
                <w:rPr>
                  <w:rStyle w:val="af2"/>
                  <w:rFonts w:hint="eastAsia"/>
                </w:rPr>
                <w:t>、</w:t>
              </w:r>
              <w:r w:rsidR="00CD39D2" w:rsidRPr="00963F1D">
                <w:rPr>
                  <w:rStyle w:val="af2"/>
                  <w:rFonts w:hint="eastAsia"/>
                </w:rPr>
                <w:t>外置移动光驱</w:t>
              </w:r>
            </w:hyperlink>
          </w:p>
        </w:tc>
        <w:tc>
          <w:tcPr>
            <w:tcW w:w="1349" w:type="dxa"/>
            <w:vAlign w:val="center"/>
          </w:tcPr>
          <w:p w:rsidR="00CD39D2" w:rsidRPr="00CD39D2" w:rsidRDefault="00CD39D2" w:rsidP="00CD39D2">
            <w:pPr>
              <w:jc w:val="center"/>
            </w:pPr>
            <w:r w:rsidRPr="00CD39D2">
              <w:rPr>
                <w:rFonts w:hint="eastAsia"/>
              </w:rPr>
              <w:t>1</w:t>
            </w:r>
          </w:p>
        </w:tc>
      </w:tr>
    </w:tbl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0757C1" w:rsidRDefault="000757C1" w:rsidP="000757C1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C76BDF" w:rsidRPr="000757C1" w:rsidRDefault="00C76BDF" w:rsidP="00164C38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proofErr w:type="spellStart"/>
      <w:r w:rsidRPr="000757C1">
        <w:rPr>
          <w:rFonts w:ascii="宋体" w:hAnsi="宋体" w:hint="eastAsia"/>
          <w:sz w:val="32"/>
          <w:szCs w:val="32"/>
        </w:rPr>
        <w:t>详细</w:t>
      </w:r>
      <w:r w:rsidR="00164C38" w:rsidRPr="00164C38">
        <w:rPr>
          <w:rFonts w:ascii="宋体" w:hAnsi="宋体" w:hint="eastAsia"/>
          <w:sz w:val="32"/>
          <w:szCs w:val="32"/>
          <w:lang w:eastAsia="zh-CN"/>
        </w:rPr>
        <w:t>配置参数</w:t>
      </w:r>
      <w:proofErr w:type="spellEnd"/>
    </w:p>
    <w:p w:rsidR="00D31AB6" w:rsidRPr="00DE687E" w:rsidRDefault="006E5E07" w:rsidP="00DE687E">
      <w:pPr>
        <w:pStyle w:val="2"/>
        <w:spacing w:before="0" w:after="0" w:line="276" w:lineRule="auto"/>
        <w:rPr>
          <w:rFonts w:ascii="宋体" w:eastAsia="宋体" w:hAnsi="宋体"/>
          <w:sz w:val="21"/>
          <w:szCs w:val="21"/>
        </w:rPr>
      </w:pPr>
      <w:bookmarkStart w:id="0" w:name="_6.1.1、大数据服务器"/>
      <w:bookmarkEnd w:id="0"/>
      <w:r w:rsidRPr="00DE687E">
        <w:rPr>
          <w:rFonts w:ascii="宋体" w:eastAsia="宋体" w:hAnsi="宋体"/>
          <w:sz w:val="21"/>
          <w:szCs w:val="21"/>
        </w:rPr>
        <w:t>3</w:t>
      </w:r>
      <w:r w:rsidR="00C76BDF" w:rsidRPr="00DE687E">
        <w:rPr>
          <w:rFonts w:ascii="宋体" w:eastAsia="宋体" w:hAnsi="宋体"/>
          <w:sz w:val="21"/>
          <w:szCs w:val="21"/>
        </w:rPr>
        <w:t>.1.1</w:t>
      </w:r>
      <w:r w:rsidR="00C76BDF" w:rsidRPr="00DE687E">
        <w:rPr>
          <w:rFonts w:ascii="宋体" w:eastAsia="宋体" w:hAnsi="宋体" w:hint="eastAsia"/>
          <w:sz w:val="21"/>
          <w:szCs w:val="21"/>
        </w:rPr>
        <w:t>、</w:t>
      </w:r>
      <w:r w:rsidR="00932A85" w:rsidRPr="00DE687E">
        <w:rPr>
          <w:rFonts w:ascii="宋体" w:eastAsia="宋体" w:hAnsi="宋体" w:hint="eastAsia"/>
          <w:sz w:val="21"/>
          <w:szCs w:val="21"/>
        </w:rPr>
        <w:t>扫描枪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D7755A" w:rsidRPr="00DE687E" w:rsidTr="0044060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5A" w:rsidRPr="00DE687E" w:rsidRDefault="00D7755A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5A" w:rsidRPr="00DE687E" w:rsidRDefault="00D7755A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5A" w:rsidRPr="00DE687E" w:rsidRDefault="00D7755A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C76BDF" w:rsidRPr="00DE687E" w:rsidTr="0044060A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Pr="00DE687E" w:rsidRDefault="00863E39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Pr="00DE687E" w:rsidRDefault="003942D7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hint="eastAsia"/>
                <w:szCs w:val="21"/>
              </w:rPr>
              <w:t>扫描枪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2D7" w:rsidRPr="00DE687E" w:rsidRDefault="003942D7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景深：5 mm – 300 mm</w:t>
            </w:r>
          </w:p>
          <w:p w:rsidR="003942D7" w:rsidRPr="00DE687E" w:rsidRDefault="003942D7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亮度：0 to 100,000 lux 9,290 英尺烛光</w:t>
            </w:r>
          </w:p>
          <w:p w:rsidR="003942D7" w:rsidRPr="00DE687E" w:rsidRDefault="003942D7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解码能力：可读取1D, PDF, 2D, 和</w:t>
            </w:r>
            <w:proofErr w:type="spellStart"/>
            <w:r w:rsidRPr="00DE687E">
              <w:rPr>
                <w:rFonts w:ascii="宋体" w:hAnsi="宋体" w:cs="宋体" w:hint="eastAsia"/>
                <w:color w:val="000000"/>
                <w:szCs w:val="21"/>
              </w:rPr>
              <w:t>DotCode</w:t>
            </w:r>
            <w:proofErr w:type="spellEnd"/>
            <w:r w:rsidRPr="00DE687E">
              <w:rPr>
                <w:rFonts w:ascii="宋体" w:hAnsi="宋体" w:cs="宋体" w:hint="eastAsia"/>
                <w:color w:val="000000"/>
                <w:szCs w:val="21"/>
              </w:rPr>
              <w:t>符号</w:t>
            </w:r>
          </w:p>
          <w:p w:rsidR="003942D7" w:rsidRPr="00DE687E" w:rsidRDefault="003942D7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扫描模式：影像扫描</w:t>
            </w:r>
          </w:p>
          <w:p w:rsidR="003942D7" w:rsidRPr="00DE687E" w:rsidRDefault="003942D7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主机系统接口：USB HID</w:t>
            </w:r>
          </w:p>
          <w:p w:rsidR="003942D7" w:rsidRPr="00DE687E" w:rsidRDefault="003942D7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无线：2.4 GHz ~ 2.5 GHz ISM 频段;</w:t>
            </w:r>
          </w:p>
          <w:p w:rsidR="003942D7" w:rsidRPr="00DE687E" w:rsidRDefault="003942D7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瞄准器类型：LED</w:t>
            </w:r>
          </w:p>
          <w:p w:rsidR="003942D7" w:rsidRPr="00DE687E" w:rsidRDefault="003942D7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引擎类型：影像式扫描（1040*720 像素阵列） 图像传感器CMOS</w:t>
            </w:r>
          </w:p>
          <w:p w:rsidR="003942D7" w:rsidRPr="00DE687E" w:rsidRDefault="003942D7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操作电源：2.5 W 500mA @ 5V USB input, 5W 1000mA @ 5V Adaptor input</w:t>
            </w:r>
          </w:p>
          <w:p w:rsidR="00C76BDF" w:rsidRPr="00DE687E" w:rsidRDefault="003942D7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电池类型：</w:t>
            </w:r>
            <w:proofErr w:type="gramStart"/>
            <w:r w:rsidRPr="00DE687E">
              <w:rPr>
                <w:rFonts w:ascii="宋体" w:hAnsi="宋体" w:cs="宋体" w:hint="eastAsia"/>
                <w:color w:val="000000"/>
                <w:szCs w:val="21"/>
              </w:rPr>
              <w:t>锂</w:t>
            </w:r>
            <w:proofErr w:type="gramEnd"/>
            <w:r w:rsidRPr="00DE687E">
              <w:rPr>
                <w:rFonts w:ascii="宋体" w:hAnsi="宋体" w:cs="宋体" w:hint="eastAsia"/>
                <w:color w:val="000000"/>
                <w:szCs w:val="21"/>
              </w:rPr>
              <w:t>离子电池</w:t>
            </w:r>
          </w:p>
        </w:tc>
      </w:tr>
    </w:tbl>
    <w:p w:rsidR="00D31AB6" w:rsidRPr="00DE687E" w:rsidRDefault="00D31AB6" w:rsidP="00DE687E">
      <w:pPr>
        <w:pStyle w:val="2"/>
        <w:spacing w:before="0" w:after="0" w:line="276" w:lineRule="auto"/>
        <w:rPr>
          <w:rFonts w:ascii="宋体" w:eastAsia="宋体" w:hAnsi="宋体"/>
          <w:sz w:val="21"/>
          <w:szCs w:val="21"/>
        </w:rPr>
      </w:pPr>
      <w:bookmarkStart w:id="1" w:name="_6.1.2、容器服务器"/>
      <w:bookmarkEnd w:id="1"/>
      <w:r w:rsidRPr="00DE687E">
        <w:rPr>
          <w:rFonts w:ascii="宋体" w:eastAsia="宋体" w:hAnsi="宋体"/>
          <w:sz w:val="21"/>
          <w:szCs w:val="21"/>
        </w:rPr>
        <w:t>3</w:t>
      </w:r>
      <w:r w:rsidR="00932A85" w:rsidRPr="00DE687E">
        <w:rPr>
          <w:rFonts w:ascii="宋体" w:eastAsia="宋体" w:hAnsi="宋体"/>
          <w:sz w:val="21"/>
          <w:szCs w:val="21"/>
        </w:rPr>
        <w:t>.1.2</w:t>
      </w:r>
      <w:r w:rsidRPr="00DE687E">
        <w:rPr>
          <w:rFonts w:ascii="宋体" w:eastAsia="宋体" w:hAnsi="宋体" w:hint="eastAsia"/>
          <w:sz w:val="21"/>
          <w:szCs w:val="21"/>
        </w:rPr>
        <w:t>、</w:t>
      </w:r>
      <w:r w:rsidR="00E909C9" w:rsidRPr="00E909C9">
        <w:rPr>
          <w:rFonts w:ascii="宋体" w:eastAsia="宋体" w:hAnsi="宋体" w:hint="eastAsia"/>
          <w:sz w:val="21"/>
          <w:szCs w:val="21"/>
        </w:rPr>
        <w:t>床边护理功能车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D31AB6" w:rsidRPr="00DE687E" w:rsidTr="0044188E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D31AB6" w:rsidRPr="00DE687E" w:rsidTr="0044188E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863E39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AD26C4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E909C9">
              <w:rPr>
                <w:rFonts w:ascii="宋体" w:hAnsi="宋体" w:hint="eastAsia"/>
                <w:szCs w:val="21"/>
              </w:rPr>
              <w:t>床边护理功能车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16D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显示器固定支架</w:t>
            </w:r>
          </w:p>
          <w:p w:rsidR="005A416D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一体化ABS台面，可扩展台面</w:t>
            </w:r>
          </w:p>
          <w:p w:rsidR="005A416D" w:rsidRPr="00DE687E" w:rsidRDefault="00905AC4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电动升降立柱模块，键盘托*</w:t>
            </w:r>
            <w:r w:rsidR="005A416D" w:rsidRPr="00DE687E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  <w:p w:rsidR="005A416D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抽屉</w:t>
            </w:r>
            <w:r w:rsidR="00905AC4" w:rsidRPr="00DE687E">
              <w:rPr>
                <w:rFonts w:ascii="宋体" w:hAnsi="宋体" w:cs="宋体" w:hint="eastAsia"/>
                <w:color w:val="000000"/>
                <w:szCs w:val="21"/>
              </w:rPr>
              <w:t>*</w:t>
            </w:r>
            <w:r w:rsidR="00905AC4" w:rsidRPr="00DE687E">
              <w:rPr>
                <w:rFonts w:ascii="宋体" w:hAnsi="宋体" w:cs="宋体"/>
                <w:color w:val="000000"/>
                <w:szCs w:val="21"/>
              </w:rPr>
              <w:t>2</w:t>
            </w:r>
            <w:r w:rsidRPr="00DE687E">
              <w:rPr>
                <w:rFonts w:ascii="宋体" w:hAnsi="宋体" w:cs="宋体" w:hint="eastAsia"/>
                <w:color w:val="000000"/>
                <w:szCs w:val="21"/>
              </w:rPr>
              <w:t>，带锁设计，内设隔板</w:t>
            </w:r>
          </w:p>
          <w:p w:rsidR="005A416D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铝压铸一体成型车体底座</w:t>
            </w:r>
          </w:p>
          <w:p w:rsidR="00D31AB6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 w:rsidR="00FE583E">
              <w:rPr>
                <w:rFonts w:ascii="宋体" w:hAnsi="宋体" w:cs="宋体" w:hint="eastAsia"/>
                <w:color w:val="000000"/>
                <w:szCs w:val="21"/>
              </w:rPr>
              <w:t>寸医用</w:t>
            </w:r>
            <w:proofErr w:type="gramStart"/>
            <w:r w:rsidR="00FE583E">
              <w:rPr>
                <w:rFonts w:ascii="宋体" w:hAnsi="宋体" w:cs="宋体" w:hint="eastAsia"/>
                <w:color w:val="000000"/>
                <w:szCs w:val="21"/>
              </w:rPr>
              <w:t>静音</w:t>
            </w:r>
            <w:r w:rsidRPr="00DE687E">
              <w:rPr>
                <w:rFonts w:ascii="宋体" w:hAnsi="宋体" w:cs="宋体" w:hint="eastAsia"/>
                <w:color w:val="000000"/>
                <w:szCs w:val="21"/>
              </w:rPr>
              <w:t>轮</w:t>
            </w:r>
            <w:proofErr w:type="gramEnd"/>
            <w:r w:rsidR="00905AC4" w:rsidRPr="00DE687E">
              <w:rPr>
                <w:rFonts w:ascii="宋体" w:hAnsi="宋体" w:cs="宋体" w:hint="eastAsia"/>
                <w:color w:val="000000"/>
                <w:szCs w:val="21"/>
              </w:rPr>
              <w:t>*</w:t>
            </w:r>
            <w:r w:rsidRPr="00DE687E"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 w:rsidR="00905AC4" w:rsidRPr="00DE687E">
              <w:rPr>
                <w:rFonts w:ascii="宋体" w:hAnsi="宋体" w:cs="宋体" w:hint="eastAsia"/>
                <w:color w:val="000000"/>
                <w:szCs w:val="21"/>
              </w:rPr>
              <w:t>，其</w:t>
            </w:r>
            <w:r w:rsidRPr="00DE687E">
              <w:rPr>
                <w:rFonts w:ascii="宋体" w:hAnsi="宋体" w:cs="宋体" w:hint="eastAsia"/>
                <w:color w:val="000000"/>
                <w:szCs w:val="21"/>
              </w:rPr>
              <w:t>中两个可以锁定</w:t>
            </w:r>
          </w:p>
          <w:p w:rsidR="005A416D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显示器：21.5英寸，分辨率1920xl080，响应时间</w:t>
            </w:r>
            <w:r w:rsidR="00905AC4" w:rsidRPr="00DE687E">
              <w:rPr>
                <w:rFonts w:ascii="宋体" w:hAnsi="宋体" w:cs="宋体"/>
                <w:color w:val="000000"/>
                <w:szCs w:val="21"/>
              </w:rPr>
              <w:t>5</w:t>
            </w:r>
            <w:r w:rsidRPr="00DE687E">
              <w:rPr>
                <w:rFonts w:ascii="宋体" w:hAnsi="宋体" w:cs="宋体" w:hint="eastAsia"/>
                <w:color w:val="000000"/>
                <w:szCs w:val="21"/>
              </w:rPr>
              <w:t>ms</w:t>
            </w:r>
          </w:p>
          <w:p w:rsidR="005A416D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/>
                <w:color w:val="000000"/>
                <w:szCs w:val="21"/>
              </w:rPr>
              <w:t xml:space="preserve">CPU: i7 </w:t>
            </w:r>
          </w:p>
          <w:p w:rsidR="005A416D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内存：8GB</w:t>
            </w:r>
          </w:p>
          <w:p w:rsidR="005A416D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硬盘：256GB固态硬盘</w:t>
            </w:r>
          </w:p>
          <w:p w:rsidR="00905AC4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无线网卡：支持</w:t>
            </w:r>
            <w:r w:rsidR="00905AC4" w:rsidRPr="00DE687E">
              <w:rPr>
                <w:rFonts w:ascii="宋体" w:hAnsi="宋体" w:cs="宋体" w:hint="eastAsia"/>
                <w:color w:val="000000"/>
                <w:szCs w:val="21"/>
              </w:rPr>
              <w:t>2.4G/</w:t>
            </w:r>
            <w:r w:rsidR="00905AC4" w:rsidRPr="00DE687E">
              <w:rPr>
                <w:rFonts w:ascii="宋体" w:hAnsi="宋体" w:cs="宋体"/>
                <w:color w:val="000000"/>
                <w:szCs w:val="21"/>
              </w:rPr>
              <w:t>5</w:t>
            </w:r>
            <w:r w:rsidRPr="00DE687E">
              <w:rPr>
                <w:rFonts w:ascii="宋体" w:hAnsi="宋体" w:cs="宋体" w:hint="eastAsia"/>
                <w:color w:val="000000"/>
                <w:szCs w:val="21"/>
              </w:rPr>
              <w:t xml:space="preserve">G Hz </w:t>
            </w:r>
            <w:proofErr w:type="spellStart"/>
            <w:r w:rsidRPr="00DE687E">
              <w:rPr>
                <w:rFonts w:ascii="宋体" w:hAnsi="宋体" w:cs="宋体" w:hint="eastAsia"/>
                <w:color w:val="000000"/>
                <w:szCs w:val="21"/>
              </w:rPr>
              <w:t>Wifi</w:t>
            </w:r>
            <w:proofErr w:type="spellEnd"/>
            <w:r w:rsidRPr="00DE687E">
              <w:rPr>
                <w:rFonts w:ascii="宋体" w:hAnsi="宋体" w:cs="宋体" w:hint="eastAsia"/>
                <w:color w:val="000000"/>
                <w:szCs w:val="21"/>
              </w:rPr>
              <w:t>网络，支持802.11 b/g/n/ac以上标准</w:t>
            </w:r>
          </w:p>
          <w:p w:rsidR="005A416D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操作系统：Win7</w:t>
            </w:r>
            <w:bookmarkStart w:id="2" w:name="_GoBack"/>
            <w:bookmarkEnd w:id="2"/>
            <w:r w:rsidRPr="00DE687E">
              <w:rPr>
                <w:rFonts w:ascii="宋体" w:hAnsi="宋体" w:cs="宋体" w:hint="eastAsia"/>
                <w:color w:val="000000"/>
                <w:szCs w:val="21"/>
              </w:rPr>
              <w:t xml:space="preserve">、 </w:t>
            </w:r>
            <w:proofErr w:type="spellStart"/>
            <w:r w:rsidRPr="00DE687E">
              <w:rPr>
                <w:rFonts w:ascii="宋体" w:hAnsi="宋体" w:cs="宋体" w:hint="eastAsia"/>
                <w:color w:val="000000"/>
                <w:szCs w:val="21"/>
              </w:rPr>
              <w:t>WinlO</w:t>
            </w:r>
            <w:proofErr w:type="spellEnd"/>
          </w:p>
          <w:p w:rsidR="005A416D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磷酸、铁锤电池支持8小时使用时间具备电源管理软件</w:t>
            </w:r>
          </w:p>
          <w:p w:rsidR="005A416D" w:rsidRPr="00DE687E" w:rsidRDefault="005A416D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多功能置物盒（兼容</w:t>
            </w:r>
            <w:proofErr w:type="gramStart"/>
            <w:r w:rsidRPr="00DE687E">
              <w:rPr>
                <w:rFonts w:ascii="宋体" w:hAnsi="宋体" w:cs="宋体" w:hint="eastAsia"/>
                <w:color w:val="000000"/>
                <w:szCs w:val="21"/>
              </w:rPr>
              <w:t>手消液盒</w:t>
            </w:r>
            <w:proofErr w:type="gramEnd"/>
            <w:r w:rsidR="00905AC4" w:rsidRPr="00DE687E"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 w:rsidRPr="00DE687E">
              <w:rPr>
                <w:rFonts w:ascii="宋体" w:hAnsi="宋体" w:cs="宋体" w:hint="eastAsia"/>
                <w:color w:val="000000"/>
                <w:szCs w:val="21"/>
              </w:rPr>
              <w:t>锐器盒、剪刀盒）</w:t>
            </w:r>
            <w:r w:rsidR="00905AC4" w:rsidRPr="00DE687E">
              <w:rPr>
                <w:rFonts w:ascii="宋体" w:hAnsi="宋体" w:cs="宋体" w:hint="eastAsia"/>
                <w:color w:val="000000"/>
                <w:szCs w:val="21"/>
              </w:rPr>
              <w:t>*</w:t>
            </w:r>
            <w:r w:rsidR="00905AC4" w:rsidRPr="00DE687E">
              <w:rPr>
                <w:rFonts w:ascii="宋体" w:hAnsi="宋体" w:cs="宋体"/>
                <w:color w:val="000000"/>
                <w:szCs w:val="21"/>
              </w:rPr>
              <w:t>1</w:t>
            </w:r>
            <w:r w:rsidR="00905AC4" w:rsidRPr="00DE687E">
              <w:rPr>
                <w:rFonts w:ascii="宋体" w:hAnsi="宋体" w:cs="宋体" w:hint="eastAsia"/>
                <w:color w:val="000000"/>
                <w:szCs w:val="21"/>
              </w:rPr>
              <w:t>,</w:t>
            </w:r>
            <w:r w:rsidR="00905AC4" w:rsidRPr="00DE687E">
              <w:rPr>
                <w:rFonts w:ascii="宋体" w:hAnsi="宋体" w:cs="宋体"/>
                <w:color w:val="000000"/>
                <w:szCs w:val="21"/>
              </w:rPr>
              <w:t>4.5L</w:t>
            </w:r>
            <w:r w:rsidR="00905AC4" w:rsidRPr="00DE687E">
              <w:rPr>
                <w:rFonts w:ascii="宋体" w:hAnsi="宋体" w:cs="宋体" w:hint="eastAsia"/>
                <w:color w:val="000000"/>
                <w:szCs w:val="21"/>
              </w:rPr>
              <w:t>手按垃圾桶*</w:t>
            </w:r>
            <w:r w:rsidR="00905AC4" w:rsidRPr="00DE687E"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</w:tr>
    </w:tbl>
    <w:p w:rsidR="00D31AB6" w:rsidRPr="00DE687E" w:rsidRDefault="00D31AB6" w:rsidP="00DE687E">
      <w:pPr>
        <w:spacing w:line="276" w:lineRule="auto"/>
        <w:rPr>
          <w:szCs w:val="21"/>
          <w:lang w:val="x-none" w:eastAsia="x-none"/>
        </w:rPr>
      </w:pPr>
    </w:p>
    <w:p w:rsidR="00D31AB6" w:rsidRPr="00DE687E" w:rsidRDefault="00D31AB6" w:rsidP="00DE687E">
      <w:pPr>
        <w:pStyle w:val="2"/>
        <w:spacing w:before="0" w:after="0" w:line="276" w:lineRule="auto"/>
        <w:rPr>
          <w:rFonts w:ascii="宋体" w:eastAsia="宋体" w:hAnsi="宋体"/>
          <w:sz w:val="21"/>
          <w:szCs w:val="21"/>
        </w:rPr>
      </w:pPr>
      <w:r w:rsidRPr="00DE687E">
        <w:rPr>
          <w:rFonts w:ascii="宋体" w:eastAsia="宋体" w:hAnsi="宋体"/>
          <w:sz w:val="21"/>
          <w:szCs w:val="21"/>
        </w:rPr>
        <w:t>3</w:t>
      </w:r>
      <w:r w:rsidR="00932A85" w:rsidRPr="00DE687E">
        <w:rPr>
          <w:rFonts w:ascii="宋体" w:eastAsia="宋体" w:hAnsi="宋体"/>
          <w:sz w:val="21"/>
          <w:szCs w:val="21"/>
        </w:rPr>
        <w:t>.1.3</w:t>
      </w:r>
      <w:r w:rsidRPr="00DE687E">
        <w:rPr>
          <w:rFonts w:ascii="宋体" w:eastAsia="宋体" w:hAnsi="宋体" w:hint="eastAsia"/>
          <w:sz w:val="21"/>
          <w:szCs w:val="21"/>
        </w:rPr>
        <w:t>、</w:t>
      </w:r>
      <w:r w:rsidR="00932A85" w:rsidRPr="00DE687E">
        <w:rPr>
          <w:rFonts w:ascii="宋体" w:eastAsia="宋体" w:hAnsi="宋体" w:hint="eastAsia"/>
          <w:sz w:val="21"/>
          <w:szCs w:val="21"/>
        </w:rPr>
        <w:t>叫号显示</w:t>
      </w:r>
      <w:r w:rsidR="00E909C9">
        <w:rPr>
          <w:rFonts w:ascii="宋体" w:eastAsia="宋体" w:hAnsi="宋体" w:hint="eastAsia"/>
          <w:sz w:val="21"/>
          <w:szCs w:val="21"/>
          <w:lang w:eastAsia="zh-CN"/>
        </w:rPr>
        <w:t>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D31AB6" w:rsidRPr="00DE687E" w:rsidTr="0044188E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D31AB6" w:rsidRPr="00DE687E" w:rsidTr="0044188E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863E39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B56B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8100F3">
              <w:rPr>
                <w:rFonts w:hint="eastAsia"/>
              </w:rPr>
              <w:t>叫号显示</w:t>
            </w:r>
            <w:r>
              <w:rPr>
                <w:rFonts w:hint="eastAsia"/>
              </w:rPr>
              <w:t>屏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C26272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Calibri" w:hAnsi="宋体" w:cs="宋体" w:hint="eastAsia"/>
                <w:color w:val="000000"/>
                <w:szCs w:val="21"/>
              </w:rPr>
              <w:t>21. 5</w:t>
            </w:r>
            <w:r w:rsidRPr="00DE687E">
              <w:rPr>
                <w:rFonts w:ascii="Calibri" w:hAnsi="宋体" w:cs="宋体" w:hint="eastAsia"/>
                <w:color w:val="000000"/>
                <w:szCs w:val="21"/>
              </w:rPr>
              <w:t>英寸商</w:t>
            </w:r>
            <w:r w:rsidRPr="00DE687E">
              <w:rPr>
                <w:rFonts w:ascii="Calibri" w:hAnsi="宋体" w:cs="宋体" w:hint="eastAsia"/>
                <w:color w:val="000000"/>
                <w:szCs w:val="21"/>
                <w:lang w:val="zh-CN"/>
              </w:rPr>
              <w:t>用办公</w:t>
            </w:r>
            <w:proofErr w:type="gramStart"/>
            <w:r w:rsidRPr="00DE687E">
              <w:rPr>
                <w:rFonts w:ascii="Calibri" w:hAnsi="宋体" w:cs="宋体" w:hint="eastAsia"/>
                <w:color w:val="000000"/>
                <w:szCs w:val="21"/>
              </w:rPr>
              <w:t>介</w:t>
            </w:r>
            <w:proofErr w:type="gramEnd"/>
            <w:r w:rsidRPr="00DE687E">
              <w:rPr>
                <w:rFonts w:ascii="Calibri" w:hAnsi="宋体" w:cs="宋体" w:hint="eastAsia"/>
                <w:color w:val="000000"/>
                <w:szCs w:val="21"/>
              </w:rPr>
              <w:t>式一体机电脑支持</w:t>
            </w:r>
            <w:r w:rsidRPr="00DE687E">
              <w:rPr>
                <w:rFonts w:ascii="Calibri" w:hAnsi="宋体" w:cs="宋体" w:hint="eastAsia"/>
                <w:color w:val="000000"/>
                <w:szCs w:val="21"/>
              </w:rPr>
              <w:t xml:space="preserve"> win7</w:t>
            </w:r>
            <w:r w:rsidRPr="00DE687E">
              <w:rPr>
                <w:rFonts w:ascii="Calibri" w:hAnsi="宋体" w:cs="宋体" w:hint="eastAsia"/>
                <w:color w:val="000000"/>
                <w:szCs w:val="21"/>
              </w:rPr>
              <w:t>壁挂</w:t>
            </w:r>
            <w:r w:rsidRPr="00DE687E">
              <w:rPr>
                <w:rFonts w:ascii="Calibri" w:hAnsi="宋体" w:cs="宋体" w:hint="eastAsia"/>
                <w:color w:val="000000"/>
                <w:szCs w:val="21"/>
              </w:rPr>
              <w:t xml:space="preserve"> </w:t>
            </w:r>
            <w:proofErr w:type="gramStart"/>
            <w:r w:rsidRPr="00DE687E">
              <w:rPr>
                <w:rFonts w:ascii="Calibri" w:hAnsi="宋体" w:cs="宋体" w:hint="eastAsia"/>
                <w:color w:val="000000"/>
                <w:szCs w:val="21"/>
              </w:rPr>
              <w:t>标配</w:t>
            </w:r>
            <w:proofErr w:type="gramEnd"/>
            <w:r w:rsidRPr="00DE687E">
              <w:rPr>
                <w:rFonts w:ascii="Calibri" w:hAnsi="宋体" w:cs="宋体" w:hint="eastAsia"/>
                <w:color w:val="000000"/>
                <w:szCs w:val="21"/>
              </w:rPr>
              <w:t>i5-8400T8G 1T</w:t>
            </w:r>
            <w:proofErr w:type="gramStart"/>
            <w:r w:rsidRPr="00DE687E">
              <w:rPr>
                <w:rFonts w:ascii="Calibri" w:hAnsi="宋体" w:cs="宋体" w:hint="eastAsia"/>
                <w:color w:val="000000"/>
                <w:szCs w:val="21"/>
              </w:rPr>
              <w:t>集显触摸</w:t>
            </w:r>
            <w:proofErr w:type="gramEnd"/>
            <w:r w:rsidRPr="00DE687E">
              <w:rPr>
                <w:rFonts w:ascii="Calibri" w:hAnsi="宋体" w:cs="宋体" w:hint="eastAsia"/>
                <w:color w:val="000000"/>
                <w:szCs w:val="21"/>
              </w:rPr>
              <w:t>屏</w:t>
            </w:r>
          </w:p>
        </w:tc>
      </w:tr>
    </w:tbl>
    <w:p w:rsidR="00D31AB6" w:rsidRPr="00DE687E" w:rsidRDefault="00D31AB6" w:rsidP="00DE687E">
      <w:pPr>
        <w:spacing w:line="276" w:lineRule="auto"/>
        <w:rPr>
          <w:szCs w:val="21"/>
          <w:lang w:val="x-none" w:eastAsia="x-none"/>
        </w:rPr>
      </w:pPr>
    </w:p>
    <w:p w:rsidR="00D31AB6" w:rsidRPr="00DE687E" w:rsidRDefault="00D31AB6" w:rsidP="00DE687E">
      <w:pPr>
        <w:pStyle w:val="2"/>
        <w:spacing w:before="0" w:after="0" w:line="276" w:lineRule="auto"/>
        <w:rPr>
          <w:rFonts w:ascii="宋体" w:eastAsia="宋体" w:hAnsi="宋体"/>
          <w:sz w:val="21"/>
          <w:szCs w:val="21"/>
        </w:rPr>
      </w:pPr>
      <w:r w:rsidRPr="00DE687E">
        <w:rPr>
          <w:rFonts w:ascii="宋体" w:eastAsia="宋体" w:hAnsi="宋体"/>
          <w:sz w:val="21"/>
          <w:szCs w:val="21"/>
        </w:rPr>
        <w:t>3</w:t>
      </w:r>
      <w:r w:rsidR="00932A85" w:rsidRPr="00DE687E">
        <w:rPr>
          <w:rFonts w:ascii="宋体" w:eastAsia="宋体" w:hAnsi="宋体"/>
          <w:sz w:val="21"/>
          <w:szCs w:val="21"/>
        </w:rPr>
        <w:t>.1.4</w:t>
      </w:r>
      <w:r w:rsidRPr="00DE687E">
        <w:rPr>
          <w:rFonts w:ascii="宋体" w:eastAsia="宋体" w:hAnsi="宋体" w:hint="eastAsia"/>
          <w:sz w:val="21"/>
          <w:szCs w:val="21"/>
        </w:rPr>
        <w:t>、</w:t>
      </w:r>
      <w:r w:rsidR="00E909C9">
        <w:rPr>
          <w:rFonts w:ascii="宋体" w:eastAsia="宋体" w:hAnsi="宋体" w:hint="eastAsia"/>
          <w:sz w:val="21"/>
          <w:szCs w:val="21"/>
          <w:lang w:eastAsia="zh-CN"/>
        </w:rPr>
        <w:t>手术</w:t>
      </w:r>
      <w:proofErr w:type="spellStart"/>
      <w:r w:rsidR="00932A85" w:rsidRPr="00DE687E">
        <w:rPr>
          <w:rFonts w:ascii="宋体" w:eastAsia="宋体" w:hAnsi="宋体" w:hint="eastAsia"/>
          <w:sz w:val="21"/>
          <w:szCs w:val="21"/>
        </w:rPr>
        <w:t>触摸屏</w:t>
      </w:r>
      <w:proofErr w:type="spellEnd"/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D31AB6" w:rsidRPr="00DE687E" w:rsidTr="0044188E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D31AB6" w:rsidRPr="00DE687E" w:rsidTr="0044188E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863E39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62107F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手术</w:t>
            </w:r>
            <w:r w:rsidRPr="008100F3">
              <w:rPr>
                <w:rFonts w:hint="eastAsia"/>
              </w:rPr>
              <w:t>触摸屏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863E39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863E39">
              <w:rPr>
                <w:rFonts w:ascii="宋体" w:hAnsi="宋体" w:cs="宋体"/>
                <w:color w:val="000000"/>
                <w:szCs w:val="21"/>
              </w:rPr>
              <w:t>CPU</w:t>
            </w:r>
            <w:r w:rsidR="00096532" w:rsidRPr="00DE687E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Pr="00863E39">
              <w:rPr>
                <w:rFonts w:ascii="宋体" w:hAnsi="宋体" w:cs="宋体"/>
                <w:color w:val="000000"/>
                <w:szCs w:val="21"/>
              </w:rPr>
              <w:t>i5-10400T</w:t>
            </w:r>
          </w:p>
          <w:p w:rsidR="00096532" w:rsidRPr="00DE687E" w:rsidRDefault="00096532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/>
                <w:color w:val="000000"/>
                <w:szCs w:val="21"/>
              </w:rPr>
              <w:t>内存</w:t>
            </w:r>
            <w:r w:rsidRPr="00DE687E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Pr="00DE687E">
              <w:rPr>
                <w:rFonts w:ascii="宋体" w:hAnsi="宋体" w:cs="宋体"/>
                <w:color w:val="000000"/>
                <w:szCs w:val="21"/>
              </w:rPr>
              <w:t>32GB</w:t>
            </w:r>
          </w:p>
          <w:p w:rsidR="0089712C" w:rsidRPr="00DE687E" w:rsidRDefault="00096532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/>
                <w:color w:val="000000"/>
                <w:szCs w:val="21"/>
              </w:rPr>
              <w:t>显卡</w:t>
            </w:r>
            <w:r w:rsidRPr="00DE687E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="003942D7" w:rsidRPr="00DE687E">
              <w:rPr>
                <w:rFonts w:ascii="宋体" w:hAnsi="宋体" w:cs="宋体"/>
                <w:color w:val="000000"/>
                <w:szCs w:val="21"/>
              </w:rPr>
              <w:t>2GB 独立显卡</w:t>
            </w:r>
          </w:p>
          <w:p w:rsidR="0089712C" w:rsidRPr="00DE687E" w:rsidRDefault="003942D7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/>
                <w:color w:val="000000"/>
                <w:szCs w:val="21"/>
              </w:rPr>
              <w:t>显示器</w:t>
            </w:r>
            <w:r w:rsidR="0089712C" w:rsidRPr="00DE687E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="0089712C" w:rsidRPr="00DE687E">
              <w:rPr>
                <w:rFonts w:ascii="宋体" w:hAnsi="宋体" w:cs="宋体"/>
                <w:color w:val="000000"/>
                <w:szCs w:val="21"/>
              </w:rPr>
              <w:t>22-24.5英寸</w:t>
            </w:r>
          </w:p>
          <w:p w:rsidR="0089712C" w:rsidRPr="00DE687E" w:rsidRDefault="0089712C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/>
                <w:color w:val="000000"/>
                <w:szCs w:val="21"/>
              </w:rPr>
              <w:t>硬盘</w:t>
            </w:r>
            <w:r w:rsidRPr="00DE687E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Pr="00DE687E">
              <w:rPr>
                <w:rFonts w:ascii="宋体" w:hAnsi="宋体" w:cs="宋体"/>
                <w:color w:val="000000"/>
                <w:szCs w:val="21"/>
              </w:rPr>
              <w:t>480-512GB SSD</w:t>
            </w:r>
          </w:p>
          <w:p w:rsidR="00096532" w:rsidRDefault="0089712C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89712C">
              <w:rPr>
                <w:rFonts w:ascii="宋体" w:hAnsi="宋体" w:cs="宋体"/>
                <w:color w:val="000000"/>
                <w:szCs w:val="21"/>
              </w:rPr>
              <w:t>系统：Windows 10</w:t>
            </w:r>
            <w:r w:rsidRPr="00DE687E"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 w:rsidRPr="00DE687E">
              <w:rPr>
                <w:rFonts w:ascii="宋体" w:hAnsi="宋体" w:cs="宋体" w:hint="eastAsia"/>
                <w:color w:val="000000"/>
                <w:szCs w:val="21"/>
              </w:rPr>
              <w:t>专业版</w:t>
            </w:r>
          </w:p>
          <w:p w:rsidR="0062107F" w:rsidRPr="0062107F" w:rsidRDefault="0062107F" w:rsidP="0062107F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62107F">
              <w:rPr>
                <w:rFonts w:ascii="宋体" w:hAnsi="宋体" w:cs="宋体" w:hint="eastAsia"/>
                <w:color w:val="000000"/>
                <w:szCs w:val="21"/>
              </w:rPr>
              <w:t>配套移动支架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:</w:t>
            </w:r>
            <w:r>
              <w:rPr>
                <w:rFonts w:hint="eastAsia"/>
              </w:rPr>
              <w:t xml:space="preserve"> </w:t>
            </w:r>
            <w:r w:rsidRPr="0062107F">
              <w:rPr>
                <w:rFonts w:ascii="宋体" w:hAnsi="宋体" w:cs="宋体" w:hint="eastAsia"/>
                <w:color w:val="000000"/>
                <w:szCs w:val="21"/>
              </w:rPr>
              <w:t>可360度无极限旋转、无阻隔；30度倾斜、360度摆动；</w:t>
            </w:r>
          </w:p>
          <w:p w:rsidR="0062107F" w:rsidRPr="0062107F" w:rsidRDefault="0062107F" w:rsidP="0062107F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62107F">
              <w:rPr>
                <w:rFonts w:ascii="宋体" w:hAnsi="宋体" w:cs="宋体" w:hint="eastAsia"/>
                <w:color w:val="000000"/>
                <w:szCs w:val="21"/>
              </w:rPr>
              <w:t>可放置&lt;=22寸的一体机电脑，承重&gt;=15KG，VESA标准接口适应19寸-24寸一体机电脑；</w:t>
            </w:r>
          </w:p>
          <w:p w:rsidR="0062107F" w:rsidRPr="0062107F" w:rsidRDefault="0062107F" w:rsidP="0062107F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62107F">
              <w:rPr>
                <w:rFonts w:ascii="宋体" w:hAnsi="宋体" w:cs="宋体" w:hint="eastAsia"/>
                <w:color w:val="000000"/>
                <w:szCs w:val="21"/>
              </w:rPr>
              <w:t>表面采用易于清洁的材质，有效控制传染；</w:t>
            </w:r>
          </w:p>
          <w:p w:rsidR="0062107F" w:rsidRPr="00DE687E" w:rsidRDefault="0062107F" w:rsidP="0062107F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62107F">
              <w:rPr>
                <w:rFonts w:ascii="宋体" w:hAnsi="宋体" w:cs="宋体" w:hint="eastAsia"/>
                <w:color w:val="000000"/>
                <w:szCs w:val="21"/>
              </w:rPr>
              <w:t>允许您在工作时采取坐姿或站姿伸展 101 厘米；不用时可将设备折叠以避免挡道。工作台面/键盘可折叠至存放位置，系统厚度只有 30 厘米；开放式架构设计，易于清洁的特性可有效控制</w:t>
            </w:r>
            <w:r w:rsidRPr="0062107F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传染，符合人体工学的键盘托盘可向后倾斜；键盘托盘收纳在工作台面内部，需要时拉出。</w:t>
            </w:r>
          </w:p>
        </w:tc>
      </w:tr>
    </w:tbl>
    <w:p w:rsidR="00D31AB6" w:rsidRPr="00DE687E" w:rsidRDefault="00D31AB6" w:rsidP="00DE687E">
      <w:pPr>
        <w:spacing w:line="276" w:lineRule="auto"/>
        <w:rPr>
          <w:szCs w:val="21"/>
          <w:lang w:val="x-none" w:eastAsia="x-none"/>
        </w:rPr>
      </w:pPr>
    </w:p>
    <w:p w:rsidR="00D31AB6" w:rsidRPr="00DE687E" w:rsidRDefault="00D31AB6" w:rsidP="00DE687E">
      <w:pPr>
        <w:pStyle w:val="2"/>
        <w:spacing w:before="0" w:after="0" w:line="276" w:lineRule="auto"/>
        <w:rPr>
          <w:rFonts w:ascii="宋体" w:eastAsia="宋体" w:hAnsi="宋体"/>
          <w:sz w:val="21"/>
          <w:szCs w:val="21"/>
        </w:rPr>
      </w:pPr>
      <w:r w:rsidRPr="00DE687E">
        <w:rPr>
          <w:rFonts w:ascii="宋体" w:eastAsia="宋体" w:hAnsi="宋体"/>
          <w:sz w:val="21"/>
          <w:szCs w:val="21"/>
        </w:rPr>
        <w:t>3</w:t>
      </w:r>
      <w:r w:rsidR="00EF2527">
        <w:rPr>
          <w:rFonts w:ascii="宋体" w:eastAsia="宋体" w:hAnsi="宋体"/>
          <w:sz w:val="21"/>
          <w:szCs w:val="21"/>
        </w:rPr>
        <w:t>.1.5</w:t>
      </w:r>
      <w:r w:rsidRPr="00DE687E">
        <w:rPr>
          <w:rFonts w:ascii="宋体" w:eastAsia="宋体" w:hAnsi="宋体" w:hint="eastAsia"/>
          <w:sz w:val="21"/>
          <w:szCs w:val="21"/>
        </w:rPr>
        <w:t>、</w:t>
      </w:r>
      <w:r w:rsidR="00932A85" w:rsidRPr="00DE687E">
        <w:rPr>
          <w:rFonts w:ascii="宋体" w:eastAsia="宋体" w:hAnsi="宋体" w:hint="eastAsia"/>
          <w:sz w:val="21"/>
          <w:szCs w:val="21"/>
        </w:rPr>
        <w:t>移动硬盘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D31AB6" w:rsidRPr="00DE687E" w:rsidTr="0044188E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D31AB6" w:rsidRPr="00DE687E" w:rsidTr="0044188E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863E39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hint="eastAsia"/>
                <w:szCs w:val="21"/>
              </w:rPr>
              <w:t>移动硬盘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hint="eastAsia"/>
                <w:szCs w:val="21"/>
              </w:rPr>
              <w:t>4T</w:t>
            </w:r>
          </w:p>
        </w:tc>
      </w:tr>
    </w:tbl>
    <w:p w:rsidR="00D31AB6" w:rsidRPr="00DE687E" w:rsidRDefault="00D31AB6" w:rsidP="00DE687E">
      <w:pPr>
        <w:spacing w:line="276" w:lineRule="auto"/>
        <w:rPr>
          <w:szCs w:val="21"/>
          <w:lang w:val="x-none" w:eastAsia="x-none"/>
        </w:rPr>
      </w:pPr>
    </w:p>
    <w:p w:rsidR="00D31AB6" w:rsidRPr="00DE687E" w:rsidRDefault="00D31AB6" w:rsidP="00DE687E">
      <w:pPr>
        <w:pStyle w:val="2"/>
        <w:spacing w:before="0" w:after="0" w:line="276" w:lineRule="auto"/>
        <w:rPr>
          <w:rFonts w:ascii="宋体" w:eastAsia="宋体" w:hAnsi="宋体"/>
          <w:sz w:val="21"/>
          <w:szCs w:val="21"/>
        </w:rPr>
      </w:pPr>
      <w:r w:rsidRPr="00DE687E">
        <w:rPr>
          <w:rFonts w:ascii="宋体" w:eastAsia="宋体" w:hAnsi="宋体"/>
          <w:sz w:val="21"/>
          <w:szCs w:val="21"/>
        </w:rPr>
        <w:t>3</w:t>
      </w:r>
      <w:r w:rsidR="00EF2527">
        <w:rPr>
          <w:rFonts w:ascii="宋体" w:eastAsia="宋体" w:hAnsi="宋体"/>
          <w:sz w:val="21"/>
          <w:szCs w:val="21"/>
        </w:rPr>
        <w:t>.1.6</w:t>
      </w:r>
      <w:r w:rsidRPr="00DE687E">
        <w:rPr>
          <w:rFonts w:ascii="宋体" w:eastAsia="宋体" w:hAnsi="宋体" w:hint="eastAsia"/>
          <w:sz w:val="21"/>
          <w:szCs w:val="21"/>
        </w:rPr>
        <w:t>、</w:t>
      </w:r>
      <w:r w:rsidR="00932A85" w:rsidRPr="00DE687E">
        <w:rPr>
          <w:rFonts w:ascii="宋体" w:eastAsia="宋体" w:hAnsi="宋体" w:hint="eastAsia"/>
          <w:sz w:val="21"/>
          <w:szCs w:val="21"/>
        </w:rPr>
        <w:t>nas大容量存储SATA台式硬盘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D31AB6" w:rsidRPr="00DE687E" w:rsidTr="0044188E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D31AB6" w:rsidRPr="00DE687E" w:rsidTr="0044188E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863E39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 w:rsidRPr="00DE687E">
              <w:rPr>
                <w:rFonts w:ascii="宋体" w:hAnsi="宋体" w:hint="eastAsia"/>
                <w:szCs w:val="21"/>
              </w:rPr>
              <w:t>nas</w:t>
            </w:r>
            <w:proofErr w:type="spellEnd"/>
            <w:r w:rsidRPr="00DE687E">
              <w:rPr>
                <w:rFonts w:ascii="宋体" w:hAnsi="宋体" w:hint="eastAsia"/>
                <w:szCs w:val="21"/>
              </w:rPr>
              <w:t>大容量存储SATA台式硬盘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A85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内存容量：8GB</w:t>
            </w:r>
          </w:p>
          <w:p w:rsidR="00932A85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核心数：四核</w:t>
            </w:r>
          </w:p>
          <w:p w:rsidR="00932A85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网口速率：千兆</w:t>
            </w:r>
          </w:p>
          <w:p w:rsidR="00932A85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类型：SOHO网络存储</w:t>
            </w:r>
          </w:p>
          <w:p w:rsidR="00932A85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规格：五盘NAS</w:t>
            </w:r>
          </w:p>
          <w:p w:rsidR="00932A85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系统：DSM</w:t>
            </w:r>
          </w:p>
          <w:p w:rsidR="00932A85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处理器：intel</w:t>
            </w:r>
          </w:p>
          <w:p w:rsidR="00932A85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USB3.0接口数：2个</w:t>
            </w:r>
          </w:p>
          <w:p w:rsidR="00932A85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USB2.0接口数：无USB2.0</w:t>
            </w:r>
          </w:p>
          <w:p w:rsidR="00932A85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网口数量：4个</w:t>
            </w:r>
          </w:p>
          <w:p w:rsidR="00181223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硬盘：</w:t>
            </w:r>
          </w:p>
          <w:p w:rsidR="00181223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5*4TB 3.5寸硬盘</w:t>
            </w:r>
          </w:p>
          <w:p w:rsidR="00D31AB6" w:rsidRPr="00DE687E" w:rsidRDefault="00181223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接口传输速率（最大值）¹ 从缓冲区到主机 主机至/自硬盘（持续）：</w:t>
            </w:r>
            <w:r w:rsidRPr="00DE687E">
              <w:rPr>
                <w:rFonts w:ascii="宋体" w:hAnsi="宋体" w:cs="宋体"/>
                <w:color w:val="000000"/>
                <w:szCs w:val="21"/>
              </w:rPr>
              <w:t>6 Gb/s 256 MB/s</w:t>
            </w:r>
          </w:p>
          <w:p w:rsidR="00181223" w:rsidRPr="00DE687E" w:rsidRDefault="00181223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高速缓存 (MB)¹：2</w:t>
            </w:r>
            <w:r w:rsidRPr="00DE687E">
              <w:rPr>
                <w:rFonts w:ascii="宋体" w:hAnsi="宋体" w:cs="宋体"/>
                <w:color w:val="000000"/>
                <w:szCs w:val="21"/>
              </w:rPr>
              <w:t>56</w:t>
            </w:r>
          </w:p>
          <w:p w:rsidR="00181223" w:rsidRPr="00DE687E" w:rsidRDefault="00181223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性能级别：</w:t>
            </w:r>
            <w:r w:rsidRPr="00DE687E">
              <w:rPr>
                <w:rFonts w:ascii="宋体" w:hAnsi="宋体" w:cs="宋体"/>
                <w:color w:val="000000"/>
                <w:szCs w:val="21"/>
              </w:rPr>
              <w:t>7200 RPM</w:t>
            </w:r>
          </w:p>
          <w:p w:rsidR="00181223" w:rsidRPr="00DE687E" w:rsidRDefault="00181223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DE687E">
              <w:rPr>
                <w:rFonts w:ascii="宋体" w:hAnsi="宋体" w:cs="宋体" w:hint="eastAsia"/>
                <w:color w:val="000000"/>
                <w:szCs w:val="21"/>
              </w:rPr>
              <w:t>每次读位时</w:t>
            </w:r>
            <w:proofErr w:type="gramEnd"/>
            <w:r w:rsidRPr="00DE687E">
              <w:rPr>
                <w:rFonts w:ascii="宋体" w:hAnsi="宋体" w:cs="宋体" w:hint="eastAsia"/>
                <w:color w:val="000000"/>
                <w:szCs w:val="21"/>
              </w:rPr>
              <w:t>不可恢复的</w:t>
            </w:r>
            <w:proofErr w:type="gramStart"/>
            <w:r w:rsidRPr="00DE687E">
              <w:rPr>
                <w:rFonts w:ascii="宋体" w:hAnsi="宋体" w:cs="宋体" w:hint="eastAsia"/>
                <w:color w:val="000000"/>
                <w:szCs w:val="21"/>
              </w:rPr>
              <w:t>读错误</w:t>
            </w:r>
            <w:proofErr w:type="gramEnd"/>
            <w:r w:rsidRPr="00DE687E">
              <w:rPr>
                <w:rFonts w:ascii="宋体" w:hAnsi="宋体" w:cs="宋体" w:hint="eastAsia"/>
                <w:color w:val="000000"/>
                <w:szCs w:val="21"/>
              </w:rPr>
              <w:t xml:space="preserve">次数：小于 1014 </w:t>
            </w:r>
            <w:proofErr w:type="gramStart"/>
            <w:r w:rsidRPr="00DE687E">
              <w:rPr>
                <w:rFonts w:ascii="宋体" w:hAnsi="宋体" w:cs="宋体" w:hint="eastAsia"/>
                <w:color w:val="000000"/>
                <w:szCs w:val="21"/>
              </w:rPr>
              <w:t>分之一</w:t>
            </w:r>
            <w:proofErr w:type="gramEnd"/>
          </w:p>
        </w:tc>
      </w:tr>
    </w:tbl>
    <w:p w:rsidR="00D31AB6" w:rsidRPr="00DE687E" w:rsidRDefault="00D31AB6" w:rsidP="00DE687E">
      <w:pPr>
        <w:spacing w:line="276" w:lineRule="auto"/>
        <w:rPr>
          <w:szCs w:val="21"/>
          <w:lang w:val="x-none" w:eastAsia="x-none"/>
        </w:rPr>
      </w:pPr>
    </w:p>
    <w:p w:rsidR="00D31AB6" w:rsidRPr="00DE687E" w:rsidRDefault="00D31AB6" w:rsidP="00DE687E">
      <w:pPr>
        <w:pStyle w:val="2"/>
        <w:spacing w:before="0" w:after="0" w:line="276" w:lineRule="auto"/>
        <w:rPr>
          <w:rFonts w:ascii="宋体" w:eastAsia="宋体" w:hAnsi="宋体"/>
          <w:sz w:val="21"/>
          <w:szCs w:val="21"/>
        </w:rPr>
      </w:pPr>
      <w:r w:rsidRPr="00DE687E">
        <w:rPr>
          <w:rFonts w:ascii="宋体" w:eastAsia="宋体" w:hAnsi="宋体"/>
          <w:sz w:val="21"/>
          <w:szCs w:val="21"/>
        </w:rPr>
        <w:t>3</w:t>
      </w:r>
      <w:r w:rsidR="00EF2527">
        <w:rPr>
          <w:rFonts w:ascii="宋体" w:eastAsia="宋体" w:hAnsi="宋体"/>
          <w:sz w:val="21"/>
          <w:szCs w:val="21"/>
        </w:rPr>
        <w:t>.1.7</w:t>
      </w:r>
      <w:r w:rsidRPr="00DE687E">
        <w:rPr>
          <w:rFonts w:ascii="宋体" w:eastAsia="宋体" w:hAnsi="宋体" w:hint="eastAsia"/>
          <w:sz w:val="21"/>
          <w:szCs w:val="21"/>
        </w:rPr>
        <w:t>、</w:t>
      </w:r>
      <w:r w:rsidR="00932A85" w:rsidRPr="00DE687E">
        <w:rPr>
          <w:rFonts w:ascii="宋体" w:eastAsia="宋体" w:hAnsi="宋体" w:hint="eastAsia"/>
          <w:sz w:val="21"/>
          <w:szCs w:val="21"/>
        </w:rPr>
        <w:t>外置移动光驱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D31AB6" w:rsidRPr="00DE687E" w:rsidTr="0044188E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D31AB6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D31AB6" w:rsidRPr="00DE687E" w:rsidTr="0044188E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863E39" w:rsidP="00DE687E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hint="eastAsia"/>
                <w:szCs w:val="21"/>
              </w:rPr>
              <w:t>外置移动光驱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AB6" w:rsidRPr="00DE687E" w:rsidRDefault="00932A85" w:rsidP="00DE687E">
            <w:pPr>
              <w:widowControl/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 w:rsidRPr="00DE687E">
              <w:rPr>
                <w:rFonts w:ascii="宋体" w:hAnsi="宋体" w:cs="宋体" w:hint="eastAsia"/>
                <w:color w:val="000000"/>
                <w:szCs w:val="21"/>
              </w:rPr>
              <w:t>8倍速外置移动光驱 DVD光盘刻录机 Type-C/USB双接口</w:t>
            </w:r>
          </w:p>
        </w:tc>
      </w:tr>
    </w:tbl>
    <w:p w:rsidR="00D31AB6" w:rsidRDefault="00D31AB6" w:rsidP="00DE687E">
      <w:p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</w:p>
    <w:p w:rsidR="00953807" w:rsidRPr="00953807" w:rsidRDefault="00953807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（一）</w:t>
      </w:r>
      <w:r w:rsidRPr="00953807">
        <w:rPr>
          <w:rFonts w:ascii="宋体" w:hAnsi="宋体" w:cs="宋体" w:hint="eastAsia"/>
          <w:szCs w:val="21"/>
        </w:rPr>
        <w:t>货物为原制造商制造的全新产品，整机无污染，无侵权行为、表面无划损、无任何缺陷隐患，在中国境内可依常规安全合法使用。</w:t>
      </w:r>
    </w:p>
    <w:p w:rsidR="008E69C8" w:rsidRDefault="00953807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</w:t>
      </w:r>
      <w:r w:rsidRPr="00953807">
        <w:rPr>
          <w:rFonts w:ascii="宋体" w:hAnsi="宋体" w:cs="宋体" w:hint="eastAsia"/>
          <w:szCs w:val="21"/>
        </w:rPr>
        <w:t>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:rsidR="00EE2FB8" w:rsidRPr="00953807" w:rsidRDefault="00EE2FB8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</w:p>
    <w:p w:rsidR="00C76BDF" w:rsidRPr="00E847A3" w:rsidRDefault="00405AA9" w:rsidP="00405AA9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proofErr w:type="spellStart"/>
      <w:r w:rsidRPr="00405AA9">
        <w:rPr>
          <w:rFonts w:ascii="宋体" w:hAnsi="宋体" w:hint="eastAsia"/>
          <w:sz w:val="32"/>
          <w:szCs w:val="32"/>
        </w:rPr>
        <w:t>交货</w:t>
      </w:r>
      <w:r w:rsidR="002C1296">
        <w:rPr>
          <w:rFonts w:ascii="宋体" w:hAnsi="宋体" w:hint="eastAsia"/>
          <w:sz w:val="32"/>
          <w:szCs w:val="32"/>
          <w:lang w:eastAsia="zh-CN"/>
        </w:rPr>
        <w:t>日</w:t>
      </w:r>
      <w:proofErr w:type="spellEnd"/>
      <w:r w:rsidR="00C76BDF" w:rsidRPr="000757C1">
        <w:rPr>
          <w:rFonts w:ascii="宋体" w:hAnsi="宋体" w:hint="eastAsia"/>
          <w:sz w:val="32"/>
          <w:szCs w:val="32"/>
        </w:rPr>
        <w:t>期</w:t>
      </w:r>
    </w:p>
    <w:p w:rsidR="00405AA9" w:rsidRPr="00405AA9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405AA9">
        <w:rPr>
          <w:rFonts w:ascii="宋体" w:hAnsi="宋体" w:cs="宋体" w:hint="eastAsia"/>
          <w:szCs w:val="21"/>
        </w:rPr>
        <w:t>(</w:t>
      </w:r>
      <w:proofErr w:type="gramStart"/>
      <w:r w:rsidRPr="00405AA9">
        <w:rPr>
          <w:rFonts w:ascii="宋体" w:hAnsi="宋体" w:cs="宋体" w:hint="eastAsia"/>
          <w:szCs w:val="21"/>
        </w:rPr>
        <w:t>一</w:t>
      </w:r>
      <w:proofErr w:type="gramEnd"/>
      <w:r w:rsidRPr="00405AA9">
        <w:rPr>
          <w:rFonts w:ascii="宋体" w:hAnsi="宋体" w:cs="宋体" w:hint="eastAsia"/>
          <w:szCs w:val="21"/>
        </w:rPr>
        <w:t>)</w:t>
      </w:r>
      <w:r w:rsidR="00EA5C44">
        <w:rPr>
          <w:rFonts w:ascii="宋体" w:hAnsi="宋体" w:cs="宋体" w:hint="eastAsia"/>
          <w:szCs w:val="21"/>
        </w:rPr>
        <w:t>供货方</w:t>
      </w:r>
      <w:r w:rsidRPr="00405AA9">
        <w:rPr>
          <w:rFonts w:ascii="宋体" w:hAnsi="宋体" w:cs="宋体" w:hint="eastAsia"/>
          <w:szCs w:val="21"/>
        </w:rPr>
        <w:t>须在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支付合同首款后的</w:t>
      </w:r>
      <w:r w:rsidR="00B40A2C">
        <w:rPr>
          <w:rFonts w:ascii="宋体" w:hAnsi="宋体" w:cs="宋体"/>
          <w:szCs w:val="21"/>
        </w:rPr>
        <w:t>7</w:t>
      </w:r>
      <w:r w:rsidRPr="00405AA9">
        <w:rPr>
          <w:rFonts w:ascii="宋体" w:hAnsi="宋体" w:cs="宋体" w:hint="eastAsia"/>
          <w:szCs w:val="21"/>
        </w:rPr>
        <w:t>个工作日内向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提交</w:t>
      </w:r>
      <w:r>
        <w:rPr>
          <w:rFonts w:ascii="宋体" w:hAnsi="宋体" w:cs="宋体" w:hint="eastAsia"/>
          <w:szCs w:val="21"/>
        </w:rPr>
        <w:t>采购</w:t>
      </w:r>
      <w:r w:rsidRPr="00405AA9">
        <w:rPr>
          <w:rFonts w:ascii="宋体" w:hAnsi="宋体" w:cs="宋体" w:hint="eastAsia"/>
          <w:szCs w:val="21"/>
        </w:rPr>
        <w:t>清单中的物品。</w:t>
      </w:r>
    </w:p>
    <w:p w:rsidR="000757C1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405AA9">
        <w:rPr>
          <w:rFonts w:ascii="宋体" w:hAnsi="宋体" w:cs="宋体" w:hint="eastAsia"/>
          <w:szCs w:val="21"/>
        </w:rPr>
        <w:t>(二)交货日期以货物到达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指定货运详细地址的日期为准。</w:t>
      </w:r>
    </w:p>
    <w:p w:rsidR="00405AA9" w:rsidRPr="00405AA9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6E5E07" w:rsidRPr="002C1296" w:rsidRDefault="002C1296" w:rsidP="002C1296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交货方式</w:t>
      </w:r>
      <w:proofErr w:type="spellEnd"/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 w:rsidRPr="002C1296"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应按时将货物送至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指定货运详细地址。</w:t>
      </w:r>
    </w:p>
    <w:p w:rsid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)交货完成的有效证明：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送货人，必须随货物提交交货签收单给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收货人，交货签收单必须有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、</w:t>
      </w:r>
      <w:proofErr w:type="gramStart"/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两方</w:t>
      </w:r>
      <w:proofErr w:type="gramEnd"/>
      <w:r w:rsidRPr="002C1296">
        <w:rPr>
          <w:rFonts w:ascii="宋体" w:hAnsi="宋体" w:cs="宋体" w:hint="eastAsia"/>
          <w:szCs w:val="21"/>
        </w:rPr>
        <w:t>的签字方有效。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941F0C" w:rsidRPr="00D30FA6" w:rsidRDefault="00941F0C" w:rsidP="000757C1">
      <w:pPr>
        <w:rPr>
          <w:lang w:eastAsia="x-none"/>
        </w:rPr>
      </w:pPr>
    </w:p>
    <w:p w:rsidR="002C1296" w:rsidRDefault="002C1296" w:rsidP="002C1296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安装</w:t>
      </w:r>
      <w:r w:rsidR="003B285A">
        <w:rPr>
          <w:rFonts w:ascii="宋体" w:hAnsi="宋体" w:hint="eastAsia"/>
          <w:b/>
          <w:bCs/>
          <w:kern w:val="44"/>
          <w:sz w:val="32"/>
          <w:szCs w:val="32"/>
          <w:lang w:val="x-none"/>
        </w:rPr>
        <w:t>要求</w:t>
      </w:r>
      <w:proofErr w:type="spellEnd"/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 w:rsidRPr="002C1296">
        <w:rPr>
          <w:rFonts w:ascii="宋体" w:hAnsi="宋体" w:cs="宋体" w:hint="eastAsia"/>
          <w:szCs w:val="21"/>
        </w:rPr>
        <w:t>)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负责合同项下设备的安装调试，并按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要求，免费提供本</w:t>
      </w:r>
      <w:r>
        <w:rPr>
          <w:rFonts w:ascii="宋体" w:hAnsi="宋体" w:cs="宋体" w:hint="eastAsia"/>
          <w:szCs w:val="21"/>
        </w:rPr>
        <w:t>项目</w:t>
      </w:r>
      <w:r w:rsidRPr="002C1296">
        <w:rPr>
          <w:rFonts w:ascii="宋体" w:hAnsi="宋体" w:cs="宋体" w:hint="eastAsia"/>
          <w:szCs w:val="21"/>
        </w:rPr>
        <w:t>下设备的搬迁工作。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应按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指定的安装日期、安装要求进行安装工作。</w:t>
      </w:r>
    </w:p>
    <w:p w:rsid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 w:rsidRPr="002C1296">
        <w:rPr>
          <w:rFonts w:ascii="宋体" w:hAnsi="宋体" w:cs="宋体" w:hint="eastAsia"/>
          <w:szCs w:val="21"/>
        </w:rPr>
        <w:t>)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需根据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的详细需求，提交项目产品的安装、调试及培训实施方案，方案得到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确认后实施，保证系统按时、正常地投入运行。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2C1296" w:rsidRPr="002C1296" w:rsidRDefault="002C1296" w:rsidP="003B285A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保修</w:t>
      </w:r>
      <w:r w:rsidR="003B285A">
        <w:rPr>
          <w:rFonts w:ascii="宋体" w:hAnsi="宋体" w:hint="eastAsia"/>
          <w:b/>
          <w:bCs/>
          <w:kern w:val="44"/>
          <w:sz w:val="32"/>
          <w:szCs w:val="32"/>
          <w:lang w:val="x-none"/>
        </w:rPr>
        <w:t>服务</w:t>
      </w:r>
      <w:proofErr w:type="spellEnd"/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 w:rsidRPr="002C1296">
        <w:rPr>
          <w:rFonts w:ascii="宋体" w:hAnsi="宋体" w:cs="宋体" w:hint="eastAsia"/>
          <w:szCs w:val="21"/>
        </w:rPr>
        <w:t>)整机保修；保修期自验收合格之日起计算。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)提供</w:t>
      </w:r>
      <w:r w:rsidR="00B40A2C">
        <w:rPr>
          <w:rFonts w:ascii="宋体" w:hAnsi="宋体" w:cs="宋体"/>
          <w:szCs w:val="21"/>
        </w:rPr>
        <w:t>3</w:t>
      </w:r>
      <w:r w:rsidRPr="002C1296">
        <w:rPr>
          <w:rFonts w:ascii="宋体" w:hAnsi="宋体" w:cs="宋体" w:hint="eastAsia"/>
          <w:szCs w:val="21"/>
        </w:rPr>
        <w:t>年</w:t>
      </w:r>
      <w:r w:rsidR="00B40A2C">
        <w:rPr>
          <w:rFonts w:ascii="宋体" w:hAnsi="宋体" w:cs="宋体" w:hint="eastAsia"/>
          <w:szCs w:val="21"/>
        </w:rPr>
        <w:t>原</w:t>
      </w:r>
      <w:r w:rsidRPr="002C1296">
        <w:rPr>
          <w:rFonts w:ascii="宋体" w:hAnsi="宋体" w:cs="宋体" w:hint="eastAsia"/>
          <w:szCs w:val="21"/>
        </w:rPr>
        <w:t>厂家保修服务。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 w:rsidRPr="002C1296">
        <w:rPr>
          <w:rFonts w:ascii="宋体" w:hAnsi="宋体" w:cs="宋体" w:hint="eastAsia"/>
          <w:szCs w:val="21"/>
        </w:rPr>
        <w:t>)在免费维护期结束前，须由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和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进行一次全面检查，任何缺陷必须由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负责修复，在修复之后，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应将缺陷原因、修复内容、完成修理及恢复正常的时间和日期等报告给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，形成项目总结报告。</w:t>
      </w:r>
    </w:p>
    <w:p w:rsidR="003B285A" w:rsidRPr="003B285A" w:rsidRDefault="003B285A" w:rsidP="003B285A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四</w:t>
      </w:r>
      <w:r w:rsidRPr="002C1296">
        <w:rPr>
          <w:rFonts w:ascii="宋体" w:hAnsi="宋体" w:cs="宋体" w:hint="eastAsia"/>
          <w:szCs w:val="21"/>
        </w:rPr>
        <w:t>)</w:t>
      </w:r>
      <w:r w:rsidR="002C1296" w:rsidRPr="002C1296">
        <w:rPr>
          <w:rFonts w:ascii="宋体" w:hAnsi="宋体" w:cs="宋体" w:hint="eastAsia"/>
          <w:szCs w:val="21"/>
        </w:rPr>
        <w:t>超过免费维护期的，双方另行协商签订维护合同，信息设备（产品）的维护报价不超过合同信息设备（产品）部分金额的</w:t>
      </w:r>
      <w:r w:rsidR="002C1296">
        <w:rPr>
          <w:rFonts w:ascii="宋体" w:hAnsi="宋体" w:cs="宋体"/>
          <w:szCs w:val="21"/>
        </w:rPr>
        <w:t>5</w:t>
      </w:r>
      <w:r w:rsidR="002C1296" w:rsidRPr="002C1296">
        <w:rPr>
          <w:rFonts w:ascii="宋体" w:hAnsi="宋体" w:cs="宋体" w:hint="eastAsia"/>
          <w:szCs w:val="21"/>
        </w:rPr>
        <w:t>%。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售后服务：提供原厂家7*24小时免费维修服务。</w:t>
      </w:r>
    </w:p>
    <w:p w:rsid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响应时间、方式：2小时内响应到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报修处，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需提供备件先行服务。</w:t>
      </w:r>
    </w:p>
    <w:p w:rsidR="003B285A" w:rsidRP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3B285A" w:rsidRPr="003B285A" w:rsidRDefault="002C1296" w:rsidP="003B285A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3B285A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培训</w:t>
      </w:r>
      <w:proofErr w:type="spellEnd"/>
    </w:p>
    <w:p w:rsidR="002C1296" w:rsidRP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供货方</w:t>
      </w:r>
      <w:r w:rsidR="002C1296" w:rsidRPr="002C1296">
        <w:rPr>
          <w:rFonts w:ascii="宋体" w:hAnsi="宋体" w:cs="宋体" w:hint="eastAsia"/>
          <w:szCs w:val="21"/>
        </w:rPr>
        <w:t>应为</w:t>
      </w:r>
      <w:r>
        <w:rPr>
          <w:rFonts w:ascii="宋体" w:hAnsi="宋体" w:cs="宋体" w:hint="eastAsia"/>
          <w:szCs w:val="21"/>
        </w:rPr>
        <w:t>院方</w:t>
      </w:r>
      <w:r w:rsidR="002C1296" w:rsidRPr="002C1296">
        <w:rPr>
          <w:rFonts w:ascii="宋体" w:hAnsi="宋体" w:cs="宋体" w:hint="eastAsia"/>
          <w:szCs w:val="21"/>
        </w:rPr>
        <w:t>进行培训，包括使用培训和维护培训。</w:t>
      </w:r>
    </w:p>
    <w:p w:rsid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="002C1296" w:rsidRPr="002C1296">
        <w:rPr>
          <w:rFonts w:ascii="宋体" w:hAnsi="宋体" w:cs="宋体" w:hint="eastAsia"/>
          <w:szCs w:val="21"/>
        </w:rPr>
        <w:t>应提出详细的培训计划，提供培训教材。技术培训的内容必须覆盖产品的安装、日常操作和管理维护，以及基本的故障诊断与排错，并保证培训效果。</w:t>
      </w:r>
    </w:p>
    <w:p w:rsidR="003B285A" w:rsidRP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proofErr w:type="spellStart"/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  <w:proofErr w:type="spellEnd"/>
    </w:p>
    <w:p w:rsidR="00B40A2C" w:rsidRPr="00B40A2C" w:rsidRDefault="00B40A2C" w:rsidP="00B40A2C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B40A2C">
        <w:rPr>
          <w:rFonts w:ascii="宋体" w:hAnsi="宋体" w:cs="宋体" w:hint="eastAsia"/>
          <w:szCs w:val="21"/>
        </w:rPr>
        <w:t>甲方将按如下方式向乙方支付合同费用：</w:t>
      </w:r>
    </w:p>
    <w:p w:rsidR="00B40A2C" w:rsidRPr="00B40A2C" w:rsidRDefault="00B40A2C" w:rsidP="00B40A2C">
      <w:pPr>
        <w:numPr>
          <w:ilvl w:val="0"/>
          <w:numId w:val="37"/>
        </w:numPr>
        <w:spacing w:line="360" w:lineRule="auto"/>
        <w:ind w:firstLineChars="200"/>
        <w:rPr>
          <w:rFonts w:ascii="宋体" w:hAnsi="宋体" w:cs="宋体"/>
          <w:szCs w:val="21"/>
        </w:rPr>
      </w:pPr>
      <w:r w:rsidRPr="00B40A2C">
        <w:rPr>
          <w:rFonts w:ascii="宋体" w:hAnsi="宋体" w:cs="宋体" w:hint="eastAsia"/>
          <w:szCs w:val="21"/>
        </w:rPr>
        <w:t>合同签订后，甲方在收到乙方开具相应金额正式发票后，向乙方支付合同总金额的30%。</w:t>
      </w:r>
    </w:p>
    <w:p w:rsidR="00B40A2C" w:rsidRPr="00B40A2C" w:rsidRDefault="00B40A2C" w:rsidP="00B40A2C">
      <w:pPr>
        <w:numPr>
          <w:ilvl w:val="0"/>
          <w:numId w:val="37"/>
        </w:numPr>
        <w:spacing w:line="360" w:lineRule="auto"/>
        <w:ind w:firstLineChars="200"/>
        <w:rPr>
          <w:rFonts w:ascii="宋体" w:hAnsi="宋体" w:cs="宋体"/>
          <w:szCs w:val="21"/>
        </w:rPr>
      </w:pPr>
      <w:r w:rsidRPr="00B40A2C">
        <w:rPr>
          <w:rFonts w:ascii="宋体" w:hAnsi="宋体" w:cs="宋体" w:hint="eastAsia"/>
          <w:szCs w:val="21"/>
        </w:rPr>
        <w:t>合同所有设备（产品）运至甲方指定货运详细地址、开箱合格运转正常，并</w:t>
      </w:r>
      <w:proofErr w:type="gramStart"/>
      <w:r w:rsidRPr="00B40A2C">
        <w:rPr>
          <w:rFonts w:ascii="宋体" w:hAnsi="宋体" w:cs="宋体" w:hint="eastAsia"/>
          <w:szCs w:val="21"/>
        </w:rPr>
        <w:t>经最终</w:t>
      </w:r>
      <w:proofErr w:type="gramEnd"/>
      <w:r w:rsidRPr="00B40A2C">
        <w:rPr>
          <w:rFonts w:ascii="宋体" w:hAnsi="宋体" w:cs="宋体" w:hint="eastAsia"/>
          <w:szCs w:val="21"/>
        </w:rPr>
        <w:t>用户签字验收（加电验收），且甲方在收到乙方开具相应金额正式发票后，向乙方支付至结算审核价的95%。</w:t>
      </w:r>
    </w:p>
    <w:p w:rsidR="00360458" w:rsidRPr="00B40A2C" w:rsidRDefault="00B40A2C" w:rsidP="00B40A2C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 w:rsidRPr="00B40A2C">
        <w:rPr>
          <w:rFonts w:ascii="宋体" w:hAnsi="宋体" w:cs="宋体" w:hint="eastAsia"/>
          <w:szCs w:val="21"/>
        </w:rPr>
        <w:t>合同所有设备（产品）的保修期满后，由甲方对乙方在服务期内应完成任务进行确认并通过，且甲方在收到乙方开具相应金额正式发票后，向乙方支付结算审核价的5%。</w:t>
      </w:r>
    </w:p>
    <w:sectPr w:rsidR="00360458" w:rsidRPr="00B40A2C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71F" w:rsidRDefault="0008271F" w:rsidP="00C76BDF">
      <w:r>
        <w:separator/>
      </w:r>
    </w:p>
  </w:endnote>
  <w:endnote w:type="continuationSeparator" w:id="0">
    <w:p w:rsidR="0008271F" w:rsidRDefault="0008271F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DF" w:rsidRDefault="00C76BDF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FE583E" w:rsidRPr="00FE583E">
      <w:rPr>
        <w:caps/>
        <w:noProof/>
        <w:color w:val="5B9BD5"/>
        <w:lang w:val="zh-CN" w:eastAsia="zh-CN"/>
      </w:rPr>
      <w:t>2</w:t>
    </w:r>
    <w:r>
      <w:rPr>
        <w:caps/>
        <w:color w:val="5B9BD5"/>
      </w:rPr>
      <w:fldChar w:fldCharType="end"/>
    </w:r>
  </w:p>
  <w:p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71F" w:rsidRDefault="0008271F" w:rsidP="00C76BDF">
      <w:r>
        <w:separator/>
      </w:r>
    </w:p>
  </w:footnote>
  <w:footnote w:type="continuationSeparator" w:id="0">
    <w:p w:rsidR="0008271F" w:rsidRDefault="0008271F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 w15:restartNumberingAfterBreak="0">
    <w:nsid w:val="0B2702CA"/>
    <w:multiLevelType w:val="multilevel"/>
    <w:tmpl w:val="6F06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BBFBFA"/>
    <w:multiLevelType w:val="singleLevel"/>
    <w:tmpl w:val="0EBBFBF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10873BC8"/>
    <w:multiLevelType w:val="multilevel"/>
    <w:tmpl w:val="5EF4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E1E74"/>
    <w:multiLevelType w:val="multilevel"/>
    <w:tmpl w:val="F71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4253B2"/>
    <w:multiLevelType w:val="multilevel"/>
    <w:tmpl w:val="1EE8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1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071C8A"/>
    <w:multiLevelType w:val="multilevel"/>
    <w:tmpl w:val="049E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6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8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9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4BC7182"/>
    <w:multiLevelType w:val="multilevel"/>
    <w:tmpl w:val="912A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2" w15:restartNumberingAfterBreak="0">
    <w:nsid w:val="670C7555"/>
    <w:multiLevelType w:val="multilevel"/>
    <w:tmpl w:val="43E8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273BD9"/>
    <w:multiLevelType w:val="multilevel"/>
    <w:tmpl w:val="65B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3"/>
  </w:num>
  <w:num w:numId="5">
    <w:abstractNumId w:val="16"/>
  </w:num>
  <w:num w:numId="6">
    <w:abstractNumId w:val="21"/>
  </w:num>
  <w:num w:numId="7">
    <w:abstractNumId w:val="7"/>
  </w:num>
  <w:num w:numId="8">
    <w:abstractNumId w:val="10"/>
  </w:num>
  <w:num w:numId="9">
    <w:abstractNumId w:val="15"/>
  </w:num>
  <w:num w:numId="10">
    <w:abstractNumId w:val="11"/>
  </w:num>
  <w:num w:numId="11">
    <w:abstractNumId w:val="2"/>
  </w:num>
  <w:num w:numId="12">
    <w:abstractNumId w:val="1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0"/>
  </w:num>
  <w:num w:numId="25">
    <w:abstractNumId w:val="19"/>
  </w:num>
  <w:num w:numId="26">
    <w:abstractNumId w:val="6"/>
  </w:num>
  <w:num w:numId="27">
    <w:abstractNumId w:val="9"/>
  </w:num>
  <w:num w:numId="28">
    <w:abstractNumId w:val="9"/>
  </w:num>
  <w:num w:numId="29">
    <w:abstractNumId w:val="8"/>
  </w:num>
  <w:num w:numId="30">
    <w:abstractNumId w:val="23"/>
  </w:num>
  <w:num w:numId="31">
    <w:abstractNumId w:val="4"/>
  </w:num>
  <w:num w:numId="32">
    <w:abstractNumId w:val="20"/>
  </w:num>
  <w:num w:numId="33">
    <w:abstractNumId w:val="5"/>
  </w:num>
  <w:num w:numId="34">
    <w:abstractNumId w:val="1"/>
  </w:num>
  <w:num w:numId="35">
    <w:abstractNumId w:val="22"/>
  </w:num>
  <w:num w:numId="36">
    <w:abstractNumId w:val="1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1752"/>
    <w:rsid w:val="0004334E"/>
    <w:rsid w:val="00046B39"/>
    <w:rsid w:val="00054706"/>
    <w:rsid w:val="000612F5"/>
    <w:rsid w:val="00066DE7"/>
    <w:rsid w:val="00074EDD"/>
    <w:rsid w:val="000757C1"/>
    <w:rsid w:val="0008271F"/>
    <w:rsid w:val="00086AE0"/>
    <w:rsid w:val="0009064D"/>
    <w:rsid w:val="00090A18"/>
    <w:rsid w:val="00096532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004F"/>
    <w:rsid w:val="00153AB3"/>
    <w:rsid w:val="00162D29"/>
    <w:rsid w:val="00164878"/>
    <w:rsid w:val="00164C38"/>
    <w:rsid w:val="00165091"/>
    <w:rsid w:val="00171903"/>
    <w:rsid w:val="00181223"/>
    <w:rsid w:val="0018200C"/>
    <w:rsid w:val="001833B6"/>
    <w:rsid w:val="00190CD2"/>
    <w:rsid w:val="00194BFE"/>
    <w:rsid w:val="001A22A1"/>
    <w:rsid w:val="001B36D6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0E6E"/>
    <w:rsid w:val="00261CBC"/>
    <w:rsid w:val="00265DE7"/>
    <w:rsid w:val="00270260"/>
    <w:rsid w:val="002722CA"/>
    <w:rsid w:val="002834D3"/>
    <w:rsid w:val="002853BF"/>
    <w:rsid w:val="0028609C"/>
    <w:rsid w:val="00292528"/>
    <w:rsid w:val="002A01D6"/>
    <w:rsid w:val="002A4778"/>
    <w:rsid w:val="002C1296"/>
    <w:rsid w:val="002C53D1"/>
    <w:rsid w:val="002D6BE1"/>
    <w:rsid w:val="002D6E1C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42D7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08A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16D"/>
    <w:rsid w:val="005A4D1C"/>
    <w:rsid w:val="005B046D"/>
    <w:rsid w:val="005B1692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107F"/>
    <w:rsid w:val="00623637"/>
    <w:rsid w:val="006279C6"/>
    <w:rsid w:val="00644B74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00F3"/>
    <w:rsid w:val="008168FB"/>
    <w:rsid w:val="00822BA6"/>
    <w:rsid w:val="008334AC"/>
    <w:rsid w:val="008419E9"/>
    <w:rsid w:val="008548FB"/>
    <w:rsid w:val="008623FD"/>
    <w:rsid w:val="00863E39"/>
    <w:rsid w:val="00866774"/>
    <w:rsid w:val="00873B97"/>
    <w:rsid w:val="0089712C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AC4"/>
    <w:rsid w:val="00905FFA"/>
    <w:rsid w:val="0092017A"/>
    <w:rsid w:val="00922032"/>
    <w:rsid w:val="00925C23"/>
    <w:rsid w:val="00927E08"/>
    <w:rsid w:val="009303FA"/>
    <w:rsid w:val="00932A85"/>
    <w:rsid w:val="00941F0C"/>
    <w:rsid w:val="00943004"/>
    <w:rsid w:val="00953807"/>
    <w:rsid w:val="00963F1D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128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342C6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D26C4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0A2C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0FF4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26272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39D2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1AB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6B5"/>
    <w:rsid w:val="00DB57B7"/>
    <w:rsid w:val="00DC33CF"/>
    <w:rsid w:val="00DC3415"/>
    <w:rsid w:val="00DD3DE6"/>
    <w:rsid w:val="00DE4534"/>
    <w:rsid w:val="00DE687E"/>
    <w:rsid w:val="00DF3D3A"/>
    <w:rsid w:val="00DF4228"/>
    <w:rsid w:val="00E06670"/>
    <w:rsid w:val="00E06A75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09C9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2527"/>
    <w:rsid w:val="00EF5E01"/>
    <w:rsid w:val="00EF6223"/>
    <w:rsid w:val="00EF659E"/>
    <w:rsid w:val="00EF6EC0"/>
    <w:rsid w:val="00F02058"/>
    <w:rsid w:val="00F0343C"/>
    <w:rsid w:val="00F04CE5"/>
    <w:rsid w:val="00F11660"/>
    <w:rsid w:val="00F13514"/>
    <w:rsid w:val="00F1360F"/>
    <w:rsid w:val="00F16AA8"/>
    <w:rsid w:val="00F21791"/>
    <w:rsid w:val="00F3226A"/>
    <w:rsid w:val="00F33DB0"/>
    <w:rsid w:val="00F36222"/>
    <w:rsid w:val="00F45DB8"/>
    <w:rsid w:val="00F54D21"/>
    <w:rsid w:val="00F54D29"/>
    <w:rsid w:val="00F62BCD"/>
    <w:rsid w:val="00F74B77"/>
    <w:rsid w:val="00F764FE"/>
    <w:rsid w:val="00F80625"/>
    <w:rsid w:val="00F827B6"/>
    <w:rsid w:val="00F86265"/>
    <w:rsid w:val="00F92BE5"/>
    <w:rsid w:val="00F94449"/>
    <w:rsid w:val="00FA0574"/>
    <w:rsid w:val="00FB68D3"/>
    <w:rsid w:val="00FC4B75"/>
    <w:rsid w:val="00FE583E"/>
    <w:rsid w:val="00FE7554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A40EB"/>
  <w15:chartTrackingRefBased/>
  <w15:docId w15:val="{2E44222F-BAD1-4F54-B450-4C97E138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x-none" w:eastAsia="x-none"/>
    </w:rPr>
  </w:style>
  <w:style w:type="character" w:customStyle="1" w:styleId="11">
    <w:name w:val="批注文字 字符1"/>
    <w:link w:val="a7"/>
    <w:rPr>
      <w:szCs w:val="24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x-none" w:eastAsia="x-none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已访问的超链接"/>
    <w:rPr>
      <w:color w:val="800080"/>
      <w:u w:val="single"/>
    </w:rPr>
  </w:style>
  <w:style w:type="character" w:styleId="af2">
    <w:name w:val="Hyperlink"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x-none" w:eastAsia="x-none"/>
    </w:rPr>
  </w:style>
  <w:style w:type="character" w:customStyle="1" w:styleId="Char1">
    <w:name w:val="段落 Char1"/>
    <w:link w:val="af4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</w:style>
  <w:style w:type="character" w:customStyle="1" w:styleId="af7">
    <w:name w:val="列出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  <w:lang w:val="x-none" w:eastAsia="x-none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 w:eastAsia="zh-CN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win10wai_test</cp:lastModifiedBy>
  <cp:revision>25</cp:revision>
  <dcterms:created xsi:type="dcterms:W3CDTF">2022-01-06T02:43:00Z</dcterms:created>
  <dcterms:modified xsi:type="dcterms:W3CDTF">2022-07-08T08:17:00Z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