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684D" w14:textId="77777777" w:rsidR="00D0124F" w:rsidRPr="00D031BD" w:rsidRDefault="00D0124F">
      <w:pPr>
        <w:jc w:val="center"/>
        <w:rPr>
          <w:rFonts w:ascii="宋体" w:eastAsia="宋体" w:hAnsi="宋体"/>
          <w:sz w:val="44"/>
          <w:szCs w:val="44"/>
        </w:rPr>
      </w:pPr>
    </w:p>
    <w:p w14:paraId="7BFB472B" w14:textId="7A7A0AA1" w:rsidR="00D0124F" w:rsidRPr="00D031BD" w:rsidRDefault="00BF35D7">
      <w:pPr>
        <w:jc w:val="center"/>
        <w:rPr>
          <w:rFonts w:ascii="宋体" w:eastAsia="宋体" w:hAnsi="宋体"/>
          <w:sz w:val="44"/>
          <w:szCs w:val="44"/>
        </w:rPr>
      </w:pPr>
      <w:r w:rsidRPr="00D031BD">
        <w:rPr>
          <w:rFonts w:ascii="宋体" w:eastAsia="宋体" w:hAnsi="宋体" w:hint="eastAsia"/>
          <w:sz w:val="44"/>
          <w:szCs w:val="44"/>
        </w:rPr>
        <w:t>广东省人民医院</w:t>
      </w:r>
      <w:r w:rsidR="00944C13" w:rsidRPr="00D031BD">
        <w:rPr>
          <w:rFonts w:ascii="宋体" w:eastAsia="宋体" w:hAnsi="宋体" w:hint="eastAsia"/>
          <w:sz w:val="44"/>
          <w:szCs w:val="44"/>
        </w:rPr>
        <w:t>汇聚</w:t>
      </w:r>
      <w:r w:rsidRPr="00D031BD">
        <w:rPr>
          <w:rFonts w:ascii="宋体" w:eastAsia="宋体" w:hAnsi="宋体" w:hint="eastAsia"/>
          <w:sz w:val="44"/>
          <w:szCs w:val="44"/>
        </w:rPr>
        <w:t>机房搬迁及主干</w:t>
      </w:r>
      <w:r w:rsidR="00D031BD" w:rsidRPr="00D031BD">
        <w:rPr>
          <w:rFonts w:ascii="宋体" w:eastAsia="宋体" w:hAnsi="宋体" w:hint="eastAsia"/>
          <w:sz w:val="44"/>
          <w:szCs w:val="44"/>
        </w:rPr>
        <w:t>网络施工项目</w:t>
      </w:r>
      <w:r w:rsidR="00E64382">
        <w:rPr>
          <w:rFonts w:ascii="宋体" w:eastAsia="宋体" w:hAnsi="宋体" w:hint="eastAsia"/>
          <w:sz w:val="44"/>
          <w:szCs w:val="44"/>
        </w:rPr>
        <w:t>(2022年)</w:t>
      </w:r>
      <w:r w:rsidR="00D031BD" w:rsidRPr="00D031BD">
        <w:rPr>
          <w:rFonts w:ascii="宋体" w:eastAsia="宋体" w:hAnsi="宋体"/>
          <w:sz w:val="44"/>
          <w:szCs w:val="44"/>
        </w:rPr>
        <w:t>需求</w:t>
      </w:r>
    </w:p>
    <w:p w14:paraId="26B8936C" w14:textId="002AE70F" w:rsidR="00D0124F" w:rsidRPr="00D031BD" w:rsidRDefault="00BF35D7" w:rsidP="00D031BD">
      <w:pPr>
        <w:pStyle w:val="1"/>
        <w:rPr>
          <w:rFonts w:ascii="宋体" w:eastAsia="宋体" w:hAnsi="宋体"/>
          <w:b w:val="0"/>
        </w:rPr>
      </w:pPr>
      <w:r w:rsidRPr="00D031BD">
        <w:rPr>
          <w:rFonts w:ascii="宋体" w:eastAsia="宋体" w:hAnsi="宋体" w:hint="eastAsia"/>
          <w:b w:val="0"/>
        </w:rPr>
        <w:t>一、项目背景说明</w:t>
      </w:r>
    </w:p>
    <w:p w14:paraId="1853C965" w14:textId="73D7E1C2" w:rsidR="00D0124F"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广东省人民医院</w:t>
      </w:r>
      <w:r w:rsidR="00944C13" w:rsidRPr="00D031BD">
        <w:rPr>
          <w:rFonts w:ascii="宋体" w:eastAsia="宋体" w:hAnsi="宋体" w:hint="eastAsia"/>
          <w:sz w:val="24"/>
          <w:szCs w:val="24"/>
        </w:rPr>
        <w:t>门</w:t>
      </w:r>
      <w:r w:rsidR="00944C13" w:rsidRPr="00D031BD">
        <w:rPr>
          <w:rFonts w:ascii="宋体" w:eastAsia="宋体" w:hAnsi="宋体"/>
          <w:sz w:val="24"/>
          <w:szCs w:val="24"/>
        </w:rPr>
        <w:t>诊住院楼（</w:t>
      </w:r>
      <w:r w:rsidR="00944C13" w:rsidRPr="00D031BD">
        <w:rPr>
          <w:rFonts w:ascii="宋体" w:eastAsia="宋体" w:hAnsi="宋体" w:hint="eastAsia"/>
          <w:sz w:val="24"/>
          <w:szCs w:val="24"/>
        </w:rPr>
        <w:t>以</w:t>
      </w:r>
      <w:r w:rsidR="00944C13" w:rsidRPr="00D031BD">
        <w:rPr>
          <w:rFonts w:ascii="宋体" w:eastAsia="宋体" w:hAnsi="宋体"/>
          <w:sz w:val="24"/>
          <w:szCs w:val="24"/>
        </w:rPr>
        <w:t>下简称：</w:t>
      </w:r>
      <w:r w:rsidRPr="00D031BD">
        <w:rPr>
          <w:rFonts w:ascii="宋体" w:eastAsia="宋体" w:hAnsi="宋体" w:hint="eastAsia"/>
          <w:sz w:val="24"/>
          <w:szCs w:val="24"/>
        </w:rPr>
        <w:t>主体楼</w:t>
      </w:r>
      <w:r w:rsidR="00944C13" w:rsidRPr="00D031BD">
        <w:rPr>
          <w:rFonts w:ascii="宋体" w:eastAsia="宋体" w:hAnsi="宋体" w:hint="eastAsia"/>
          <w:sz w:val="24"/>
          <w:szCs w:val="24"/>
        </w:rPr>
        <w:t>）拟在现</w:t>
      </w:r>
      <w:r w:rsidR="00944C13" w:rsidRPr="00D031BD">
        <w:rPr>
          <w:rFonts w:ascii="宋体" w:eastAsia="宋体" w:hAnsi="宋体"/>
          <w:sz w:val="24"/>
          <w:szCs w:val="24"/>
        </w:rPr>
        <w:t>有汇聚</w:t>
      </w:r>
      <w:r w:rsidRPr="00D031BD">
        <w:rPr>
          <w:rFonts w:ascii="宋体" w:eastAsia="宋体" w:hAnsi="宋体" w:hint="eastAsia"/>
          <w:sz w:val="24"/>
          <w:szCs w:val="24"/>
        </w:rPr>
        <w:t>机房</w:t>
      </w:r>
      <w:r w:rsidR="00944C13" w:rsidRPr="00D031BD">
        <w:rPr>
          <w:rFonts w:ascii="宋体" w:eastAsia="宋体" w:hAnsi="宋体" w:hint="eastAsia"/>
          <w:sz w:val="24"/>
          <w:szCs w:val="24"/>
        </w:rPr>
        <w:t>同</w:t>
      </w:r>
      <w:r w:rsidRPr="00D031BD">
        <w:rPr>
          <w:rFonts w:ascii="宋体" w:eastAsia="宋体" w:hAnsi="宋体" w:hint="eastAsia"/>
          <w:sz w:val="24"/>
          <w:szCs w:val="24"/>
        </w:rPr>
        <w:t>楼层新建</w:t>
      </w:r>
      <w:r w:rsidR="00944C13" w:rsidRPr="00D031BD">
        <w:rPr>
          <w:rFonts w:ascii="宋体" w:eastAsia="宋体" w:hAnsi="宋体" w:hint="eastAsia"/>
          <w:sz w:val="24"/>
          <w:szCs w:val="24"/>
        </w:rPr>
        <w:t>汇聚机房</w:t>
      </w:r>
      <w:r w:rsidRPr="00D031BD">
        <w:rPr>
          <w:rFonts w:ascii="宋体" w:eastAsia="宋体" w:hAnsi="宋体" w:hint="eastAsia"/>
          <w:sz w:val="24"/>
          <w:szCs w:val="24"/>
        </w:rPr>
        <w:t>，现需要将旧机房设备搬迁至新机房，在机房搬迁之前，应将主体楼各楼层接入机房至汇聚机房的有线、无线网络主干光纤和网线重新敷设到新机房，以及主体楼与办公楼的光纤线路也需重新敷设连接到新机房，搬迁完成之后，在新机房测试设备正常运行、链路正常使用，再将旧光纤、网线全部拆除。</w:t>
      </w:r>
    </w:p>
    <w:p w14:paraId="09CBD83B" w14:textId="61EE963A" w:rsidR="00D031BD" w:rsidRDefault="00A21E5A">
      <w:pPr>
        <w:spacing w:line="360" w:lineRule="auto"/>
        <w:ind w:firstLine="420"/>
        <w:jc w:val="left"/>
        <w:rPr>
          <w:rFonts w:ascii="宋体" w:eastAsia="宋体" w:hAnsi="宋体"/>
          <w:sz w:val="24"/>
          <w:szCs w:val="24"/>
        </w:rPr>
      </w:pPr>
      <w:r>
        <w:rPr>
          <w:rFonts w:ascii="宋体" w:eastAsia="宋体" w:hAnsi="宋体" w:hint="eastAsia"/>
          <w:sz w:val="24"/>
          <w:szCs w:val="24"/>
        </w:rPr>
        <w:t>采购</w:t>
      </w:r>
      <w:r>
        <w:rPr>
          <w:rFonts w:ascii="宋体" w:eastAsia="宋体" w:hAnsi="宋体"/>
          <w:sz w:val="24"/>
          <w:szCs w:val="24"/>
        </w:rPr>
        <w:t>清单</w:t>
      </w:r>
    </w:p>
    <w:tbl>
      <w:tblPr>
        <w:tblW w:w="5000" w:type="pct"/>
        <w:tblLook w:val="04A0" w:firstRow="1" w:lastRow="0" w:firstColumn="1" w:lastColumn="0" w:noHBand="0" w:noVBand="1"/>
      </w:tblPr>
      <w:tblGrid>
        <w:gridCol w:w="456"/>
        <w:gridCol w:w="1481"/>
        <w:gridCol w:w="2661"/>
        <w:gridCol w:w="2971"/>
        <w:gridCol w:w="722"/>
      </w:tblGrid>
      <w:tr w:rsidR="0063764C" w14:paraId="0976B8A2" w14:textId="77777777" w:rsidTr="0063764C">
        <w:trPr>
          <w:trHeight w:val="300"/>
        </w:trPr>
        <w:tc>
          <w:tcPr>
            <w:tcW w:w="228" w:type="pct"/>
            <w:tcBorders>
              <w:top w:val="single" w:sz="8" w:space="0" w:color="000000"/>
              <w:left w:val="single" w:sz="8" w:space="0" w:color="000000"/>
              <w:bottom w:val="single" w:sz="8" w:space="0" w:color="000000"/>
              <w:right w:val="nil"/>
            </w:tcBorders>
            <w:shd w:val="clear" w:color="auto" w:fill="auto"/>
            <w:vAlign w:val="center"/>
          </w:tcPr>
          <w:p w14:paraId="48689637"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7A5C7"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FAF6B"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类别</w:t>
            </w:r>
          </w:p>
        </w:tc>
        <w:tc>
          <w:tcPr>
            <w:tcW w:w="1802" w:type="pct"/>
            <w:tcBorders>
              <w:top w:val="single" w:sz="4" w:space="0" w:color="000000"/>
              <w:left w:val="single" w:sz="4" w:space="0" w:color="000000"/>
              <w:bottom w:val="single" w:sz="4" w:space="0" w:color="000000"/>
              <w:right w:val="single" w:sz="4" w:space="0" w:color="000000"/>
            </w:tcBorders>
            <w:shd w:val="clear" w:color="auto" w:fill="auto"/>
          </w:tcPr>
          <w:p w14:paraId="0D79538C"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D3C4"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w:t>
            </w:r>
          </w:p>
        </w:tc>
      </w:tr>
      <w:tr w:rsidR="0063764C" w14:paraId="1EE08885" w14:textId="77777777" w:rsidTr="0063764C">
        <w:trPr>
          <w:trHeight w:val="300"/>
        </w:trPr>
        <w:tc>
          <w:tcPr>
            <w:tcW w:w="228" w:type="pct"/>
            <w:vMerge w:val="restart"/>
            <w:tcBorders>
              <w:top w:val="nil"/>
              <w:left w:val="single" w:sz="8" w:space="0" w:color="000000"/>
              <w:bottom w:val="single" w:sz="8" w:space="0" w:color="000000"/>
              <w:right w:val="nil"/>
            </w:tcBorders>
            <w:shd w:val="clear" w:color="auto" w:fill="auto"/>
            <w:vAlign w:val="center"/>
          </w:tcPr>
          <w:p w14:paraId="2A95DBB3"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1A1904" w14:textId="02964569" w:rsidR="0063764C" w:rsidRDefault="0063764C" w:rsidP="0063764C">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主体楼主干线路敷设（规格参数详见附件：布线材料要求）</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E857B"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六类非屏蔽线缆</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3ABBB"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≥3080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FFBEC"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3D2B8292" w14:textId="77777777" w:rsidTr="0063764C">
        <w:trPr>
          <w:trHeight w:val="300"/>
        </w:trPr>
        <w:tc>
          <w:tcPr>
            <w:tcW w:w="228" w:type="pct"/>
            <w:vMerge/>
            <w:tcBorders>
              <w:top w:val="nil"/>
              <w:left w:val="single" w:sz="8" w:space="0" w:color="000000"/>
              <w:bottom w:val="single" w:sz="8" w:space="0" w:color="000000"/>
              <w:right w:val="nil"/>
            </w:tcBorders>
            <w:vAlign w:val="center"/>
          </w:tcPr>
          <w:p w14:paraId="26E20C7E"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905FDC3"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5E50054"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室内光缆单模</w:t>
            </w:r>
            <w:r>
              <w:rPr>
                <w:rFonts w:ascii="宋体" w:eastAsia="宋体" w:hAnsi="宋体" w:cs="宋体"/>
                <w:color w:val="000000"/>
                <w:kern w:val="0"/>
                <w:sz w:val="24"/>
                <w:szCs w:val="24"/>
              </w:rPr>
              <w:t>OS2零水峰</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A4BDD"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≥1540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D43B6"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04920E1E" w14:textId="77777777" w:rsidTr="0063764C">
        <w:trPr>
          <w:trHeight w:val="300"/>
        </w:trPr>
        <w:tc>
          <w:tcPr>
            <w:tcW w:w="228" w:type="pct"/>
            <w:vMerge/>
            <w:tcBorders>
              <w:top w:val="nil"/>
              <w:left w:val="single" w:sz="8" w:space="0" w:color="000000"/>
              <w:bottom w:val="single" w:sz="8" w:space="0" w:color="000000"/>
              <w:right w:val="nil"/>
            </w:tcBorders>
            <w:vAlign w:val="center"/>
          </w:tcPr>
          <w:p w14:paraId="493CF2A1"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234F14A"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41985D1"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室内多模</w:t>
            </w:r>
            <w:r>
              <w:rPr>
                <w:rFonts w:ascii="宋体" w:eastAsia="宋体" w:hAnsi="宋体" w:cs="宋体"/>
                <w:color w:val="000000"/>
                <w:kern w:val="0"/>
                <w:sz w:val="24"/>
                <w:szCs w:val="24"/>
              </w:rPr>
              <w:t>OM4万兆光缆</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F65E9"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≥1540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58452"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5B42337F" w14:textId="77777777" w:rsidTr="0063764C">
        <w:trPr>
          <w:trHeight w:val="300"/>
        </w:trPr>
        <w:tc>
          <w:tcPr>
            <w:tcW w:w="228" w:type="pct"/>
            <w:vMerge/>
            <w:tcBorders>
              <w:top w:val="nil"/>
              <w:left w:val="single" w:sz="8" w:space="0" w:color="000000"/>
              <w:bottom w:val="single" w:sz="8" w:space="0" w:color="000000"/>
              <w:right w:val="nil"/>
            </w:tcBorders>
            <w:vAlign w:val="center"/>
          </w:tcPr>
          <w:p w14:paraId="72343D95"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592B6F2B"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254B024"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室内光缆单模</w:t>
            </w:r>
            <w:r>
              <w:rPr>
                <w:rFonts w:ascii="宋体" w:eastAsia="宋体" w:hAnsi="宋体" w:cs="宋体"/>
                <w:color w:val="000000"/>
                <w:kern w:val="0"/>
                <w:sz w:val="24"/>
                <w:szCs w:val="24"/>
              </w:rPr>
              <w:t>OS2零水峰</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5F64805"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≥1620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5B3DE"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51DD5E14" w14:textId="77777777" w:rsidTr="0063764C">
        <w:trPr>
          <w:trHeight w:val="300"/>
        </w:trPr>
        <w:tc>
          <w:tcPr>
            <w:tcW w:w="228" w:type="pct"/>
            <w:vMerge/>
            <w:tcBorders>
              <w:top w:val="nil"/>
              <w:left w:val="single" w:sz="8" w:space="0" w:color="000000"/>
              <w:bottom w:val="single" w:sz="8" w:space="0" w:color="000000"/>
              <w:right w:val="nil"/>
            </w:tcBorders>
            <w:vAlign w:val="center"/>
          </w:tcPr>
          <w:p w14:paraId="15BE85E7"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9239E92"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68734F5"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线管</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C0786C0"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≥550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95563"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154363CC" w14:textId="77777777" w:rsidTr="0063764C">
        <w:trPr>
          <w:trHeight w:val="300"/>
        </w:trPr>
        <w:tc>
          <w:tcPr>
            <w:tcW w:w="228" w:type="pct"/>
            <w:vMerge/>
            <w:tcBorders>
              <w:top w:val="nil"/>
              <w:left w:val="single" w:sz="8" w:space="0" w:color="000000"/>
              <w:bottom w:val="single" w:sz="8" w:space="0" w:color="000000"/>
              <w:right w:val="nil"/>
            </w:tcBorders>
            <w:vAlign w:val="center"/>
          </w:tcPr>
          <w:p w14:paraId="346EF810"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202F4CA4"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19BE65A"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弱电箱</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4E0DC11"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75C0F"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r>
      <w:tr w:rsidR="0063764C" w14:paraId="69EDA76D" w14:textId="77777777" w:rsidTr="0063764C">
        <w:trPr>
          <w:trHeight w:val="300"/>
        </w:trPr>
        <w:tc>
          <w:tcPr>
            <w:tcW w:w="228" w:type="pct"/>
            <w:vMerge/>
            <w:tcBorders>
              <w:top w:val="nil"/>
              <w:left w:val="single" w:sz="8" w:space="0" w:color="000000"/>
              <w:bottom w:val="single" w:sz="8" w:space="0" w:color="000000"/>
              <w:right w:val="nil"/>
            </w:tcBorders>
            <w:vAlign w:val="center"/>
          </w:tcPr>
          <w:p w14:paraId="5558535D"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3882F0DA"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25E9B69"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LC</w:t>
            </w:r>
            <w:r>
              <w:rPr>
                <w:rFonts w:ascii="宋体" w:eastAsia="宋体" w:hAnsi="宋体" w:cs="宋体"/>
                <w:color w:val="000000"/>
                <w:kern w:val="0"/>
                <w:sz w:val="24"/>
                <w:szCs w:val="24"/>
              </w:rPr>
              <w:t>端口光配架</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CD82C"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DF56"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r>
      <w:tr w:rsidR="0063764C" w14:paraId="0959E77C" w14:textId="77777777" w:rsidTr="0063764C">
        <w:trPr>
          <w:trHeight w:val="300"/>
        </w:trPr>
        <w:tc>
          <w:tcPr>
            <w:tcW w:w="228" w:type="pct"/>
            <w:vMerge/>
            <w:tcBorders>
              <w:top w:val="nil"/>
              <w:left w:val="single" w:sz="8" w:space="0" w:color="000000"/>
              <w:bottom w:val="single" w:sz="8" w:space="0" w:color="000000"/>
              <w:right w:val="nil"/>
            </w:tcBorders>
            <w:vAlign w:val="center"/>
          </w:tcPr>
          <w:p w14:paraId="5D3D01D9"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087CC856"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E514D"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r>
              <w:rPr>
                <w:rFonts w:ascii="宋体" w:eastAsia="宋体" w:hAnsi="宋体" w:cs="宋体"/>
                <w:color w:val="000000"/>
                <w:kern w:val="0"/>
                <w:sz w:val="24"/>
                <w:szCs w:val="24"/>
              </w:rPr>
              <w:t>口铜缆数据配线架</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1CA71"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0383A"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r>
      <w:tr w:rsidR="0063764C" w14:paraId="00F64A6D" w14:textId="77777777" w:rsidTr="0063764C">
        <w:trPr>
          <w:trHeight w:val="300"/>
        </w:trPr>
        <w:tc>
          <w:tcPr>
            <w:tcW w:w="228" w:type="pct"/>
            <w:vMerge/>
            <w:tcBorders>
              <w:top w:val="nil"/>
              <w:left w:val="single" w:sz="8" w:space="0" w:color="000000"/>
              <w:bottom w:val="single" w:sz="8" w:space="0" w:color="000000"/>
              <w:right w:val="nil"/>
            </w:tcBorders>
            <w:vAlign w:val="center"/>
          </w:tcPr>
          <w:p w14:paraId="59122E6D"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298BF626"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ECE84"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CAT6</w:t>
            </w:r>
            <w:r>
              <w:rPr>
                <w:rFonts w:ascii="宋体" w:eastAsia="宋体" w:hAnsi="宋体" w:cs="宋体"/>
                <w:color w:val="000000"/>
                <w:kern w:val="0"/>
                <w:sz w:val="24"/>
                <w:szCs w:val="24"/>
              </w:rPr>
              <w:t>非屏蔽模块</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59F6E"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≥432</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21402"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r>
      <w:tr w:rsidR="0063764C" w14:paraId="7AFD8EB5" w14:textId="77777777" w:rsidTr="0063764C">
        <w:trPr>
          <w:trHeight w:val="300"/>
        </w:trPr>
        <w:tc>
          <w:tcPr>
            <w:tcW w:w="228" w:type="pct"/>
            <w:vMerge/>
            <w:tcBorders>
              <w:top w:val="nil"/>
              <w:left w:val="single" w:sz="8" w:space="0" w:color="000000"/>
              <w:bottom w:val="single" w:sz="8" w:space="0" w:color="000000"/>
              <w:right w:val="nil"/>
            </w:tcBorders>
            <w:vAlign w:val="center"/>
          </w:tcPr>
          <w:p w14:paraId="0391E5D5"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0F2AD2A2"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8DF3CF0"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单模尾纤</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731CAF1"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≥760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34011"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条</w:t>
            </w:r>
          </w:p>
        </w:tc>
      </w:tr>
      <w:tr w:rsidR="0063764C" w14:paraId="3947362C" w14:textId="77777777" w:rsidTr="0063764C">
        <w:trPr>
          <w:trHeight w:val="300"/>
        </w:trPr>
        <w:tc>
          <w:tcPr>
            <w:tcW w:w="228" w:type="pct"/>
            <w:vMerge/>
            <w:tcBorders>
              <w:top w:val="nil"/>
              <w:left w:val="single" w:sz="8" w:space="0" w:color="000000"/>
              <w:bottom w:val="single" w:sz="8" w:space="0" w:color="000000"/>
              <w:right w:val="nil"/>
            </w:tcBorders>
            <w:vAlign w:val="center"/>
          </w:tcPr>
          <w:p w14:paraId="6C58C158"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23FE3618"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6E0A90"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多模光纤尾纤</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A9819F8"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≥456</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08E6"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条</w:t>
            </w:r>
          </w:p>
        </w:tc>
      </w:tr>
      <w:tr w:rsidR="0063764C" w14:paraId="49FF0CDF" w14:textId="77777777" w:rsidTr="0063764C">
        <w:trPr>
          <w:trHeight w:val="300"/>
        </w:trPr>
        <w:tc>
          <w:tcPr>
            <w:tcW w:w="228" w:type="pct"/>
            <w:vMerge/>
            <w:tcBorders>
              <w:top w:val="nil"/>
              <w:left w:val="single" w:sz="8" w:space="0" w:color="000000"/>
              <w:bottom w:val="single" w:sz="8" w:space="0" w:color="000000"/>
              <w:right w:val="nil"/>
            </w:tcBorders>
            <w:vAlign w:val="center"/>
          </w:tcPr>
          <w:p w14:paraId="7BF60EEC"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29A764E1"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5D5CA02"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单多模耦合器</w:t>
            </w:r>
            <w:r>
              <w:rPr>
                <w:rFonts w:ascii="宋体" w:eastAsia="宋体" w:hAnsi="宋体" w:cs="宋体"/>
                <w:color w:val="000000"/>
                <w:kern w:val="0"/>
                <w:sz w:val="24"/>
                <w:szCs w:val="24"/>
              </w:rPr>
              <w:t>LC</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5B36008"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≥608</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7DA51"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r>
      <w:tr w:rsidR="0063764C" w14:paraId="4C455EFD" w14:textId="77777777" w:rsidTr="0063764C">
        <w:trPr>
          <w:trHeight w:val="300"/>
        </w:trPr>
        <w:tc>
          <w:tcPr>
            <w:tcW w:w="228" w:type="pct"/>
            <w:vMerge/>
            <w:tcBorders>
              <w:top w:val="nil"/>
              <w:left w:val="single" w:sz="8" w:space="0" w:color="000000"/>
              <w:bottom w:val="single" w:sz="8" w:space="0" w:color="000000"/>
              <w:right w:val="nil"/>
            </w:tcBorders>
            <w:vAlign w:val="center"/>
          </w:tcPr>
          <w:p w14:paraId="589DB0BC"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34920173"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04E7ADB"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熔纤</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DCC1AD8"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≥1216</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EB0E6"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点</w:t>
            </w:r>
          </w:p>
        </w:tc>
      </w:tr>
      <w:tr w:rsidR="0063764C" w14:paraId="4235F81F" w14:textId="77777777" w:rsidTr="0063764C">
        <w:trPr>
          <w:trHeight w:val="300"/>
        </w:trPr>
        <w:tc>
          <w:tcPr>
            <w:tcW w:w="228" w:type="pct"/>
            <w:vMerge/>
            <w:tcBorders>
              <w:top w:val="nil"/>
              <w:left w:val="single" w:sz="8" w:space="0" w:color="000000"/>
              <w:bottom w:val="single" w:sz="8" w:space="0" w:color="000000"/>
              <w:right w:val="nil"/>
            </w:tcBorders>
            <w:vAlign w:val="center"/>
          </w:tcPr>
          <w:p w14:paraId="1C59FE48"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37CD8FD"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79D2AAB"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辅材</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37AA3E8"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EE78E"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批</w:t>
            </w:r>
          </w:p>
        </w:tc>
      </w:tr>
      <w:tr w:rsidR="0063764C" w14:paraId="12DC6509" w14:textId="77777777" w:rsidTr="0063764C">
        <w:trPr>
          <w:trHeight w:val="300"/>
        </w:trPr>
        <w:tc>
          <w:tcPr>
            <w:tcW w:w="228" w:type="pct"/>
            <w:vMerge/>
            <w:tcBorders>
              <w:top w:val="nil"/>
              <w:left w:val="single" w:sz="8" w:space="0" w:color="000000"/>
              <w:bottom w:val="single" w:sz="8" w:space="0" w:color="000000"/>
              <w:right w:val="nil"/>
            </w:tcBorders>
            <w:vAlign w:val="center"/>
          </w:tcPr>
          <w:p w14:paraId="2B7C8652"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6339AF16"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EBAC8"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线槽</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5051B0"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≥380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AAE45"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6876D10A" w14:textId="77777777" w:rsidTr="0063764C">
        <w:trPr>
          <w:trHeight w:val="300"/>
        </w:trPr>
        <w:tc>
          <w:tcPr>
            <w:tcW w:w="228" w:type="pct"/>
            <w:vMerge/>
            <w:tcBorders>
              <w:top w:val="nil"/>
              <w:left w:val="single" w:sz="8" w:space="0" w:color="000000"/>
              <w:bottom w:val="single" w:sz="8" w:space="0" w:color="000000"/>
              <w:right w:val="nil"/>
            </w:tcBorders>
            <w:vAlign w:val="center"/>
          </w:tcPr>
          <w:p w14:paraId="2C1CC730"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671249C3"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4A910"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开孔</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F6A1E2"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111F"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r>
      <w:tr w:rsidR="0063764C" w14:paraId="73B719EF" w14:textId="77777777" w:rsidTr="0063764C">
        <w:trPr>
          <w:trHeight w:val="600"/>
        </w:trPr>
        <w:tc>
          <w:tcPr>
            <w:tcW w:w="228" w:type="pct"/>
            <w:vMerge w:val="restart"/>
            <w:tcBorders>
              <w:top w:val="nil"/>
              <w:left w:val="single" w:sz="8" w:space="0" w:color="000000"/>
              <w:bottom w:val="single" w:sz="8" w:space="0" w:color="000000"/>
              <w:right w:val="nil"/>
            </w:tcBorders>
            <w:shd w:val="clear" w:color="auto" w:fill="auto"/>
            <w:vAlign w:val="center"/>
          </w:tcPr>
          <w:p w14:paraId="313E535C"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10CB63" w14:textId="59F18DA8" w:rsidR="0063764C" w:rsidRDefault="0063764C" w:rsidP="0063764C">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主体楼至办公楼光纤敷</w:t>
            </w:r>
            <w:r>
              <w:rPr>
                <w:rFonts w:ascii="宋体" w:eastAsia="宋体" w:hAnsi="宋体" w:cs="宋体" w:hint="eastAsia"/>
                <w:color w:val="000000"/>
                <w:kern w:val="0"/>
                <w:sz w:val="24"/>
                <w:szCs w:val="24"/>
              </w:rPr>
              <w:lastRenderedPageBreak/>
              <w:t>设（规格参数详见附件：布线材料要求）</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75C13"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室外光缆单模</w:t>
            </w:r>
            <w:r>
              <w:rPr>
                <w:rFonts w:ascii="宋体" w:eastAsia="宋体" w:hAnsi="宋体" w:cs="宋体"/>
                <w:color w:val="000000"/>
                <w:kern w:val="0"/>
                <w:sz w:val="24"/>
                <w:szCs w:val="24"/>
              </w:rPr>
              <w:t>OS2零水峰</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406D6"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≥1210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739F4"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0D335FB4" w14:textId="77777777" w:rsidTr="0063764C">
        <w:trPr>
          <w:trHeight w:val="600"/>
        </w:trPr>
        <w:tc>
          <w:tcPr>
            <w:tcW w:w="228" w:type="pct"/>
            <w:vMerge/>
            <w:tcBorders>
              <w:top w:val="nil"/>
              <w:left w:val="single" w:sz="8" w:space="0" w:color="000000"/>
              <w:bottom w:val="single" w:sz="8" w:space="0" w:color="000000"/>
              <w:right w:val="nil"/>
            </w:tcBorders>
            <w:vAlign w:val="center"/>
          </w:tcPr>
          <w:p w14:paraId="526ACCED"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66447789"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AC1FF"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室外多模</w:t>
            </w:r>
            <w:r>
              <w:rPr>
                <w:rFonts w:ascii="宋体" w:eastAsia="宋体" w:hAnsi="宋体" w:cs="宋体"/>
                <w:color w:val="000000"/>
                <w:kern w:val="0"/>
                <w:sz w:val="24"/>
                <w:szCs w:val="24"/>
              </w:rPr>
              <w:t>OM4万兆光缆</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13DD0"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≥605</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D16E0"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299CAB01" w14:textId="77777777" w:rsidTr="0063764C">
        <w:trPr>
          <w:trHeight w:val="300"/>
        </w:trPr>
        <w:tc>
          <w:tcPr>
            <w:tcW w:w="228" w:type="pct"/>
            <w:vMerge w:val="restart"/>
            <w:tcBorders>
              <w:top w:val="nil"/>
              <w:left w:val="single" w:sz="8" w:space="0" w:color="000000"/>
              <w:bottom w:val="single" w:sz="8" w:space="0" w:color="000000"/>
              <w:right w:val="nil"/>
            </w:tcBorders>
            <w:shd w:val="clear" w:color="auto" w:fill="auto"/>
            <w:vAlign w:val="center"/>
          </w:tcPr>
          <w:p w14:paraId="06EB2515"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FA3BF2" w14:textId="22D44EEF" w:rsidR="0063764C" w:rsidRDefault="0063764C" w:rsidP="006B178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主体楼汇聚机房搬迁（只是搬迁设备非采购设备，具体详见附件</w:t>
            </w:r>
            <w:bookmarkStart w:id="0" w:name="_GoBack"/>
            <w:bookmarkEnd w:id="0"/>
            <w:r>
              <w:rPr>
                <w:rFonts w:ascii="宋体" w:eastAsia="宋体" w:hAnsi="宋体" w:cs="宋体" w:hint="eastAsia"/>
                <w:color w:val="000000"/>
                <w:kern w:val="0"/>
                <w:sz w:val="24"/>
                <w:szCs w:val="24"/>
              </w:rPr>
              <w:t>：机房搬迁设备清单）</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A77EC"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isilon-nl-series</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77DBD"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F8FCD"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40C29AD3" w14:textId="77777777" w:rsidTr="0063764C">
        <w:trPr>
          <w:trHeight w:val="300"/>
        </w:trPr>
        <w:tc>
          <w:tcPr>
            <w:tcW w:w="228" w:type="pct"/>
            <w:vMerge/>
            <w:tcBorders>
              <w:top w:val="nil"/>
              <w:left w:val="single" w:sz="8" w:space="0" w:color="000000"/>
              <w:bottom w:val="single" w:sz="8" w:space="0" w:color="000000"/>
              <w:right w:val="nil"/>
            </w:tcBorders>
            <w:vAlign w:val="center"/>
          </w:tcPr>
          <w:p w14:paraId="7A58FEAE"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32F57B1"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3EC28"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isilon-nl-series</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77F9D"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79603"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1081E65F" w14:textId="77777777" w:rsidTr="0063764C">
        <w:trPr>
          <w:trHeight w:val="300"/>
        </w:trPr>
        <w:tc>
          <w:tcPr>
            <w:tcW w:w="228" w:type="pct"/>
            <w:vMerge/>
            <w:tcBorders>
              <w:top w:val="nil"/>
              <w:left w:val="single" w:sz="8" w:space="0" w:color="000000"/>
              <w:bottom w:val="single" w:sz="8" w:space="0" w:color="000000"/>
              <w:right w:val="nil"/>
            </w:tcBorders>
            <w:vAlign w:val="center"/>
          </w:tcPr>
          <w:p w14:paraId="04BA712B"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7F9420EF"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0785E"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isilon-nl-series</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69E9E"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FDF9A"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3A95F04C" w14:textId="77777777" w:rsidTr="0063764C">
        <w:trPr>
          <w:trHeight w:val="300"/>
        </w:trPr>
        <w:tc>
          <w:tcPr>
            <w:tcW w:w="228" w:type="pct"/>
            <w:vMerge/>
            <w:tcBorders>
              <w:top w:val="nil"/>
              <w:left w:val="single" w:sz="8" w:space="0" w:color="000000"/>
              <w:bottom w:val="single" w:sz="8" w:space="0" w:color="000000"/>
              <w:right w:val="nil"/>
            </w:tcBorders>
            <w:vAlign w:val="center"/>
          </w:tcPr>
          <w:p w14:paraId="626F92AA"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6D5A80E3"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F6B57"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3Par 8400</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5D195"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06F6"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6F9FD42F" w14:textId="77777777" w:rsidTr="0063764C">
        <w:trPr>
          <w:trHeight w:val="300"/>
        </w:trPr>
        <w:tc>
          <w:tcPr>
            <w:tcW w:w="228" w:type="pct"/>
            <w:vMerge/>
            <w:tcBorders>
              <w:top w:val="nil"/>
              <w:left w:val="single" w:sz="8" w:space="0" w:color="000000"/>
              <w:bottom w:val="single" w:sz="8" w:space="0" w:color="000000"/>
              <w:right w:val="nil"/>
            </w:tcBorders>
            <w:vAlign w:val="center"/>
          </w:tcPr>
          <w:p w14:paraId="253060DD"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C00BC2D"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FE589"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MSL3040</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594C8"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99898"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71F27809" w14:textId="77777777" w:rsidTr="0063764C">
        <w:trPr>
          <w:trHeight w:val="300"/>
        </w:trPr>
        <w:tc>
          <w:tcPr>
            <w:tcW w:w="228" w:type="pct"/>
            <w:vMerge/>
            <w:tcBorders>
              <w:top w:val="nil"/>
              <w:left w:val="single" w:sz="8" w:space="0" w:color="000000"/>
              <w:bottom w:val="single" w:sz="8" w:space="0" w:color="000000"/>
              <w:right w:val="nil"/>
            </w:tcBorders>
            <w:vAlign w:val="center"/>
          </w:tcPr>
          <w:p w14:paraId="619C0E87"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3AE629D5"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FB396"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MSL2040</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947D9"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63F2E"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626CD9A6" w14:textId="77777777" w:rsidTr="0063764C">
        <w:trPr>
          <w:trHeight w:val="285"/>
        </w:trPr>
        <w:tc>
          <w:tcPr>
            <w:tcW w:w="228" w:type="pct"/>
            <w:vMerge/>
            <w:tcBorders>
              <w:top w:val="nil"/>
              <w:left w:val="single" w:sz="8" w:space="0" w:color="000000"/>
              <w:bottom w:val="single" w:sz="8" w:space="0" w:color="000000"/>
              <w:right w:val="nil"/>
            </w:tcBorders>
            <w:vAlign w:val="center"/>
          </w:tcPr>
          <w:p w14:paraId="7DF3F78A"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136C5628"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1FB19"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DS300B</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ABB43"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EB043"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31A9EC04" w14:textId="77777777" w:rsidTr="0063764C">
        <w:trPr>
          <w:trHeight w:val="285"/>
        </w:trPr>
        <w:tc>
          <w:tcPr>
            <w:tcW w:w="228" w:type="pct"/>
            <w:vMerge/>
            <w:tcBorders>
              <w:top w:val="nil"/>
              <w:left w:val="single" w:sz="8" w:space="0" w:color="000000"/>
              <w:bottom w:val="single" w:sz="8" w:space="0" w:color="000000"/>
              <w:right w:val="nil"/>
            </w:tcBorders>
            <w:vAlign w:val="center"/>
          </w:tcPr>
          <w:p w14:paraId="04E690F2"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1C534D03"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E2F4D"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DS300B</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97431"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B3FC2"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621061E3" w14:textId="77777777" w:rsidTr="0063764C">
        <w:trPr>
          <w:trHeight w:val="300"/>
        </w:trPr>
        <w:tc>
          <w:tcPr>
            <w:tcW w:w="228" w:type="pct"/>
            <w:vMerge/>
            <w:tcBorders>
              <w:top w:val="nil"/>
              <w:left w:val="single" w:sz="8" w:space="0" w:color="000000"/>
              <w:bottom w:val="single" w:sz="8" w:space="0" w:color="000000"/>
              <w:right w:val="nil"/>
            </w:tcBorders>
            <w:vAlign w:val="center"/>
          </w:tcPr>
          <w:p w14:paraId="5ED016B7"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70044C56"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1619F"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DL388 G8</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FDA3"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106D7"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4FCFECD9" w14:textId="77777777" w:rsidTr="0063764C">
        <w:trPr>
          <w:trHeight w:val="300"/>
        </w:trPr>
        <w:tc>
          <w:tcPr>
            <w:tcW w:w="228" w:type="pct"/>
            <w:vMerge/>
            <w:tcBorders>
              <w:top w:val="nil"/>
              <w:left w:val="single" w:sz="8" w:space="0" w:color="000000"/>
              <w:bottom w:val="single" w:sz="8" w:space="0" w:color="000000"/>
              <w:right w:val="nil"/>
            </w:tcBorders>
            <w:vAlign w:val="center"/>
          </w:tcPr>
          <w:p w14:paraId="29881E01"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65F3CC5A"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3772E"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X3550 M3</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FFB6D"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44AA"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262388F0" w14:textId="77777777" w:rsidTr="0063764C">
        <w:trPr>
          <w:trHeight w:val="300"/>
        </w:trPr>
        <w:tc>
          <w:tcPr>
            <w:tcW w:w="228" w:type="pct"/>
            <w:vMerge/>
            <w:tcBorders>
              <w:top w:val="nil"/>
              <w:left w:val="single" w:sz="8" w:space="0" w:color="000000"/>
              <w:bottom w:val="single" w:sz="8" w:space="0" w:color="000000"/>
              <w:right w:val="nil"/>
            </w:tcBorders>
            <w:vAlign w:val="center"/>
          </w:tcPr>
          <w:p w14:paraId="76BE186C"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75BBCE08"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DC1133"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X3550 M3</w:t>
            </w:r>
          </w:p>
        </w:tc>
        <w:tc>
          <w:tcPr>
            <w:tcW w:w="18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BAF3" w14:textId="77777777" w:rsidR="0063764C" w:rsidRDefault="0063764C" w:rsidP="0063764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CEBEC"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r>
      <w:tr w:rsidR="0063764C" w14:paraId="2D42907E" w14:textId="77777777" w:rsidTr="0063764C">
        <w:trPr>
          <w:trHeight w:val="700"/>
        </w:trPr>
        <w:tc>
          <w:tcPr>
            <w:tcW w:w="228" w:type="pct"/>
            <w:vMerge w:val="restart"/>
            <w:tcBorders>
              <w:top w:val="nil"/>
              <w:left w:val="single" w:sz="8" w:space="0" w:color="000000"/>
              <w:bottom w:val="single" w:sz="8" w:space="0" w:color="000000"/>
              <w:right w:val="nil"/>
            </w:tcBorders>
            <w:shd w:val="clear" w:color="auto" w:fill="auto"/>
            <w:vAlign w:val="center"/>
          </w:tcPr>
          <w:p w14:paraId="3C492E9D" w14:textId="77777777" w:rsidR="0063764C" w:rsidRDefault="0063764C" w:rsidP="0063764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8E0531" w14:textId="77777777" w:rsidR="0063764C" w:rsidRDefault="0063764C" w:rsidP="0063764C">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旧光纤、网线拆除（只是拆除线缆非采购线缆，详见六、旧光纤、网线拆除）</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9FF92"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光纤</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E448D"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≥3080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BE20"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r w:rsidR="0063764C" w14:paraId="54AEDAB5" w14:textId="77777777" w:rsidTr="0063764C">
        <w:trPr>
          <w:trHeight w:val="880"/>
        </w:trPr>
        <w:tc>
          <w:tcPr>
            <w:tcW w:w="228" w:type="pct"/>
            <w:vMerge/>
            <w:tcBorders>
              <w:top w:val="nil"/>
              <w:left w:val="single" w:sz="8" w:space="0" w:color="000000"/>
              <w:bottom w:val="single" w:sz="8" w:space="0" w:color="000000"/>
              <w:right w:val="nil"/>
            </w:tcBorders>
            <w:vAlign w:val="center"/>
          </w:tcPr>
          <w:p w14:paraId="6DADF475" w14:textId="77777777" w:rsidR="0063764C" w:rsidRDefault="0063764C" w:rsidP="0063764C">
            <w:pPr>
              <w:widowControl/>
              <w:jc w:val="left"/>
              <w:rPr>
                <w:rFonts w:ascii="宋体" w:eastAsia="宋体" w:hAnsi="宋体" w:cs="宋体"/>
                <w:color w:val="000000"/>
                <w:kern w:val="0"/>
                <w:sz w:val="24"/>
                <w:szCs w:val="24"/>
              </w:rPr>
            </w:pPr>
          </w:p>
        </w:tc>
        <w:tc>
          <w:tcPr>
            <w:tcW w:w="905" w:type="pct"/>
            <w:vMerge/>
            <w:tcBorders>
              <w:top w:val="single" w:sz="4" w:space="0" w:color="000000"/>
              <w:left w:val="single" w:sz="4" w:space="0" w:color="000000"/>
              <w:bottom w:val="single" w:sz="4" w:space="0" w:color="000000"/>
              <w:right w:val="single" w:sz="4" w:space="0" w:color="000000"/>
            </w:tcBorders>
            <w:vAlign w:val="center"/>
          </w:tcPr>
          <w:p w14:paraId="45882B2C" w14:textId="77777777" w:rsidR="0063764C" w:rsidRDefault="0063764C" w:rsidP="0063764C">
            <w:pPr>
              <w:widowControl/>
              <w:jc w:val="left"/>
              <w:rPr>
                <w:rFonts w:ascii="宋体" w:eastAsia="宋体" w:hAnsi="宋体" w:cs="宋体"/>
                <w:color w:val="000000"/>
                <w:kern w:val="0"/>
                <w:sz w:val="24"/>
                <w:szCs w:val="24"/>
              </w:rPr>
            </w:pP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D0031" w14:textId="77777777" w:rsidR="0063764C" w:rsidRDefault="0063764C" w:rsidP="0063764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网线</w:t>
            </w:r>
          </w:p>
        </w:tc>
        <w:tc>
          <w:tcPr>
            <w:tcW w:w="1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D1D0A" w14:textId="77777777" w:rsidR="0063764C" w:rsidRDefault="0063764C" w:rsidP="0063764C">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≥1320</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FB5D1" w14:textId="77777777" w:rsidR="0063764C" w:rsidRDefault="0063764C" w:rsidP="0063764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米</w:t>
            </w:r>
          </w:p>
        </w:tc>
      </w:tr>
    </w:tbl>
    <w:p w14:paraId="260FE451" w14:textId="77777777" w:rsidR="00A21E5A" w:rsidRPr="00D031BD" w:rsidRDefault="00A21E5A">
      <w:pPr>
        <w:spacing w:line="360" w:lineRule="auto"/>
        <w:ind w:firstLine="420"/>
        <w:jc w:val="left"/>
        <w:rPr>
          <w:rFonts w:ascii="宋体" w:eastAsia="宋体" w:hAnsi="宋体"/>
          <w:sz w:val="24"/>
          <w:szCs w:val="24"/>
        </w:rPr>
      </w:pPr>
    </w:p>
    <w:p w14:paraId="0169DA93" w14:textId="77777777" w:rsidR="00D0124F" w:rsidRPr="00D031BD" w:rsidRDefault="00BF35D7">
      <w:pPr>
        <w:pStyle w:val="1"/>
        <w:rPr>
          <w:rFonts w:ascii="宋体" w:eastAsia="宋体" w:hAnsi="宋体"/>
          <w:b w:val="0"/>
        </w:rPr>
      </w:pPr>
      <w:r w:rsidRPr="00D031BD">
        <w:rPr>
          <w:rFonts w:ascii="宋体" w:eastAsia="宋体" w:hAnsi="宋体" w:hint="eastAsia"/>
          <w:b w:val="0"/>
        </w:rPr>
        <w:t>二、主体楼主干线路敷设要求</w:t>
      </w:r>
    </w:p>
    <w:p w14:paraId="54F2E7A2" w14:textId="77777777" w:rsidR="00D0124F" w:rsidRPr="00D031BD" w:rsidRDefault="00BF35D7">
      <w:pPr>
        <w:pStyle w:val="2"/>
        <w:rPr>
          <w:b w:val="0"/>
        </w:rPr>
      </w:pPr>
      <w:r w:rsidRPr="00D031BD">
        <w:rPr>
          <w:rFonts w:hint="eastAsia"/>
          <w:b w:val="0"/>
        </w:rPr>
        <w:t>2</w:t>
      </w:r>
      <w:r w:rsidRPr="00D031BD">
        <w:rPr>
          <w:b w:val="0"/>
        </w:rPr>
        <w:t xml:space="preserve">.1 </w:t>
      </w:r>
      <w:r w:rsidRPr="00D031BD">
        <w:rPr>
          <w:rFonts w:hint="eastAsia"/>
          <w:b w:val="0"/>
        </w:rPr>
        <w:t>项目要求</w:t>
      </w:r>
    </w:p>
    <w:p w14:paraId="05AD0E78" w14:textId="77777777" w:rsidR="00D0124F" w:rsidRPr="00D031BD" w:rsidRDefault="00BF35D7">
      <w:pPr>
        <w:pStyle w:val="3"/>
        <w:rPr>
          <w:b w:val="0"/>
        </w:rPr>
      </w:pPr>
      <w:r w:rsidRPr="00D031BD">
        <w:rPr>
          <w:rFonts w:hint="eastAsia"/>
          <w:b w:val="0"/>
        </w:rPr>
        <w:t>2.1.</w:t>
      </w:r>
      <w:r w:rsidRPr="00D031BD">
        <w:rPr>
          <w:b w:val="0"/>
        </w:rPr>
        <w:t xml:space="preserve">1 </w:t>
      </w:r>
      <w:r w:rsidRPr="00D031BD">
        <w:rPr>
          <w:rFonts w:hint="eastAsia"/>
          <w:b w:val="0"/>
        </w:rPr>
        <w:t>主干线路敷设要求</w:t>
      </w:r>
    </w:p>
    <w:p w14:paraId="5B10BDA6" w14:textId="5BDBCC75" w:rsidR="00D0124F" w:rsidRPr="00D031BD" w:rsidRDefault="00BF35D7">
      <w:pPr>
        <w:spacing w:line="360" w:lineRule="auto"/>
        <w:rPr>
          <w:rFonts w:ascii="宋体" w:eastAsia="宋体" w:hAnsi="宋体"/>
          <w:sz w:val="24"/>
          <w:szCs w:val="24"/>
        </w:rPr>
      </w:pPr>
      <w:r w:rsidRPr="00D031BD">
        <w:rPr>
          <w:rFonts w:ascii="宋体" w:eastAsia="宋体" w:hAnsi="宋体" w:hint="eastAsia"/>
          <w:sz w:val="24"/>
          <w:szCs w:val="24"/>
        </w:rPr>
        <w:t>1）有线网络光缆敷设，由广东省人民医院主体楼各楼层的</w:t>
      </w:r>
      <w:r w:rsidR="00B313CF">
        <w:rPr>
          <w:rFonts w:ascii="宋体" w:eastAsia="宋体" w:hAnsi="宋体" w:hint="eastAsia"/>
          <w:sz w:val="24"/>
          <w:szCs w:val="24"/>
        </w:rPr>
        <w:t>20间</w:t>
      </w:r>
      <w:r w:rsidRPr="00D031BD">
        <w:rPr>
          <w:rFonts w:ascii="宋体" w:eastAsia="宋体" w:hAnsi="宋体" w:hint="eastAsia"/>
          <w:sz w:val="24"/>
          <w:szCs w:val="24"/>
        </w:rPr>
        <w:t>有线网络配线间到主体楼二楼汇聚机房，分别敷设1条1</w:t>
      </w:r>
      <w:r w:rsidRPr="00D031BD">
        <w:rPr>
          <w:rFonts w:ascii="宋体" w:eastAsia="宋体" w:hAnsi="宋体"/>
          <w:sz w:val="24"/>
          <w:szCs w:val="24"/>
        </w:rPr>
        <w:t>2</w:t>
      </w:r>
      <w:r w:rsidRPr="00D031BD">
        <w:rPr>
          <w:rFonts w:ascii="宋体" w:eastAsia="宋体" w:hAnsi="宋体" w:hint="eastAsia"/>
          <w:sz w:val="24"/>
          <w:szCs w:val="24"/>
        </w:rPr>
        <w:t>芯单模光纤光缆和1条1</w:t>
      </w:r>
      <w:r w:rsidRPr="00D031BD">
        <w:rPr>
          <w:rFonts w:ascii="宋体" w:eastAsia="宋体" w:hAnsi="宋体"/>
          <w:sz w:val="24"/>
          <w:szCs w:val="24"/>
        </w:rPr>
        <w:t>2</w:t>
      </w:r>
      <w:r w:rsidRPr="00D031BD">
        <w:rPr>
          <w:rFonts w:ascii="宋体" w:eastAsia="宋体" w:hAnsi="宋体" w:hint="eastAsia"/>
          <w:sz w:val="24"/>
          <w:szCs w:val="24"/>
        </w:rPr>
        <w:t>芯多模光纤光缆。</w:t>
      </w:r>
    </w:p>
    <w:p w14:paraId="2C488204" w14:textId="77777777" w:rsidR="00D0124F" w:rsidRPr="00D031BD" w:rsidRDefault="00BF35D7">
      <w:pPr>
        <w:spacing w:line="360" w:lineRule="auto"/>
        <w:rPr>
          <w:rFonts w:ascii="宋体" w:eastAsia="宋体" w:hAnsi="宋体"/>
          <w:sz w:val="24"/>
          <w:szCs w:val="24"/>
        </w:rPr>
      </w:pPr>
      <w:r w:rsidRPr="00D031BD">
        <w:rPr>
          <w:rFonts w:ascii="宋体" w:eastAsia="宋体" w:hAnsi="宋体"/>
          <w:sz w:val="24"/>
          <w:szCs w:val="24"/>
        </w:rPr>
        <w:t>2</w:t>
      </w:r>
      <w:r w:rsidRPr="00D031BD">
        <w:rPr>
          <w:rFonts w:ascii="宋体" w:eastAsia="宋体" w:hAnsi="宋体" w:hint="eastAsia"/>
          <w:sz w:val="24"/>
          <w:szCs w:val="24"/>
        </w:rPr>
        <w:t>）有线网络铜缆网线敷设，由广东省人民医院主体楼二楼汇聚机房到主体楼部分楼层配线间，敷设</w:t>
      </w:r>
      <w:r w:rsidRPr="00D031BD">
        <w:rPr>
          <w:rFonts w:ascii="宋体" w:eastAsia="宋体" w:hAnsi="宋体"/>
          <w:sz w:val="24"/>
          <w:szCs w:val="24"/>
        </w:rPr>
        <w:t>2</w:t>
      </w:r>
      <w:r w:rsidRPr="00D031BD">
        <w:rPr>
          <w:rFonts w:ascii="宋体" w:eastAsia="宋体" w:hAnsi="宋体" w:hint="eastAsia"/>
          <w:sz w:val="24"/>
          <w:szCs w:val="24"/>
        </w:rPr>
        <w:t>条铜缆线路，铜缆网线采用六类线敷设。</w:t>
      </w:r>
    </w:p>
    <w:p w14:paraId="74B09ED4" w14:textId="4DED1116"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3</w:t>
      </w:r>
      <w:r w:rsidR="00F80EC5">
        <w:rPr>
          <w:rFonts w:ascii="宋体" w:eastAsia="宋体" w:hAnsi="宋体" w:hint="eastAsia"/>
          <w:sz w:val="24"/>
          <w:szCs w:val="24"/>
        </w:rPr>
        <w:t>）无线网络光纤敷设，由主体楼各楼层无线网络配线柜</w:t>
      </w:r>
      <w:r w:rsidRPr="00D031BD">
        <w:rPr>
          <w:rFonts w:ascii="宋体" w:eastAsia="宋体" w:hAnsi="宋体" w:hint="eastAsia"/>
          <w:sz w:val="24"/>
          <w:szCs w:val="24"/>
        </w:rPr>
        <w:t>到二楼汇聚机房主体</w:t>
      </w:r>
      <w:r w:rsidRPr="00D031BD">
        <w:rPr>
          <w:rFonts w:ascii="宋体" w:eastAsia="宋体" w:hAnsi="宋体" w:hint="eastAsia"/>
          <w:sz w:val="24"/>
          <w:szCs w:val="24"/>
        </w:rPr>
        <w:lastRenderedPageBreak/>
        <w:t>楼，</w:t>
      </w:r>
      <w:r w:rsidR="00F80EC5">
        <w:rPr>
          <w:rFonts w:ascii="宋体" w:eastAsia="宋体" w:hAnsi="宋体" w:hint="eastAsia"/>
          <w:sz w:val="24"/>
          <w:szCs w:val="24"/>
        </w:rPr>
        <w:t>每</w:t>
      </w:r>
      <w:r w:rsidR="00F80EC5">
        <w:rPr>
          <w:rFonts w:ascii="宋体" w:eastAsia="宋体" w:hAnsi="宋体"/>
          <w:sz w:val="24"/>
          <w:szCs w:val="24"/>
        </w:rPr>
        <w:t>个配线柜</w:t>
      </w:r>
      <w:r w:rsidRPr="00D031BD">
        <w:rPr>
          <w:rFonts w:ascii="宋体" w:eastAsia="宋体" w:hAnsi="宋体" w:hint="eastAsia"/>
          <w:sz w:val="24"/>
          <w:szCs w:val="24"/>
        </w:rPr>
        <w:t>敷设1条8芯单模光纤光缆。</w:t>
      </w:r>
    </w:p>
    <w:p w14:paraId="326E4588" w14:textId="394A3466" w:rsidR="002E56BB" w:rsidRPr="00D031BD" w:rsidRDefault="00BF35D7" w:rsidP="00050C1C">
      <w:pPr>
        <w:spacing w:line="360" w:lineRule="auto"/>
        <w:jc w:val="left"/>
        <w:rPr>
          <w:rFonts w:ascii="宋体" w:eastAsia="宋体" w:hAnsi="宋体"/>
          <w:sz w:val="24"/>
          <w:szCs w:val="24"/>
        </w:rPr>
      </w:pPr>
      <w:r w:rsidRPr="00D031BD">
        <w:rPr>
          <w:rFonts w:ascii="宋体" w:eastAsia="宋体" w:hAnsi="宋体"/>
          <w:sz w:val="24"/>
          <w:szCs w:val="24"/>
        </w:rPr>
        <w:t>4</w:t>
      </w:r>
      <w:r w:rsidRPr="00D031BD">
        <w:rPr>
          <w:rFonts w:ascii="宋体" w:eastAsia="宋体" w:hAnsi="宋体" w:hint="eastAsia"/>
          <w:sz w:val="24"/>
          <w:szCs w:val="24"/>
        </w:rPr>
        <w:t>）</w:t>
      </w:r>
      <w:r w:rsidR="00050C1C" w:rsidRPr="00D031BD">
        <w:rPr>
          <w:rFonts w:ascii="宋体" w:eastAsia="宋体" w:hAnsi="宋体" w:hint="eastAsia"/>
          <w:sz w:val="24"/>
          <w:szCs w:val="24"/>
        </w:rPr>
        <w:t>线槽敷设，由各楼层配线间到主体楼二楼汇聚机房敷设一条线槽，并按照标准对楼板进行打孔敷设</w:t>
      </w:r>
      <w:r w:rsidR="003B18FC" w:rsidRPr="00D031BD">
        <w:rPr>
          <w:rFonts w:ascii="宋体" w:eastAsia="宋体" w:hAnsi="宋体" w:hint="eastAsia"/>
          <w:sz w:val="24"/>
          <w:szCs w:val="24"/>
        </w:rPr>
        <w:t>。</w:t>
      </w:r>
    </w:p>
    <w:p w14:paraId="527FE790" w14:textId="77777777" w:rsidR="00D13589" w:rsidRPr="00D031BD" w:rsidRDefault="00623391" w:rsidP="00D13589">
      <w:pPr>
        <w:spacing w:line="360" w:lineRule="auto"/>
        <w:jc w:val="left"/>
        <w:rPr>
          <w:rFonts w:ascii="宋体" w:eastAsia="宋体" w:hAnsi="宋体"/>
          <w:sz w:val="24"/>
          <w:szCs w:val="24"/>
        </w:rPr>
      </w:pPr>
      <w:r w:rsidRPr="00D031BD">
        <w:rPr>
          <w:rFonts w:ascii="宋体" w:eastAsia="宋体" w:hAnsi="宋体" w:hint="eastAsia"/>
          <w:sz w:val="28"/>
          <w:szCs w:val="28"/>
        </w:rPr>
        <w:t>5）</w:t>
      </w:r>
      <w:r w:rsidR="00D13589" w:rsidRPr="00D031BD">
        <w:rPr>
          <w:rFonts w:ascii="宋体" w:eastAsia="宋体" w:hAnsi="宋体" w:hint="eastAsia"/>
          <w:sz w:val="24"/>
          <w:szCs w:val="24"/>
        </w:rPr>
        <w:t>服务提供商根据院方实际网络架构及医院建筑结构规划合理布线路径。</w:t>
      </w:r>
    </w:p>
    <w:p w14:paraId="7A70CE2E" w14:textId="450E63C4" w:rsidR="00944C13" w:rsidRPr="00D031BD" w:rsidRDefault="00944C13" w:rsidP="00944C13">
      <w:pPr>
        <w:spacing w:line="360" w:lineRule="auto"/>
        <w:jc w:val="left"/>
        <w:rPr>
          <w:rFonts w:ascii="宋体" w:eastAsia="宋体" w:hAnsi="宋体"/>
          <w:sz w:val="24"/>
          <w:szCs w:val="24"/>
        </w:rPr>
      </w:pPr>
      <w:r w:rsidRPr="00D031BD">
        <w:rPr>
          <w:rFonts w:ascii="宋体" w:eastAsia="宋体" w:hAnsi="宋体"/>
          <w:sz w:val="24"/>
          <w:szCs w:val="24"/>
        </w:rPr>
        <w:t>6</w:t>
      </w:r>
      <w:r w:rsidRPr="00D031BD">
        <w:rPr>
          <w:rFonts w:ascii="宋体" w:eastAsia="宋体" w:hAnsi="宋体" w:hint="eastAsia"/>
          <w:sz w:val="24"/>
          <w:szCs w:val="24"/>
        </w:rPr>
        <w:t>）报价</w:t>
      </w:r>
      <w:r w:rsidRPr="00D031BD">
        <w:rPr>
          <w:rFonts w:ascii="宋体" w:eastAsia="宋体" w:hAnsi="宋体"/>
          <w:sz w:val="24"/>
          <w:szCs w:val="24"/>
        </w:rPr>
        <w:t>人负责</w:t>
      </w:r>
      <w:r w:rsidRPr="00D031BD">
        <w:rPr>
          <w:rFonts w:ascii="宋体" w:eastAsia="宋体" w:hAnsi="宋体" w:hint="eastAsia"/>
          <w:sz w:val="24"/>
          <w:szCs w:val="24"/>
        </w:rPr>
        <w:t>采</w:t>
      </w:r>
      <w:r w:rsidRPr="00D031BD">
        <w:rPr>
          <w:rFonts w:ascii="宋体" w:eastAsia="宋体" w:hAnsi="宋体"/>
          <w:sz w:val="24"/>
          <w:szCs w:val="24"/>
        </w:rPr>
        <w:t>购人需求书中列出的所有工作内容，以及其他隐含的配套工作。</w:t>
      </w:r>
      <w:r w:rsidRPr="00D031BD">
        <w:rPr>
          <w:rFonts w:ascii="宋体" w:eastAsia="宋体" w:hAnsi="宋体" w:hint="eastAsia"/>
          <w:sz w:val="24"/>
          <w:szCs w:val="24"/>
        </w:rPr>
        <w:t>报价</w:t>
      </w:r>
      <w:r w:rsidRPr="00D031BD">
        <w:rPr>
          <w:rFonts w:ascii="宋体" w:eastAsia="宋体" w:hAnsi="宋体"/>
          <w:sz w:val="24"/>
          <w:szCs w:val="24"/>
        </w:rPr>
        <w:t>人应充分考虑影响报价的各种因素和风险。</w:t>
      </w:r>
      <w:r w:rsidRPr="00D031BD">
        <w:rPr>
          <w:rFonts w:ascii="宋体" w:eastAsia="宋体" w:hAnsi="宋体" w:hint="eastAsia"/>
          <w:sz w:val="24"/>
          <w:szCs w:val="24"/>
        </w:rPr>
        <w:t>采</w:t>
      </w:r>
      <w:r w:rsidRPr="00D031BD">
        <w:rPr>
          <w:rFonts w:ascii="宋体" w:eastAsia="宋体" w:hAnsi="宋体"/>
          <w:sz w:val="24"/>
          <w:szCs w:val="24"/>
        </w:rPr>
        <w:t>购人不再支付中标金额以外的任何费用。</w:t>
      </w:r>
    </w:p>
    <w:p w14:paraId="015175C4" w14:textId="00C11724" w:rsidR="00623391" w:rsidRPr="00D031BD" w:rsidRDefault="00944C13" w:rsidP="00944C13">
      <w:pPr>
        <w:spacing w:line="360" w:lineRule="auto"/>
        <w:jc w:val="left"/>
        <w:rPr>
          <w:rFonts w:ascii="宋体" w:eastAsia="宋体" w:hAnsi="宋体"/>
          <w:sz w:val="24"/>
          <w:szCs w:val="24"/>
        </w:rPr>
      </w:pPr>
      <w:r w:rsidRPr="00D031BD">
        <w:rPr>
          <w:rFonts w:ascii="宋体" w:eastAsia="宋体" w:hAnsi="宋体"/>
          <w:sz w:val="24"/>
          <w:szCs w:val="24"/>
        </w:rPr>
        <w:t>7</w:t>
      </w:r>
      <w:r w:rsidRPr="00D031BD">
        <w:rPr>
          <w:rFonts w:ascii="宋体" w:eastAsia="宋体" w:hAnsi="宋体" w:hint="eastAsia"/>
          <w:sz w:val="24"/>
          <w:szCs w:val="24"/>
        </w:rPr>
        <w:t>）报价</w:t>
      </w:r>
      <w:r w:rsidRPr="00D031BD">
        <w:rPr>
          <w:rFonts w:ascii="宋体" w:eastAsia="宋体" w:hAnsi="宋体"/>
          <w:sz w:val="24"/>
          <w:szCs w:val="24"/>
        </w:rPr>
        <w:t>人必须确保设备硬件套件的完整性和可靠性。对于需求书没有列出，而对该项目的正常运行和维护必不可少的部件、配件和模块等，</w:t>
      </w:r>
      <w:r w:rsidRPr="00D031BD">
        <w:rPr>
          <w:rFonts w:ascii="宋体" w:eastAsia="宋体" w:hAnsi="宋体" w:hint="eastAsia"/>
          <w:sz w:val="24"/>
          <w:szCs w:val="24"/>
        </w:rPr>
        <w:t>报价</w:t>
      </w:r>
      <w:r w:rsidRPr="00D031BD">
        <w:rPr>
          <w:rFonts w:ascii="宋体" w:eastAsia="宋体" w:hAnsi="宋体"/>
          <w:sz w:val="24"/>
          <w:szCs w:val="24"/>
        </w:rPr>
        <w:t>人有责任给予补充。</w:t>
      </w:r>
    </w:p>
    <w:p w14:paraId="0AA17CA0" w14:textId="3DA6531B" w:rsidR="00944C13" w:rsidRPr="00D031BD" w:rsidRDefault="00944C13" w:rsidP="00944C13">
      <w:pPr>
        <w:spacing w:line="360" w:lineRule="auto"/>
        <w:jc w:val="left"/>
        <w:rPr>
          <w:rFonts w:ascii="宋体" w:eastAsia="宋体" w:hAnsi="宋体"/>
          <w:sz w:val="24"/>
          <w:szCs w:val="24"/>
        </w:rPr>
      </w:pPr>
      <w:r w:rsidRPr="00D031BD">
        <w:rPr>
          <w:rFonts w:ascii="宋体" w:eastAsia="宋体" w:hAnsi="宋体" w:hint="eastAsia"/>
          <w:sz w:val="24"/>
          <w:szCs w:val="24"/>
        </w:rPr>
        <w:t>8）由于医院业务要求网络7×24小时连续运行，因此，在项目</w:t>
      </w:r>
      <w:r w:rsidRPr="00D031BD">
        <w:rPr>
          <w:rFonts w:ascii="宋体" w:eastAsia="宋体" w:hAnsi="宋体"/>
          <w:sz w:val="24"/>
          <w:szCs w:val="24"/>
        </w:rPr>
        <w:t>实施过程中</w:t>
      </w:r>
      <w:r w:rsidRPr="00D031BD">
        <w:rPr>
          <w:rFonts w:ascii="宋体" w:eastAsia="宋体" w:hAnsi="宋体" w:hint="eastAsia"/>
          <w:sz w:val="24"/>
          <w:szCs w:val="24"/>
        </w:rPr>
        <w:t>，必须尽量保证网络通信不中断。如果一定要暂停网络通信，则必须在预先计划好并得到批准的短暂时间内完成。为此，报价</w:t>
      </w:r>
      <w:r w:rsidRPr="00D031BD">
        <w:rPr>
          <w:rFonts w:ascii="宋体" w:eastAsia="宋体" w:hAnsi="宋体"/>
          <w:sz w:val="24"/>
          <w:szCs w:val="24"/>
        </w:rPr>
        <w:t>人</w:t>
      </w:r>
      <w:r w:rsidRPr="00D031BD">
        <w:rPr>
          <w:rFonts w:ascii="宋体" w:eastAsia="宋体" w:hAnsi="宋体" w:hint="eastAsia"/>
          <w:sz w:val="24"/>
          <w:szCs w:val="24"/>
        </w:rPr>
        <w:t>应制定详细周密的安装配置和系统割接方案，并且这些方案应经过充分的磋商论证和实验证明，方可付诸实施，不允许出现计划外断网的状况。</w:t>
      </w:r>
    </w:p>
    <w:p w14:paraId="30CF1591" w14:textId="51CEB584" w:rsidR="00944C13" w:rsidRPr="00D031BD" w:rsidRDefault="00944C13" w:rsidP="00944C13">
      <w:pPr>
        <w:spacing w:line="360" w:lineRule="auto"/>
        <w:jc w:val="left"/>
        <w:rPr>
          <w:rFonts w:ascii="宋体" w:eastAsia="宋体" w:hAnsi="宋体"/>
          <w:sz w:val="24"/>
          <w:szCs w:val="24"/>
        </w:rPr>
      </w:pPr>
      <w:r w:rsidRPr="00D031BD">
        <w:rPr>
          <w:rFonts w:ascii="宋体" w:eastAsia="宋体" w:hAnsi="宋体" w:hint="eastAsia"/>
          <w:sz w:val="24"/>
          <w:szCs w:val="24"/>
        </w:rPr>
        <w:t>9）所有产品要求品牌与实际制造商一致，不要OEM或贴牌产品。报价</w:t>
      </w:r>
      <w:r w:rsidRPr="00D031BD">
        <w:rPr>
          <w:rFonts w:ascii="宋体" w:eastAsia="宋体" w:hAnsi="宋体"/>
          <w:sz w:val="24"/>
          <w:szCs w:val="24"/>
        </w:rPr>
        <w:t>人</w:t>
      </w:r>
      <w:r w:rsidRPr="00D031BD">
        <w:rPr>
          <w:rFonts w:ascii="宋体" w:eastAsia="宋体" w:hAnsi="宋体" w:hint="eastAsia"/>
          <w:sz w:val="24"/>
          <w:szCs w:val="24"/>
        </w:rPr>
        <w:t>的技术指标应答必须与其报价中的设备一致，技术参数和指标必须是真实的；如果发现虚假夸大技术参数或不是所报价设备的技术参数，则按虚假</w:t>
      </w:r>
      <w:r w:rsidRPr="00D031BD">
        <w:rPr>
          <w:rFonts w:ascii="宋体" w:eastAsia="宋体" w:hAnsi="宋体"/>
          <w:sz w:val="24"/>
          <w:szCs w:val="24"/>
        </w:rPr>
        <w:t>应</w:t>
      </w:r>
      <w:r w:rsidRPr="00D031BD">
        <w:rPr>
          <w:rFonts w:ascii="宋体" w:eastAsia="宋体" w:hAnsi="宋体" w:hint="eastAsia"/>
          <w:sz w:val="24"/>
          <w:szCs w:val="24"/>
        </w:rPr>
        <w:t>标</w:t>
      </w:r>
      <w:r w:rsidRPr="00D031BD">
        <w:rPr>
          <w:rFonts w:ascii="宋体" w:eastAsia="宋体" w:hAnsi="宋体"/>
          <w:sz w:val="24"/>
          <w:szCs w:val="24"/>
        </w:rPr>
        <w:t>处理</w:t>
      </w:r>
      <w:r w:rsidRPr="00D031BD">
        <w:rPr>
          <w:rFonts w:ascii="宋体" w:eastAsia="宋体" w:hAnsi="宋体" w:hint="eastAsia"/>
          <w:sz w:val="24"/>
          <w:szCs w:val="24"/>
        </w:rPr>
        <w:t>。</w:t>
      </w:r>
    </w:p>
    <w:p w14:paraId="31200ECD" w14:textId="77777777" w:rsidR="00944C13" w:rsidRPr="00D031BD" w:rsidRDefault="00944C13" w:rsidP="00944C13">
      <w:pPr>
        <w:spacing w:line="360" w:lineRule="auto"/>
        <w:jc w:val="left"/>
        <w:rPr>
          <w:rFonts w:ascii="宋体" w:eastAsia="宋体" w:hAnsi="宋体"/>
          <w:sz w:val="24"/>
          <w:szCs w:val="24"/>
        </w:rPr>
      </w:pPr>
    </w:p>
    <w:p w14:paraId="014E9ECE" w14:textId="77777777" w:rsidR="00D0124F" w:rsidRPr="00D031BD" w:rsidRDefault="00BF35D7">
      <w:pPr>
        <w:pStyle w:val="3"/>
        <w:rPr>
          <w:b w:val="0"/>
        </w:rPr>
      </w:pPr>
      <w:r w:rsidRPr="00D031BD">
        <w:rPr>
          <w:rFonts w:hint="eastAsia"/>
          <w:b w:val="0"/>
        </w:rPr>
        <w:t>2.1.</w:t>
      </w:r>
      <w:r w:rsidRPr="00D031BD">
        <w:rPr>
          <w:b w:val="0"/>
        </w:rPr>
        <w:t xml:space="preserve">2 </w:t>
      </w:r>
      <w:r w:rsidRPr="00D031BD">
        <w:rPr>
          <w:rFonts w:hint="eastAsia"/>
          <w:b w:val="0"/>
        </w:rPr>
        <w:t>项目实施要求</w:t>
      </w:r>
    </w:p>
    <w:p w14:paraId="402F019A"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1）主体楼机房数量多，设备种类、数量多，业务系统复杂，实施过程应保障不影响医院其他业务的正常运行。</w:t>
      </w:r>
    </w:p>
    <w:p w14:paraId="665D56B2"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2）光缆、铜缆等主干路链路敷设完成后，服务提供商需要保证所敷设的主干链路质量达到验收标准。</w:t>
      </w:r>
    </w:p>
    <w:p w14:paraId="25D3E998" w14:textId="77777777" w:rsidR="00D0124F" w:rsidRPr="00D031BD" w:rsidRDefault="00BF35D7">
      <w:pPr>
        <w:spacing w:line="360" w:lineRule="auto"/>
        <w:rPr>
          <w:rFonts w:ascii="宋体" w:eastAsia="宋体" w:hAnsi="宋体"/>
          <w:sz w:val="24"/>
          <w:szCs w:val="24"/>
        </w:rPr>
      </w:pPr>
      <w:r w:rsidRPr="00D031BD">
        <w:rPr>
          <w:rFonts w:ascii="宋体" w:eastAsia="宋体" w:hAnsi="宋体" w:hint="eastAsia"/>
          <w:sz w:val="24"/>
          <w:szCs w:val="24"/>
        </w:rPr>
        <w:t>3）医院目前处于正常运营状态，人员复杂，服务提供商必须安全文明施工，必须做好相应防护措施及应急措施。</w:t>
      </w:r>
    </w:p>
    <w:p w14:paraId="4DB53A85" w14:textId="77777777" w:rsidR="00D0124F" w:rsidRPr="00D031BD" w:rsidRDefault="00BF35D7">
      <w:pPr>
        <w:spacing w:line="360" w:lineRule="auto"/>
        <w:rPr>
          <w:rFonts w:ascii="宋体" w:eastAsia="宋体" w:hAnsi="宋体"/>
          <w:sz w:val="24"/>
          <w:szCs w:val="24"/>
        </w:rPr>
      </w:pPr>
      <w:r w:rsidRPr="00D031BD">
        <w:rPr>
          <w:rFonts w:ascii="宋体" w:eastAsia="宋体" w:hAnsi="宋体" w:hint="eastAsia"/>
          <w:sz w:val="24"/>
          <w:szCs w:val="24"/>
        </w:rPr>
        <w:t>4）医院主体楼内管井线路多，布线情况复杂，布线拆线过程极易造成其他旧线路不通，需要服务提供商具有合理详细的布线线路规划和防护措施。</w:t>
      </w:r>
    </w:p>
    <w:p w14:paraId="71C9D629" w14:textId="0D2BF095" w:rsidR="00050C1C" w:rsidRPr="00D031BD" w:rsidRDefault="00BF35D7" w:rsidP="00050C1C">
      <w:pPr>
        <w:spacing w:line="360" w:lineRule="auto"/>
        <w:jc w:val="left"/>
        <w:rPr>
          <w:rFonts w:ascii="宋体" w:eastAsia="宋体" w:hAnsi="宋体"/>
          <w:sz w:val="24"/>
          <w:szCs w:val="24"/>
        </w:rPr>
      </w:pPr>
      <w:r w:rsidRPr="00D031BD">
        <w:rPr>
          <w:rFonts w:ascii="宋体" w:eastAsia="宋体" w:hAnsi="宋体" w:hint="eastAsia"/>
          <w:sz w:val="24"/>
          <w:szCs w:val="24"/>
        </w:rPr>
        <w:lastRenderedPageBreak/>
        <w:t>5）</w:t>
      </w:r>
      <w:r w:rsidR="00050C1C" w:rsidRPr="00D031BD">
        <w:rPr>
          <w:rFonts w:ascii="宋体" w:eastAsia="宋体" w:hAnsi="宋体" w:hint="eastAsia"/>
          <w:sz w:val="24"/>
          <w:szCs w:val="24"/>
        </w:rPr>
        <w:t>由于原</w:t>
      </w:r>
      <w:r w:rsidR="003B18FC" w:rsidRPr="00D031BD">
        <w:rPr>
          <w:rFonts w:ascii="宋体" w:eastAsia="宋体" w:hAnsi="宋体" w:hint="eastAsia"/>
          <w:sz w:val="24"/>
          <w:szCs w:val="24"/>
        </w:rPr>
        <w:t>旧</w:t>
      </w:r>
      <w:r w:rsidR="00050C1C" w:rsidRPr="00D031BD">
        <w:rPr>
          <w:rFonts w:ascii="宋体" w:eastAsia="宋体" w:hAnsi="宋体" w:hint="eastAsia"/>
          <w:sz w:val="24"/>
          <w:szCs w:val="24"/>
        </w:rPr>
        <w:t>线槽位置已被完全使用，需服务提供商同时提供新线槽的部署安装。医院建筑结构错综复杂，机房位置分布广泛，服务提供商在线槽安装尽量减少转弯，如需</w:t>
      </w:r>
      <w:r w:rsidR="00050C1C" w:rsidRPr="00D031BD">
        <w:rPr>
          <w:rFonts w:ascii="宋体" w:eastAsia="宋体" w:hAnsi="宋体" w:hint="eastAsia"/>
          <w:color w:val="000000" w:themeColor="text1"/>
          <w:sz w:val="24"/>
          <w:szCs w:val="24"/>
        </w:rPr>
        <w:t>打穿楼板</w:t>
      </w:r>
      <w:r w:rsidR="00050C1C" w:rsidRPr="00D031BD">
        <w:rPr>
          <w:rFonts w:ascii="宋体" w:eastAsia="宋体" w:hAnsi="宋体" w:hint="eastAsia"/>
          <w:sz w:val="24"/>
          <w:szCs w:val="24"/>
        </w:rPr>
        <w:t>必须按照标准进行施工，不得破坏医院建筑关键结构</w:t>
      </w:r>
      <w:r w:rsidR="003B18FC" w:rsidRPr="00D031BD">
        <w:rPr>
          <w:rFonts w:ascii="宋体" w:eastAsia="宋体" w:hAnsi="宋体" w:hint="eastAsia"/>
          <w:sz w:val="24"/>
          <w:szCs w:val="24"/>
        </w:rPr>
        <w:t>，不得影响原旧线槽正常使用，完工效果需要达到医院的规整要求。</w:t>
      </w:r>
    </w:p>
    <w:p w14:paraId="3C92D30A" w14:textId="43240A72" w:rsidR="00D0124F" w:rsidRPr="00D031BD" w:rsidRDefault="00050C1C">
      <w:pPr>
        <w:spacing w:line="360" w:lineRule="auto"/>
        <w:rPr>
          <w:rFonts w:ascii="宋体" w:eastAsia="宋体" w:hAnsi="宋体"/>
          <w:sz w:val="24"/>
          <w:szCs w:val="24"/>
        </w:rPr>
      </w:pPr>
      <w:r w:rsidRPr="00D031BD">
        <w:rPr>
          <w:rFonts w:ascii="宋体" w:eastAsia="宋体" w:hAnsi="宋体" w:hint="eastAsia"/>
          <w:sz w:val="24"/>
          <w:szCs w:val="24"/>
        </w:rPr>
        <w:t>6）施工所需的全部材料应包含在项目内，如在施工过程中所需材料不在材料清单内，由服务提供商负责提供。</w:t>
      </w:r>
    </w:p>
    <w:p w14:paraId="67B6EE7D" w14:textId="77777777" w:rsidR="00D0124F" w:rsidRPr="00D031BD" w:rsidRDefault="00D0124F">
      <w:pPr>
        <w:widowControl/>
        <w:spacing w:line="360" w:lineRule="auto"/>
        <w:jc w:val="left"/>
        <w:rPr>
          <w:rFonts w:ascii="宋体" w:eastAsia="宋体" w:hAnsi="宋体"/>
          <w:sz w:val="24"/>
          <w:szCs w:val="24"/>
        </w:rPr>
      </w:pPr>
    </w:p>
    <w:p w14:paraId="6FE812AA" w14:textId="77777777" w:rsidR="00D0124F" w:rsidRPr="00D031BD" w:rsidRDefault="00BF35D7">
      <w:pPr>
        <w:pStyle w:val="3"/>
        <w:rPr>
          <w:b w:val="0"/>
        </w:rPr>
      </w:pPr>
      <w:r w:rsidRPr="00D031BD">
        <w:rPr>
          <w:rFonts w:hint="eastAsia"/>
          <w:b w:val="0"/>
        </w:rPr>
        <w:t>2.1.</w:t>
      </w:r>
      <w:r w:rsidRPr="00D031BD">
        <w:rPr>
          <w:b w:val="0"/>
        </w:rPr>
        <w:t xml:space="preserve">3 </w:t>
      </w:r>
      <w:r w:rsidRPr="00D031BD">
        <w:rPr>
          <w:rFonts w:hint="eastAsia"/>
          <w:b w:val="0"/>
        </w:rPr>
        <w:t>布线施工要求</w:t>
      </w:r>
    </w:p>
    <w:p w14:paraId="3520FB1F" w14:textId="77777777" w:rsidR="00D0124F" w:rsidRPr="00D031BD" w:rsidRDefault="00BF35D7">
      <w:pPr>
        <w:jc w:val="left"/>
        <w:rPr>
          <w:rFonts w:ascii="宋体" w:eastAsia="宋体" w:hAnsi="宋体"/>
          <w:bCs/>
          <w:sz w:val="28"/>
          <w:szCs w:val="28"/>
        </w:rPr>
      </w:pPr>
      <w:r w:rsidRPr="00D031BD">
        <w:rPr>
          <w:rFonts w:ascii="宋体" w:eastAsia="宋体" w:hAnsi="宋体" w:hint="eastAsia"/>
          <w:bCs/>
          <w:sz w:val="28"/>
          <w:szCs w:val="28"/>
        </w:rPr>
        <w:t>光纤施工要求：</w:t>
      </w:r>
    </w:p>
    <w:p w14:paraId="4D4E9560"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1</w:t>
      </w:r>
      <w:r w:rsidRPr="00D031BD">
        <w:rPr>
          <w:rFonts w:ascii="宋体" w:eastAsia="宋体" w:hAnsi="宋体"/>
          <w:sz w:val="24"/>
          <w:szCs w:val="24"/>
        </w:rPr>
        <w:t xml:space="preserve">) </w:t>
      </w:r>
      <w:r w:rsidRPr="00D031BD">
        <w:rPr>
          <w:rFonts w:ascii="宋体" w:eastAsia="宋体" w:hAnsi="宋体" w:hint="eastAsia"/>
          <w:sz w:val="24"/>
          <w:szCs w:val="24"/>
        </w:rPr>
        <w:t>由于光纤的纤芯是石英玻璃的极易弄断，所以在施工时绝对不允许超过允许的最小弯曲半径。</w:t>
      </w:r>
    </w:p>
    <w:p w14:paraId="5AC557CB"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 xml:space="preserve">2) </w:t>
      </w:r>
      <w:r w:rsidRPr="00D031BD">
        <w:rPr>
          <w:rFonts w:ascii="宋体" w:eastAsia="宋体" w:hAnsi="宋体" w:hint="eastAsia"/>
          <w:sz w:val="24"/>
          <w:szCs w:val="24"/>
        </w:rPr>
        <w:t>捆扎时至少为光纤外径的10倍；</w:t>
      </w:r>
    </w:p>
    <w:p w14:paraId="5FC5F15E"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 xml:space="preserve">3) </w:t>
      </w:r>
      <w:r w:rsidRPr="00D031BD">
        <w:rPr>
          <w:rFonts w:ascii="宋体" w:eastAsia="宋体" w:hAnsi="宋体" w:hint="eastAsia"/>
          <w:sz w:val="24"/>
          <w:szCs w:val="24"/>
        </w:rPr>
        <w:t>拉线时至少为光纤外径的15倍。</w:t>
      </w:r>
    </w:p>
    <w:p w14:paraId="47C98F32"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4</w:t>
      </w:r>
      <w:r w:rsidRPr="00D031BD">
        <w:rPr>
          <w:rFonts w:ascii="宋体" w:eastAsia="宋体" w:hAnsi="宋体"/>
          <w:sz w:val="24"/>
          <w:szCs w:val="24"/>
        </w:rPr>
        <w:t xml:space="preserve">) </w:t>
      </w:r>
      <w:r w:rsidRPr="00D031BD">
        <w:rPr>
          <w:rFonts w:ascii="宋体" w:eastAsia="宋体" w:hAnsi="宋体" w:hint="eastAsia"/>
          <w:sz w:val="24"/>
          <w:szCs w:val="24"/>
        </w:rPr>
        <w:t>光纤的抗拉强度比铜缆小，因此在施工时，决不允许超过抗拉强度（46N）。</w:t>
      </w:r>
    </w:p>
    <w:p w14:paraId="1A874829"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5）光纤进入配线架前要适当地捆扎。</w:t>
      </w:r>
    </w:p>
    <w:p w14:paraId="52E7FBF3"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6）光纤走线应避免与其他干扰线路（如强电）一起敷设。</w:t>
      </w:r>
    </w:p>
    <w:p w14:paraId="28B975D1" w14:textId="77777777" w:rsidR="00D0124F" w:rsidRPr="00D031BD" w:rsidRDefault="00D0124F">
      <w:pPr>
        <w:widowControl/>
        <w:spacing w:line="360" w:lineRule="auto"/>
        <w:jc w:val="left"/>
        <w:rPr>
          <w:rFonts w:ascii="宋体" w:eastAsia="宋体" w:hAnsi="宋体"/>
          <w:sz w:val="24"/>
          <w:szCs w:val="24"/>
        </w:rPr>
      </w:pPr>
    </w:p>
    <w:p w14:paraId="6DE992E9" w14:textId="77777777" w:rsidR="00D0124F" w:rsidRPr="00D031BD" w:rsidRDefault="00BF35D7">
      <w:pPr>
        <w:jc w:val="left"/>
        <w:rPr>
          <w:rFonts w:ascii="宋体" w:eastAsia="宋体" w:hAnsi="宋体"/>
          <w:bCs/>
          <w:sz w:val="28"/>
          <w:szCs w:val="28"/>
        </w:rPr>
      </w:pPr>
      <w:r w:rsidRPr="00D031BD">
        <w:rPr>
          <w:rFonts w:ascii="宋体" w:eastAsia="宋体" w:hAnsi="宋体" w:hint="eastAsia"/>
          <w:bCs/>
          <w:sz w:val="28"/>
          <w:szCs w:val="28"/>
        </w:rPr>
        <w:t>网线施工要求：</w:t>
      </w:r>
    </w:p>
    <w:p w14:paraId="34B5F97E"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1）不要超过电缆制造商规定的电缆拉伸张力。</w:t>
      </w:r>
    </w:p>
    <w:p w14:paraId="44313290"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hint="eastAsia"/>
          <w:sz w:val="24"/>
          <w:szCs w:val="24"/>
        </w:rPr>
        <w:t>）避免电缆过度弯曲，电缆弯曲半径不得低于安装后的电缆直径的</w:t>
      </w:r>
      <w:r w:rsidRPr="00D031BD">
        <w:rPr>
          <w:rFonts w:ascii="宋体" w:eastAsia="宋体" w:hAnsi="宋体"/>
          <w:sz w:val="24"/>
          <w:szCs w:val="24"/>
        </w:rPr>
        <w:t>8 倍</w:t>
      </w:r>
      <w:r w:rsidRPr="00D031BD">
        <w:rPr>
          <w:rFonts w:ascii="宋体" w:eastAsia="宋体" w:hAnsi="宋体" w:hint="eastAsia"/>
          <w:sz w:val="24"/>
          <w:szCs w:val="24"/>
        </w:rPr>
        <w:t>。</w:t>
      </w:r>
    </w:p>
    <w:p w14:paraId="2E6D8559"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3）在线缆端接点，应使电缆中的每个线对的绞距尽可能靠近数据中心。</w:t>
      </w:r>
    </w:p>
    <w:p w14:paraId="3AA1624D"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4）避免使电缆扎线带过紧而压缩电缆。</w:t>
      </w:r>
    </w:p>
    <w:p w14:paraId="5C44FBF0"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5）在从卷轴上拉出电缆时，要注意电缆有时可能会打结。</w:t>
      </w:r>
    </w:p>
    <w:p w14:paraId="5D820977" w14:textId="77777777" w:rsidR="00D0124F" w:rsidRPr="00D031BD" w:rsidRDefault="00D0124F">
      <w:pPr>
        <w:widowControl/>
        <w:spacing w:line="360" w:lineRule="auto"/>
        <w:jc w:val="left"/>
        <w:rPr>
          <w:rFonts w:ascii="宋体" w:eastAsia="宋体" w:hAnsi="宋体"/>
          <w:sz w:val="24"/>
          <w:szCs w:val="24"/>
        </w:rPr>
      </w:pPr>
    </w:p>
    <w:p w14:paraId="60B20DEB" w14:textId="77777777" w:rsidR="00D0124F" w:rsidRPr="00D031BD" w:rsidRDefault="00BF35D7">
      <w:pPr>
        <w:pStyle w:val="3"/>
        <w:rPr>
          <w:b w:val="0"/>
        </w:rPr>
      </w:pPr>
      <w:r w:rsidRPr="00D031BD">
        <w:rPr>
          <w:rFonts w:hint="eastAsia"/>
          <w:b w:val="0"/>
        </w:rPr>
        <w:lastRenderedPageBreak/>
        <w:t>2.1.</w:t>
      </w:r>
      <w:r w:rsidRPr="00D031BD">
        <w:rPr>
          <w:b w:val="0"/>
        </w:rPr>
        <w:t xml:space="preserve">4 </w:t>
      </w:r>
      <w:r w:rsidRPr="00D031BD">
        <w:rPr>
          <w:rFonts w:hint="eastAsia"/>
          <w:b w:val="0"/>
        </w:rPr>
        <w:t>施工现场要求</w:t>
      </w:r>
    </w:p>
    <w:p w14:paraId="29CCDB98"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施工管理要求达两个目的：一是</w:t>
      </w:r>
      <w:r w:rsidRPr="00D031BD">
        <w:rPr>
          <w:rFonts w:ascii="宋体" w:eastAsia="宋体" w:hAnsi="宋体"/>
          <w:sz w:val="24"/>
          <w:szCs w:val="24"/>
        </w:rPr>
        <w:t>控制整个施工过程，确保每一道工序井井有条，工序于工序之间协调配合；</w:t>
      </w:r>
      <w:r w:rsidRPr="00D031BD">
        <w:rPr>
          <w:rFonts w:ascii="宋体" w:eastAsia="宋体" w:hAnsi="宋体" w:hint="eastAsia"/>
          <w:sz w:val="24"/>
          <w:szCs w:val="24"/>
        </w:rPr>
        <w:t>二是</w:t>
      </w:r>
      <w:r w:rsidRPr="00D031BD">
        <w:rPr>
          <w:rFonts w:ascii="宋体" w:eastAsia="宋体" w:hAnsi="宋体"/>
          <w:sz w:val="24"/>
          <w:szCs w:val="24"/>
        </w:rPr>
        <w:t>密切掌握每天的工程进展和质量，发现问题及时纠正。</w:t>
      </w:r>
    </w:p>
    <w:p w14:paraId="33112D49"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为达到上述两个要求，施工方应遵循以下规则：</w:t>
      </w:r>
    </w:p>
    <w:p w14:paraId="350325E8"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1</w:t>
      </w:r>
      <w:r w:rsidRPr="00D031BD">
        <w:rPr>
          <w:rFonts w:ascii="宋体" w:eastAsia="宋体" w:hAnsi="宋体" w:hint="eastAsia"/>
          <w:sz w:val="24"/>
          <w:szCs w:val="24"/>
        </w:rPr>
        <w:t>）</w:t>
      </w:r>
      <w:r w:rsidRPr="00D031BD">
        <w:rPr>
          <w:rFonts w:ascii="宋体" w:eastAsia="宋体" w:hAnsi="宋体"/>
          <w:sz w:val="24"/>
          <w:szCs w:val="24"/>
        </w:rPr>
        <w:t>实行施工责任人负责制。由总工程师和用户的专业技术人员负责监督，由管道，拉线和端接梯队的负责人组成质量控制小组，负责工程进度和工程质量。</w:t>
      </w:r>
    </w:p>
    <w:p w14:paraId="54D20DB2"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hint="eastAsia"/>
          <w:sz w:val="24"/>
          <w:szCs w:val="24"/>
        </w:rPr>
        <w:t>）</w:t>
      </w:r>
      <w:r w:rsidRPr="00D031BD">
        <w:rPr>
          <w:rFonts w:ascii="宋体" w:eastAsia="宋体" w:hAnsi="宋体"/>
          <w:sz w:val="24"/>
          <w:szCs w:val="24"/>
        </w:rPr>
        <w:t>进场退场签名。每个施工小组的人员在进场和退场时都需在考勤表上签名并写清时间，中间离开也不例外。</w:t>
      </w:r>
    </w:p>
    <w:p w14:paraId="19644C65"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3</w:t>
      </w:r>
      <w:r w:rsidRPr="00D031BD">
        <w:rPr>
          <w:rFonts w:ascii="宋体" w:eastAsia="宋体" w:hAnsi="宋体" w:hint="eastAsia"/>
          <w:sz w:val="24"/>
          <w:szCs w:val="24"/>
        </w:rPr>
        <w:t>）</w:t>
      </w:r>
      <w:r w:rsidRPr="00D031BD">
        <w:rPr>
          <w:rFonts w:ascii="宋体" w:eastAsia="宋体" w:hAnsi="宋体"/>
          <w:sz w:val="24"/>
          <w:szCs w:val="24"/>
        </w:rPr>
        <w:t>填写施工日志。每个施工小组的小组长每天都要在日志表上如实填写每天的施工进展，梯队负责人填写质量检查情况。</w:t>
      </w:r>
    </w:p>
    <w:p w14:paraId="37D3734B" w14:textId="77777777" w:rsidR="00D0124F" w:rsidRPr="00D031BD" w:rsidRDefault="00D0124F">
      <w:pPr>
        <w:widowControl/>
        <w:spacing w:line="360" w:lineRule="auto"/>
        <w:jc w:val="left"/>
        <w:rPr>
          <w:rFonts w:ascii="宋体" w:eastAsia="宋体" w:hAnsi="宋体"/>
          <w:sz w:val="24"/>
          <w:szCs w:val="24"/>
        </w:rPr>
      </w:pPr>
    </w:p>
    <w:p w14:paraId="45FACB5A" w14:textId="77777777" w:rsidR="00D0124F" w:rsidRPr="00D031BD" w:rsidRDefault="00BF35D7">
      <w:pPr>
        <w:pStyle w:val="2"/>
        <w:rPr>
          <w:b w:val="0"/>
        </w:rPr>
      </w:pPr>
      <w:r w:rsidRPr="00D031BD">
        <w:rPr>
          <w:rFonts w:hint="eastAsia"/>
          <w:b w:val="0"/>
        </w:rPr>
        <w:t>2</w:t>
      </w:r>
      <w:r w:rsidRPr="00D031BD">
        <w:rPr>
          <w:b w:val="0"/>
        </w:rPr>
        <w:t xml:space="preserve">.2 </w:t>
      </w:r>
      <w:r w:rsidRPr="00D031BD">
        <w:rPr>
          <w:rFonts w:hint="eastAsia"/>
          <w:b w:val="0"/>
        </w:rPr>
        <w:t>工程质量</w:t>
      </w:r>
    </w:p>
    <w:p w14:paraId="415823F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为确保整个工程的高质量完成，施工方需遵守有关国际标准</w:t>
      </w:r>
      <w:r w:rsidRPr="00D031BD">
        <w:rPr>
          <w:rFonts w:ascii="宋体" w:eastAsia="宋体" w:hAnsi="宋体"/>
          <w:sz w:val="24"/>
          <w:szCs w:val="24"/>
        </w:rPr>
        <w:t>(ISO9002)和国内质量标准，从系统的设计，到原料及设备的采购、运输、贮存、现场安装、调试以及网络的调试，全部过程进行严格的质量控制。</w:t>
      </w:r>
    </w:p>
    <w:p w14:paraId="6D69C17B"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1)</w:t>
      </w:r>
      <w:r w:rsidRPr="00D031BD">
        <w:rPr>
          <w:rFonts w:ascii="宋体" w:eastAsia="宋体" w:hAnsi="宋体"/>
          <w:sz w:val="24"/>
          <w:szCs w:val="24"/>
        </w:rPr>
        <w:tab/>
        <w:t>严格按照国家施工标准和厂商施工标准施工。</w:t>
      </w:r>
    </w:p>
    <w:p w14:paraId="0D306F57"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sz w:val="24"/>
          <w:szCs w:val="24"/>
        </w:rPr>
        <w:tab/>
        <w:t>接受</w:t>
      </w:r>
      <w:r w:rsidRPr="00D031BD">
        <w:rPr>
          <w:rFonts w:ascii="宋体" w:eastAsia="宋体" w:hAnsi="宋体" w:hint="eastAsia"/>
          <w:sz w:val="24"/>
          <w:szCs w:val="24"/>
        </w:rPr>
        <w:t>院方</w:t>
      </w:r>
      <w:r w:rsidRPr="00D031BD">
        <w:rPr>
          <w:rFonts w:ascii="宋体" w:eastAsia="宋体" w:hAnsi="宋体"/>
          <w:sz w:val="24"/>
          <w:szCs w:val="24"/>
        </w:rPr>
        <w:t>认证的工程师的监督、检查。发现问题及时纠正，及时通报施工情况，保证工程顺利进行。</w:t>
      </w:r>
    </w:p>
    <w:p w14:paraId="162C2690"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3)</w:t>
      </w:r>
      <w:r w:rsidRPr="00D031BD">
        <w:rPr>
          <w:rFonts w:ascii="宋体" w:eastAsia="宋体" w:hAnsi="宋体"/>
          <w:sz w:val="24"/>
          <w:szCs w:val="24"/>
        </w:rPr>
        <w:tab/>
        <w:t>制定周密的工程计划，协调好各方面的关系，及时通报施工情况使工程能够顺利进行。</w:t>
      </w:r>
    </w:p>
    <w:p w14:paraId="36D02081"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4)</w:t>
      </w:r>
      <w:r w:rsidRPr="00D031BD">
        <w:rPr>
          <w:rFonts w:ascii="宋体" w:eastAsia="宋体" w:hAnsi="宋体"/>
          <w:sz w:val="24"/>
          <w:szCs w:val="24"/>
        </w:rPr>
        <w:tab/>
        <w:t>文明施工，安全施工，每日施工结束后清理现场。</w:t>
      </w:r>
    </w:p>
    <w:p w14:paraId="697BC58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5)</w:t>
      </w:r>
      <w:r w:rsidRPr="00D031BD">
        <w:rPr>
          <w:rFonts w:ascii="宋体" w:eastAsia="宋体" w:hAnsi="宋体"/>
          <w:sz w:val="24"/>
          <w:szCs w:val="24"/>
        </w:rPr>
        <w:tab/>
        <w:t>工程带班人员每日填写工作单，掌握进度和施工质量</w:t>
      </w:r>
      <w:r w:rsidRPr="00D031BD">
        <w:rPr>
          <w:rFonts w:ascii="宋体" w:eastAsia="宋体" w:hAnsi="宋体" w:hint="eastAsia"/>
          <w:sz w:val="24"/>
          <w:szCs w:val="24"/>
        </w:rPr>
        <w:t>。</w:t>
      </w:r>
    </w:p>
    <w:p w14:paraId="4C56F0D7" w14:textId="77777777" w:rsidR="00D0124F" w:rsidRPr="00D031BD" w:rsidRDefault="00BF35D7">
      <w:pPr>
        <w:widowControl/>
        <w:jc w:val="left"/>
        <w:rPr>
          <w:rFonts w:ascii="宋体" w:eastAsia="宋体" w:hAnsi="宋体"/>
          <w:sz w:val="28"/>
          <w:szCs w:val="28"/>
        </w:rPr>
      </w:pPr>
      <w:r w:rsidRPr="00D031BD">
        <w:rPr>
          <w:rFonts w:ascii="宋体" w:eastAsia="宋体" w:hAnsi="宋体"/>
          <w:sz w:val="28"/>
          <w:szCs w:val="28"/>
        </w:rPr>
        <w:br w:type="page"/>
      </w:r>
    </w:p>
    <w:p w14:paraId="3E62458B" w14:textId="77777777" w:rsidR="00D0124F" w:rsidRPr="00D031BD" w:rsidRDefault="00D0124F">
      <w:pPr>
        <w:pStyle w:val="2"/>
        <w:rPr>
          <w:b w:val="0"/>
        </w:rPr>
        <w:sectPr w:rsidR="00D0124F" w:rsidRPr="00D031BD">
          <w:pgSz w:w="11906" w:h="16838"/>
          <w:pgMar w:top="1440" w:right="1800" w:bottom="1440" w:left="1800" w:header="851" w:footer="992" w:gutter="0"/>
          <w:cols w:space="425"/>
          <w:docGrid w:type="lines" w:linePitch="312"/>
        </w:sectPr>
      </w:pPr>
    </w:p>
    <w:p w14:paraId="5B12AC60" w14:textId="77777777" w:rsidR="00D0124F" w:rsidRPr="00D031BD" w:rsidRDefault="00BF35D7">
      <w:pPr>
        <w:pStyle w:val="1"/>
        <w:rPr>
          <w:b w:val="0"/>
        </w:rPr>
      </w:pPr>
      <w:r w:rsidRPr="00D031BD">
        <w:rPr>
          <w:rFonts w:hint="eastAsia"/>
          <w:b w:val="0"/>
        </w:rPr>
        <w:lastRenderedPageBreak/>
        <w:t>三、主体楼至办公楼光纤敷设要求</w:t>
      </w:r>
    </w:p>
    <w:p w14:paraId="766BD8A1" w14:textId="77777777" w:rsidR="00D0124F" w:rsidRPr="00D031BD" w:rsidRDefault="00BF35D7">
      <w:pPr>
        <w:pStyle w:val="2"/>
        <w:rPr>
          <w:b w:val="0"/>
        </w:rPr>
      </w:pPr>
      <w:r w:rsidRPr="00D031BD">
        <w:rPr>
          <w:rFonts w:hint="eastAsia"/>
          <w:b w:val="0"/>
        </w:rPr>
        <w:t>3</w:t>
      </w:r>
      <w:r w:rsidRPr="00D031BD">
        <w:rPr>
          <w:b w:val="0"/>
        </w:rPr>
        <w:t xml:space="preserve">.1 </w:t>
      </w:r>
      <w:r w:rsidRPr="00D031BD">
        <w:rPr>
          <w:rFonts w:hint="eastAsia"/>
          <w:b w:val="0"/>
        </w:rPr>
        <w:t>项目内容</w:t>
      </w:r>
    </w:p>
    <w:p w14:paraId="22629F10"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1）由广东省人民医院主体楼新机房到办公楼5楼核心机房，敷设</w:t>
      </w:r>
      <w:r w:rsidRPr="00D031BD">
        <w:rPr>
          <w:rFonts w:ascii="宋体" w:eastAsia="宋体" w:hAnsi="宋体"/>
          <w:sz w:val="24"/>
          <w:szCs w:val="24"/>
        </w:rPr>
        <w:t>2</w:t>
      </w:r>
      <w:r w:rsidRPr="00D031BD">
        <w:rPr>
          <w:rFonts w:ascii="宋体" w:eastAsia="宋体" w:hAnsi="宋体" w:hint="eastAsia"/>
          <w:sz w:val="24"/>
          <w:szCs w:val="24"/>
        </w:rPr>
        <w:t>条2</w:t>
      </w:r>
      <w:r w:rsidRPr="00D031BD">
        <w:rPr>
          <w:rFonts w:ascii="宋体" w:eastAsia="宋体" w:hAnsi="宋体"/>
          <w:sz w:val="24"/>
          <w:szCs w:val="24"/>
        </w:rPr>
        <w:t>4</w:t>
      </w:r>
      <w:r w:rsidRPr="00D031BD">
        <w:rPr>
          <w:rFonts w:ascii="宋体" w:eastAsia="宋体" w:hAnsi="宋体" w:hint="eastAsia"/>
          <w:sz w:val="24"/>
          <w:szCs w:val="24"/>
        </w:rPr>
        <w:t>芯单模光缆，1条2</w:t>
      </w:r>
      <w:r w:rsidRPr="00D031BD">
        <w:rPr>
          <w:rFonts w:ascii="宋体" w:eastAsia="宋体" w:hAnsi="宋体"/>
          <w:sz w:val="24"/>
          <w:szCs w:val="24"/>
        </w:rPr>
        <w:t>4</w:t>
      </w:r>
      <w:r w:rsidRPr="00D031BD">
        <w:rPr>
          <w:rFonts w:ascii="宋体" w:eastAsia="宋体" w:hAnsi="宋体" w:hint="eastAsia"/>
          <w:sz w:val="24"/>
          <w:szCs w:val="24"/>
        </w:rPr>
        <w:t>芯多模光缆。</w:t>
      </w:r>
    </w:p>
    <w:p w14:paraId="3C7CE4FB"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hint="eastAsia"/>
          <w:sz w:val="24"/>
          <w:szCs w:val="24"/>
        </w:rPr>
        <w:t>）服务提供商根据院方实际网络架构及医院建筑结构规划合理布线路径。</w:t>
      </w:r>
    </w:p>
    <w:p w14:paraId="1E69458E" w14:textId="77777777" w:rsidR="00D0124F" w:rsidRPr="00D031BD" w:rsidRDefault="00D0124F">
      <w:pPr>
        <w:spacing w:line="360" w:lineRule="auto"/>
        <w:ind w:firstLine="420"/>
        <w:jc w:val="left"/>
        <w:rPr>
          <w:rFonts w:ascii="宋体" w:eastAsia="宋体" w:hAnsi="宋体"/>
          <w:sz w:val="24"/>
          <w:szCs w:val="24"/>
        </w:rPr>
      </w:pPr>
    </w:p>
    <w:p w14:paraId="479E204B" w14:textId="77777777" w:rsidR="00D0124F" w:rsidRPr="00D031BD" w:rsidRDefault="00BF35D7">
      <w:pPr>
        <w:pStyle w:val="2"/>
        <w:rPr>
          <w:b w:val="0"/>
        </w:rPr>
      </w:pPr>
      <w:r w:rsidRPr="00D031BD">
        <w:rPr>
          <w:rFonts w:hint="eastAsia"/>
          <w:b w:val="0"/>
        </w:rPr>
        <w:t>3</w:t>
      </w:r>
      <w:r w:rsidRPr="00D031BD">
        <w:rPr>
          <w:b w:val="0"/>
        </w:rPr>
        <w:t xml:space="preserve">.2 </w:t>
      </w:r>
      <w:r w:rsidRPr="00D031BD">
        <w:rPr>
          <w:rFonts w:hint="eastAsia"/>
          <w:b w:val="0"/>
        </w:rPr>
        <w:t>项目方案需求</w:t>
      </w:r>
    </w:p>
    <w:p w14:paraId="1849B092" w14:textId="77777777" w:rsidR="00D0124F" w:rsidRPr="00D031BD" w:rsidRDefault="00BF35D7">
      <w:pPr>
        <w:pStyle w:val="3"/>
        <w:rPr>
          <w:b w:val="0"/>
        </w:rPr>
      </w:pPr>
      <w:r w:rsidRPr="00D031BD">
        <w:rPr>
          <w:b w:val="0"/>
        </w:rPr>
        <w:t xml:space="preserve">3.2.1 </w:t>
      </w:r>
      <w:r w:rsidRPr="00D031BD">
        <w:rPr>
          <w:rFonts w:hint="eastAsia"/>
          <w:b w:val="0"/>
        </w:rPr>
        <w:t>施工要求</w:t>
      </w:r>
    </w:p>
    <w:p w14:paraId="5E0783EA"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1</w:t>
      </w:r>
      <w:r w:rsidRPr="00D031BD">
        <w:rPr>
          <w:rFonts w:ascii="宋体" w:eastAsia="宋体" w:hAnsi="宋体"/>
          <w:sz w:val="24"/>
          <w:szCs w:val="24"/>
        </w:rPr>
        <w:t xml:space="preserve">) </w:t>
      </w:r>
      <w:r w:rsidRPr="00D031BD">
        <w:rPr>
          <w:rFonts w:ascii="宋体" w:eastAsia="宋体" w:hAnsi="宋体" w:hint="eastAsia"/>
          <w:sz w:val="24"/>
          <w:szCs w:val="24"/>
        </w:rPr>
        <w:t>由于光纤的纤芯是石英玻璃的极易弄断，所以在施工时绝对不允许超过允许的最小弯曲半径。</w:t>
      </w:r>
    </w:p>
    <w:p w14:paraId="615C8EA8"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 xml:space="preserve">2) </w:t>
      </w:r>
      <w:r w:rsidRPr="00D031BD">
        <w:rPr>
          <w:rFonts w:ascii="宋体" w:eastAsia="宋体" w:hAnsi="宋体" w:hint="eastAsia"/>
          <w:sz w:val="24"/>
          <w:szCs w:val="24"/>
        </w:rPr>
        <w:t>捆扎时至少为光纤外径的10倍；</w:t>
      </w:r>
    </w:p>
    <w:p w14:paraId="36D9BD64"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sz w:val="24"/>
          <w:szCs w:val="24"/>
        </w:rPr>
        <w:t xml:space="preserve">3) </w:t>
      </w:r>
      <w:r w:rsidRPr="00D031BD">
        <w:rPr>
          <w:rFonts w:ascii="宋体" w:eastAsia="宋体" w:hAnsi="宋体" w:hint="eastAsia"/>
          <w:sz w:val="24"/>
          <w:szCs w:val="24"/>
        </w:rPr>
        <w:t>拉线时至少为光纤外径的15倍。</w:t>
      </w:r>
    </w:p>
    <w:p w14:paraId="5A43708E"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4</w:t>
      </w:r>
      <w:r w:rsidRPr="00D031BD">
        <w:rPr>
          <w:rFonts w:ascii="宋体" w:eastAsia="宋体" w:hAnsi="宋体"/>
          <w:sz w:val="24"/>
          <w:szCs w:val="24"/>
        </w:rPr>
        <w:t xml:space="preserve">) </w:t>
      </w:r>
      <w:r w:rsidRPr="00D031BD">
        <w:rPr>
          <w:rFonts w:ascii="宋体" w:eastAsia="宋体" w:hAnsi="宋体" w:hint="eastAsia"/>
          <w:sz w:val="24"/>
          <w:szCs w:val="24"/>
        </w:rPr>
        <w:t>光纤的抗拉强度比铜缆小，因此在施工时，决不允许超过抗拉强度（46N）。</w:t>
      </w:r>
    </w:p>
    <w:p w14:paraId="6841DF82"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5）光纤进入配线架前要适当地捆扎。</w:t>
      </w:r>
    </w:p>
    <w:p w14:paraId="42287BF5" w14:textId="77777777" w:rsidR="00D0124F" w:rsidRPr="00D031BD" w:rsidRDefault="00BF35D7">
      <w:pPr>
        <w:spacing w:line="360" w:lineRule="auto"/>
        <w:jc w:val="left"/>
        <w:rPr>
          <w:rFonts w:ascii="宋体" w:eastAsia="宋体" w:hAnsi="宋体"/>
          <w:sz w:val="24"/>
          <w:szCs w:val="24"/>
        </w:rPr>
      </w:pPr>
      <w:r w:rsidRPr="00D031BD">
        <w:rPr>
          <w:rFonts w:ascii="宋体" w:eastAsia="宋体" w:hAnsi="宋体" w:hint="eastAsia"/>
          <w:sz w:val="24"/>
          <w:szCs w:val="24"/>
        </w:rPr>
        <w:t>6）光纤走线应避免与其他干扰线路（如强电）一起敷设。</w:t>
      </w:r>
    </w:p>
    <w:p w14:paraId="262837E7" w14:textId="77777777" w:rsidR="00D0124F" w:rsidRPr="00D031BD" w:rsidRDefault="00D0124F">
      <w:pPr>
        <w:spacing w:line="360" w:lineRule="auto"/>
        <w:ind w:firstLine="420"/>
        <w:jc w:val="left"/>
        <w:rPr>
          <w:rFonts w:ascii="宋体" w:eastAsia="宋体" w:hAnsi="宋体"/>
          <w:sz w:val="24"/>
          <w:szCs w:val="24"/>
        </w:rPr>
      </w:pPr>
    </w:p>
    <w:p w14:paraId="6FF560D9" w14:textId="77777777" w:rsidR="00D0124F" w:rsidRPr="00D031BD" w:rsidRDefault="00BF35D7">
      <w:pPr>
        <w:pStyle w:val="3"/>
        <w:rPr>
          <w:b w:val="0"/>
        </w:rPr>
      </w:pPr>
      <w:r w:rsidRPr="00D031BD">
        <w:rPr>
          <w:b w:val="0"/>
        </w:rPr>
        <w:t xml:space="preserve">3.2.2 </w:t>
      </w:r>
      <w:r w:rsidRPr="00D031BD">
        <w:rPr>
          <w:rFonts w:hint="eastAsia"/>
          <w:b w:val="0"/>
        </w:rPr>
        <w:t>实施要求</w:t>
      </w:r>
    </w:p>
    <w:p w14:paraId="33914D0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1）主体楼汇聚机房业务复杂，数据量大，数据传输要求高，光纤及相关配件选择需充分考虑网络的扩容和其他应用业务的要求。</w:t>
      </w:r>
    </w:p>
    <w:p w14:paraId="68460566"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2）光纤敷设及接入两端机房设备不得影响其他业务的运行。且施工完成后保证数据传输的完整性和保密性。</w:t>
      </w:r>
    </w:p>
    <w:p w14:paraId="614A08CC" w14:textId="77777777" w:rsidR="00D0124F" w:rsidRPr="00D031BD" w:rsidRDefault="00D0124F">
      <w:pPr>
        <w:spacing w:line="360" w:lineRule="auto"/>
        <w:ind w:firstLine="420"/>
        <w:jc w:val="left"/>
        <w:rPr>
          <w:rFonts w:ascii="宋体" w:eastAsia="宋体" w:hAnsi="宋体"/>
          <w:sz w:val="24"/>
          <w:szCs w:val="24"/>
        </w:rPr>
      </w:pPr>
    </w:p>
    <w:p w14:paraId="704065C7" w14:textId="77777777" w:rsidR="00D0124F" w:rsidRPr="00D031BD" w:rsidRDefault="00BF35D7">
      <w:pPr>
        <w:pStyle w:val="2"/>
        <w:rPr>
          <w:b w:val="0"/>
        </w:rPr>
      </w:pPr>
      <w:r w:rsidRPr="00D031BD">
        <w:rPr>
          <w:rFonts w:hint="eastAsia"/>
          <w:b w:val="0"/>
        </w:rPr>
        <w:lastRenderedPageBreak/>
        <w:t>3</w:t>
      </w:r>
      <w:r w:rsidRPr="00D031BD">
        <w:rPr>
          <w:b w:val="0"/>
        </w:rPr>
        <w:t xml:space="preserve">.3 </w:t>
      </w:r>
      <w:r w:rsidRPr="00D031BD">
        <w:rPr>
          <w:rFonts w:hint="eastAsia"/>
          <w:b w:val="0"/>
        </w:rPr>
        <w:t>工程质量</w:t>
      </w:r>
    </w:p>
    <w:p w14:paraId="718D842B"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为确保整个工程的高质量完成，施工方需遵守有关国际标准</w:t>
      </w:r>
      <w:r w:rsidRPr="00D031BD">
        <w:rPr>
          <w:rFonts w:ascii="宋体" w:eastAsia="宋体" w:hAnsi="宋体"/>
          <w:sz w:val="24"/>
          <w:szCs w:val="24"/>
        </w:rPr>
        <w:t>(ISO9002)和国内质量标准，从系统的设计，到原料及设备的采购、运输、贮存、现场安装、调试以及网络的调试，全部过程进行严格的质量控制。</w:t>
      </w:r>
    </w:p>
    <w:p w14:paraId="5D144FA5"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1)</w:t>
      </w:r>
      <w:r w:rsidRPr="00D031BD">
        <w:rPr>
          <w:rFonts w:ascii="宋体" w:eastAsia="宋体" w:hAnsi="宋体"/>
          <w:sz w:val="24"/>
          <w:szCs w:val="24"/>
        </w:rPr>
        <w:tab/>
        <w:t>严格按照国家施工标准和厂商施工标准施工。</w:t>
      </w:r>
    </w:p>
    <w:p w14:paraId="6F4047AD"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sz w:val="24"/>
          <w:szCs w:val="24"/>
        </w:rPr>
        <w:tab/>
        <w:t>接受</w:t>
      </w:r>
      <w:r w:rsidRPr="00D031BD">
        <w:rPr>
          <w:rFonts w:ascii="宋体" w:eastAsia="宋体" w:hAnsi="宋体" w:hint="eastAsia"/>
          <w:sz w:val="24"/>
          <w:szCs w:val="24"/>
        </w:rPr>
        <w:t>院方</w:t>
      </w:r>
      <w:r w:rsidRPr="00D031BD">
        <w:rPr>
          <w:rFonts w:ascii="宋体" w:eastAsia="宋体" w:hAnsi="宋体"/>
          <w:sz w:val="24"/>
          <w:szCs w:val="24"/>
        </w:rPr>
        <w:t>认证的工程师的监督、检查。发现问题及时纠正，及时通报施工情况，保证工程顺利进行。</w:t>
      </w:r>
    </w:p>
    <w:p w14:paraId="100AB6C8"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3)</w:t>
      </w:r>
      <w:r w:rsidRPr="00D031BD">
        <w:rPr>
          <w:rFonts w:ascii="宋体" w:eastAsia="宋体" w:hAnsi="宋体"/>
          <w:sz w:val="24"/>
          <w:szCs w:val="24"/>
        </w:rPr>
        <w:tab/>
        <w:t>制定周密的工程计划，协调好各方面的关系，及时通报施工情况使工程能够顺利进行。</w:t>
      </w:r>
    </w:p>
    <w:p w14:paraId="0612BEB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4)</w:t>
      </w:r>
      <w:r w:rsidRPr="00D031BD">
        <w:rPr>
          <w:rFonts w:ascii="宋体" w:eastAsia="宋体" w:hAnsi="宋体"/>
          <w:sz w:val="24"/>
          <w:szCs w:val="24"/>
        </w:rPr>
        <w:tab/>
        <w:t>文明施工，安全施工，每日施工结束后清理现场。</w:t>
      </w:r>
    </w:p>
    <w:p w14:paraId="182C5FA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5)</w:t>
      </w:r>
      <w:r w:rsidRPr="00D031BD">
        <w:rPr>
          <w:rFonts w:ascii="宋体" w:eastAsia="宋体" w:hAnsi="宋体"/>
          <w:sz w:val="24"/>
          <w:szCs w:val="24"/>
        </w:rPr>
        <w:tab/>
        <w:t>工程带班人员每日填写工作单，掌握进度和施工质量</w:t>
      </w:r>
      <w:r w:rsidRPr="00D031BD">
        <w:rPr>
          <w:rFonts w:ascii="宋体" w:eastAsia="宋体" w:hAnsi="宋体" w:hint="eastAsia"/>
          <w:sz w:val="24"/>
          <w:szCs w:val="24"/>
        </w:rPr>
        <w:t>。</w:t>
      </w:r>
    </w:p>
    <w:p w14:paraId="795F7C2F" w14:textId="77777777" w:rsidR="00D0124F" w:rsidRPr="00D031BD" w:rsidRDefault="00D0124F">
      <w:pPr>
        <w:spacing w:line="360" w:lineRule="auto"/>
        <w:ind w:firstLine="420"/>
        <w:jc w:val="left"/>
        <w:rPr>
          <w:rFonts w:ascii="宋体" w:eastAsia="宋体" w:hAnsi="宋体"/>
          <w:sz w:val="24"/>
          <w:szCs w:val="24"/>
        </w:rPr>
      </w:pPr>
    </w:p>
    <w:p w14:paraId="5F2C1F71" w14:textId="77777777" w:rsidR="00D0124F" w:rsidRPr="00D031BD" w:rsidRDefault="00BF35D7">
      <w:pPr>
        <w:widowControl/>
        <w:jc w:val="left"/>
        <w:rPr>
          <w:rFonts w:ascii="宋体" w:eastAsia="宋体" w:hAnsi="宋体"/>
          <w:sz w:val="28"/>
          <w:szCs w:val="28"/>
        </w:rPr>
        <w:sectPr w:rsidR="00D0124F" w:rsidRPr="00D031BD">
          <w:pgSz w:w="11906" w:h="16838"/>
          <w:pgMar w:top="1440" w:right="1797" w:bottom="1440" w:left="1797" w:header="851" w:footer="992" w:gutter="0"/>
          <w:cols w:space="425"/>
          <w:docGrid w:type="lines" w:linePitch="312"/>
        </w:sectPr>
      </w:pPr>
      <w:r w:rsidRPr="00D031BD">
        <w:rPr>
          <w:rFonts w:ascii="宋体" w:eastAsia="宋体" w:hAnsi="宋体"/>
          <w:sz w:val="28"/>
          <w:szCs w:val="28"/>
        </w:rPr>
        <w:br w:type="page"/>
      </w:r>
    </w:p>
    <w:p w14:paraId="3ABF225E" w14:textId="5C917623" w:rsidR="00D0124F" w:rsidRPr="00D031BD" w:rsidRDefault="00BF35D7">
      <w:pPr>
        <w:pStyle w:val="1"/>
        <w:rPr>
          <w:b w:val="0"/>
        </w:rPr>
      </w:pPr>
      <w:r w:rsidRPr="00D031BD">
        <w:rPr>
          <w:rFonts w:hint="eastAsia"/>
          <w:b w:val="0"/>
        </w:rPr>
        <w:lastRenderedPageBreak/>
        <w:t>四、主体楼</w:t>
      </w:r>
      <w:r w:rsidR="00A21E5A">
        <w:rPr>
          <w:rFonts w:hint="eastAsia"/>
          <w:b w:val="0"/>
        </w:rPr>
        <w:t>汇聚</w:t>
      </w:r>
      <w:r w:rsidRPr="00D031BD">
        <w:rPr>
          <w:rFonts w:hint="eastAsia"/>
          <w:b w:val="0"/>
        </w:rPr>
        <w:t>机房搬迁</w:t>
      </w:r>
    </w:p>
    <w:p w14:paraId="519654B4" w14:textId="77777777" w:rsidR="00D0124F" w:rsidRPr="00D031BD" w:rsidRDefault="00BF35D7">
      <w:pPr>
        <w:pStyle w:val="2"/>
        <w:rPr>
          <w:b w:val="0"/>
        </w:rPr>
      </w:pPr>
      <w:r w:rsidRPr="00D031BD">
        <w:rPr>
          <w:rFonts w:hint="eastAsia"/>
          <w:b w:val="0"/>
        </w:rPr>
        <w:t>4</w:t>
      </w:r>
      <w:r w:rsidRPr="00D031BD">
        <w:rPr>
          <w:b w:val="0"/>
        </w:rPr>
        <w:t xml:space="preserve">.1 </w:t>
      </w:r>
      <w:r w:rsidRPr="00D031BD">
        <w:rPr>
          <w:rFonts w:hint="eastAsia"/>
          <w:b w:val="0"/>
        </w:rPr>
        <w:t>项目内容和目标</w:t>
      </w:r>
    </w:p>
    <w:p w14:paraId="0F3C4E17"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1）将旧机房内的全部设备迁移至新机房，包括网络设备、服务器、存储设备等，搬迁前需盘查统计全部所需迁移设备，形成迁移设备清单。</w:t>
      </w:r>
    </w:p>
    <w:p w14:paraId="178C93E3" w14:textId="77777777" w:rsidR="00D0124F" w:rsidRPr="00D031BD" w:rsidRDefault="00BF35D7">
      <w:pPr>
        <w:spacing w:line="360" w:lineRule="auto"/>
        <w:ind w:firstLine="420"/>
        <w:jc w:val="left"/>
        <w:rPr>
          <w:rFonts w:ascii="宋体" w:eastAsia="宋体" w:hAnsi="宋体"/>
          <w:sz w:val="24"/>
          <w:szCs w:val="24"/>
          <w:u w:val="single"/>
        </w:rPr>
      </w:pPr>
      <w:r w:rsidRPr="00D031BD">
        <w:rPr>
          <w:rFonts w:ascii="宋体" w:eastAsia="宋体" w:hAnsi="宋体"/>
          <w:sz w:val="24"/>
          <w:szCs w:val="24"/>
        </w:rPr>
        <w:t>2</w:t>
      </w:r>
      <w:r w:rsidRPr="00D031BD">
        <w:rPr>
          <w:rFonts w:ascii="宋体" w:eastAsia="宋体" w:hAnsi="宋体" w:hint="eastAsia"/>
          <w:sz w:val="24"/>
          <w:szCs w:val="24"/>
        </w:rPr>
        <w:t>）搬迁前要求对所需的硬件准备备机备件，预防设备无法开启或者部件损坏的情况。</w:t>
      </w:r>
    </w:p>
    <w:p w14:paraId="0712228A"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3</w:t>
      </w:r>
      <w:r w:rsidRPr="00D031BD">
        <w:rPr>
          <w:rFonts w:ascii="宋体" w:eastAsia="宋体" w:hAnsi="宋体" w:hint="eastAsia"/>
          <w:sz w:val="24"/>
          <w:szCs w:val="24"/>
        </w:rPr>
        <w:t>）搬迁过程中要求对硬件设备进行保护，防止静电或者搬运过程中对设备造成损坏。</w:t>
      </w:r>
    </w:p>
    <w:p w14:paraId="5DC3CF03"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4</w:t>
      </w:r>
      <w:r w:rsidRPr="00D031BD">
        <w:rPr>
          <w:rFonts w:ascii="宋体" w:eastAsia="宋体" w:hAnsi="宋体" w:hint="eastAsia"/>
          <w:sz w:val="24"/>
          <w:szCs w:val="24"/>
        </w:rPr>
        <w:t>）搬迁调整过程要保障数据完整性，防止设备搬迁损坏导致数据丢失，需对搬迁的全部</w:t>
      </w:r>
      <w:r w:rsidRPr="00D031BD">
        <w:rPr>
          <w:rFonts w:ascii="宋体" w:eastAsia="宋体" w:hAnsi="宋体"/>
          <w:sz w:val="24"/>
          <w:szCs w:val="24"/>
        </w:rPr>
        <w:t>网络设备的配置文件及关键应用系统、数据库等</w:t>
      </w:r>
      <w:r w:rsidRPr="00D031BD">
        <w:rPr>
          <w:rFonts w:ascii="宋体" w:eastAsia="宋体" w:hAnsi="宋体" w:hint="eastAsia"/>
          <w:sz w:val="24"/>
          <w:szCs w:val="24"/>
        </w:rPr>
        <w:t>进行</w:t>
      </w:r>
      <w:r w:rsidRPr="00D031BD">
        <w:rPr>
          <w:rFonts w:ascii="宋体" w:eastAsia="宋体" w:hAnsi="宋体"/>
          <w:sz w:val="24"/>
          <w:szCs w:val="24"/>
        </w:rPr>
        <w:t>备份。</w:t>
      </w:r>
    </w:p>
    <w:p w14:paraId="3BE99FD9"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5</w:t>
      </w:r>
      <w:r w:rsidRPr="00D031BD">
        <w:rPr>
          <w:rFonts w:ascii="宋体" w:eastAsia="宋体" w:hAnsi="宋体" w:hint="eastAsia"/>
          <w:sz w:val="24"/>
          <w:szCs w:val="24"/>
        </w:rPr>
        <w:t>）搬迁调整后需保留原有网络架构，不得更变原有网络架构，如需改变，应提前与院方沟通协商，院方批准同意后方可变更。</w:t>
      </w:r>
    </w:p>
    <w:p w14:paraId="0CA6280B"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6</w:t>
      </w:r>
      <w:r w:rsidRPr="00D031BD">
        <w:rPr>
          <w:rFonts w:ascii="宋体" w:eastAsia="宋体" w:hAnsi="宋体" w:hint="eastAsia"/>
          <w:sz w:val="24"/>
          <w:szCs w:val="24"/>
        </w:rPr>
        <w:t>）搬迁完成后需进行全部设备及系统测试，保证迁移后设备及系统能正常运行工作，不得影响医院的正常业务工作。</w:t>
      </w:r>
    </w:p>
    <w:p w14:paraId="5D5AEA29" w14:textId="10FC8CE5"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7</w:t>
      </w:r>
      <w:r w:rsidRPr="00D031BD">
        <w:rPr>
          <w:rFonts w:ascii="宋体" w:eastAsia="宋体" w:hAnsi="宋体" w:hint="eastAsia"/>
          <w:sz w:val="24"/>
          <w:szCs w:val="24"/>
        </w:rPr>
        <w:t>）如有其他意外情况发生，应采取相应的应急措施。</w:t>
      </w:r>
    </w:p>
    <w:p w14:paraId="43B5F19A" w14:textId="40DA99A9" w:rsidR="007C6547" w:rsidRPr="00D031BD" w:rsidRDefault="007C654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8）搬迁过程中，服务提供商需要提供必要的光跳线。</w:t>
      </w:r>
    </w:p>
    <w:p w14:paraId="03D621A2" w14:textId="77777777" w:rsidR="00D0124F" w:rsidRPr="00D031BD" w:rsidRDefault="00D0124F">
      <w:pPr>
        <w:spacing w:line="360" w:lineRule="auto"/>
        <w:jc w:val="left"/>
        <w:rPr>
          <w:rFonts w:ascii="宋体" w:eastAsia="宋体" w:hAnsi="宋体"/>
          <w:sz w:val="24"/>
          <w:szCs w:val="24"/>
        </w:rPr>
      </w:pPr>
    </w:p>
    <w:p w14:paraId="48D4E532" w14:textId="77777777" w:rsidR="00D0124F" w:rsidRPr="00D031BD" w:rsidRDefault="00BF35D7">
      <w:pPr>
        <w:pStyle w:val="2"/>
        <w:rPr>
          <w:b w:val="0"/>
        </w:rPr>
      </w:pPr>
      <w:r w:rsidRPr="00D031BD">
        <w:rPr>
          <w:rFonts w:hint="eastAsia"/>
          <w:b w:val="0"/>
        </w:rPr>
        <w:t>4</w:t>
      </w:r>
      <w:r w:rsidRPr="00D031BD">
        <w:rPr>
          <w:b w:val="0"/>
        </w:rPr>
        <w:t xml:space="preserve">.2 </w:t>
      </w:r>
      <w:r w:rsidRPr="00D031BD">
        <w:rPr>
          <w:rFonts w:hint="eastAsia"/>
          <w:b w:val="0"/>
        </w:rPr>
        <w:t>服务要求</w:t>
      </w:r>
    </w:p>
    <w:p w14:paraId="2A69827C"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为保障设备搬迁过程中，数据的完整性、可用性以及最小限度的减少业务中断时长，具体服务要求如下：</w:t>
      </w:r>
    </w:p>
    <w:p w14:paraId="2CBFA84A"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1）设备现状调研要求</w:t>
      </w:r>
      <w:r w:rsidRPr="00D031BD">
        <w:rPr>
          <w:rFonts w:ascii="宋体" w:eastAsia="宋体" w:hAnsi="宋体"/>
          <w:sz w:val="24"/>
          <w:szCs w:val="24"/>
        </w:rPr>
        <w:t>:对</w:t>
      </w:r>
      <w:r w:rsidRPr="00D031BD">
        <w:rPr>
          <w:rFonts w:ascii="宋体" w:eastAsia="宋体" w:hAnsi="宋体" w:hint="eastAsia"/>
          <w:sz w:val="24"/>
          <w:szCs w:val="24"/>
        </w:rPr>
        <w:t>新</w:t>
      </w:r>
      <w:r w:rsidRPr="00D031BD">
        <w:rPr>
          <w:rFonts w:ascii="宋体" w:eastAsia="宋体" w:hAnsi="宋体"/>
          <w:sz w:val="24"/>
          <w:szCs w:val="24"/>
        </w:rPr>
        <w:t>机房</w:t>
      </w:r>
      <w:r w:rsidRPr="00D031BD">
        <w:rPr>
          <w:rFonts w:ascii="宋体" w:eastAsia="宋体" w:hAnsi="宋体" w:hint="eastAsia"/>
          <w:sz w:val="24"/>
          <w:szCs w:val="24"/>
        </w:rPr>
        <w:t>具</w:t>
      </w:r>
      <w:r w:rsidRPr="00D031BD">
        <w:rPr>
          <w:rFonts w:ascii="宋体" w:eastAsia="宋体" w:hAnsi="宋体"/>
          <w:sz w:val="24"/>
          <w:szCs w:val="24"/>
        </w:rPr>
        <w:t>有的电力负载、机柜空间、光纤网络资源等基础设施调研登记造册，确认满足搬迁条件；对搬迁的网络交换机和服务器、存储设备的现状、对应关系进行梳理登记造册，为设备及设备端口信息逐一贴上对应标签。</w:t>
      </w:r>
    </w:p>
    <w:p w14:paraId="4FA7DF2C"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2）设备搬迁方案要求</w:t>
      </w:r>
      <w:r w:rsidRPr="00D031BD">
        <w:rPr>
          <w:rFonts w:ascii="宋体" w:eastAsia="宋体" w:hAnsi="宋体"/>
          <w:sz w:val="24"/>
          <w:szCs w:val="24"/>
        </w:rPr>
        <w:t>:参照</w:t>
      </w:r>
      <w:r w:rsidRPr="00D031BD">
        <w:rPr>
          <w:rFonts w:ascii="宋体" w:eastAsia="宋体" w:hAnsi="宋体" w:hint="eastAsia"/>
          <w:sz w:val="24"/>
          <w:szCs w:val="24"/>
        </w:rPr>
        <w:t>医院</w:t>
      </w:r>
      <w:r w:rsidRPr="00D031BD">
        <w:rPr>
          <w:rFonts w:ascii="宋体" w:eastAsia="宋体" w:hAnsi="宋体"/>
          <w:sz w:val="24"/>
          <w:szCs w:val="24"/>
        </w:rPr>
        <w:t>现有网络体系总体架构设计对网络性能的</w:t>
      </w:r>
      <w:r w:rsidRPr="00D031BD">
        <w:rPr>
          <w:rFonts w:ascii="宋体" w:eastAsia="宋体" w:hAnsi="宋体"/>
          <w:sz w:val="24"/>
          <w:szCs w:val="24"/>
        </w:rPr>
        <w:lastRenderedPageBreak/>
        <w:t>要求，根据设备现状等基础信息的整理结果，制定安全有效的整体搬迁策略，编写细致详实的设备搬迁方案，要求尽量减少业务中断次数与时间影响，将重要应用服务与设备的中断时间控制在非工作时间，规避搬迁带来的业务影响。</w:t>
      </w:r>
    </w:p>
    <w:p w14:paraId="76296EFA"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3）综合布线服务要求</w:t>
      </w:r>
      <w:r w:rsidRPr="00D031BD">
        <w:rPr>
          <w:rFonts w:ascii="宋体" w:eastAsia="宋体" w:hAnsi="宋体"/>
          <w:sz w:val="24"/>
          <w:szCs w:val="24"/>
        </w:rPr>
        <w:t>:根据设备安装部署及布线规划，在</w:t>
      </w:r>
      <w:r w:rsidRPr="00D031BD">
        <w:rPr>
          <w:rFonts w:ascii="宋体" w:eastAsia="宋体" w:hAnsi="宋体" w:hint="eastAsia"/>
          <w:sz w:val="24"/>
          <w:szCs w:val="24"/>
        </w:rPr>
        <w:t>新</w:t>
      </w:r>
      <w:r w:rsidRPr="00D031BD">
        <w:rPr>
          <w:rFonts w:ascii="宋体" w:eastAsia="宋体" w:hAnsi="宋体"/>
          <w:sz w:val="24"/>
          <w:szCs w:val="24"/>
        </w:rPr>
        <w:t>机房提前做好综合布线，</w:t>
      </w:r>
      <w:r w:rsidRPr="00D031BD">
        <w:rPr>
          <w:rFonts w:ascii="宋体" w:eastAsia="宋体" w:hAnsi="宋体" w:hint="eastAsia"/>
          <w:sz w:val="24"/>
          <w:szCs w:val="24"/>
        </w:rPr>
        <w:t>从而减少搬迁要求的停机窗口。</w:t>
      </w:r>
    </w:p>
    <w:p w14:paraId="2E935E6A"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4）设备搬运服务要求</w:t>
      </w:r>
      <w:r w:rsidRPr="00D031BD">
        <w:rPr>
          <w:rFonts w:ascii="宋体" w:eastAsia="宋体" w:hAnsi="宋体"/>
          <w:sz w:val="24"/>
          <w:szCs w:val="24"/>
        </w:rPr>
        <w:t>:提供设备搬迁过程中所需的</w:t>
      </w:r>
      <w:r w:rsidRPr="00D031BD">
        <w:rPr>
          <w:rFonts w:ascii="宋体" w:eastAsia="宋体" w:hAnsi="宋体" w:hint="eastAsia"/>
          <w:sz w:val="24"/>
          <w:szCs w:val="24"/>
        </w:rPr>
        <w:t>设备</w:t>
      </w:r>
      <w:r w:rsidRPr="00D031BD">
        <w:rPr>
          <w:rFonts w:ascii="宋体" w:eastAsia="宋体" w:hAnsi="宋体"/>
          <w:sz w:val="24"/>
          <w:szCs w:val="24"/>
        </w:rPr>
        <w:t>服务；提供设备搬迁的打包服务，确保搬迁后设备无刮花、无损伤；提供搬迁的设备、线缆、部件等</w:t>
      </w:r>
      <w:r w:rsidRPr="00D031BD">
        <w:rPr>
          <w:rFonts w:ascii="宋体" w:eastAsia="宋体" w:hAnsi="宋体" w:hint="eastAsia"/>
          <w:sz w:val="24"/>
          <w:szCs w:val="24"/>
        </w:rPr>
        <w:t>标签</w:t>
      </w:r>
      <w:r w:rsidRPr="00D031BD">
        <w:rPr>
          <w:rFonts w:ascii="宋体" w:eastAsia="宋体" w:hAnsi="宋体"/>
          <w:sz w:val="24"/>
          <w:szCs w:val="24"/>
        </w:rPr>
        <w:t>服务；提供设备搬迁过程中所需要的包装辅材；提供设备因意外损坏的保障服务。</w:t>
      </w:r>
    </w:p>
    <w:p w14:paraId="6699CA11"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5）设备拆装上电调试服务要求</w:t>
      </w:r>
      <w:r w:rsidRPr="00D031BD">
        <w:rPr>
          <w:rFonts w:ascii="宋体" w:eastAsia="宋体" w:hAnsi="宋体"/>
          <w:sz w:val="24"/>
          <w:szCs w:val="24"/>
        </w:rPr>
        <w:t>: 在搬迁前对所拆卸的设备进行健康性检查，确认设备运行状况良好。提供</w:t>
      </w:r>
      <w:r w:rsidRPr="00D031BD">
        <w:rPr>
          <w:rFonts w:ascii="宋体" w:eastAsia="宋体" w:hAnsi="宋体" w:hint="eastAsia"/>
          <w:sz w:val="24"/>
          <w:szCs w:val="24"/>
        </w:rPr>
        <w:t>全部迁移</w:t>
      </w:r>
      <w:r w:rsidRPr="00D031BD">
        <w:rPr>
          <w:rFonts w:ascii="宋体" w:eastAsia="宋体" w:hAnsi="宋体"/>
          <w:sz w:val="24"/>
          <w:szCs w:val="24"/>
        </w:rPr>
        <w:t>设备的下架拆卸、上架安装及设备通电测试服务，确保设备搬迁后运转正常。</w:t>
      </w:r>
    </w:p>
    <w:p w14:paraId="34E9EBE8"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6）网络调试服务要求</w:t>
      </w:r>
      <w:r w:rsidRPr="00D031BD">
        <w:rPr>
          <w:rFonts w:ascii="宋体" w:eastAsia="宋体" w:hAnsi="宋体"/>
          <w:sz w:val="24"/>
          <w:szCs w:val="24"/>
        </w:rPr>
        <w:t>:要求网络调试工程师具有3年以上</w:t>
      </w:r>
      <w:r w:rsidRPr="00D031BD">
        <w:rPr>
          <w:rFonts w:ascii="宋体" w:eastAsia="宋体" w:hAnsi="宋体" w:hint="eastAsia"/>
          <w:sz w:val="24"/>
          <w:szCs w:val="24"/>
        </w:rPr>
        <w:t>相关</w:t>
      </w:r>
      <w:r w:rsidRPr="00D031BD">
        <w:rPr>
          <w:rFonts w:ascii="宋体" w:eastAsia="宋体" w:hAnsi="宋体"/>
          <w:sz w:val="24"/>
          <w:szCs w:val="24"/>
        </w:rPr>
        <w:t>方面</w:t>
      </w:r>
      <w:r w:rsidRPr="00D031BD">
        <w:rPr>
          <w:rFonts w:ascii="宋体" w:eastAsia="宋体" w:hAnsi="宋体" w:hint="eastAsia"/>
          <w:sz w:val="24"/>
          <w:szCs w:val="24"/>
        </w:rPr>
        <w:t>搬迁</w:t>
      </w:r>
      <w:r w:rsidRPr="00D031BD">
        <w:rPr>
          <w:rFonts w:ascii="宋体" w:eastAsia="宋体" w:hAnsi="宋体"/>
          <w:sz w:val="24"/>
          <w:szCs w:val="24"/>
        </w:rPr>
        <w:t>维护经验。对清单中的设备涉及到的业务网络搬迁后按原网络逻辑架构调试恢复。网络割接调试前需向甲方报备具体的实施方案，实施时间，经批准后方可实施。</w:t>
      </w:r>
    </w:p>
    <w:p w14:paraId="0D0BF52E"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7）数据备份服务要求</w:t>
      </w:r>
      <w:r w:rsidRPr="00D031BD">
        <w:rPr>
          <w:rFonts w:ascii="宋体" w:eastAsia="宋体" w:hAnsi="宋体"/>
          <w:sz w:val="24"/>
          <w:szCs w:val="24"/>
        </w:rPr>
        <w:t>:要求保障数据完整性，防止设备搬迁过程中损坏造成数据丢失，对</w:t>
      </w:r>
      <w:r w:rsidRPr="00D031BD">
        <w:rPr>
          <w:rFonts w:ascii="宋体" w:eastAsia="宋体" w:hAnsi="宋体" w:hint="eastAsia"/>
          <w:sz w:val="24"/>
          <w:szCs w:val="24"/>
        </w:rPr>
        <w:t>迁移设备</w:t>
      </w:r>
      <w:r w:rsidRPr="00D031BD">
        <w:rPr>
          <w:rFonts w:ascii="宋体" w:eastAsia="宋体" w:hAnsi="宋体"/>
          <w:sz w:val="24"/>
          <w:szCs w:val="24"/>
        </w:rPr>
        <w:t>清单中的网络设备的配置文件本地备份，服务器、存储设备上运行的关键</w:t>
      </w:r>
      <w:r w:rsidRPr="00D031BD">
        <w:rPr>
          <w:rFonts w:ascii="宋体" w:eastAsia="宋体" w:hAnsi="宋体" w:hint="eastAsia"/>
          <w:sz w:val="24"/>
          <w:szCs w:val="24"/>
        </w:rPr>
        <w:t>的</w:t>
      </w:r>
      <w:r w:rsidRPr="00D031BD">
        <w:rPr>
          <w:rFonts w:ascii="宋体" w:eastAsia="宋体" w:hAnsi="宋体"/>
          <w:sz w:val="24"/>
          <w:szCs w:val="24"/>
        </w:rPr>
        <w:t>数据库</w:t>
      </w:r>
      <w:r w:rsidRPr="00D031BD">
        <w:rPr>
          <w:rFonts w:ascii="宋体" w:eastAsia="宋体" w:hAnsi="宋体" w:hint="eastAsia"/>
          <w:sz w:val="24"/>
          <w:szCs w:val="24"/>
        </w:rPr>
        <w:t>和文件数据</w:t>
      </w:r>
      <w:r w:rsidRPr="00D031BD">
        <w:rPr>
          <w:rFonts w:ascii="宋体" w:eastAsia="宋体" w:hAnsi="宋体"/>
          <w:sz w:val="24"/>
          <w:szCs w:val="24"/>
        </w:rPr>
        <w:t>进行完整备份，确保关键业务可在灾难发生后及时恢复。</w:t>
      </w:r>
    </w:p>
    <w:p w14:paraId="1EC9ADA5" w14:textId="77777777" w:rsidR="00D0124F" w:rsidRPr="00D031BD" w:rsidRDefault="00D0124F">
      <w:pPr>
        <w:spacing w:line="360" w:lineRule="auto"/>
        <w:jc w:val="left"/>
        <w:rPr>
          <w:rFonts w:ascii="宋体" w:eastAsia="宋体" w:hAnsi="宋体"/>
          <w:sz w:val="24"/>
          <w:szCs w:val="24"/>
        </w:rPr>
      </w:pPr>
    </w:p>
    <w:p w14:paraId="3A1754CE" w14:textId="77777777" w:rsidR="00D0124F" w:rsidRPr="00D031BD" w:rsidRDefault="00BF35D7">
      <w:pPr>
        <w:pStyle w:val="1"/>
        <w:rPr>
          <w:b w:val="0"/>
        </w:rPr>
      </w:pPr>
      <w:r w:rsidRPr="00D031BD">
        <w:rPr>
          <w:rFonts w:hint="eastAsia"/>
          <w:b w:val="0"/>
        </w:rPr>
        <w:t>五、旧光纤、网线拆除</w:t>
      </w:r>
    </w:p>
    <w:p w14:paraId="2C1D2FB7" w14:textId="77777777" w:rsidR="00D0124F" w:rsidRPr="00D031BD" w:rsidRDefault="00BF35D7">
      <w:pPr>
        <w:pStyle w:val="2"/>
        <w:rPr>
          <w:b w:val="0"/>
        </w:rPr>
      </w:pPr>
      <w:r w:rsidRPr="00D031BD">
        <w:rPr>
          <w:rFonts w:hint="eastAsia"/>
          <w:b w:val="0"/>
        </w:rPr>
        <w:t>5</w:t>
      </w:r>
      <w:r w:rsidRPr="00D031BD">
        <w:rPr>
          <w:b w:val="0"/>
        </w:rPr>
        <w:t xml:space="preserve">.1 </w:t>
      </w:r>
      <w:r w:rsidRPr="00D031BD">
        <w:rPr>
          <w:rFonts w:hint="eastAsia"/>
          <w:b w:val="0"/>
        </w:rPr>
        <w:t>项目内容</w:t>
      </w:r>
    </w:p>
    <w:p w14:paraId="76BC40E4"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1</w:t>
      </w:r>
      <w:r w:rsidRPr="00D031BD">
        <w:rPr>
          <w:rFonts w:ascii="宋体" w:eastAsia="宋体" w:hAnsi="宋体"/>
          <w:sz w:val="24"/>
          <w:szCs w:val="24"/>
        </w:rPr>
        <w:t>)</w:t>
      </w:r>
      <w:r w:rsidRPr="00D031BD">
        <w:rPr>
          <w:rFonts w:ascii="宋体" w:eastAsia="宋体" w:hAnsi="宋体" w:hint="eastAsia"/>
          <w:sz w:val="24"/>
          <w:szCs w:val="24"/>
        </w:rPr>
        <w:t>识别主体楼中各楼层汇聚至2楼旧机房的旧光纤与网线，并进行标识统计。</w:t>
      </w:r>
    </w:p>
    <w:p w14:paraId="2F125A9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hint="eastAsia"/>
          <w:sz w:val="24"/>
          <w:szCs w:val="24"/>
        </w:rPr>
        <w:t>）主体楼各楼层旧光纤、网线拆除。</w:t>
      </w:r>
    </w:p>
    <w:p w14:paraId="6E2B5FE6"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lastRenderedPageBreak/>
        <w:t>3）主体楼旧机房连接到办公楼的旧光纤拆除。</w:t>
      </w:r>
    </w:p>
    <w:p w14:paraId="110AE81A"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3）按照医院相关规定合理处理拆除下来旧光纤、网线。</w:t>
      </w:r>
    </w:p>
    <w:p w14:paraId="6A76F680" w14:textId="77777777" w:rsidR="00D0124F" w:rsidRPr="00D031BD" w:rsidRDefault="00D0124F">
      <w:pPr>
        <w:spacing w:line="360" w:lineRule="auto"/>
        <w:ind w:firstLine="420"/>
        <w:jc w:val="left"/>
        <w:rPr>
          <w:rFonts w:ascii="宋体" w:eastAsia="宋体" w:hAnsi="宋体"/>
          <w:sz w:val="24"/>
          <w:szCs w:val="24"/>
        </w:rPr>
      </w:pPr>
    </w:p>
    <w:p w14:paraId="70DB6A28" w14:textId="77777777" w:rsidR="00D0124F" w:rsidRPr="00D031BD" w:rsidRDefault="00BF35D7">
      <w:pPr>
        <w:pStyle w:val="2"/>
        <w:rPr>
          <w:b w:val="0"/>
        </w:rPr>
      </w:pPr>
      <w:r w:rsidRPr="00D031BD">
        <w:rPr>
          <w:rFonts w:hint="eastAsia"/>
          <w:b w:val="0"/>
        </w:rPr>
        <w:t>5</w:t>
      </w:r>
      <w:r w:rsidRPr="00D031BD">
        <w:rPr>
          <w:b w:val="0"/>
        </w:rPr>
        <w:t xml:space="preserve">.2 </w:t>
      </w:r>
      <w:r w:rsidRPr="00D031BD">
        <w:rPr>
          <w:rFonts w:hint="eastAsia"/>
          <w:b w:val="0"/>
        </w:rPr>
        <w:t>项目方案需求</w:t>
      </w:r>
    </w:p>
    <w:p w14:paraId="2C8482AF" w14:textId="77777777" w:rsidR="00D0124F" w:rsidRPr="00D031BD" w:rsidRDefault="00BF35D7">
      <w:pPr>
        <w:pStyle w:val="3"/>
        <w:rPr>
          <w:b w:val="0"/>
        </w:rPr>
      </w:pPr>
      <w:r w:rsidRPr="00D031BD">
        <w:rPr>
          <w:b w:val="0"/>
        </w:rPr>
        <w:t xml:space="preserve">5.2.1 </w:t>
      </w:r>
      <w:r w:rsidRPr="00D031BD">
        <w:rPr>
          <w:rFonts w:hint="eastAsia"/>
          <w:b w:val="0"/>
        </w:rPr>
        <w:t>施工要求</w:t>
      </w:r>
    </w:p>
    <w:p w14:paraId="72963AAE"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hint="eastAsia"/>
          <w:sz w:val="24"/>
          <w:szCs w:val="24"/>
        </w:rPr>
        <w:t>为确保整个工程的高质量完成，施工方需遵守有关国际标准</w:t>
      </w:r>
      <w:r w:rsidRPr="00D031BD">
        <w:rPr>
          <w:rFonts w:ascii="宋体" w:eastAsia="宋体" w:hAnsi="宋体"/>
          <w:sz w:val="24"/>
          <w:szCs w:val="24"/>
        </w:rPr>
        <w:t>(ISO9002)和国内质量标准，全部过程进行严格的质量控制。</w:t>
      </w:r>
    </w:p>
    <w:p w14:paraId="08560D84"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1)</w:t>
      </w:r>
      <w:r w:rsidRPr="00D031BD">
        <w:rPr>
          <w:rFonts w:ascii="宋体" w:eastAsia="宋体" w:hAnsi="宋体"/>
          <w:sz w:val="24"/>
          <w:szCs w:val="24"/>
        </w:rPr>
        <w:tab/>
        <w:t>严格按照国家施工标准和厂商施工标准施工。</w:t>
      </w:r>
    </w:p>
    <w:p w14:paraId="68512E6F"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sz w:val="24"/>
          <w:szCs w:val="24"/>
        </w:rPr>
        <w:tab/>
        <w:t>接受</w:t>
      </w:r>
      <w:r w:rsidRPr="00D031BD">
        <w:rPr>
          <w:rFonts w:ascii="宋体" w:eastAsia="宋体" w:hAnsi="宋体" w:hint="eastAsia"/>
          <w:sz w:val="24"/>
          <w:szCs w:val="24"/>
        </w:rPr>
        <w:t>院方</w:t>
      </w:r>
      <w:r w:rsidRPr="00D031BD">
        <w:rPr>
          <w:rFonts w:ascii="宋体" w:eastAsia="宋体" w:hAnsi="宋体"/>
          <w:sz w:val="24"/>
          <w:szCs w:val="24"/>
        </w:rPr>
        <w:t>认证的工程师的监督、检查。发现问题及时纠正，及时通报施工情况，保证工程顺利进行。</w:t>
      </w:r>
    </w:p>
    <w:p w14:paraId="0D6F3BFB"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3)</w:t>
      </w:r>
      <w:r w:rsidRPr="00D031BD">
        <w:rPr>
          <w:rFonts w:ascii="宋体" w:eastAsia="宋体" w:hAnsi="宋体"/>
          <w:sz w:val="24"/>
          <w:szCs w:val="24"/>
        </w:rPr>
        <w:tab/>
        <w:t>制定周密的工程计划，协调好各方面的关系，及时通报施工情况使工程能够顺利进行。</w:t>
      </w:r>
    </w:p>
    <w:p w14:paraId="7F5CD5FC"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4)</w:t>
      </w:r>
      <w:r w:rsidRPr="00D031BD">
        <w:rPr>
          <w:rFonts w:ascii="宋体" w:eastAsia="宋体" w:hAnsi="宋体"/>
          <w:sz w:val="24"/>
          <w:szCs w:val="24"/>
        </w:rPr>
        <w:tab/>
        <w:t>文明施工，安全施工，每日施工结束后清理现场。</w:t>
      </w:r>
    </w:p>
    <w:p w14:paraId="278A2187"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5)</w:t>
      </w:r>
      <w:r w:rsidRPr="00D031BD">
        <w:rPr>
          <w:rFonts w:ascii="宋体" w:eastAsia="宋体" w:hAnsi="宋体"/>
          <w:sz w:val="24"/>
          <w:szCs w:val="24"/>
        </w:rPr>
        <w:tab/>
        <w:t>工程带班人员每日填写工作单，掌握进度和施工质量</w:t>
      </w:r>
      <w:r w:rsidRPr="00D031BD">
        <w:rPr>
          <w:rFonts w:ascii="宋体" w:eastAsia="宋体" w:hAnsi="宋体" w:hint="eastAsia"/>
          <w:sz w:val="24"/>
          <w:szCs w:val="24"/>
        </w:rPr>
        <w:t>。</w:t>
      </w:r>
    </w:p>
    <w:p w14:paraId="793510FB" w14:textId="77777777" w:rsidR="00D0124F" w:rsidRPr="00D031BD" w:rsidRDefault="00D0124F">
      <w:pPr>
        <w:spacing w:line="360" w:lineRule="auto"/>
        <w:ind w:firstLine="420"/>
        <w:jc w:val="left"/>
        <w:rPr>
          <w:rFonts w:ascii="宋体" w:eastAsia="宋体" w:hAnsi="宋体"/>
          <w:sz w:val="24"/>
          <w:szCs w:val="24"/>
        </w:rPr>
      </w:pPr>
    </w:p>
    <w:p w14:paraId="03D95E54" w14:textId="77777777" w:rsidR="00D0124F" w:rsidRPr="00D031BD" w:rsidRDefault="00BF35D7">
      <w:pPr>
        <w:pStyle w:val="1"/>
        <w:rPr>
          <w:b w:val="0"/>
        </w:rPr>
      </w:pPr>
      <w:r w:rsidRPr="00D031BD">
        <w:rPr>
          <w:rFonts w:hint="eastAsia"/>
          <w:b w:val="0"/>
        </w:rPr>
        <w:t>六、售后服务承诺</w:t>
      </w:r>
    </w:p>
    <w:p w14:paraId="45047AC8"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1)</w:t>
      </w:r>
      <w:r w:rsidRPr="00D031BD">
        <w:rPr>
          <w:rFonts w:ascii="宋体" w:eastAsia="宋体" w:hAnsi="宋体"/>
          <w:sz w:val="24"/>
          <w:szCs w:val="24"/>
        </w:rPr>
        <w:tab/>
        <w:t>自验收合格之日起，负责对综合布线系统工程提供</w:t>
      </w:r>
      <w:r w:rsidRPr="00D031BD">
        <w:rPr>
          <w:rFonts w:ascii="宋体" w:eastAsia="宋体" w:hAnsi="宋体" w:hint="eastAsia"/>
          <w:sz w:val="24"/>
          <w:szCs w:val="24"/>
        </w:rPr>
        <w:t>三年</w:t>
      </w:r>
      <w:r w:rsidRPr="00D031BD">
        <w:rPr>
          <w:rFonts w:ascii="宋体" w:eastAsia="宋体" w:hAnsi="宋体"/>
          <w:sz w:val="24"/>
          <w:szCs w:val="24"/>
        </w:rPr>
        <w:t>技术支持和服务，视具体服务内容和方式提供免费或有偿的服务</w:t>
      </w:r>
      <w:r w:rsidRPr="00D031BD">
        <w:rPr>
          <w:rFonts w:ascii="宋体" w:eastAsia="宋体" w:hAnsi="宋体" w:hint="eastAsia"/>
          <w:sz w:val="24"/>
          <w:szCs w:val="24"/>
        </w:rPr>
        <w:t>。</w:t>
      </w:r>
    </w:p>
    <w:p w14:paraId="57E72252" w14:textId="77777777" w:rsidR="00D0124F" w:rsidRPr="00D031BD" w:rsidRDefault="00BF35D7">
      <w:pPr>
        <w:spacing w:line="360" w:lineRule="auto"/>
        <w:ind w:firstLine="420"/>
        <w:jc w:val="left"/>
        <w:rPr>
          <w:rFonts w:ascii="宋体" w:eastAsia="宋体" w:hAnsi="宋体"/>
          <w:sz w:val="24"/>
          <w:szCs w:val="24"/>
        </w:rPr>
      </w:pPr>
      <w:r w:rsidRPr="00D031BD">
        <w:rPr>
          <w:rFonts w:ascii="宋体" w:eastAsia="宋体" w:hAnsi="宋体"/>
          <w:sz w:val="24"/>
          <w:szCs w:val="24"/>
        </w:rPr>
        <w:t>2)</w:t>
      </w:r>
      <w:r w:rsidRPr="00D031BD">
        <w:rPr>
          <w:rFonts w:ascii="宋体" w:eastAsia="宋体" w:hAnsi="宋体"/>
          <w:sz w:val="24"/>
          <w:szCs w:val="24"/>
        </w:rPr>
        <w:tab/>
      </w:r>
      <w:r w:rsidRPr="00D031BD">
        <w:rPr>
          <w:rFonts w:ascii="宋体" w:eastAsia="宋体" w:hAnsi="宋体" w:hint="eastAsia"/>
          <w:sz w:val="24"/>
          <w:szCs w:val="24"/>
        </w:rPr>
        <w:t>提供三年内光纤非人为损坏的免费熔接服务。</w:t>
      </w:r>
    </w:p>
    <w:p w14:paraId="591C918F" w14:textId="77777777" w:rsidR="00D0124F" w:rsidRPr="00D031BD" w:rsidRDefault="00D0124F">
      <w:pPr>
        <w:spacing w:line="360" w:lineRule="auto"/>
        <w:ind w:firstLine="420"/>
        <w:jc w:val="left"/>
        <w:rPr>
          <w:rFonts w:ascii="宋体" w:eastAsia="宋体" w:hAnsi="宋体"/>
          <w:sz w:val="24"/>
          <w:szCs w:val="24"/>
        </w:rPr>
        <w:sectPr w:rsidR="00D0124F" w:rsidRPr="00D031BD">
          <w:pgSz w:w="11906" w:h="16838"/>
          <w:pgMar w:top="1440" w:right="1797" w:bottom="1440" w:left="1797" w:header="851" w:footer="992" w:gutter="0"/>
          <w:cols w:space="425"/>
          <w:docGrid w:type="linesAndChars" w:linePitch="312"/>
        </w:sectPr>
      </w:pPr>
    </w:p>
    <w:p w14:paraId="3808F8C3" w14:textId="252E76F4" w:rsidR="00D0124F" w:rsidRDefault="00BF35D7">
      <w:pPr>
        <w:pStyle w:val="1"/>
        <w:rPr>
          <w:b w:val="0"/>
        </w:rPr>
      </w:pPr>
      <w:r w:rsidRPr="00D031BD">
        <w:rPr>
          <w:rFonts w:hint="eastAsia"/>
          <w:b w:val="0"/>
        </w:rPr>
        <w:lastRenderedPageBreak/>
        <w:t>七、 附件：布线材料要求以及</w:t>
      </w:r>
      <w:r w:rsidR="0063764C">
        <w:rPr>
          <w:rFonts w:hint="eastAsia"/>
          <w:b w:val="0"/>
        </w:rPr>
        <w:t>机房</w:t>
      </w:r>
      <w:r w:rsidR="006B1782">
        <w:rPr>
          <w:rFonts w:hint="eastAsia"/>
          <w:b w:val="0"/>
        </w:rPr>
        <w:t>搬迁设备</w:t>
      </w:r>
      <w:r w:rsidRPr="00D031BD">
        <w:rPr>
          <w:rFonts w:hint="eastAsia"/>
          <w:b w:val="0"/>
        </w:rPr>
        <w:t>清单</w:t>
      </w:r>
    </w:p>
    <w:p w14:paraId="7463893F" w14:textId="3C889BD7" w:rsidR="0063764C" w:rsidRPr="0063764C" w:rsidRDefault="0063764C" w:rsidP="0063764C">
      <w:pPr>
        <w:rPr>
          <w:rFonts w:hint="eastAsia"/>
        </w:rPr>
      </w:pPr>
      <w:r>
        <w:rPr>
          <w:rFonts w:hint="eastAsia"/>
        </w:rPr>
        <w:t>1、</w:t>
      </w:r>
      <w:r w:rsidRPr="00D031BD">
        <w:rPr>
          <w:rFonts w:hint="eastAsia"/>
        </w:rPr>
        <w:t>布线材料要求</w:t>
      </w:r>
    </w:p>
    <w:tbl>
      <w:tblPr>
        <w:tblW w:w="12939" w:type="dxa"/>
        <w:tblInd w:w="96" w:type="dxa"/>
        <w:tblLook w:val="04A0" w:firstRow="1" w:lastRow="0" w:firstColumn="1" w:lastColumn="0" w:noHBand="0" w:noVBand="1"/>
      </w:tblPr>
      <w:tblGrid>
        <w:gridCol w:w="553"/>
        <w:gridCol w:w="838"/>
        <w:gridCol w:w="10179"/>
        <w:gridCol w:w="553"/>
        <w:gridCol w:w="816"/>
      </w:tblGrid>
      <w:tr w:rsidR="00D0124F" w:rsidRPr="00D031BD" w14:paraId="0BD4D829" w14:textId="77777777" w:rsidTr="00F80EC5">
        <w:trPr>
          <w:trHeight w:val="90"/>
        </w:trPr>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B3C1433" w14:textId="77777777" w:rsidR="00D0124F" w:rsidRPr="00D031BD" w:rsidRDefault="00BF35D7">
            <w:pPr>
              <w:widowControl/>
              <w:jc w:val="center"/>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序号</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ADFCDAE" w14:textId="77777777" w:rsidR="00D0124F" w:rsidRPr="00D031BD" w:rsidRDefault="00BF35D7">
            <w:pPr>
              <w:widowControl/>
              <w:jc w:val="center"/>
              <w:textAlignment w:val="top"/>
              <w:rPr>
                <w:rFonts w:ascii="宋体" w:eastAsia="宋体" w:hAnsi="宋体" w:cs="宋体"/>
                <w:sz w:val="24"/>
                <w:szCs w:val="24"/>
              </w:rPr>
            </w:pPr>
            <w:r w:rsidRPr="00D031BD">
              <w:rPr>
                <w:rFonts w:ascii="宋体" w:eastAsia="宋体" w:hAnsi="宋体" w:cs="宋体" w:hint="eastAsia"/>
                <w:kern w:val="0"/>
                <w:sz w:val="24"/>
                <w:szCs w:val="24"/>
                <w:lang w:bidi="ar"/>
              </w:rPr>
              <w:t>产品名称</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6E26E4A" w14:textId="0B6593B5" w:rsidR="00D0124F" w:rsidRPr="00D031BD" w:rsidRDefault="0063764C">
            <w:pPr>
              <w:widowControl/>
              <w:jc w:val="center"/>
              <w:textAlignment w:val="top"/>
              <w:rPr>
                <w:rFonts w:ascii="宋体" w:eastAsia="宋体" w:hAnsi="宋体" w:cs="宋体" w:hint="eastAsia"/>
                <w:sz w:val="24"/>
                <w:szCs w:val="24"/>
              </w:rPr>
            </w:pPr>
            <w:r>
              <w:rPr>
                <w:rFonts w:ascii="宋体" w:eastAsia="宋体" w:hAnsi="宋体" w:cs="宋体" w:hint="eastAsia"/>
                <w:kern w:val="0"/>
                <w:sz w:val="24"/>
                <w:szCs w:val="24"/>
                <w:lang w:bidi="ar"/>
              </w:rPr>
              <w:t>参数要</w:t>
            </w:r>
            <w:r>
              <w:rPr>
                <w:rFonts w:ascii="宋体" w:eastAsia="宋体" w:hAnsi="宋体" w:cs="宋体"/>
                <w:kern w:val="0"/>
                <w:sz w:val="24"/>
                <w:szCs w:val="24"/>
                <w:lang w:bidi="ar"/>
              </w:rPr>
              <w:t>求</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7AE042B"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单位</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9E2C60D"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数量</w:t>
            </w:r>
          </w:p>
        </w:tc>
      </w:tr>
      <w:tr w:rsidR="00D0124F" w:rsidRPr="00D031BD" w14:paraId="5867E389"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F75650C" w14:textId="77777777" w:rsidR="00D0124F" w:rsidRPr="00D031BD" w:rsidRDefault="00BF35D7">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27A7D" w14:textId="77777777" w:rsidR="00D0124F" w:rsidRPr="00D031BD" w:rsidRDefault="00BF35D7">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六类非屏蔽线缆</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B11F470"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提供原厂盖章证明</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B3D29" w14:textId="77777777" w:rsidR="00D0124F" w:rsidRPr="00D031BD" w:rsidRDefault="00BF35D7">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62AE2" w14:textId="0049502A" w:rsidR="00D0124F" w:rsidRPr="00D031BD" w:rsidRDefault="00944C13">
            <w:pPr>
              <w:widowControl/>
              <w:jc w:val="righ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w:t>
            </w:r>
            <w:r w:rsidR="00BF35D7" w:rsidRPr="00D031BD">
              <w:rPr>
                <w:rFonts w:ascii="宋体" w:eastAsia="宋体" w:hAnsi="宋体" w:cs="宋体" w:hint="eastAsia"/>
                <w:kern w:val="0"/>
                <w:sz w:val="24"/>
                <w:szCs w:val="24"/>
                <w:lang w:bidi="ar"/>
              </w:rPr>
              <w:t xml:space="preserve">3080 </w:t>
            </w:r>
          </w:p>
        </w:tc>
      </w:tr>
      <w:tr w:rsidR="00D0124F" w:rsidRPr="00D031BD" w14:paraId="6E06D29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490EAE5"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00AC9"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EFAB8AE" w14:textId="7240F49C" w:rsidR="00D0124F" w:rsidRPr="00D031BD" w:rsidRDefault="00944C13">
            <w:pPr>
              <w:widowControl/>
              <w:jc w:val="left"/>
              <w:textAlignment w:val="top"/>
              <w:rPr>
                <w:rFonts w:ascii="宋体" w:eastAsia="宋体" w:hAnsi="宋体" w:cs="宋体"/>
                <w:sz w:val="24"/>
                <w:szCs w:val="24"/>
              </w:rPr>
            </w:pPr>
            <w:r w:rsidRPr="00D031BD">
              <w:rPr>
                <w:rStyle w:val="font101"/>
                <w:rFonts w:hint="default"/>
                <w:color w:val="auto"/>
                <w:sz w:val="24"/>
                <w:szCs w:val="24"/>
                <w:lang w:bidi="ar"/>
              </w:rPr>
              <w:t>国内外</w:t>
            </w:r>
            <w:r w:rsidR="00BF35D7" w:rsidRPr="00D031BD">
              <w:rPr>
                <w:rStyle w:val="font01"/>
                <w:rFonts w:hint="default"/>
                <w:color w:val="auto"/>
                <w:sz w:val="24"/>
                <w:szCs w:val="24"/>
                <w:lang w:bidi="ar"/>
              </w:rPr>
              <w:t>知名品牌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BC820"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93018" w14:textId="77777777" w:rsidR="00D0124F" w:rsidRPr="00D031BD" w:rsidRDefault="00D0124F">
            <w:pPr>
              <w:rPr>
                <w:rFonts w:ascii="宋体" w:eastAsia="宋体" w:hAnsi="宋体" w:cs="宋体"/>
                <w:sz w:val="24"/>
                <w:szCs w:val="24"/>
              </w:rPr>
            </w:pPr>
          </w:p>
        </w:tc>
      </w:tr>
      <w:tr w:rsidR="00D0124F" w:rsidRPr="00D031BD" w14:paraId="493B4EA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6CA152C"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AE783"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EB08514"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传输性能参数满足ISO11801:2002、TIA/EIA 568C对于六类信道Cat6/Class E的国际标准；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EE06BE"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55C85" w14:textId="77777777" w:rsidR="00D0124F" w:rsidRPr="00D031BD" w:rsidRDefault="00D0124F">
            <w:pPr>
              <w:rPr>
                <w:rFonts w:ascii="宋体" w:eastAsia="宋体" w:hAnsi="宋体" w:cs="宋体"/>
                <w:sz w:val="24"/>
                <w:szCs w:val="24"/>
              </w:rPr>
            </w:pPr>
          </w:p>
        </w:tc>
      </w:tr>
      <w:tr w:rsidR="00D0124F" w:rsidRPr="00D031BD" w14:paraId="56E65343"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346466D"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087593"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1936829"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▲导体规格：23AWG，LSZH护套</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FE2FB"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9B36" w14:textId="77777777" w:rsidR="00D0124F" w:rsidRPr="00D031BD" w:rsidRDefault="00D0124F">
            <w:pPr>
              <w:rPr>
                <w:rFonts w:ascii="宋体" w:eastAsia="宋体" w:hAnsi="宋体" w:cs="宋体"/>
                <w:sz w:val="24"/>
                <w:szCs w:val="24"/>
              </w:rPr>
            </w:pPr>
          </w:p>
        </w:tc>
      </w:tr>
      <w:tr w:rsidR="00D0124F" w:rsidRPr="00D031BD" w14:paraId="22CFCA84"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D1519B7"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85C4C"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34988C8" w14:textId="33ADB5DD" w:rsidR="00D0124F" w:rsidRPr="00D031BD" w:rsidRDefault="00944C13" w:rsidP="00944C13">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w:t>
            </w:r>
            <w:r w:rsidR="00BF35D7" w:rsidRPr="00D031BD">
              <w:rPr>
                <w:rFonts w:ascii="宋体" w:eastAsia="宋体" w:hAnsi="宋体" w:cs="宋体" w:hint="eastAsia"/>
                <w:kern w:val="0"/>
                <w:sz w:val="24"/>
                <w:szCs w:val="24"/>
                <w:lang w:bidi="ar"/>
              </w:rPr>
              <w:t>线缆带宽要求达到</w:t>
            </w:r>
            <w:r w:rsidRPr="00D031BD">
              <w:rPr>
                <w:rFonts w:ascii="宋体" w:eastAsia="宋体" w:hAnsi="宋体" w:cs="宋体" w:hint="eastAsia"/>
                <w:kern w:val="0"/>
                <w:sz w:val="24"/>
                <w:szCs w:val="24"/>
                <w:lang w:bidi="ar"/>
              </w:rPr>
              <w:t>350Mhz。</w:t>
            </w:r>
            <w:r w:rsidRPr="00D031BD">
              <w:rPr>
                <w:rFonts w:ascii="宋体" w:eastAsia="宋体" w:hAnsi="宋体" w:cs="宋体"/>
                <w:sz w:val="24"/>
                <w:szCs w:val="24"/>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12AD5"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26D6" w14:textId="77777777" w:rsidR="00D0124F" w:rsidRPr="00D031BD" w:rsidRDefault="00D0124F">
            <w:pPr>
              <w:rPr>
                <w:rFonts w:ascii="宋体" w:eastAsia="宋体" w:hAnsi="宋体" w:cs="宋体"/>
                <w:sz w:val="24"/>
                <w:szCs w:val="24"/>
              </w:rPr>
            </w:pPr>
          </w:p>
        </w:tc>
      </w:tr>
      <w:tr w:rsidR="00D0124F" w:rsidRPr="00D031BD" w14:paraId="279FDAB5"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898FD93"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44BF27"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8661156"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六类线缆需具有C3中心十字芯骨架以保证安装过程中不破坏双绞线绞距；</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B3E5BC"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140CE" w14:textId="77777777" w:rsidR="00D0124F" w:rsidRPr="00D031BD" w:rsidRDefault="00D0124F">
            <w:pPr>
              <w:rPr>
                <w:rFonts w:ascii="宋体" w:eastAsia="宋体" w:hAnsi="宋体" w:cs="宋体"/>
                <w:sz w:val="24"/>
                <w:szCs w:val="24"/>
              </w:rPr>
            </w:pPr>
          </w:p>
        </w:tc>
      </w:tr>
      <w:tr w:rsidR="00D0124F" w:rsidRPr="00D031BD" w14:paraId="41F3BA5C"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A960A40"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41171"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1EDEDE0"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传输延时：≤534+36 ns/100m；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CB6B57"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AE97" w14:textId="77777777" w:rsidR="00D0124F" w:rsidRPr="00D031BD" w:rsidRDefault="00D0124F">
            <w:pPr>
              <w:rPr>
                <w:rFonts w:ascii="宋体" w:eastAsia="宋体" w:hAnsi="宋体" w:cs="宋体"/>
                <w:sz w:val="24"/>
                <w:szCs w:val="24"/>
              </w:rPr>
            </w:pPr>
          </w:p>
        </w:tc>
      </w:tr>
      <w:tr w:rsidR="00D0124F" w:rsidRPr="00D031BD" w14:paraId="461EBDA1"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E413DA7"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70E86"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625293C"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延迟偏差：≤45 ns；</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B49E"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CF8BA" w14:textId="77777777" w:rsidR="00D0124F" w:rsidRPr="00D031BD" w:rsidRDefault="00D0124F">
            <w:pPr>
              <w:rPr>
                <w:rFonts w:ascii="宋体" w:eastAsia="宋体" w:hAnsi="宋体" w:cs="宋体"/>
                <w:sz w:val="24"/>
                <w:szCs w:val="24"/>
              </w:rPr>
            </w:pPr>
          </w:p>
        </w:tc>
      </w:tr>
      <w:tr w:rsidR="00D0124F" w:rsidRPr="00D031BD" w14:paraId="1921A2B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45D9CF6"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B4A2E"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739A51E"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绝缘阻抗≥5000MΩ*km；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06B02"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5EFE9" w14:textId="77777777" w:rsidR="00D0124F" w:rsidRPr="00D031BD" w:rsidRDefault="00D0124F">
            <w:pPr>
              <w:rPr>
                <w:rFonts w:ascii="宋体" w:eastAsia="宋体" w:hAnsi="宋体" w:cs="宋体"/>
                <w:sz w:val="24"/>
                <w:szCs w:val="24"/>
              </w:rPr>
            </w:pPr>
          </w:p>
        </w:tc>
      </w:tr>
      <w:tr w:rsidR="00D0124F" w:rsidRPr="00D031BD" w14:paraId="6950FE4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A6C6E52"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114D5"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C190F70"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阻燃满足IEC 60332-1标准；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72106E"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3683" w14:textId="77777777" w:rsidR="00D0124F" w:rsidRPr="00D031BD" w:rsidRDefault="00D0124F">
            <w:pPr>
              <w:rPr>
                <w:rFonts w:ascii="宋体" w:eastAsia="宋体" w:hAnsi="宋体" w:cs="宋体"/>
                <w:sz w:val="24"/>
                <w:szCs w:val="24"/>
              </w:rPr>
            </w:pPr>
          </w:p>
        </w:tc>
      </w:tr>
      <w:tr w:rsidR="00D0124F" w:rsidRPr="00D031BD" w14:paraId="2C362C13"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338D172"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7FDD3"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4614159"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最小弯曲半径：25mm（静态），50mm（动态）；</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14C7EE"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ABB6" w14:textId="77777777" w:rsidR="00D0124F" w:rsidRPr="00D031BD" w:rsidRDefault="00D0124F">
            <w:pPr>
              <w:rPr>
                <w:rFonts w:ascii="宋体" w:eastAsia="宋体" w:hAnsi="宋体" w:cs="宋体"/>
                <w:sz w:val="24"/>
                <w:szCs w:val="24"/>
              </w:rPr>
            </w:pPr>
          </w:p>
        </w:tc>
      </w:tr>
      <w:tr w:rsidR="00D0124F" w:rsidRPr="00D031BD" w14:paraId="5922173F"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545AF44"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19FCA"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53BEB4A"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最大拉力：100N</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BE46BB"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4D66" w14:textId="77777777" w:rsidR="00D0124F" w:rsidRPr="00D031BD" w:rsidRDefault="00D0124F">
            <w:pPr>
              <w:rPr>
                <w:rFonts w:ascii="宋体" w:eastAsia="宋体" w:hAnsi="宋体" w:cs="宋体"/>
                <w:sz w:val="24"/>
                <w:szCs w:val="24"/>
              </w:rPr>
            </w:pPr>
          </w:p>
        </w:tc>
      </w:tr>
      <w:tr w:rsidR="00D0124F" w:rsidRPr="00D031BD" w14:paraId="41C4480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BE2B9E3"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1DF75"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6E64281"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属于25年质量保证体系产品</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920EC6"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BFD0" w14:textId="77777777" w:rsidR="00D0124F" w:rsidRPr="00D031BD" w:rsidRDefault="00D0124F">
            <w:pPr>
              <w:rPr>
                <w:rFonts w:ascii="宋体" w:eastAsia="宋体" w:hAnsi="宋体" w:cs="宋体"/>
                <w:sz w:val="24"/>
                <w:szCs w:val="24"/>
              </w:rPr>
            </w:pPr>
          </w:p>
        </w:tc>
      </w:tr>
      <w:tr w:rsidR="00D0124F" w:rsidRPr="00D031BD" w14:paraId="43F52E6D"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20C40F6" w14:textId="77777777" w:rsidR="00D0124F" w:rsidRPr="00D031BD" w:rsidRDefault="00BF35D7">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2</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B24EE5D" w14:textId="77777777" w:rsidR="00D0124F" w:rsidRPr="00D031BD" w:rsidRDefault="00BF35D7">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室内光缆单模OS2零水峰</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2D94D2F" w14:textId="77777777" w:rsidR="00D0124F" w:rsidRPr="00D031BD" w:rsidRDefault="00BF35D7">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提供原厂盖章证明</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2F764" w14:textId="379E9D31" w:rsidR="00D0124F" w:rsidRPr="00D031BD" w:rsidRDefault="00D0124F">
            <w:pPr>
              <w:widowControl/>
              <w:jc w:val="left"/>
              <w:textAlignment w:val="bottom"/>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97FB5" w14:textId="4AFBC418" w:rsidR="00D0124F" w:rsidRPr="00D031BD" w:rsidRDefault="00D0124F">
            <w:pPr>
              <w:widowControl/>
              <w:jc w:val="right"/>
              <w:textAlignment w:val="center"/>
              <w:rPr>
                <w:rFonts w:ascii="宋体" w:eastAsia="宋体" w:hAnsi="宋体" w:cs="宋体"/>
                <w:sz w:val="24"/>
                <w:szCs w:val="24"/>
              </w:rPr>
            </w:pPr>
          </w:p>
        </w:tc>
      </w:tr>
      <w:tr w:rsidR="00D0124F" w:rsidRPr="00D031BD" w14:paraId="3ACDCBA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002E61D" w14:textId="77777777" w:rsidR="00D0124F" w:rsidRPr="00D031BD" w:rsidRDefault="00D0124F">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A42AA31" w14:textId="77777777" w:rsidR="00D0124F" w:rsidRPr="00D031BD" w:rsidRDefault="00D0124F">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A881AD3" w14:textId="2465ECE1" w:rsidR="00D0124F" w:rsidRPr="00D031BD" w:rsidRDefault="00944C13">
            <w:pPr>
              <w:widowControl/>
              <w:jc w:val="left"/>
              <w:textAlignment w:val="top"/>
              <w:rPr>
                <w:rFonts w:ascii="宋体" w:eastAsia="宋体" w:hAnsi="宋体" w:cs="宋体"/>
                <w:sz w:val="24"/>
                <w:szCs w:val="24"/>
              </w:rPr>
            </w:pPr>
            <w:r w:rsidRPr="00D031BD">
              <w:rPr>
                <w:rStyle w:val="font101"/>
                <w:rFonts w:hint="default"/>
                <w:color w:val="auto"/>
                <w:sz w:val="24"/>
                <w:szCs w:val="24"/>
                <w:lang w:bidi="ar"/>
              </w:rPr>
              <w:t>国内、外知名品牌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7A08C4" w14:textId="77777777" w:rsidR="00D0124F" w:rsidRPr="00D031BD" w:rsidRDefault="00D0124F">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0133" w14:textId="77777777" w:rsidR="00D0124F" w:rsidRPr="00D031BD" w:rsidRDefault="00D0124F">
            <w:pPr>
              <w:rPr>
                <w:rFonts w:ascii="宋体" w:eastAsia="宋体" w:hAnsi="宋体" w:cs="宋体"/>
                <w:sz w:val="24"/>
                <w:szCs w:val="24"/>
              </w:rPr>
            </w:pPr>
          </w:p>
        </w:tc>
      </w:tr>
      <w:tr w:rsidR="00F80EC5" w:rsidRPr="00D031BD" w14:paraId="679C7044"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409E8FC"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B3BCAF1"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FE5264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12芯单模光纤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FABB33" w14:textId="07D08017"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76F6" w14:textId="64CEA8E7"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 xml:space="preserve">≥1540 </w:t>
            </w:r>
          </w:p>
        </w:tc>
      </w:tr>
      <w:tr w:rsidR="00F80EC5" w:rsidRPr="00D031BD" w14:paraId="331A34D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78BC3A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7DEFF65"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0F8920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满足ISO/IEC 11801和 EIA/TIA 568 C.3关于OS2的标准，ITU-T G652.D标准；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078D5B"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6C257" w14:textId="77777777" w:rsidR="00F80EC5" w:rsidRPr="00D031BD" w:rsidRDefault="00F80EC5" w:rsidP="00F80EC5">
            <w:pPr>
              <w:rPr>
                <w:rFonts w:ascii="宋体" w:eastAsia="宋体" w:hAnsi="宋体" w:cs="宋体"/>
                <w:sz w:val="24"/>
                <w:szCs w:val="24"/>
              </w:rPr>
            </w:pPr>
          </w:p>
        </w:tc>
      </w:tr>
      <w:tr w:rsidR="00F80EC5" w:rsidRPr="00D031BD" w14:paraId="639DF4A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F69B62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57EE4A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01650ED"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▲衰减:1310nm≤0.34dB/km,衰减:1383nm≤0.36dB/km, 衰减:1550nm≤0.21dB/km；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B7CC7"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E8841" w14:textId="77777777" w:rsidR="00F80EC5" w:rsidRPr="00D031BD" w:rsidRDefault="00F80EC5" w:rsidP="00F80EC5">
            <w:pPr>
              <w:rPr>
                <w:rFonts w:ascii="宋体" w:eastAsia="宋体" w:hAnsi="宋体" w:cs="宋体"/>
                <w:sz w:val="24"/>
                <w:szCs w:val="24"/>
              </w:rPr>
            </w:pPr>
          </w:p>
        </w:tc>
      </w:tr>
      <w:tr w:rsidR="00F80EC5" w:rsidRPr="00D031BD" w14:paraId="0409609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DC00070"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9DDAAF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7F5B81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色散 1285-1330nm ≤3.5ps/nm.km, 色散 1550nm ≤18ps/nm.km；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A49184"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4726" w14:textId="77777777" w:rsidR="00F80EC5" w:rsidRPr="00D031BD" w:rsidRDefault="00F80EC5" w:rsidP="00F80EC5">
            <w:pPr>
              <w:rPr>
                <w:rFonts w:ascii="宋体" w:eastAsia="宋体" w:hAnsi="宋体" w:cs="宋体"/>
                <w:sz w:val="24"/>
                <w:szCs w:val="24"/>
              </w:rPr>
            </w:pPr>
          </w:p>
        </w:tc>
      </w:tr>
      <w:tr w:rsidR="00F80EC5" w:rsidRPr="00D031BD" w14:paraId="1F3C034F"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6CC186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ED168E3"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2B17FF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零色散波长：1310±10nm；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861239"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EE19" w14:textId="77777777" w:rsidR="00F80EC5" w:rsidRPr="00D031BD" w:rsidRDefault="00F80EC5" w:rsidP="00F80EC5">
            <w:pPr>
              <w:rPr>
                <w:rFonts w:ascii="宋体" w:eastAsia="宋体" w:hAnsi="宋体" w:cs="宋体"/>
                <w:sz w:val="24"/>
                <w:szCs w:val="24"/>
              </w:rPr>
            </w:pPr>
          </w:p>
        </w:tc>
      </w:tr>
      <w:tr w:rsidR="00F80EC5" w:rsidRPr="00D031BD" w14:paraId="4FDBE55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C57B973"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C72631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B5156C8"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外护套；：阻燃LSZH；IEC60332-3C;</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B0B2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92FE" w14:textId="77777777" w:rsidR="00F80EC5" w:rsidRPr="00D031BD" w:rsidRDefault="00F80EC5" w:rsidP="00F80EC5">
            <w:pPr>
              <w:rPr>
                <w:rFonts w:ascii="宋体" w:eastAsia="宋体" w:hAnsi="宋体" w:cs="宋体"/>
                <w:sz w:val="24"/>
                <w:szCs w:val="24"/>
              </w:rPr>
            </w:pPr>
          </w:p>
        </w:tc>
      </w:tr>
      <w:tr w:rsidR="00F80EC5" w:rsidRPr="00D031BD" w14:paraId="66BE90A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1FA87A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334242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25CF039"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适用于室内应用；</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7889AF"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6C348" w14:textId="77777777" w:rsidR="00F80EC5" w:rsidRPr="00D031BD" w:rsidRDefault="00F80EC5" w:rsidP="00F80EC5">
            <w:pPr>
              <w:rPr>
                <w:rFonts w:ascii="宋体" w:eastAsia="宋体" w:hAnsi="宋体" w:cs="宋体"/>
                <w:sz w:val="24"/>
                <w:szCs w:val="24"/>
              </w:rPr>
            </w:pPr>
          </w:p>
        </w:tc>
      </w:tr>
      <w:tr w:rsidR="00F80EC5" w:rsidRPr="00D031BD" w14:paraId="57E943EF"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7C02BF0"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6264C9"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3C1619C"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▲支持1000Base-LX至5000米；支持10GBASE-LR至10000米，10GB-FC至10000米；</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CAA1C5"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E565" w14:textId="77777777" w:rsidR="00F80EC5" w:rsidRPr="00D031BD" w:rsidRDefault="00F80EC5" w:rsidP="00F80EC5">
            <w:pPr>
              <w:rPr>
                <w:rFonts w:ascii="宋体" w:eastAsia="宋体" w:hAnsi="宋体" w:cs="宋体"/>
                <w:sz w:val="24"/>
                <w:szCs w:val="24"/>
              </w:rPr>
            </w:pPr>
          </w:p>
        </w:tc>
      </w:tr>
      <w:tr w:rsidR="00F80EC5" w:rsidRPr="00D031BD" w14:paraId="6DC4B27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AE0056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F3C61F6"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A870BE1"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纤芯直径：9.2±0.5μm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FBE23"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E00E3" w14:textId="77777777" w:rsidR="00F80EC5" w:rsidRPr="00D031BD" w:rsidRDefault="00F80EC5" w:rsidP="00F80EC5">
            <w:pPr>
              <w:rPr>
                <w:rFonts w:ascii="宋体" w:eastAsia="宋体" w:hAnsi="宋体" w:cs="宋体"/>
                <w:sz w:val="24"/>
                <w:szCs w:val="24"/>
              </w:rPr>
            </w:pPr>
          </w:p>
        </w:tc>
      </w:tr>
      <w:tr w:rsidR="00F80EC5" w:rsidRPr="00D031BD" w14:paraId="4367DB0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DFF93A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0D0B42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19C1C61"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纤芯不圆度：≤5.0%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F97167"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7727" w14:textId="77777777" w:rsidR="00F80EC5" w:rsidRPr="00D031BD" w:rsidRDefault="00F80EC5" w:rsidP="00F80EC5">
            <w:pPr>
              <w:rPr>
                <w:rFonts w:ascii="宋体" w:eastAsia="宋体" w:hAnsi="宋体" w:cs="宋体"/>
                <w:sz w:val="24"/>
                <w:szCs w:val="24"/>
              </w:rPr>
            </w:pPr>
          </w:p>
        </w:tc>
      </w:tr>
      <w:tr w:rsidR="00F80EC5" w:rsidRPr="00D031BD" w14:paraId="34D80EB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24A5671"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8E2D7A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1793BF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包层直径：125±1.0μm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FEC9DA"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2767A" w14:textId="77777777" w:rsidR="00F80EC5" w:rsidRPr="00D031BD" w:rsidRDefault="00F80EC5" w:rsidP="00F80EC5">
            <w:pPr>
              <w:rPr>
                <w:rFonts w:ascii="宋体" w:eastAsia="宋体" w:hAnsi="宋体" w:cs="宋体"/>
                <w:sz w:val="24"/>
                <w:szCs w:val="24"/>
              </w:rPr>
            </w:pPr>
          </w:p>
        </w:tc>
      </w:tr>
      <w:tr w:rsidR="00F80EC5" w:rsidRPr="00D031BD" w14:paraId="5C12FA3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FB89D7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87E30D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C250BBD"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包层不圆度：≤2.0%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4024C2"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EAD0" w14:textId="77777777" w:rsidR="00F80EC5" w:rsidRPr="00D031BD" w:rsidRDefault="00F80EC5" w:rsidP="00F80EC5">
            <w:pPr>
              <w:rPr>
                <w:rFonts w:ascii="宋体" w:eastAsia="宋体" w:hAnsi="宋体" w:cs="宋体"/>
                <w:sz w:val="24"/>
                <w:szCs w:val="24"/>
              </w:rPr>
            </w:pPr>
          </w:p>
        </w:tc>
      </w:tr>
      <w:tr w:rsidR="00F80EC5" w:rsidRPr="00D031BD" w14:paraId="6DF1561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F15E2D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5AC9AFC"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9C2B4ED"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涂层直径：245±10.0μm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A3B9D9"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73D3" w14:textId="77777777" w:rsidR="00F80EC5" w:rsidRPr="00D031BD" w:rsidRDefault="00F80EC5" w:rsidP="00F80EC5">
            <w:pPr>
              <w:rPr>
                <w:rFonts w:ascii="宋体" w:eastAsia="宋体" w:hAnsi="宋体" w:cs="宋体"/>
                <w:sz w:val="24"/>
                <w:szCs w:val="24"/>
              </w:rPr>
            </w:pPr>
          </w:p>
        </w:tc>
      </w:tr>
      <w:tr w:rsidR="00F80EC5" w:rsidRPr="00D031BD" w14:paraId="51F06479"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E81AF76"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3</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03537BB"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室内多模OM4万兆光缆</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4A7D010"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提供原厂盖章证明</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E5A219" w14:textId="06B28224" w:rsidR="00F80EC5" w:rsidRPr="00D031BD" w:rsidRDefault="00F80EC5" w:rsidP="00F80EC5">
            <w:pPr>
              <w:widowControl/>
              <w:jc w:val="left"/>
              <w:textAlignment w:val="bottom"/>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59F8" w14:textId="1FCB6D1F" w:rsidR="00F80EC5" w:rsidRPr="00D031BD" w:rsidRDefault="00F80EC5" w:rsidP="00F80EC5">
            <w:pPr>
              <w:widowControl/>
              <w:jc w:val="right"/>
              <w:textAlignment w:val="center"/>
              <w:rPr>
                <w:rFonts w:ascii="宋体" w:eastAsia="宋体" w:hAnsi="宋体" w:cs="宋体"/>
                <w:sz w:val="24"/>
                <w:szCs w:val="24"/>
              </w:rPr>
            </w:pPr>
          </w:p>
        </w:tc>
      </w:tr>
      <w:tr w:rsidR="00F80EC5" w:rsidRPr="00D031BD" w14:paraId="03C1532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E4B4695"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8DF86A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23EEF7F" w14:textId="481303C3" w:rsidR="00F80EC5" w:rsidRPr="00D031BD" w:rsidRDefault="00F80EC5" w:rsidP="00F80EC5">
            <w:pPr>
              <w:widowControl/>
              <w:jc w:val="left"/>
              <w:textAlignment w:val="top"/>
              <w:rPr>
                <w:rFonts w:ascii="宋体" w:eastAsia="宋体" w:hAnsi="宋体" w:cs="宋体"/>
                <w:sz w:val="24"/>
                <w:szCs w:val="24"/>
              </w:rPr>
            </w:pPr>
            <w:r w:rsidRPr="00D031BD">
              <w:rPr>
                <w:rStyle w:val="font101"/>
                <w:rFonts w:hint="default"/>
                <w:color w:val="auto"/>
                <w:sz w:val="24"/>
                <w:szCs w:val="24"/>
                <w:lang w:bidi="ar"/>
              </w:rPr>
              <w:t>国内、外知名品牌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6A1C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9CD99" w14:textId="77777777" w:rsidR="00F80EC5" w:rsidRPr="00D031BD" w:rsidRDefault="00F80EC5" w:rsidP="00F80EC5">
            <w:pPr>
              <w:rPr>
                <w:rFonts w:ascii="宋体" w:eastAsia="宋体" w:hAnsi="宋体" w:cs="宋体"/>
                <w:sz w:val="24"/>
                <w:szCs w:val="24"/>
              </w:rPr>
            </w:pPr>
          </w:p>
        </w:tc>
      </w:tr>
      <w:tr w:rsidR="00F80EC5" w:rsidRPr="00D031BD" w14:paraId="4869B96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A9FE094"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2774656"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4D23067"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12芯多模光纤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7AD1E" w14:textId="09375E79"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3F9A" w14:textId="5A25FF73"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≥1540</w:t>
            </w:r>
          </w:p>
        </w:tc>
      </w:tr>
      <w:tr w:rsidR="00F80EC5" w:rsidRPr="00D031BD" w14:paraId="5AEE8BAF" w14:textId="77777777" w:rsidTr="00F80EC5">
        <w:trPr>
          <w:trHeight w:val="62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AFAA90B"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D33D1CE"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8049843"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满足ISO/IEC 11801和 EIA/TIA 568 C.3关于OM4的标准，满足IEC 60793-2-10 A1a.3标准，IEC 60793-1-41 OFL BW标准，IEC 60793-1-49 DMD标准；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5226A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5047" w14:textId="77777777" w:rsidR="00F80EC5" w:rsidRPr="00D031BD" w:rsidRDefault="00F80EC5" w:rsidP="00F80EC5">
            <w:pPr>
              <w:rPr>
                <w:rFonts w:ascii="宋体" w:eastAsia="宋体" w:hAnsi="宋体" w:cs="宋体"/>
                <w:sz w:val="24"/>
                <w:szCs w:val="24"/>
              </w:rPr>
            </w:pPr>
          </w:p>
        </w:tc>
      </w:tr>
      <w:tr w:rsidR="00F80EC5" w:rsidRPr="00D031BD" w14:paraId="69D0ACB3"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C7194E4"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C6999E9"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A426A7D"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采用抗弯曲光纤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FC3E83"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003B" w14:textId="77777777" w:rsidR="00F80EC5" w:rsidRPr="00D031BD" w:rsidRDefault="00F80EC5" w:rsidP="00F80EC5">
            <w:pPr>
              <w:rPr>
                <w:rFonts w:ascii="宋体" w:eastAsia="宋体" w:hAnsi="宋体" w:cs="宋体"/>
                <w:sz w:val="24"/>
                <w:szCs w:val="24"/>
              </w:rPr>
            </w:pPr>
          </w:p>
        </w:tc>
      </w:tr>
      <w:tr w:rsidR="00F80EC5" w:rsidRPr="00D031BD" w14:paraId="1EA96EA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57E43F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8032F81"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D42459A"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▲衰减最大值：:850nm≤3dB/km,衰减最大值:1300nm≤1dB/km；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74E15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58985" w14:textId="77777777" w:rsidR="00F80EC5" w:rsidRPr="00D031BD" w:rsidRDefault="00F80EC5" w:rsidP="00F80EC5">
            <w:pPr>
              <w:rPr>
                <w:rFonts w:ascii="宋体" w:eastAsia="宋体" w:hAnsi="宋体" w:cs="宋体"/>
                <w:sz w:val="24"/>
                <w:szCs w:val="24"/>
              </w:rPr>
            </w:pPr>
          </w:p>
        </w:tc>
      </w:tr>
      <w:tr w:rsidR="00F80EC5" w:rsidRPr="00D031BD" w14:paraId="74DCD24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5071DD6"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D108FC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F68BAD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▲最少传输带宽：3500MHz /km@850nm，500MHz/km@1300nm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D53D2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A41D" w14:textId="77777777" w:rsidR="00F80EC5" w:rsidRPr="00D031BD" w:rsidRDefault="00F80EC5" w:rsidP="00F80EC5">
            <w:pPr>
              <w:rPr>
                <w:rFonts w:ascii="宋体" w:eastAsia="宋体" w:hAnsi="宋体" w:cs="宋体"/>
                <w:sz w:val="24"/>
                <w:szCs w:val="24"/>
              </w:rPr>
            </w:pPr>
          </w:p>
        </w:tc>
      </w:tr>
      <w:tr w:rsidR="00F80EC5" w:rsidRPr="00D031BD" w14:paraId="7EF4978B"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67C2DFC"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4FCF2F0"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700CB96"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▲传输距离：10GBASE-S达到550米</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8F10A2"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DFA34" w14:textId="77777777" w:rsidR="00F80EC5" w:rsidRPr="00D031BD" w:rsidRDefault="00F80EC5" w:rsidP="00F80EC5">
            <w:pPr>
              <w:rPr>
                <w:rFonts w:ascii="宋体" w:eastAsia="宋体" w:hAnsi="宋体" w:cs="宋体"/>
                <w:sz w:val="24"/>
                <w:szCs w:val="24"/>
              </w:rPr>
            </w:pPr>
          </w:p>
        </w:tc>
      </w:tr>
      <w:tr w:rsidR="00F80EC5" w:rsidRPr="00D031BD" w14:paraId="7AD2542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866BCF7"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86C00CE"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267DE11"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外护套：阻燃LSZH；IEC60332-3</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EF5F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AD25" w14:textId="77777777" w:rsidR="00F80EC5" w:rsidRPr="00D031BD" w:rsidRDefault="00F80EC5" w:rsidP="00F80EC5">
            <w:pPr>
              <w:rPr>
                <w:rFonts w:ascii="宋体" w:eastAsia="宋体" w:hAnsi="宋体" w:cs="宋体"/>
                <w:sz w:val="24"/>
                <w:szCs w:val="24"/>
              </w:rPr>
            </w:pPr>
          </w:p>
        </w:tc>
      </w:tr>
      <w:tr w:rsidR="00F80EC5" w:rsidRPr="00D031BD" w14:paraId="6E5C34DB"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1F37C23"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4EE436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39D780C"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纤芯直径：50±2.5μm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136131"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5FCE" w14:textId="77777777" w:rsidR="00F80EC5" w:rsidRPr="00D031BD" w:rsidRDefault="00F80EC5" w:rsidP="00F80EC5">
            <w:pPr>
              <w:rPr>
                <w:rFonts w:ascii="宋体" w:eastAsia="宋体" w:hAnsi="宋体" w:cs="宋体"/>
                <w:sz w:val="24"/>
                <w:szCs w:val="24"/>
              </w:rPr>
            </w:pPr>
          </w:p>
        </w:tc>
      </w:tr>
      <w:tr w:rsidR="00F80EC5" w:rsidRPr="00D031BD" w14:paraId="0672F575"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64994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8597CB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C12EB66"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纤芯不圆度：≤6.0%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D7D3F"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C7E3" w14:textId="77777777" w:rsidR="00F80EC5" w:rsidRPr="00D031BD" w:rsidRDefault="00F80EC5" w:rsidP="00F80EC5">
            <w:pPr>
              <w:rPr>
                <w:rFonts w:ascii="宋体" w:eastAsia="宋体" w:hAnsi="宋体" w:cs="宋体"/>
                <w:sz w:val="24"/>
                <w:szCs w:val="24"/>
              </w:rPr>
            </w:pPr>
          </w:p>
        </w:tc>
      </w:tr>
      <w:tr w:rsidR="00F80EC5" w:rsidRPr="00D031BD" w14:paraId="0681027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33F4081"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C9A54C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7B32DD0"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包层直径：125±1.0μm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F1550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81742" w14:textId="77777777" w:rsidR="00F80EC5" w:rsidRPr="00D031BD" w:rsidRDefault="00F80EC5" w:rsidP="00F80EC5">
            <w:pPr>
              <w:rPr>
                <w:rFonts w:ascii="宋体" w:eastAsia="宋体" w:hAnsi="宋体" w:cs="宋体"/>
                <w:sz w:val="24"/>
                <w:szCs w:val="24"/>
              </w:rPr>
            </w:pPr>
          </w:p>
        </w:tc>
      </w:tr>
      <w:tr w:rsidR="00F80EC5" w:rsidRPr="00D031BD" w14:paraId="39926A6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E494224"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B7B128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B83A34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包层不圆度：≤1.0%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AF484"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481D" w14:textId="77777777" w:rsidR="00F80EC5" w:rsidRPr="00D031BD" w:rsidRDefault="00F80EC5" w:rsidP="00F80EC5">
            <w:pPr>
              <w:rPr>
                <w:rFonts w:ascii="宋体" w:eastAsia="宋体" w:hAnsi="宋体" w:cs="宋体"/>
                <w:sz w:val="24"/>
                <w:szCs w:val="24"/>
              </w:rPr>
            </w:pPr>
          </w:p>
        </w:tc>
      </w:tr>
      <w:tr w:rsidR="00F80EC5" w:rsidRPr="00D031BD" w14:paraId="0BC47CA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1090AD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2F2E6D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B8F0ADF"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涂层直径：250±15.0μm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0C00B"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0DDB" w14:textId="77777777" w:rsidR="00F80EC5" w:rsidRPr="00D031BD" w:rsidRDefault="00F80EC5" w:rsidP="00F80EC5">
            <w:pPr>
              <w:rPr>
                <w:rFonts w:ascii="宋体" w:eastAsia="宋体" w:hAnsi="宋体" w:cs="宋体"/>
                <w:sz w:val="24"/>
                <w:szCs w:val="24"/>
              </w:rPr>
            </w:pPr>
          </w:p>
        </w:tc>
      </w:tr>
      <w:tr w:rsidR="00F80EC5" w:rsidRPr="00D031BD" w14:paraId="633B2B3B"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BEFC4E7"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4</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8619369"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室外光缆单模OS2零水峰</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260CD2E"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提供原厂盖章证明</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AC33BA" w14:textId="7B93FFE9" w:rsidR="00F80EC5" w:rsidRPr="00D031BD" w:rsidRDefault="00F80EC5" w:rsidP="00F80EC5">
            <w:pPr>
              <w:widowControl/>
              <w:jc w:val="left"/>
              <w:textAlignment w:val="bottom"/>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49547D" w14:textId="60EE8757" w:rsidR="00F80EC5" w:rsidRPr="00D031BD" w:rsidRDefault="00F80EC5" w:rsidP="00F80EC5">
            <w:pPr>
              <w:widowControl/>
              <w:jc w:val="right"/>
              <w:textAlignment w:val="bottom"/>
              <w:rPr>
                <w:rFonts w:ascii="宋体" w:eastAsia="宋体" w:hAnsi="宋体" w:cs="宋体"/>
                <w:sz w:val="24"/>
                <w:szCs w:val="24"/>
              </w:rPr>
            </w:pPr>
          </w:p>
        </w:tc>
      </w:tr>
      <w:tr w:rsidR="00F80EC5" w:rsidRPr="00D031BD" w14:paraId="661CF4C4"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FF65EE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9A2E5E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959EA96" w14:textId="4B186C83" w:rsidR="00F80EC5" w:rsidRPr="00D031BD" w:rsidRDefault="00F80EC5" w:rsidP="00F80EC5">
            <w:pPr>
              <w:widowControl/>
              <w:jc w:val="left"/>
              <w:textAlignment w:val="top"/>
              <w:rPr>
                <w:rFonts w:ascii="宋体" w:eastAsia="宋体" w:hAnsi="宋体" w:cs="宋体"/>
                <w:sz w:val="24"/>
                <w:szCs w:val="24"/>
              </w:rPr>
            </w:pPr>
            <w:r w:rsidRPr="00D031BD">
              <w:rPr>
                <w:rStyle w:val="font101"/>
                <w:rFonts w:hint="default"/>
                <w:color w:val="auto"/>
                <w:sz w:val="24"/>
                <w:szCs w:val="24"/>
                <w:lang w:bidi="ar"/>
              </w:rPr>
              <w:t>国内、外知名品牌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897460"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278B1" w14:textId="77777777" w:rsidR="00F80EC5" w:rsidRPr="00D031BD" w:rsidRDefault="00F80EC5" w:rsidP="00F80EC5">
            <w:pPr>
              <w:rPr>
                <w:rFonts w:ascii="宋体" w:eastAsia="宋体" w:hAnsi="宋体" w:cs="宋体"/>
                <w:sz w:val="24"/>
                <w:szCs w:val="24"/>
              </w:rPr>
            </w:pPr>
          </w:p>
        </w:tc>
      </w:tr>
      <w:tr w:rsidR="00F80EC5" w:rsidRPr="00D031BD" w14:paraId="2652BCE3"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FE6F491"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A41580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7DC1B2E"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24芯单模光纤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B847B" w14:textId="77CD8F0B"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65B8B" w14:textId="39CAF03E"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≥1210</w:t>
            </w:r>
          </w:p>
        </w:tc>
      </w:tr>
      <w:tr w:rsidR="00F80EC5" w:rsidRPr="00D031BD" w14:paraId="26EEE4B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F251EB0"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E17380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BCE3D10"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满足ISO/IEC 11801和 EIA/TIA 568 C.3关于OS2的标准，ITU-T G652.D标准；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96FB1"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0ED42E" w14:textId="77777777" w:rsidR="00F80EC5" w:rsidRPr="00D031BD" w:rsidRDefault="00F80EC5" w:rsidP="00F80EC5">
            <w:pPr>
              <w:rPr>
                <w:rFonts w:ascii="宋体" w:eastAsia="宋体" w:hAnsi="宋体" w:cs="宋体"/>
                <w:sz w:val="24"/>
                <w:szCs w:val="24"/>
              </w:rPr>
            </w:pPr>
          </w:p>
        </w:tc>
      </w:tr>
      <w:tr w:rsidR="00F80EC5" w:rsidRPr="00D031BD" w14:paraId="6F4699A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5C931F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28FE499"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54176B4"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▲衰减:1310nm≤0.34dB/km,衰减:1383nm≤0.36dB/km, 衰减:1550nm≤0.21dB/km；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73CF4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E3B940" w14:textId="77777777" w:rsidR="00F80EC5" w:rsidRPr="00D031BD" w:rsidRDefault="00F80EC5" w:rsidP="00F80EC5">
            <w:pPr>
              <w:rPr>
                <w:rFonts w:ascii="宋体" w:eastAsia="宋体" w:hAnsi="宋体" w:cs="宋体"/>
                <w:sz w:val="24"/>
                <w:szCs w:val="24"/>
              </w:rPr>
            </w:pPr>
          </w:p>
        </w:tc>
      </w:tr>
      <w:tr w:rsidR="00F80EC5" w:rsidRPr="00D031BD" w14:paraId="7D9B534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2816780"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96C4615"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9C97065"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色散 1285-1330nm ≤3.5ps/nm.km, 色散 1550nm ≤18ps/nm.km；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E9983A"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81B221" w14:textId="77777777" w:rsidR="00F80EC5" w:rsidRPr="00D031BD" w:rsidRDefault="00F80EC5" w:rsidP="00F80EC5">
            <w:pPr>
              <w:rPr>
                <w:rFonts w:ascii="宋体" w:eastAsia="宋体" w:hAnsi="宋体" w:cs="宋体"/>
                <w:sz w:val="24"/>
                <w:szCs w:val="24"/>
              </w:rPr>
            </w:pPr>
          </w:p>
        </w:tc>
      </w:tr>
      <w:tr w:rsidR="00F80EC5" w:rsidRPr="00D031BD" w14:paraId="49249A1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AD6F34E"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340E4CF"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B969B2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零色散波长：1310±10nm；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CA618F"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D8E9A" w14:textId="77777777" w:rsidR="00F80EC5" w:rsidRPr="00D031BD" w:rsidRDefault="00F80EC5" w:rsidP="00F80EC5">
            <w:pPr>
              <w:rPr>
                <w:rFonts w:ascii="宋体" w:eastAsia="宋体" w:hAnsi="宋体" w:cs="宋体"/>
                <w:sz w:val="24"/>
                <w:szCs w:val="24"/>
              </w:rPr>
            </w:pPr>
          </w:p>
        </w:tc>
      </w:tr>
      <w:tr w:rsidR="00F80EC5" w:rsidRPr="00D031BD" w14:paraId="650BE4E7"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C392128"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6B9AE1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C5932F4"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金属铠装，HDPE外护套，防水凝胶填充；</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478C1"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997435" w14:textId="77777777" w:rsidR="00F80EC5" w:rsidRPr="00D031BD" w:rsidRDefault="00F80EC5" w:rsidP="00F80EC5">
            <w:pPr>
              <w:rPr>
                <w:rFonts w:ascii="宋体" w:eastAsia="宋体" w:hAnsi="宋体" w:cs="宋体"/>
                <w:sz w:val="24"/>
                <w:szCs w:val="24"/>
              </w:rPr>
            </w:pPr>
          </w:p>
        </w:tc>
      </w:tr>
      <w:tr w:rsidR="00F80EC5" w:rsidRPr="00D031BD" w14:paraId="30B2CC9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4594EFB"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137BD96"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2710B7F"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适用于直埋和管道式应用；</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D2BF1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A62F2" w14:textId="77777777" w:rsidR="00F80EC5" w:rsidRPr="00D031BD" w:rsidRDefault="00F80EC5" w:rsidP="00F80EC5">
            <w:pPr>
              <w:rPr>
                <w:rFonts w:ascii="宋体" w:eastAsia="宋体" w:hAnsi="宋体" w:cs="宋体"/>
                <w:sz w:val="24"/>
                <w:szCs w:val="24"/>
              </w:rPr>
            </w:pPr>
          </w:p>
        </w:tc>
      </w:tr>
      <w:tr w:rsidR="00F80EC5" w:rsidRPr="00D031BD" w14:paraId="0E6454FB"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65F54D5"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2464E0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E2BB2BC"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▲支持1000Base-LX至5000米；支持10GBASE-LR至10000米，10GB-FC至10000米；</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4DAD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C76BF" w14:textId="77777777" w:rsidR="00F80EC5" w:rsidRPr="00D031BD" w:rsidRDefault="00F80EC5" w:rsidP="00F80EC5">
            <w:pPr>
              <w:rPr>
                <w:rFonts w:ascii="宋体" w:eastAsia="宋体" w:hAnsi="宋体" w:cs="宋体"/>
                <w:sz w:val="24"/>
                <w:szCs w:val="24"/>
              </w:rPr>
            </w:pPr>
          </w:p>
        </w:tc>
      </w:tr>
      <w:tr w:rsidR="00F80EC5" w:rsidRPr="00D031BD" w14:paraId="38E9F491"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A1CE19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10872B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C24D9A7"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纤芯直径：9.2±0.5μm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BE9DFA"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F81F8" w14:textId="77777777" w:rsidR="00F80EC5" w:rsidRPr="00D031BD" w:rsidRDefault="00F80EC5" w:rsidP="00F80EC5">
            <w:pPr>
              <w:rPr>
                <w:rFonts w:ascii="宋体" w:eastAsia="宋体" w:hAnsi="宋体" w:cs="宋体"/>
                <w:sz w:val="24"/>
                <w:szCs w:val="24"/>
              </w:rPr>
            </w:pPr>
          </w:p>
        </w:tc>
      </w:tr>
      <w:tr w:rsidR="00F80EC5" w:rsidRPr="00D031BD" w14:paraId="397C634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258209E"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9E7FAE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3906D66"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纤芯不圆度：≤5.0%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C19C7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D4C13" w14:textId="77777777" w:rsidR="00F80EC5" w:rsidRPr="00D031BD" w:rsidRDefault="00F80EC5" w:rsidP="00F80EC5">
            <w:pPr>
              <w:rPr>
                <w:rFonts w:ascii="宋体" w:eastAsia="宋体" w:hAnsi="宋体" w:cs="宋体"/>
                <w:sz w:val="24"/>
                <w:szCs w:val="24"/>
              </w:rPr>
            </w:pPr>
          </w:p>
        </w:tc>
      </w:tr>
      <w:tr w:rsidR="00F80EC5" w:rsidRPr="00D031BD" w14:paraId="1E430608"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3F93D55"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BB2DBF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7AD76C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包层直径：125±1.0μm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B1DD20"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7CD6A4" w14:textId="77777777" w:rsidR="00F80EC5" w:rsidRPr="00D031BD" w:rsidRDefault="00F80EC5" w:rsidP="00F80EC5">
            <w:pPr>
              <w:rPr>
                <w:rFonts w:ascii="宋体" w:eastAsia="宋体" w:hAnsi="宋体" w:cs="宋体"/>
                <w:sz w:val="24"/>
                <w:szCs w:val="24"/>
              </w:rPr>
            </w:pPr>
          </w:p>
        </w:tc>
      </w:tr>
      <w:tr w:rsidR="00F80EC5" w:rsidRPr="00D031BD" w14:paraId="1CCDA8A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C4B1A14"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8343B7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6D9578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包层不圆度：≤2.0%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FF00E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D350C0" w14:textId="77777777" w:rsidR="00F80EC5" w:rsidRPr="00D031BD" w:rsidRDefault="00F80EC5" w:rsidP="00F80EC5">
            <w:pPr>
              <w:rPr>
                <w:rFonts w:ascii="宋体" w:eastAsia="宋体" w:hAnsi="宋体" w:cs="宋体"/>
                <w:sz w:val="24"/>
                <w:szCs w:val="24"/>
              </w:rPr>
            </w:pPr>
          </w:p>
        </w:tc>
      </w:tr>
      <w:tr w:rsidR="00F80EC5" w:rsidRPr="00D031BD" w14:paraId="717D0FA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8CAB18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30A6D9A"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21B7EB1"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涂层直径：245±10.0μm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D82CA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36197F" w14:textId="77777777" w:rsidR="00F80EC5" w:rsidRPr="00D031BD" w:rsidRDefault="00F80EC5" w:rsidP="00F80EC5">
            <w:pPr>
              <w:rPr>
                <w:rFonts w:ascii="宋体" w:eastAsia="宋体" w:hAnsi="宋体" w:cs="宋体"/>
                <w:sz w:val="24"/>
                <w:szCs w:val="24"/>
              </w:rPr>
            </w:pPr>
          </w:p>
        </w:tc>
      </w:tr>
      <w:tr w:rsidR="00F80EC5" w:rsidRPr="00D031BD" w14:paraId="05E010D9"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5CD5BF1"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5</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24D1F4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室外多模OM4万兆光缆</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3B55111"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提供原厂盖章证明</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F3B917" w14:textId="26A9FF2F" w:rsidR="00F80EC5" w:rsidRPr="00D031BD" w:rsidRDefault="00F80EC5" w:rsidP="00F80EC5">
            <w:pPr>
              <w:widowControl/>
              <w:jc w:val="left"/>
              <w:textAlignment w:val="bottom"/>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107EE0" w14:textId="69CA3707" w:rsidR="00F80EC5" w:rsidRPr="00D031BD" w:rsidRDefault="00F80EC5" w:rsidP="00F80EC5">
            <w:pPr>
              <w:widowControl/>
              <w:jc w:val="right"/>
              <w:textAlignment w:val="bottom"/>
              <w:rPr>
                <w:rFonts w:ascii="宋体" w:eastAsia="宋体" w:hAnsi="宋体" w:cs="宋体"/>
                <w:sz w:val="24"/>
                <w:szCs w:val="24"/>
              </w:rPr>
            </w:pPr>
          </w:p>
        </w:tc>
      </w:tr>
      <w:tr w:rsidR="00F80EC5" w:rsidRPr="00D031BD" w14:paraId="1C8F941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FF31484"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B671B4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D8ED228" w14:textId="5D05E6BF" w:rsidR="00F80EC5" w:rsidRPr="00D031BD" w:rsidRDefault="00F80EC5" w:rsidP="00F80EC5">
            <w:pPr>
              <w:widowControl/>
              <w:jc w:val="left"/>
              <w:textAlignment w:val="top"/>
              <w:rPr>
                <w:rFonts w:ascii="宋体" w:eastAsia="宋体" w:hAnsi="宋体" w:cs="宋体"/>
                <w:sz w:val="24"/>
                <w:szCs w:val="24"/>
              </w:rPr>
            </w:pPr>
            <w:r w:rsidRPr="00D031BD">
              <w:rPr>
                <w:rStyle w:val="font101"/>
                <w:rFonts w:hint="default"/>
                <w:color w:val="auto"/>
                <w:sz w:val="24"/>
                <w:szCs w:val="24"/>
                <w:lang w:bidi="ar"/>
              </w:rPr>
              <w:t>国内、外知名品牌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10E10"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256B3C" w14:textId="77777777" w:rsidR="00F80EC5" w:rsidRPr="00D031BD" w:rsidRDefault="00F80EC5" w:rsidP="00F80EC5">
            <w:pPr>
              <w:rPr>
                <w:rFonts w:ascii="宋体" w:eastAsia="宋体" w:hAnsi="宋体" w:cs="宋体"/>
                <w:sz w:val="24"/>
                <w:szCs w:val="24"/>
              </w:rPr>
            </w:pPr>
          </w:p>
        </w:tc>
      </w:tr>
      <w:tr w:rsidR="00F80EC5" w:rsidRPr="00D031BD" w14:paraId="5C9146F5"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B313881"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A519A4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797B74E"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24芯多模光纤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029AA" w14:textId="62AF8284"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B4209" w14:textId="0DADF4A4"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≥605</w:t>
            </w:r>
          </w:p>
        </w:tc>
      </w:tr>
      <w:tr w:rsidR="00F80EC5" w:rsidRPr="00D031BD" w14:paraId="4C9C66F1" w14:textId="77777777" w:rsidTr="00F80EC5">
        <w:trPr>
          <w:trHeight w:val="62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C5C103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2E7582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02D131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满足ISO/IEC 11801和 EIA/TIA 568 C.3关于OM4的标准，满足IEC 60793-2-10 A1a.3标准，IEC 60793-1-41 OFL BW标准，IEC 60793-1-49 DMD标准；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42A4D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BB89A6" w14:textId="77777777" w:rsidR="00F80EC5" w:rsidRPr="00D031BD" w:rsidRDefault="00F80EC5" w:rsidP="00F80EC5">
            <w:pPr>
              <w:rPr>
                <w:rFonts w:ascii="宋体" w:eastAsia="宋体" w:hAnsi="宋体" w:cs="宋体"/>
                <w:sz w:val="24"/>
                <w:szCs w:val="24"/>
              </w:rPr>
            </w:pPr>
          </w:p>
        </w:tc>
      </w:tr>
      <w:tr w:rsidR="00F80EC5" w:rsidRPr="00D031BD" w14:paraId="7BBD5AB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72609E3"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956173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6C66DD4"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采用抗弯曲光纤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7042C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BF4B6D" w14:textId="77777777" w:rsidR="00F80EC5" w:rsidRPr="00D031BD" w:rsidRDefault="00F80EC5" w:rsidP="00F80EC5">
            <w:pPr>
              <w:rPr>
                <w:rFonts w:ascii="宋体" w:eastAsia="宋体" w:hAnsi="宋体" w:cs="宋体"/>
                <w:sz w:val="24"/>
                <w:szCs w:val="24"/>
              </w:rPr>
            </w:pPr>
          </w:p>
        </w:tc>
      </w:tr>
      <w:tr w:rsidR="00F80EC5" w:rsidRPr="00D031BD" w14:paraId="5F8D3FE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A4E9260"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35229A5"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2145E55"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▲衰减最大值：:850nm≤3dB/km,衰减最大值:1300nm≤1dB/km；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73AFF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30681" w14:textId="77777777" w:rsidR="00F80EC5" w:rsidRPr="00D031BD" w:rsidRDefault="00F80EC5" w:rsidP="00F80EC5">
            <w:pPr>
              <w:rPr>
                <w:rFonts w:ascii="宋体" w:eastAsia="宋体" w:hAnsi="宋体" w:cs="宋体"/>
                <w:sz w:val="24"/>
                <w:szCs w:val="24"/>
              </w:rPr>
            </w:pPr>
          </w:p>
        </w:tc>
      </w:tr>
      <w:tr w:rsidR="00F80EC5" w:rsidRPr="00D031BD" w14:paraId="2AB12301"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8DA7FB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162DC7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8B159B0"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▲最少传输带宽：3500MHz /km@850nm，500MHz/km@1300nm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CA8A35"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24ED52" w14:textId="77777777" w:rsidR="00F80EC5" w:rsidRPr="00D031BD" w:rsidRDefault="00F80EC5" w:rsidP="00F80EC5">
            <w:pPr>
              <w:rPr>
                <w:rFonts w:ascii="宋体" w:eastAsia="宋体" w:hAnsi="宋体" w:cs="宋体"/>
                <w:sz w:val="24"/>
                <w:szCs w:val="24"/>
              </w:rPr>
            </w:pPr>
          </w:p>
        </w:tc>
      </w:tr>
      <w:tr w:rsidR="00F80EC5" w:rsidRPr="00D031BD" w14:paraId="36510F25"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898AA63"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3CD8DA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FC10D66"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▲传输距离：10GBASE-S达到550米</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BDCF1"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C7F00D" w14:textId="77777777" w:rsidR="00F80EC5" w:rsidRPr="00D031BD" w:rsidRDefault="00F80EC5" w:rsidP="00F80EC5">
            <w:pPr>
              <w:rPr>
                <w:rFonts w:ascii="宋体" w:eastAsia="宋体" w:hAnsi="宋体" w:cs="宋体"/>
                <w:sz w:val="24"/>
                <w:szCs w:val="24"/>
              </w:rPr>
            </w:pPr>
          </w:p>
        </w:tc>
      </w:tr>
      <w:tr w:rsidR="00F80EC5" w:rsidRPr="00D031BD" w14:paraId="79DAD89C"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EBED1E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987BED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7B05CB3"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外护套：金属铠装，HDPE外护套，防水凝胶填充</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E113C5"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C0571C" w14:textId="77777777" w:rsidR="00F80EC5" w:rsidRPr="00D031BD" w:rsidRDefault="00F80EC5" w:rsidP="00F80EC5">
            <w:pPr>
              <w:rPr>
                <w:rFonts w:ascii="宋体" w:eastAsia="宋体" w:hAnsi="宋体" w:cs="宋体"/>
                <w:sz w:val="24"/>
                <w:szCs w:val="24"/>
              </w:rPr>
            </w:pPr>
          </w:p>
        </w:tc>
      </w:tr>
      <w:tr w:rsidR="00F80EC5" w:rsidRPr="00D031BD" w14:paraId="791EC81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BB4DA3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42498C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B0686A7"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纤芯直径：50±2.5μm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688584"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D6F26B" w14:textId="77777777" w:rsidR="00F80EC5" w:rsidRPr="00D031BD" w:rsidRDefault="00F80EC5" w:rsidP="00F80EC5">
            <w:pPr>
              <w:rPr>
                <w:rFonts w:ascii="宋体" w:eastAsia="宋体" w:hAnsi="宋体" w:cs="宋体"/>
                <w:sz w:val="24"/>
                <w:szCs w:val="24"/>
              </w:rPr>
            </w:pPr>
          </w:p>
        </w:tc>
      </w:tr>
      <w:tr w:rsidR="00F80EC5" w:rsidRPr="00D031BD" w14:paraId="19B05C7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CEDFBC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0E2008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93BFE96"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纤芯不圆度：≤6.0%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A2806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24ED4C" w14:textId="77777777" w:rsidR="00F80EC5" w:rsidRPr="00D031BD" w:rsidRDefault="00F80EC5" w:rsidP="00F80EC5">
            <w:pPr>
              <w:rPr>
                <w:rFonts w:ascii="宋体" w:eastAsia="宋体" w:hAnsi="宋体" w:cs="宋体"/>
                <w:sz w:val="24"/>
                <w:szCs w:val="24"/>
              </w:rPr>
            </w:pPr>
          </w:p>
        </w:tc>
      </w:tr>
      <w:tr w:rsidR="00F80EC5" w:rsidRPr="00D031BD" w14:paraId="40EA38D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DD7412E"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5EC4B4A"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35113DF6"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包层直径：125±1.0μm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82C54E"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D8315B" w14:textId="77777777" w:rsidR="00F80EC5" w:rsidRPr="00D031BD" w:rsidRDefault="00F80EC5" w:rsidP="00F80EC5">
            <w:pPr>
              <w:rPr>
                <w:rFonts w:ascii="宋体" w:eastAsia="宋体" w:hAnsi="宋体" w:cs="宋体"/>
                <w:sz w:val="24"/>
                <w:szCs w:val="24"/>
              </w:rPr>
            </w:pPr>
          </w:p>
        </w:tc>
      </w:tr>
      <w:tr w:rsidR="00F80EC5" w:rsidRPr="00D031BD" w14:paraId="700E4CB1"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4926BB6"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03B116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516EEEF"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包层不圆度：≤1.0%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D93D3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0E1A29" w14:textId="77777777" w:rsidR="00F80EC5" w:rsidRPr="00D031BD" w:rsidRDefault="00F80EC5" w:rsidP="00F80EC5">
            <w:pPr>
              <w:rPr>
                <w:rFonts w:ascii="宋体" w:eastAsia="宋体" w:hAnsi="宋体" w:cs="宋体"/>
                <w:sz w:val="24"/>
                <w:szCs w:val="24"/>
              </w:rPr>
            </w:pPr>
          </w:p>
        </w:tc>
      </w:tr>
      <w:tr w:rsidR="00F80EC5" w:rsidRPr="00D031BD" w14:paraId="0270E7F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FA10C2C"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05CE72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71C7DB0"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涂层直径：250±15.0μm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0E9D74"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BB6725" w14:textId="77777777" w:rsidR="00F80EC5" w:rsidRPr="00D031BD" w:rsidRDefault="00F80EC5" w:rsidP="00F80EC5">
            <w:pPr>
              <w:rPr>
                <w:rFonts w:ascii="宋体" w:eastAsia="宋体" w:hAnsi="宋体" w:cs="宋体"/>
                <w:sz w:val="24"/>
                <w:szCs w:val="24"/>
              </w:rPr>
            </w:pPr>
          </w:p>
        </w:tc>
      </w:tr>
      <w:tr w:rsidR="00F80EC5" w:rsidRPr="00D031BD" w14:paraId="5201813D"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07F8309"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6</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6D2D2BA"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室内光缆单模OS2零水峰</w:t>
            </w: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0EB0DFA" w14:textId="2ABC5445"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国内</w:t>
            </w:r>
            <w:r w:rsidRPr="00D031BD">
              <w:rPr>
                <w:rFonts w:ascii="宋体" w:eastAsia="宋体" w:hAnsi="宋体" w:cs="宋体"/>
                <w:kern w:val="0"/>
                <w:sz w:val="24"/>
                <w:szCs w:val="24"/>
                <w:lang w:bidi="ar"/>
              </w:rPr>
              <w:t>、外</w:t>
            </w:r>
            <w:r w:rsidRPr="00D031BD">
              <w:rPr>
                <w:rFonts w:ascii="宋体" w:eastAsia="宋体" w:hAnsi="宋体" w:cs="宋体" w:hint="eastAsia"/>
                <w:kern w:val="0"/>
                <w:sz w:val="24"/>
                <w:szCs w:val="24"/>
                <w:lang w:bidi="ar"/>
              </w:rPr>
              <w:t>知名品牌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83F295" w14:textId="4EDA8954" w:rsidR="00F80EC5" w:rsidRPr="00D031BD" w:rsidRDefault="00F80EC5" w:rsidP="00F80EC5">
            <w:pPr>
              <w:widowControl/>
              <w:jc w:val="left"/>
              <w:textAlignment w:val="bottom"/>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FE11E5" w14:textId="555C8131" w:rsidR="00F80EC5" w:rsidRPr="00D031BD" w:rsidRDefault="00F80EC5" w:rsidP="00F80EC5">
            <w:pPr>
              <w:widowControl/>
              <w:jc w:val="right"/>
              <w:textAlignment w:val="bottom"/>
              <w:rPr>
                <w:rFonts w:ascii="宋体" w:eastAsia="宋体" w:hAnsi="宋体" w:cs="宋体"/>
                <w:sz w:val="24"/>
                <w:szCs w:val="24"/>
              </w:rPr>
            </w:pPr>
          </w:p>
        </w:tc>
      </w:tr>
      <w:tr w:rsidR="00F80EC5" w:rsidRPr="00D031BD" w14:paraId="06E782A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EC7F587"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822F2E3"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FCCED2A"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8芯单模光纤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B36A75" w14:textId="30D33595"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7CA45" w14:textId="58D508CB" w:rsidR="00F80EC5" w:rsidRPr="00D031BD" w:rsidRDefault="00F80EC5" w:rsidP="00F80EC5">
            <w:pPr>
              <w:rPr>
                <w:rFonts w:ascii="宋体" w:eastAsia="宋体" w:hAnsi="宋体" w:cs="宋体"/>
                <w:sz w:val="24"/>
                <w:szCs w:val="24"/>
              </w:rPr>
            </w:pPr>
            <w:r w:rsidRPr="00D031BD">
              <w:rPr>
                <w:rFonts w:ascii="宋体" w:eastAsia="宋体" w:hAnsi="宋体" w:cs="宋体" w:hint="eastAsia"/>
                <w:kern w:val="0"/>
                <w:sz w:val="24"/>
                <w:szCs w:val="24"/>
                <w:lang w:bidi="ar"/>
              </w:rPr>
              <w:t>≥1620</w:t>
            </w:r>
          </w:p>
        </w:tc>
      </w:tr>
      <w:tr w:rsidR="00F80EC5" w:rsidRPr="00D031BD" w14:paraId="5DBDFF6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A8BDC03"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846AC1"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0D005E2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满足ISO/IEC 11801和 EIA/TIA 568 C.3关于OS2的标准，ITU-T G652.D标准；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28070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A29F17" w14:textId="77777777" w:rsidR="00F80EC5" w:rsidRPr="00D031BD" w:rsidRDefault="00F80EC5" w:rsidP="00F80EC5">
            <w:pPr>
              <w:rPr>
                <w:rFonts w:ascii="宋体" w:eastAsia="宋体" w:hAnsi="宋体" w:cs="宋体"/>
                <w:sz w:val="24"/>
                <w:szCs w:val="24"/>
              </w:rPr>
            </w:pPr>
          </w:p>
        </w:tc>
      </w:tr>
      <w:tr w:rsidR="00F80EC5" w:rsidRPr="00D031BD" w14:paraId="0A9AC38B"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CFB3E1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D8B1E3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4D127CCB"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▲衰减:1310nm≤0.34dB/km,衰减:1383nm≤0.36dB/km, 衰减:1550nm≤0.21dB/km；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A51A9"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2B990A" w14:textId="77777777" w:rsidR="00F80EC5" w:rsidRPr="00D031BD" w:rsidRDefault="00F80EC5" w:rsidP="00F80EC5">
            <w:pPr>
              <w:rPr>
                <w:rFonts w:ascii="宋体" w:eastAsia="宋体" w:hAnsi="宋体" w:cs="宋体"/>
                <w:sz w:val="24"/>
                <w:szCs w:val="24"/>
              </w:rPr>
            </w:pPr>
          </w:p>
        </w:tc>
      </w:tr>
      <w:tr w:rsidR="00F80EC5" w:rsidRPr="00D031BD" w14:paraId="6BDC35A4"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E4C53BB"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1351B88"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6D6DE7C7"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色散 1285-1330nm ≤3.5ps/nm.km, 色散 1550nm ≤18ps/nm.km；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61A00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5E12C" w14:textId="77777777" w:rsidR="00F80EC5" w:rsidRPr="00D031BD" w:rsidRDefault="00F80EC5" w:rsidP="00F80EC5">
            <w:pPr>
              <w:rPr>
                <w:rFonts w:ascii="宋体" w:eastAsia="宋体" w:hAnsi="宋体" w:cs="宋体"/>
                <w:sz w:val="24"/>
                <w:szCs w:val="24"/>
              </w:rPr>
            </w:pPr>
          </w:p>
        </w:tc>
      </w:tr>
      <w:tr w:rsidR="00F80EC5" w:rsidRPr="00D031BD" w14:paraId="5C4B807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A02BA8D"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5BBBBA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E1B601F"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零色散波长：1310±10nm；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3464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CC4EC" w14:textId="77777777" w:rsidR="00F80EC5" w:rsidRPr="00D031BD" w:rsidRDefault="00F80EC5" w:rsidP="00F80EC5">
            <w:pPr>
              <w:rPr>
                <w:rFonts w:ascii="宋体" w:eastAsia="宋体" w:hAnsi="宋体" w:cs="宋体"/>
                <w:sz w:val="24"/>
                <w:szCs w:val="24"/>
              </w:rPr>
            </w:pPr>
          </w:p>
        </w:tc>
      </w:tr>
      <w:tr w:rsidR="00F80EC5" w:rsidRPr="00D031BD" w14:paraId="3260EA8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78CB424"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BE7B18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29269D4"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外护套；：阻燃LSZH；IEC60332-3C;</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29F11"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D19BB" w14:textId="77777777" w:rsidR="00F80EC5" w:rsidRPr="00D031BD" w:rsidRDefault="00F80EC5" w:rsidP="00F80EC5">
            <w:pPr>
              <w:rPr>
                <w:rFonts w:ascii="宋体" w:eastAsia="宋体" w:hAnsi="宋体" w:cs="宋体"/>
                <w:sz w:val="24"/>
                <w:szCs w:val="24"/>
              </w:rPr>
            </w:pPr>
          </w:p>
        </w:tc>
      </w:tr>
      <w:tr w:rsidR="00F80EC5" w:rsidRPr="00D031BD" w14:paraId="6135644F"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B11535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2B63F50"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54A7C7B0"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适用于室内应用；</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48CDE"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D0A00" w14:textId="77777777" w:rsidR="00F80EC5" w:rsidRPr="00D031BD" w:rsidRDefault="00F80EC5" w:rsidP="00F80EC5">
            <w:pPr>
              <w:rPr>
                <w:rFonts w:ascii="宋体" w:eastAsia="宋体" w:hAnsi="宋体" w:cs="宋体"/>
                <w:sz w:val="24"/>
                <w:szCs w:val="24"/>
              </w:rPr>
            </w:pPr>
          </w:p>
        </w:tc>
      </w:tr>
      <w:tr w:rsidR="00F80EC5" w:rsidRPr="00D031BD" w14:paraId="2E76F3A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856216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B4BA203"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F933F2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▲支持1000Base-LX至5000米；支持10GBASE-LR至10000米，10GB-FC至10000米；</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E9C082"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8B2E2B" w14:textId="77777777" w:rsidR="00F80EC5" w:rsidRPr="00D031BD" w:rsidRDefault="00F80EC5" w:rsidP="00F80EC5">
            <w:pPr>
              <w:rPr>
                <w:rFonts w:ascii="宋体" w:eastAsia="宋体" w:hAnsi="宋体" w:cs="宋体"/>
                <w:sz w:val="24"/>
                <w:szCs w:val="24"/>
              </w:rPr>
            </w:pPr>
          </w:p>
        </w:tc>
      </w:tr>
      <w:tr w:rsidR="00F80EC5" w:rsidRPr="00D031BD" w14:paraId="3A05F05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46EF556"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FC6B4A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50CCD99"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纤芯直径：9.2±0.5μm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382E24"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4EE077" w14:textId="77777777" w:rsidR="00F80EC5" w:rsidRPr="00D031BD" w:rsidRDefault="00F80EC5" w:rsidP="00F80EC5">
            <w:pPr>
              <w:rPr>
                <w:rFonts w:ascii="宋体" w:eastAsia="宋体" w:hAnsi="宋体" w:cs="宋体"/>
                <w:sz w:val="24"/>
                <w:szCs w:val="24"/>
              </w:rPr>
            </w:pPr>
          </w:p>
        </w:tc>
      </w:tr>
      <w:tr w:rsidR="00F80EC5" w:rsidRPr="00D031BD" w14:paraId="4FC761A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0E26C3D"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95F14D5"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FAF23D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纤芯不圆度：≤5.0%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FDED1A"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DF907" w14:textId="77777777" w:rsidR="00F80EC5" w:rsidRPr="00D031BD" w:rsidRDefault="00F80EC5" w:rsidP="00F80EC5">
            <w:pPr>
              <w:rPr>
                <w:rFonts w:ascii="宋体" w:eastAsia="宋体" w:hAnsi="宋体" w:cs="宋体"/>
                <w:sz w:val="24"/>
                <w:szCs w:val="24"/>
              </w:rPr>
            </w:pPr>
          </w:p>
        </w:tc>
      </w:tr>
      <w:tr w:rsidR="00F80EC5" w:rsidRPr="00D031BD" w14:paraId="6543A1F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EFB056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F0B65A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2346E58C"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包层直径：125±1.0μm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102B3"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17ADF" w14:textId="77777777" w:rsidR="00F80EC5" w:rsidRPr="00D031BD" w:rsidRDefault="00F80EC5" w:rsidP="00F80EC5">
            <w:pPr>
              <w:rPr>
                <w:rFonts w:ascii="宋体" w:eastAsia="宋体" w:hAnsi="宋体" w:cs="宋体"/>
                <w:sz w:val="24"/>
                <w:szCs w:val="24"/>
              </w:rPr>
            </w:pPr>
          </w:p>
        </w:tc>
      </w:tr>
      <w:tr w:rsidR="00F80EC5" w:rsidRPr="00D031BD" w14:paraId="3C8B4A9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EA867B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DA027D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1425DBF2"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包层不圆度：≤2.0%</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738F29"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47CCDE" w14:textId="77777777" w:rsidR="00F80EC5" w:rsidRPr="00D031BD" w:rsidRDefault="00F80EC5" w:rsidP="00F80EC5">
            <w:pPr>
              <w:rPr>
                <w:rFonts w:ascii="宋体" w:eastAsia="宋体" w:hAnsi="宋体" w:cs="宋体"/>
                <w:sz w:val="24"/>
                <w:szCs w:val="24"/>
              </w:rPr>
            </w:pPr>
          </w:p>
        </w:tc>
      </w:tr>
      <w:tr w:rsidR="00F80EC5" w:rsidRPr="00D031BD" w14:paraId="231C358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6B9A36D"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ABF7040"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tcPr>
          <w:p w14:paraId="7D42376A" w14:textId="77777777" w:rsidR="00F80EC5" w:rsidRPr="00D031BD" w:rsidRDefault="00F80EC5" w:rsidP="00F80EC5">
            <w:pPr>
              <w:widowControl/>
              <w:jc w:val="left"/>
              <w:textAlignment w:val="top"/>
              <w:rPr>
                <w:rFonts w:ascii="宋体" w:eastAsia="宋体" w:hAnsi="宋体" w:cs="宋体"/>
                <w:sz w:val="24"/>
                <w:szCs w:val="24"/>
              </w:rPr>
            </w:pPr>
            <w:r w:rsidRPr="00D031BD">
              <w:rPr>
                <w:rFonts w:ascii="宋体" w:eastAsia="宋体" w:hAnsi="宋体" w:cs="宋体" w:hint="eastAsia"/>
                <w:kern w:val="0"/>
                <w:sz w:val="24"/>
                <w:szCs w:val="24"/>
                <w:lang w:bidi="ar"/>
              </w:rPr>
              <w:t>涂层直径：245±10.0μm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54DA7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4EC65B" w14:textId="77777777" w:rsidR="00F80EC5" w:rsidRPr="00D031BD" w:rsidRDefault="00F80EC5" w:rsidP="00F80EC5">
            <w:pPr>
              <w:rPr>
                <w:rFonts w:ascii="宋体" w:eastAsia="宋体" w:hAnsi="宋体" w:cs="宋体"/>
                <w:sz w:val="24"/>
                <w:szCs w:val="24"/>
              </w:rPr>
            </w:pPr>
          </w:p>
        </w:tc>
      </w:tr>
      <w:tr w:rsidR="00F80EC5" w:rsidRPr="00D031BD" w14:paraId="11677AC7" w14:textId="77777777" w:rsidTr="00F80EC5">
        <w:trPr>
          <w:trHeight w:val="527"/>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3F275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7</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3DE4F"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光纤</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046A0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原旧光纤拆除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641C41"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9CCCBE" w14:textId="2D190879"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≥3080 </w:t>
            </w:r>
          </w:p>
        </w:tc>
      </w:tr>
      <w:tr w:rsidR="00F80EC5" w:rsidRPr="00D031BD" w14:paraId="0FB4C464" w14:textId="77777777" w:rsidTr="00F80EC5">
        <w:trPr>
          <w:trHeight w:val="527"/>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DDF16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8</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28602"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网线</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BDE2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原旧网线拆除</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667FCC"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4171BA" w14:textId="3466DC4E"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≥1320 </w:t>
            </w:r>
          </w:p>
        </w:tc>
      </w:tr>
      <w:tr w:rsidR="00F80EC5" w:rsidRPr="00D031BD" w14:paraId="5B0C7454" w14:textId="77777777" w:rsidTr="00F80EC5">
        <w:trPr>
          <w:trHeight w:val="527"/>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DEDF4F"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9</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29AF4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线管</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35AE2C"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镀锌管φ20，阻燃，厚度：1.5mm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67D27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1B1BE" w14:textId="691E67B6"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≥550 </w:t>
            </w:r>
          </w:p>
        </w:tc>
      </w:tr>
      <w:tr w:rsidR="00F80EC5" w:rsidRPr="00D031BD" w14:paraId="13F184FB"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7D79E19"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10</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5D8E7EA"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弱电箱</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5FD1D"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国产品牌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BF3D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个</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9547D4" w14:textId="4E7DA6FB"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≥16 </w:t>
            </w:r>
          </w:p>
        </w:tc>
      </w:tr>
      <w:tr w:rsidR="00F80EC5" w:rsidRPr="00D031BD" w14:paraId="52871D8C"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387596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A7E153E"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01CE4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9U机柜，挂墙，480mmX400mmX550mm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36312"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0C64E3" w14:textId="77777777" w:rsidR="00F80EC5" w:rsidRPr="00D031BD" w:rsidRDefault="00F80EC5" w:rsidP="00F80EC5">
            <w:pPr>
              <w:rPr>
                <w:rFonts w:ascii="宋体" w:eastAsia="宋体" w:hAnsi="宋体" w:cs="宋体"/>
                <w:sz w:val="24"/>
                <w:szCs w:val="24"/>
              </w:rPr>
            </w:pPr>
          </w:p>
        </w:tc>
      </w:tr>
      <w:tr w:rsidR="00F80EC5" w:rsidRPr="00D031BD" w14:paraId="30F86728"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4856FD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11</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E200E67"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LC端口光配架</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D55EF6" w14:textId="72741671"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19</w:t>
            </w:r>
            <w:r>
              <w:rPr>
                <w:rFonts w:ascii="宋体" w:eastAsia="宋体" w:hAnsi="宋体" w:cs="宋体" w:hint="eastAsia"/>
                <w:kern w:val="0"/>
                <w:sz w:val="24"/>
                <w:szCs w:val="24"/>
                <w:lang w:bidi="ar"/>
              </w:rPr>
              <w:t>寸</w:t>
            </w:r>
            <w:r w:rsidRPr="00D031BD">
              <w:rPr>
                <w:rFonts w:ascii="宋体" w:eastAsia="宋体" w:hAnsi="宋体" w:cs="宋体" w:hint="eastAsia"/>
                <w:kern w:val="0"/>
                <w:sz w:val="24"/>
                <w:szCs w:val="24"/>
                <w:lang w:bidi="ar"/>
              </w:rPr>
              <w:t>标准机柜安装；</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8B92A"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个</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46A22" w14:textId="457BBA4F" w:rsidR="00F80EC5" w:rsidRPr="00D031BD" w:rsidRDefault="00F80EC5" w:rsidP="00F80EC5">
            <w:pPr>
              <w:widowControl/>
              <w:jc w:val="righ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 xml:space="preserve">≥45 </w:t>
            </w:r>
          </w:p>
        </w:tc>
      </w:tr>
      <w:tr w:rsidR="00F80EC5" w:rsidRPr="00D031BD" w14:paraId="13D89629" w14:textId="77777777" w:rsidTr="00F80EC5">
        <w:trPr>
          <w:trHeight w:val="925"/>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49A23F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862FB5E"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524547" w14:textId="2808552B"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▲端口可根据需求加装可拆卸翻盖式防尘盖；防尘盖颜色可选8种,满足彩色化管理需求,同面板上/铜缆配线架上的防尘盖可互换通用.在安装中,抽出机械滑动装置，抽屉式设计，封装式金属外壳；光铜混用. SNAP-IN结构,支持适配器类型：LC、SC、MT-RJ以及铜缆模块,预留铜缆进线绑扎位.</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7F7F"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008A5" w14:textId="77777777" w:rsidR="00F80EC5" w:rsidRPr="00D031BD" w:rsidRDefault="00F80EC5" w:rsidP="00F80EC5">
            <w:pPr>
              <w:rPr>
                <w:rFonts w:ascii="宋体" w:eastAsia="宋体" w:hAnsi="宋体" w:cs="宋体"/>
                <w:sz w:val="24"/>
                <w:szCs w:val="24"/>
              </w:rPr>
            </w:pPr>
          </w:p>
        </w:tc>
      </w:tr>
      <w:tr w:rsidR="00F80EC5" w:rsidRPr="00D031BD" w14:paraId="6F462559" w14:textId="77777777" w:rsidTr="00F80EC5">
        <w:trPr>
          <w:trHeight w:val="62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7054BCD"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139FE6C"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E22DF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模块化安装，1U空间里可支持最多48芯LC尾纤的安装或24芯SC尾纤的安装，灵活配置，可支持FTTD光缆和楼层主干光缆安装；</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D6B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FD61F" w14:textId="77777777" w:rsidR="00F80EC5" w:rsidRPr="00D031BD" w:rsidRDefault="00F80EC5" w:rsidP="00F80EC5">
            <w:pPr>
              <w:rPr>
                <w:rFonts w:ascii="宋体" w:eastAsia="宋体" w:hAnsi="宋体" w:cs="宋体"/>
                <w:sz w:val="24"/>
                <w:szCs w:val="24"/>
              </w:rPr>
            </w:pPr>
          </w:p>
        </w:tc>
      </w:tr>
      <w:tr w:rsidR="00F80EC5" w:rsidRPr="00D031BD" w14:paraId="33115665"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113A91C"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A4B9906"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A4CC6"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支持紧缓冲层光缆和松管型光缆，尾部带有光纤进线孔固定位，可固定室内、室外光缆.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40B8"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7ED3" w14:textId="77777777" w:rsidR="00F80EC5" w:rsidRPr="00D031BD" w:rsidRDefault="00F80EC5" w:rsidP="00F80EC5">
            <w:pPr>
              <w:rPr>
                <w:rFonts w:ascii="宋体" w:eastAsia="宋体" w:hAnsi="宋体" w:cs="宋体"/>
                <w:sz w:val="24"/>
                <w:szCs w:val="24"/>
              </w:rPr>
            </w:pPr>
          </w:p>
        </w:tc>
      </w:tr>
      <w:tr w:rsidR="00F80EC5" w:rsidRPr="00D031BD" w14:paraId="6999F3D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B2C3031"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94196ED"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47D4BE"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支持磨接方式，熔接方式，可选配熔接盘；</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644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B6CE" w14:textId="77777777" w:rsidR="00F80EC5" w:rsidRPr="00D031BD" w:rsidRDefault="00F80EC5" w:rsidP="00F80EC5">
            <w:pPr>
              <w:rPr>
                <w:rFonts w:ascii="宋体" w:eastAsia="宋体" w:hAnsi="宋体" w:cs="宋体"/>
                <w:sz w:val="24"/>
                <w:szCs w:val="24"/>
              </w:rPr>
            </w:pPr>
          </w:p>
        </w:tc>
      </w:tr>
      <w:tr w:rsidR="00F80EC5" w:rsidRPr="00D031BD" w14:paraId="52F4F51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22BAA36"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02DBB2C"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273DB"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前端带有光纤端口标示条，便于端口标示；配合跳线导线架的使用，方便跳线有序管理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36F8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49A3" w14:textId="77777777" w:rsidR="00F80EC5" w:rsidRPr="00D031BD" w:rsidRDefault="00F80EC5" w:rsidP="00F80EC5">
            <w:pPr>
              <w:rPr>
                <w:rFonts w:ascii="宋体" w:eastAsia="宋体" w:hAnsi="宋体" w:cs="宋体"/>
                <w:sz w:val="24"/>
                <w:szCs w:val="24"/>
              </w:rPr>
            </w:pPr>
          </w:p>
        </w:tc>
      </w:tr>
      <w:tr w:rsidR="00F80EC5" w:rsidRPr="00D031BD" w14:paraId="179DED2A" w14:textId="77777777" w:rsidTr="00F80EC5">
        <w:trPr>
          <w:trHeight w:val="123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6C3FF7"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lastRenderedPageBreak/>
              <w:t>12</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DEA5D2" w14:textId="77777777" w:rsidR="00F80EC5" w:rsidRPr="00D031BD" w:rsidRDefault="00F80EC5" w:rsidP="00F80EC5">
            <w:pPr>
              <w:widowControl/>
              <w:jc w:val="center"/>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24口铜缆数据配线架</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8C40E2" w14:textId="4EA29BA2"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▲配线架无需添加任何配件即可实现屏蔽/非屏蔽通用和光铜混用. 24xRJ45，端口自带可拆卸翻盖式防尘盖；防尘盖颜色可选8种,满足彩色化管理需求,同面板上防尘盖可互换通用.前端自带线缆端口标识系统，便于安装完后的系统维护；通过UL认证,证书上有该配线架的型号，提供厂家盖章的彩页及证书复印件。</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DE8A"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个</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33611" w14:textId="36A73B59" w:rsidR="00F80EC5" w:rsidRPr="00D031BD" w:rsidRDefault="00F80EC5" w:rsidP="00F80EC5">
            <w:pPr>
              <w:widowControl/>
              <w:jc w:val="righ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 xml:space="preserve">≥18 </w:t>
            </w:r>
          </w:p>
        </w:tc>
      </w:tr>
      <w:tr w:rsidR="00F80EC5" w:rsidRPr="00D031BD" w14:paraId="7FDFBD99"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0269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47F5D" w14:textId="77777777" w:rsidR="00F80EC5" w:rsidRPr="00D031BD" w:rsidRDefault="00F80EC5" w:rsidP="00F80EC5">
            <w:pPr>
              <w:jc w:val="center"/>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C6E1D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支持Cat.5e，Cat.6，Cat.6a，Cat.7，Cat7a模块混配;</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9A6B"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E63E" w14:textId="77777777" w:rsidR="00F80EC5" w:rsidRPr="00D031BD" w:rsidRDefault="00F80EC5" w:rsidP="00F80EC5">
            <w:pPr>
              <w:rPr>
                <w:rFonts w:ascii="宋体" w:eastAsia="宋体" w:hAnsi="宋体" w:cs="宋体"/>
                <w:sz w:val="24"/>
                <w:szCs w:val="24"/>
              </w:rPr>
            </w:pPr>
          </w:p>
        </w:tc>
      </w:tr>
      <w:tr w:rsidR="00F80EC5" w:rsidRPr="00D031BD" w14:paraId="4E109A7F" w14:textId="77777777" w:rsidTr="00F80EC5">
        <w:trPr>
          <w:trHeight w:val="62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9980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B4C7E" w14:textId="77777777" w:rsidR="00F80EC5" w:rsidRPr="00D031BD" w:rsidRDefault="00F80EC5" w:rsidP="00F80EC5">
            <w:pPr>
              <w:jc w:val="center"/>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425DD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Snap-In模块化结构，可根据需求灵活配置1-24个模块，方便系统扩容。配线架模块与面板模块构造一致，保证性能补偿一致;</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88FA"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9511" w14:textId="77777777" w:rsidR="00F80EC5" w:rsidRPr="00D031BD" w:rsidRDefault="00F80EC5" w:rsidP="00F80EC5">
            <w:pPr>
              <w:rPr>
                <w:rFonts w:ascii="宋体" w:eastAsia="宋体" w:hAnsi="宋体" w:cs="宋体"/>
                <w:sz w:val="24"/>
                <w:szCs w:val="24"/>
              </w:rPr>
            </w:pPr>
          </w:p>
        </w:tc>
      </w:tr>
      <w:tr w:rsidR="00F80EC5" w:rsidRPr="00D031BD" w14:paraId="1296F001"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03D47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C0E97" w14:textId="77777777" w:rsidR="00F80EC5" w:rsidRPr="00D031BD" w:rsidRDefault="00F80EC5" w:rsidP="00F80EC5">
            <w:pPr>
              <w:jc w:val="center"/>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8737A"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集成了电缆导线架，可以保证快速、有效的固定电缆;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C0C7"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4147" w14:textId="77777777" w:rsidR="00F80EC5" w:rsidRPr="00D031BD" w:rsidRDefault="00F80EC5" w:rsidP="00F80EC5">
            <w:pPr>
              <w:rPr>
                <w:rFonts w:ascii="宋体" w:eastAsia="宋体" w:hAnsi="宋体" w:cs="宋体"/>
                <w:sz w:val="24"/>
                <w:szCs w:val="24"/>
              </w:rPr>
            </w:pPr>
          </w:p>
        </w:tc>
      </w:tr>
      <w:tr w:rsidR="00F80EC5" w:rsidRPr="00D031BD" w14:paraId="037859A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201F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16865" w14:textId="77777777" w:rsidR="00F80EC5" w:rsidRPr="00D031BD" w:rsidRDefault="00F80EC5" w:rsidP="00F80EC5">
            <w:pPr>
              <w:jc w:val="center"/>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5ECF77"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机架类型：标准 19英寸;</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144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87A3" w14:textId="77777777" w:rsidR="00F80EC5" w:rsidRPr="00D031BD" w:rsidRDefault="00F80EC5" w:rsidP="00F80EC5">
            <w:pPr>
              <w:rPr>
                <w:rFonts w:ascii="宋体" w:eastAsia="宋体" w:hAnsi="宋体" w:cs="宋体"/>
                <w:sz w:val="24"/>
                <w:szCs w:val="24"/>
              </w:rPr>
            </w:pPr>
          </w:p>
        </w:tc>
      </w:tr>
      <w:tr w:rsidR="00F80EC5" w:rsidRPr="00D031BD" w14:paraId="1DB43B37"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307B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B16D2" w14:textId="77777777" w:rsidR="00F80EC5" w:rsidRPr="00D031BD" w:rsidRDefault="00F80EC5" w:rsidP="00F80EC5">
            <w:pPr>
              <w:jc w:val="center"/>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476A59"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25 年系统质保。</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E66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E9984" w14:textId="77777777" w:rsidR="00F80EC5" w:rsidRPr="00D031BD" w:rsidRDefault="00F80EC5" w:rsidP="00F80EC5">
            <w:pPr>
              <w:rPr>
                <w:rFonts w:ascii="宋体" w:eastAsia="宋体" w:hAnsi="宋体" w:cs="宋体"/>
                <w:sz w:val="24"/>
                <w:szCs w:val="24"/>
              </w:rPr>
            </w:pPr>
          </w:p>
        </w:tc>
      </w:tr>
      <w:tr w:rsidR="00F80EC5" w:rsidRPr="00D031BD" w14:paraId="06770514" w14:textId="77777777" w:rsidTr="00F80EC5">
        <w:trPr>
          <w:trHeight w:val="925"/>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5073CA"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13</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76D8CE"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CAT6非屏蔽模块</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686188" w14:textId="72D4409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六类模块完全超越六类标准中的规定，并在性能上进行预留。可支持五类，超五类，六类定义的所有应用，如10baseT,Ethernet, 1000baseT Gigabit Ethernet, 155M ATM,622M ATM等。并且模块的四个连接点信道性能完全超越ISO/IEC 11801:2002，TIA/EIA 568B 六类标准中的规定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5A46"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E0E4A" w14:textId="489C8638" w:rsidR="00F80EC5" w:rsidRPr="00D031BD" w:rsidRDefault="00F80EC5" w:rsidP="00F80EC5">
            <w:pPr>
              <w:widowControl/>
              <w:jc w:val="righ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 xml:space="preserve">≥432 </w:t>
            </w:r>
          </w:p>
        </w:tc>
      </w:tr>
      <w:tr w:rsidR="00F80EC5" w:rsidRPr="00D031BD" w14:paraId="35CA50B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A7BB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94F88"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D00C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免打线设计，无需打线工具即可快速安装；可提供彩色型号。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2B8C4"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70A14" w14:textId="77777777" w:rsidR="00F80EC5" w:rsidRPr="00D031BD" w:rsidRDefault="00F80EC5" w:rsidP="00F80EC5">
            <w:pPr>
              <w:rPr>
                <w:rFonts w:ascii="宋体" w:eastAsia="宋体" w:hAnsi="宋体" w:cs="宋体"/>
                <w:sz w:val="24"/>
                <w:szCs w:val="24"/>
              </w:rPr>
            </w:pPr>
          </w:p>
        </w:tc>
      </w:tr>
      <w:tr w:rsidR="00F80EC5" w:rsidRPr="00D031BD" w14:paraId="49C5267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8695AE"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2905F6"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D6685E" w14:textId="6ADA7B52"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▲带宽支持到350MHz；通过UL认证,证书上该类模块的型号。提供厂家盖章的彩页及证书复印件。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E81E3"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9D3F4" w14:textId="77777777" w:rsidR="00F80EC5" w:rsidRPr="00D031BD" w:rsidRDefault="00F80EC5" w:rsidP="00F80EC5">
            <w:pPr>
              <w:rPr>
                <w:rFonts w:ascii="宋体" w:eastAsia="宋体" w:hAnsi="宋体" w:cs="宋体"/>
                <w:sz w:val="24"/>
                <w:szCs w:val="24"/>
              </w:rPr>
            </w:pPr>
          </w:p>
        </w:tc>
      </w:tr>
      <w:tr w:rsidR="00F80EC5" w:rsidRPr="00D031BD" w14:paraId="35DED88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14925"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FE6D5"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8763C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Snap-In模块化设计；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BA06F"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6A5AE" w14:textId="77777777" w:rsidR="00F80EC5" w:rsidRPr="00D031BD" w:rsidRDefault="00F80EC5" w:rsidP="00F80EC5">
            <w:pPr>
              <w:rPr>
                <w:rFonts w:ascii="宋体" w:eastAsia="宋体" w:hAnsi="宋体" w:cs="宋体"/>
                <w:sz w:val="24"/>
                <w:szCs w:val="24"/>
              </w:rPr>
            </w:pPr>
          </w:p>
        </w:tc>
      </w:tr>
      <w:tr w:rsidR="00F80EC5" w:rsidRPr="00D031BD" w14:paraId="27C2BC1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4B3F7"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8E22C"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A98ADA"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颜色编码T568A和T568B；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09101"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BBF7" w14:textId="77777777" w:rsidR="00F80EC5" w:rsidRPr="00D031BD" w:rsidRDefault="00F80EC5" w:rsidP="00F80EC5">
            <w:pPr>
              <w:rPr>
                <w:rFonts w:ascii="宋体" w:eastAsia="宋体" w:hAnsi="宋体" w:cs="宋体"/>
                <w:sz w:val="24"/>
                <w:szCs w:val="24"/>
              </w:rPr>
            </w:pPr>
          </w:p>
        </w:tc>
      </w:tr>
      <w:tr w:rsidR="00F80EC5" w:rsidRPr="00D031BD" w14:paraId="3160D0B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66B29"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9F590"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8E5DEA"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模块可满足从22AWG~24AWG，24AWG~27AWG线缆的端接；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5DA96"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F7AA5" w14:textId="77777777" w:rsidR="00F80EC5" w:rsidRPr="00D031BD" w:rsidRDefault="00F80EC5" w:rsidP="00F80EC5">
            <w:pPr>
              <w:rPr>
                <w:rFonts w:ascii="宋体" w:eastAsia="宋体" w:hAnsi="宋体" w:cs="宋体"/>
                <w:sz w:val="24"/>
                <w:szCs w:val="24"/>
              </w:rPr>
            </w:pPr>
          </w:p>
        </w:tc>
      </w:tr>
      <w:tr w:rsidR="00F80EC5" w:rsidRPr="00D031BD" w14:paraId="4E637744"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43FAB"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B63A0"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9EF8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可支持线缆类型：F1/UTP、F/UTP、F/FTP、F2/UTP、S/FTP、SF/UTP；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6F85F"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2FE53" w14:textId="77777777" w:rsidR="00F80EC5" w:rsidRPr="00D031BD" w:rsidRDefault="00F80EC5" w:rsidP="00F80EC5">
            <w:pPr>
              <w:rPr>
                <w:rFonts w:ascii="宋体" w:eastAsia="宋体" w:hAnsi="宋体" w:cs="宋体"/>
                <w:sz w:val="24"/>
                <w:szCs w:val="24"/>
              </w:rPr>
            </w:pPr>
          </w:p>
        </w:tc>
      </w:tr>
      <w:tr w:rsidR="00F80EC5" w:rsidRPr="00D031BD" w14:paraId="46C3A50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33F9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CA163"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818A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提供短小尺寸的模块，符合现场安装需求，模块深度不超过29mm；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66F4B"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88C1B" w14:textId="77777777" w:rsidR="00F80EC5" w:rsidRPr="00D031BD" w:rsidRDefault="00F80EC5" w:rsidP="00F80EC5">
            <w:pPr>
              <w:rPr>
                <w:rFonts w:ascii="宋体" w:eastAsia="宋体" w:hAnsi="宋体" w:cs="宋体"/>
                <w:sz w:val="24"/>
                <w:szCs w:val="24"/>
              </w:rPr>
            </w:pPr>
          </w:p>
        </w:tc>
      </w:tr>
      <w:tr w:rsidR="00F80EC5" w:rsidRPr="00D031BD" w14:paraId="5C8F1674"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EC061"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723F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3C0663"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最大接触阻抗：20m Ohm；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DD243"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84D6C" w14:textId="77777777" w:rsidR="00F80EC5" w:rsidRPr="00D031BD" w:rsidRDefault="00F80EC5" w:rsidP="00F80EC5">
            <w:pPr>
              <w:rPr>
                <w:rFonts w:ascii="宋体" w:eastAsia="宋体" w:hAnsi="宋体" w:cs="宋体"/>
                <w:sz w:val="24"/>
                <w:szCs w:val="24"/>
              </w:rPr>
            </w:pPr>
          </w:p>
        </w:tc>
      </w:tr>
      <w:tr w:rsidR="00F80EC5" w:rsidRPr="00D031BD" w14:paraId="68B1265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D4165"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2B70E"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555532"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最大DC阻抗：200m Ohm；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25972"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E550A" w14:textId="77777777" w:rsidR="00F80EC5" w:rsidRPr="00D031BD" w:rsidRDefault="00F80EC5" w:rsidP="00F80EC5">
            <w:pPr>
              <w:rPr>
                <w:rFonts w:ascii="宋体" w:eastAsia="宋体" w:hAnsi="宋体" w:cs="宋体"/>
                <w:sz w:val="24"/>
                <w:szCs w:val="24"/>
              </w:rPr>
            </w:pPr>
          </w:p>
        </w:tc>
      </w:tr>
      <w:tr w:rsidR="00F80EC5" w:rsidRPr="00D031BD" w14:paraId="4AF98E67"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7C86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08649"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CA16B"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绝缘阻抗：500M Ohm；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96C4C"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C8510" w14:textId="77777777" w:rsidR="00F80EC5" w:rsidRPr="00D031BD" w:rsidRDefault="00F80EC5" w:rsidP="00F80EC5">
            <w:pPr>
              <w:rPr>
                <w:rFonts w:ascii="宋体" w:eastAsia="宋体" w:hAnsi="宋体" w:cs="宋体"/>
                <w:sz w:val="24"/>
                <w:szCs w:val="24"/>
              </w:rPr>
            </w:pPr>
          </w:p>
        </w:tc>
      </w:tr>
      <w:tr w:rsidR="00F80EC5" w:rsidRPr="00D031BD" w14:paraId="121133CB"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8EC38"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B024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320C7"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耐电压：峰值1000V DC/AC；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5AF9"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7AC7E" w14:textId="77777777" w:rsidR="00F80EC5" w:rsidRPr="00D031BD" w:rsidRDefault="00F80EC5" w:rsidP="00F80EC5">
            <w:pPr>
              <w:rPr>
                <w:rFonts w:ascii="宋体" w:eastAsia="宋体" w:hAnsi="宋体" w:cs="宋体"/>
                <w:sz w:val="24"/>
                <w:szCs w:val="24"/>
              </w:rPr>
            </w:pPr>
          </w:p>
        </w:tc>
      </w:tr>
      <w:tr w:rsidR="00F80EC5" w:rsidRPr="00D031BD" w14:paraId="681FBEC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CBA4E"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407B8"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28FF5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插拔次数：＞750次；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7F90D"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A691F" w14:textId="77777777" w:rsidR="00F80EC5" w:rsidRPr="00D031BD" w:rsidRDefault="00F80EC5" w:rsidP="00F80EC5">
            <w:pPr>
              <w:rPr>
                <w:rFonts w:ascii="宋体" w:eastAsia="宋体" w:hAnsi="宋体" w:cs="宋体"/>
                <w:sz w:val="24"/>
                <w:szCs w:val="24"/>
              </w:rPr>
            </w:pPr>
          </w:p>
        </w:tc>
      </w:tr>
      <w:tr w:rsidR="00F80EC5" w:rsidRPr="00D031BD" w14:paraId="7702A8A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69D27"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7B83C"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D3B23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重复安装次数：＞20次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78D7E" w14:textId="77777777" w:rsidR="00F80EC5" w:rsidRPr="00D031BD" w:rsidRDefault="00F80EC5" w:rsidP="00F80EC5">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DB23" w14:textId="77777777" w:rsidR="00F80EC5" w:rsidRPr="00D031BD" w:rsidRDefault="00F80EC5" w:rsidP="00F80EC5">
            <w:pPr>
              <w:rPr>
                <w:rFonts w:ascii="宋体" w:eastAsia="宋体" w:hAnsi="宋体" w:cs="宋体"/>
                <w:sz w:val="24"/>
                <w:szCs w:val="24"/>
              </w:rPr>
            </w:pPr>
          </w:p>
        </w:tc>
      </w:tr>
      <w:tr w:rsidR="00F80EC5" w:rsidRPr="00D031BD" w14:paraId="7F8A3C1A"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65C2B93" w14:textId="25A06644"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w:t>
            </w:r>
            <w:r w:rsidRPr="00D031BD">
              <w:rPr>
                <w:rFonts w:ascii="宋体" w:eastAsia="宋体" w:hAnsi="宋体" w:cs="宋体"/>
                <w:kern w:val="0"/>
                <w:sz w:val="24"/>
                <w:szCs w:val="24"/>
                <w:lang w:bidi="ar"/>
              </w:rPr>
              <w:t>4</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900798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单模尾纤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41E7D5" w14:textId="77777777" w:rsidR="00F80EC5" w:rsidRPr="00D031BD" w:rsidRDefault="00F80EC5" w:rsidP="00F80EC5">
            <w:pPr>
              <w:widowControl/>
              <w:jc w:val="left"/>
              <w:textAlignment w:val="bottom"/>
              <w:rPr>
                <w:rFonts w:ascii="宋体" w:eastAsia="宋体" w:hAnsi="宋体" w:cs="宋体"/>
                <w:sz w:val="24"/>
                <w:szCs w:val="24"/>
              </w:rPr>
            </w:pPr>
            <w:r w:rsidRPr="00D031BD">
              <w:rPr>
                <w:rStyle w:val="font112"/>
                <w:rFonts w:ascii="宋体" w:eastAsia="宋体" w:hAnsi="宋体" w:cs="宋体" w:hint="eastAsia"/>
                <w:color w:val="auto"/>
                <w:sz w:val="24"/>
                <w:szCs w:val="24"/>
                <w:lang w:bidi="ar"/>
              </w:rPr>
              <w:t>LC</w:t>
            </w:r>
            <w:r w:rsidRPr="00D031BD">
              <w:rPr>
                <w:rStyle w:val="font11"/>
                <w:rFonts w:hint="default"/>
                <w:color w:val="auto"/>
                <w:sz w:val="24"/>
                <w:szCs w:val="24"/>
                <w:lang w:bidi="ar"/>
              </w:rPr>
              <w:t>单模尾纤</w:t>
            </w:r>
            <w:r w:rsidRPr="00D031BD">
              <w:rPr>
                <w:rStyle w:val="font112"/>
                <w:rFonts w:ascii="宋体" w:eastAsia="宋体" w:hAnsi="宋体" w:cs="宋体" w:hint="eastAsia"/>
                <w:color w:val="auto"/>
                <w:sz w:val="24"/>
                <w:szCs w:val="24"/>
                <w:lang w:bidi="ar"/>
              </w:rPr>
              <w:t>,1</w:t>
            </w:r>
            <w:r w:rsidRPr="00D031BD">
              <w:rPr>
                <w:rStyle w:val="font11"/>
                <w:rFonts w:hint="default"/>
                <w:color w:val="auto"/>
                <w:sz w:val="24"/>
                <w:szCs w:val="24"/>
                <w:lang w:bidi="ar"/>
              </w:rPr>
              <w:t>米，</w:t>
            </w:r>
            <w:r w:rsidRPr="00D031BD">
              <w:rPr>
                <w:rStyle w:val="font112"/>
                <w:rFonts w:ascii="宋体" w:eastAsia="宋体" w:hAnsi="宋体" w:cs="宋体" w:hint="eastAsia"/>
                <w:color w:val="auto"/>
                <w:sz w:val="24"/>
                <w:szCs w:val="24"/>
                <w:lang w:bidi="ar"/>
              </w:rPr>
              <w:t>OS2,</w:t>
            </w:r>
            <w:r w:rsidRPr="00D031BD">
              <w:rPr>
                <w:rStyle w:val="font11"/>
                <w:rFonts w:hint="default"/>
                <w:color w:val="auto"/>
                <w:sz w:val="24"/>
                <w:szCs w:val="24"/>
                <w:lang w:bidi="ar"/>
              </w:rPr>
              <w:t>光纤等级：</w:t>
            </w:r>
            <w:r w:rsidRPr="00D031BD">
              <w:rPr>
                <w:rStyle w:val="font112"/>
                <w:rFonts w:ascii="宋体" w:eastAsia="宋体" w:hAnsi="宋体" w:cs="宋体" w:hint="eastAsia"/>
                <w:color w:val="auto"/>
                <w:sz w:val="24"/>
                <w:szCs w:val="24"/>
                <w:lang w:bidi="ar"/>
              </w:rPr>
              <w:t>OS2 G657.A1</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67C966"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条</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A5FA90" w14:textId="37D5F7B9"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≥760 </w:t>
            </w:r>
          </w:p>
        </w:tc>
      </w:tr>
      <w:tr w:rsidR="00F80EC5" w:rsidRPr="00D031BD" w14:paraId="69A1C3E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530B0D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7FC6066" w14:textId="77777777" w:rsidR="00F80EC5" w:rsidRPr="00D031BD" w:rsidRDefault="00F80EC5" w:rsidP="00F80EC5">
            <w:pPr>
              <w:jc w:val="left"/>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B097C" w14:textId="77777777" w:rsidR="00F80EC5" w:rsidRPr="00D031BD" w:rsidRDefault="00F80EC5" w:rsidP="00F80EC5">
            <w:pPr>
              <w:widowControl/>
              <w:jc w:val="left"/>
              <w:textAlignment w:val="bottom"/>
              <w:rPr>
                <w:rFonts w:ascii="宋体" w:eastAsia="宋体" w:hAnsi="宋体" w:cs="宋体"/>
                <w:sz w:val="24"/>
                <w:szCs w:val="24"/>
              </w:rPr>
            </w:pPr>
            <w:r w:rsidRPr="00D031BD">
              <w:rPr>
                <w:rStyle w:val="font11"/>
                <w:rFonts w:hint="default"/>
                <w:color w:val="auto"/>
                <w:sz w:val="24"/>
                <w:szCs w:val="24"/>
                <w:lang w:bidi="ar"/>
              </w:rPr>
              <w:t>支持：</w:t>
            </w:r>
            <w:r w:rsidRPr="00D031BD">
              <w:rPr>
                <w:rStyle w:val="font112"/>
                <w:rFonts w:ascii="宋体" w:eastAsia="宋体" w:hAnsi="宋体" w:cs="宋体" w:hint="eastAsia"/>
                <w:color w:val="auto"/>
                <w:sz w:val="24"/>
                <w:szCs w:val="24"/>
                <w:lang w:bidi="ar"/>
              </w:rPr>
              <w:t>FDDI 100Mbps/ 100 base FX</w:t>
            </w:r>
            <w:r w:rsidRPr="00D031BD">
              <w:rPr>
                <w:rStyle w:val="font11"/>
                <w:rFonts w:hint="default"/>
                <w:color w:val="auto"/>
                <w:sz w:val="24"/>
                <w:szCs w:val="24"/>
                <w:lang w:bidi="ar"/>
              </w:rPr>
              <w:t>、</w:t>
            </w:r>
            <w:r w:rsidRPr="00D031BD">
              <w:rPr>
                <w:rStyle w:val="font112"/>
                <w:rFonts w:ascii="宋体" w:eastAsia="宋体" w:hAnsi="宋体" w:cs="宋体" w:hint="eastAsia"/>
                <w:color w:val="auto"/>
                <w:sz w:val="24"/>
                <w:szCs w:val="24"/>
                <w:lang w:bidi="ar"/>
              </w:rPr>
              <w:t>1000 base SX/LX</w:t>
            </w:r>
            <w:r w:rsidRPr="00D031BD">
              <w:rPr>
                <w:rStyle w:val="font11"/>
                <w:rFonts w:hint="default"/>
                <w:color w:val="auto"/>
                <w:sz w:val="24"/>
                <w:szCs w:val="24"/>
                <w:lang w:bidi="ar"/>
              </w:rPr>
              <w:t>、</w:t>
            </w:r>
            <w:r w:rsidRPr="00D031BD">
              <w:rPr>
                <w:rStyle w:val="font112"/>
                <w:rFonts w:ascii="宋体" w:eastAsia="宋体" w:hAnsi="宋体" w:cs="宋体" w:hint="eastAsia"/>
                <w:color w:val="auto"/>
                <w:sz w:val="24"/>
                <w:szCs w:val="24"/>
                <w:lang w:bidi="ar"/>
              </w:rPr>
              <w:t>10G Base LX</w:t>
            </w:r>
            <w:r w:rsidRPr="00D031BD">
              <w:rPr>
                <w:rStyle w:val="font11"/>
                <w:rFonts w:hint="default"/>
                <w:color w:val="auto"/>
                <w:sz w:val="24"/>
                <w:szCs w:val="24"/>
                <w:lang w:bidi="ar"/>
              </w:rPr>
              <w:t>、</w:t>
            </w:r>
            <w:r w:rsidRPr="00D031BD">
              <w:rPr>
                <w:rStyle w:val="font112"/>
                <w:rFonts w:ascii="宋体" w:eastAsia="宋体" w:hAnsi="宋体" w:cs="宋体" w:hint="eastAsia"/>
                <w:color w:val="auto"/>
                <w:sz w:val="24"/>
                <w:szCs w:val="24"/>
                <w:lang w:bidi="ar"/>
              </w:rPr>
              <w:t xml:space="preserve"> 10G Base LX</w:t>
            </w:r>
            <w:r w:rsidRPr="00D031BD">
              <w:rPr>
                <w:rStyle w:val="font11"/>
                <w:rFonts w:hint="default"/>
                <w:color w:val="auto"/>
                <w:sz w:val="24"/>
                <w:szCs w:val="24"/>
                <w:lang w:bidi="ar"/>
              </w:rPr>
              <w:t>；</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7D17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C4A0E" w14:textId="77777777" w:rsidR="00F80EC5" w:rsidRPr="00D031BD" w:rsidRDefault="00F80EC5" w:rsidP="00F80EC5">
            <w:pPr>
              <w:rPr>
                <w:rFonts w:ascii="宋体" w:eastAsia="宋体" w:hAnsi="宋体" w:cs="宋体"/>
                <w:sz w:val="24"/>
                <w:szCs w:val="24"/>
              </w:rPr>
            </w:pPr>
          </w:p>
        </w:tc>
      </w:tr>
      <w:tr w:rsidR="00F80EC5" w:rsidRPr="00D031BD" w14:paraId="463B0AA0"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DE5D71F"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57ACEC6" w14:textId="77777777" w:rsidR="00F80EC5" w:rsidRPr="00D031BD" w:rsidRDefault="00F80EC5" w:rsidP="00F80EC5">
            <w:pPr>
              <w:jc w:val="left"/>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B6E5B" w14:textId="77777777" w:rsidR="00F80EC5" w:rsidRPr="00D031BD" w:rsidRDefault="00F80EC5" w:rsidP="00F80EC5">
            <w:pPr>
              <w:widowControl/>
              <w:jc w:val="left"/>
              <w:textAlignment w:val="bottom"/>
              <w:rPr>
                <w:rFonts w:ascii="宋体" w:eastAsia="宋体" w:hAnsi="宋体" w:cs="宋体"/>
                <w:sz w:val="24"/>
                <w:szCs w:val="24"/>
              </w:rPr>
            </w:pPr>
            <w:r w:rsidRPr="00D031BD">
              <w:rPr>
                <w:rStyle w:val="font11"/>
                <w:rFonts w:hint="default"/>
                <w:color w:val="auto"/>
                <w:sz w:val="24"/>
                <w:szCs w:val="24"/>
                <w:lang w:bidi="ar"/>
              </w:rPr>
              <w:t>提供单模</w:t>
            </w:r>
            <w:r w:rsidRPr="00D031BD">
              <w:rPr>
                <w:rStyle w:val="font112"/>
                <w:rFonts w:ascii="宋体" w:eastAsia="宋体" w:hAnsi="宋体" w:cs="宋体" w:hint="eastAsia"/>
                <w:color w:val="auto"/>
                <w:sz w:val="24"/>
                <w:szCs w:val="24"/>
                <w:lang w:bidi="ar"/>
              </w:rPr>
              <w:t>OS2</w:t>
            </w:r>
            <w:r w:rsidRPr="00D031BD">
              <w:rPr>
                <w:rStyle w:val="font11"/>
                <w:rFonts w:hint="default"/>
                <w:color w:val="auto"/>
                <w:sz w:val="24"/>
                <w:szCs w:val="24"/>
                <w:lang w:bidi="ar"/>
              </w:rPr>
              <w:t>零水峰</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5463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4804F" w14:textId="77777777" w:rsidR="00F80EC5" w:rsidRPr="00D031BD" w:rsidRDefault="00F80EC5" w:rsidP="00F80EC5">
            <w:pPr>
              <w:rPr>
                <w:rFonts w:ascii="宋体" w:eastAsia="宋体" w:hAnsi="宋体" w:cs="宋体"/>
                <w:sz w:val="24"/>
                <w:szCs w:val="24"/>
              </w:rPr>
            </w:pPr>
          </w:p>
        </w:tc>
      </w:tr>
      <w:tr w:rsidR="00F80EC5" w:rsidRPr="00D031BD" w14:paraId="07B9179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13713E"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EEC3E8D" w14:textId="77777777" w:rsidR="00F80EC5" w:rsidRPr="00D031BD" w:rsidRDefault="00F80EC5" w:rsidP="00F80EC5">
            <w:pPr>
              <w:jc w:val="left"/>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2877B2" w14:textId="77777777" w:rsidR="00F80EC5" w:rsidRPr="00D031BD" w:rsidRDefault="00F80EC5" w:rsidP="00F80EC5">
            <w:pPr>
              <w:widowControl/>
              <w:jc w:val="left"/>
              <w:textAlignment w:val="bottom"/>
              <w:rPr>
                <w:rFonts w:ascii="宋体" w:eastAsia="宋体" w:hAnsi="宋体" w:cs="宋体"/>
                <w:sz w:val="24"/>
                <w:szCs w:val="24"/>
              </w:rPr>
            </w:pPr>
            <w:r w:rsidRPr="00D031BD">
              <w:rPr>
                <w:rStyle w:val="font112"/>
                <w:rFonts w:ascii="宋体" w:eastAsia="宋体" w:hAnsi="宋体" w:cs="宋体" w:hint="eastAsia"/>
                <w:color w:val="auto"/>
                <w:sz w:val="24"/>
                <w:szCs w:val="24"/>
                <w:lang w:bidi="ar"/>
              </w:rPr>
              <w:t xml:space="preserve"> </w:t>
            </w:r>
            <w:r w:rsidRPr="00D031BD">
              <w:rPr>
                <w:rStyle w:val="font11"/>
                <w:rFonts w:hint="default"/>
                <w:color w:val="auto"/>
                <w:sz w:val="24"/>
                <w:szCs w:val="24"/>
                <w:lang w:bidi="ar"/>
              </w:rPr>
              <w:t>▲单模：插入损耗：≤</w:t>
            </w:r>
            <w:r w:rsidRPr="00D031BD">
              <w:rPr>
                <w:rStyle w:val="font112"/>
                <w:rFonts w:ascii="宋体" w:eastAsia="宋体" w:hAnsi="宋体" w:cs="宋体" w:hint="eastAsia"/>
                <w:color w:val="auto"/>
                <w:sz w:val="24"/>
                <w:szCs w:val="24"/>
                <w:lang w:bidi="ar"/>
              </w:rPr>
              <w:t>0.25dB</w:t>
            </w:r>
            <w:r w:rsidRPr="00D031BD">
              <w:rPr>
                <w:rStyle w:val="font11"/>
                <w:rFonts w:hint="default"/>
                <w:color w:val="auto"/>
                <w:sz w:val="24"/>
                <w:szCs w:val="24"/>
                <w:lang w:bidi="ar"/>
              </w:rPr>
              <w:t>，回波损耗：≥</w:t>
            </w:r>
            <w:r w:rsidRPr="00D031BD">
              <w:rPr>
                <w:rStyle w:val="font112"/>
                <w:rFonts w:ascii="宋体" w:eastAsia="宋体" w:hAnsi="宋体" w:cs="宋体" w:hint="eastAsia"/>
                <w:color w:val="auto"/>
                <w:sz w:val="24"/>
                <w:szCs w:val="24"/>
                <w:lang w:bidi="ar"/>
              </w:rPr>
              <w:t>55dB(upc)</w:t>
            </w:r>
            <w:r w:rsidRPr="00D031BD">
              <w:rPr>
                <w:rStyle w:val="font141"/>
                <w:rFonts w:ascii="宋体" w:eastAsia="宋体" w:hAnsi="宋体" w:cs="宋体" w:hint="eastAsia"/>
                <w:b w:val="0"/>
                <w:color w:val="auto"/>
                <w:sz w:val="24"/>
                <w:szCs w:val="24"/>
                <w:lang w:bidi="ar"/>
              </w:rPr>
              <w:t xml:space="preserve"> </w:t>
            </w:r>
            <w:r w:rsidRPr="00D031BD">
              <w:rPr>
                <w:rStyle w:val="font151"/>
                <w:rFonts w:hint="default"/>
                <w:b w:val="0"/>
                <w:color w:val="auto"/>
                <w:sz w:val="24"/>
                <w:szCs w:val="24"/>
                <w:lang w:bidi="ar"/>
              </w:rPr>
              <w:t>最小弯曲半径</w:t>
            </w:r>
            <w:r w:rsidRPr="00D031BD">
              <w:rPr>
                <w:rStyle w:val="font141"/>
                <w:rFonts w:ascii="宋体" w:eastAsia="宋体" w:hAnsi="宋体" w:cs="宋体" w:hint="eastAsia"/>
                <w:b w:val="0"/>
                <w:color w:val="auto"/>
                <w:sz w:val="24"/>
                <w:szCs w:val="24"/>
                <w:lang w:bidi="ar"/>
              </w:rPr>
              <w:t>7.5mm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84C4A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78FE1A" w14:textId="77777777" w:rsidR="00F80EC5" w:rsidRPr="00D031BD" w:rsidRDefault="00F80EC5" w:rsidP="00F80EC5">
            <w:pPr>
              <w:rPr>
                <w:rFonts w:ascii="宋体" w:eastAsia="宋体" w:hAnsi="宋体" w:cs="宋体"/>
                <w:sz w:val="24"/>
                <w:szCs w:val="24"/>
              </w:rPr>
            </w:pPr>
          </w:p>
        </w:tc>
      </w:tr>
      <w:tr w:rsidR="00F80EC5" w:rsidRPr="00D031BD" w14:paraId="7BE6E1E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2C9F3A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8948582" w14:textId="77777777" w:rsidR="00F80EC5" w:rsidRPr="00D031BD" w:rsidRDefault="00F80EC5" w:rsidP="00F80EC5">
            <w:pPr>
              <w:jc w:val="left"/>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D2CF7F" w14:textId="77777777" w:rsidR="00F80EC5" w:rsidRPr="00D031BD" w:rsidRDefault="00F80EC5" w:rsidP="00F80EC5">
            <w:pPr>
              <w:widowControl/>
              <w:jc w:val="left"/>
              <w:textAlignment w:val="bottom"/>
              <w:rPr>
                <w:rFonts w:ascii="宋体" w:eastAsia="宋体" w:hAnsi="宋体" w:cs="宋体"/>
                <w:sz w:val="24"/>
                <w:szCs w:val="24"/>
              </w:rPr>
            </w:pPr>
            <w:r w:rsidRPr="00D031BD">
              <w:rPr>
                <w:rStyle w:val="font11"/>
                <w:rFonts w:hint="default"/>
                <w:color w:val="auto"/>
                <w:sz w:val="24"/>
                <w:szCs w:val="24"/>
                <w:lang w:bidi="ar"/>
              </w:rPr>
              <w:t>护套：</w:t>
            </w:r>
            <w:r w:rsidRPr="00D031BD">
              <w:rPr>
                <w:rStyle w:val="font112"/>
                <w:rFonts w:ascii="宋体" w:eastAsia="宋体" w:hAnsi="宋体" w:cs="宋体" w:hint="eastAsia"/>
                <w:color w:val="auto"/>
                <w:sz w:val="24"/>
                <w:szCs w:val="24"/>
                <w:lang w:bidi="ar"/>
              </w:rPr>
              <w:t xml:space="preserve"> LSZH</w:t>
            </w:r>
            <w:r w:rsidRPr="00D031BD">
              <w:rPr>
                <w:rStyle w:val="font11"/>
                <w:rFonts w:hint="default"/>
                <w:color w:val="auto"/>
                <w:sz w:val="24"/>
                <w:szCs w:val="24"/>
                <w:lang w:bidi="ar"/>
              </w:rPr>
              <w:t>低烟无卤护套；</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6F4454"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9D3AD6" w14:textId="77777777" w:rsidR="00F80EC5" w:rsidRPr="00D031BD" w:rsidRDefault="00F80EC5" w:rsidP="00F80EC5">
            <w:pPr>
              <w:rPr>
                <w:rFonts w:ascii="宋体" w:eastAsia="宋体" w:hAnsi="宋体" w:cs="宋体"/>
                <w:sz w:val="24"/>
                <w:szCs w:val="24"/>
              </w:rPr>
            </w:pPr>
          </w:p>
        </w:tc>
      </w:tr>
      <w:tr w:rsidR="00F80EC5" w:rsidRPr="00D031BD" w14:paraId="0B8E9A0B" w14:textId="77777777" w:rsidTr="00F80EC5">
        <w:trPr>
          <w:trHeight w:val="62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3765E85" w14:textId="693577F9"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w:t>
            </w:r>
            <w:r w:rsidRPr="00D031BD">
              <w:rPr>
                <w:rFonts w:ascii="宋体" w:eastAsia="宋体" w:hAnsi="宋体" w:cs="宋体"/>
                <w:kern w:val="0"/>
                <w:sz w:val="24"/>
                <w:szCs w:val="24"/>
                <w:lang w:bidi="ar"/>
              </w:rPr>
              <w:t>5</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F15064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多模光纤尾纤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EDC8F" w14:textId="77777777" w:rsidR="00F80EC5" w:rsidRPr="00D031BD" w:rsidRDefault="00F80EC5" w:rsidP="00F80EC5">
            <w:pPr>
              <w:widowControl/>
              <w:jc w:val="left"/>
              <w:textAlignment w:val="bottom"/>
              <w:rPr>
                <w:rFonts w:ascii="宋体" w:eastAsia="宋体" w:hAnsi="宋体" w:cs="宋体"/>
                <w:sz w:val="24"/>
                <w:szCs w:val="24"/>
              </w:rPr>
            </w:pPr>
            <w:r w:rsidRPr="00D031BD">
              <w:rPr>
                <w:rStyle w:val="font112"/>
                <w:rFonts w:ascii="宋体" w:eastAsia="宋体" w:hAnsi="宋体" w:cs="宋体" w:hint="eastAsia"/>
                <w:color w:val="auto"/>
                <w:sz w:val="24"/>
                <w:szCs w:val="24"/>
                <w:lang w:bidi="ar"/>
              </w:rPr>
              <w:t>LC</w:t>
            </w:r>
            <w:r w:rsidRPr="00D031BD">
              <w:rPr>
                <w:rStyle w:val="font161"/>
                <w:rFonts w:ascii="宋体" w:eastAsia="宋体" w:hAnsi="宋体" w:cs="宋体" w:hint="eastAsia"/>
                <w:color w:val="auto"/>
                <w:sz w:val="24"/>
                <w:szCs w:val="24"/>
                <w:lang w:bidi="ar"/>
              </w:rPr>
              <w:t>多</w:t>
            </w:r>
            <w:r w:rsidRPr="00D031BD">
              <w:rPr>
                <w:rStyle w:val="font11"/>
                <w:rFonts w:hint="default"/>
                <w:color w:val="auto"/>
                <w:sz w:val="24"/>
                <w:szCs w:val="24"/>
                <w:lang w:bidi="ar"/>
              </w:rPr>
              <w:t>模尾纤</w:t>
            </w:r>
            <w:r w:rsidRPr="00D031BD">
              <w:rPr>
                <w:rStyle w:val="font112"/>
                <w:rFonts w:ascii="宋体" w:eastAsia="宋体" w:hAnsi="宋体" w:cs="宋体" w:hint="eastAsia"/>
                <w:color w:val="auto"/>
                <w:sz w:val="24"/>
                <w:szCs w:val="24"/>
                <w:lang w:bidi="ar"/>
              </w:rPr>
              <w:t>,1</w:t>
            </w:r>
            <w:r w:rsidRPr="00D031BD">
              <w:rPr>
                <w:rStyle w:val="font11"/>
                <w:rFonts w:hint="default"/>
                <w:color w:val="auto"/>
                <w:sz w:val="24"/>
                <w:szCs w:val="24"/>
                <w:lang w:bidi="ar"/>
              </w:rPr>
              <w:t>米，</w:t>
            </w:r>
            <w:r w:rsidRPr="00D031BD">
              <w:rPr>
                <w:rStyle w:val="font112"/>
                <w:rFonts w:ascii="宋体" w:eastAsia="宋体" w:hAnsi="宋体" w:cs="宋体" w:hint="eastAsia"/>
                <w:color w:val="auto"/>
                <w:sz w:val="24"/>
                <w:szCs w:val="24"/>
                <w:lang w:bidi="ar"/>
              </w:rPr>
              <w:t>OM4,</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80431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条</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A03C0" w14:textId="268D44D5"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≥456 </w:t>
            </w:r>
          </w:p>
        </w:tc>
      </w:tr>
      <w:tr w:rsidR="00F80EC5" w:rsidRPr="00D031BD" w14:paraId="43AE9225" w14:textId="77777777" w:rsidTr="00F80EC5">
        <w:trPr>
          <w:trHeight w:val="505"/>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8B861CC"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48CCC1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E674C"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支持：FDDI 100Mbps/ 100 base FX、1000 base SX/LX、10G Base LX、 10G Base LX；</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D9963"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024F72" w14:textId="77777777" w:rsidR="00F80EC5" w:rsidRPr="00D031BD" w:rsidRDefault="00F80EC5" w:rsidP="00F80EC5">
            <w:pPr>
              <w:rPr>
                <w:rFonts w:ascii="宋体" w:eastAsia="宋体" w:hAnsi="宋体" w:cs="宋体"/>
                <w:sz w:val="24"/>
                <w:szCs w:val="24"/>
              </w:rPr>
            </w:pPr>
          </w:p>
        </w:tc>
      </w:tr>
      <w:tr w:rsidR="00F80EC5" w:rsidRPr="00D031BD" w14:paraId="650D4F62"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B296518"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E18006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D4D347"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▲多模：插入损耗：≤0.25dB，回波损耗：≥30dB；最小弯曲半径7.5mm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A0C6F"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BB64C" w14:textId="77777777" w:rsidR="00F80EC5" w:rsidRPr="00D031BD" w:rsidRDefault="00F80EC5" w:rsidP="00F80EC5">
            <w:pPr>
              <w:rPr>
                <w:rFonts w:ascii="宋体" w:eastAsia="宋体" w:hAnsi="宋体" w:cs="宋体"/>
                <w:sz w:val="24"/>
                <w:szCs w:val="24"/>
              </w:rPr>
            </w:pPr>
          </w:p>
        </w:tc>
      </w:tr>
      <w:tr w:rsidR="00F80EC5" w:rsidRPr="00D031BD" w14:paraId="23264D5A"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AAB5145"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959A8C6"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AC6C33"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护套： LSZH低烟无卤护套;</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BFCA2D"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BBFEB0" w14:textId="77777777" w:rsidR="00F80EC5" w:rsidRPr="00D031BD" w:rsidRDefault="00F80EC5" w:rsidP="00F80EC5">
            <w:pPr>
              <w:rPr>
                <w:rFonts w:ascii="宋体" w:eastAsia="宋体" w:hAnsi="宋体" w:cs="宋体"/>
                <w:sz w:val="24"/>
                <w:szCs w:val="24"/>
              </w:rPr>
            </w:pPr>
          </w:p>
        </w:tc>
      </w:tr>
      <w:tr w:rsidR="00F80EC5" w:rsidRPr="00D031BD" w14:paraId="473D0ABB"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F723E01" w14:textId="512B43AD"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1</w:t>
            </w:r>
            <w:r w:rsidRPr="00D031BD">
              <w:rPr>
                <w:rFonts w:ascii="宋体" w:eastAsia="宋体" w:hAnsi="宋体" w:cs="宋体"/>
                <w:kern w:val="0"/>
                <w:sz w:val="24"/>
                <w:szCs w:val="24"/>
                <w:lang w:bidi="ar"/>
              </w:rPr>
              <w:t>6</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CC16AB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单多模耦合器LC</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275A07"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同一款光纤适配器可支持工作区、管理区配线架安装以及区域配线架；</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581D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个</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428034" w14:textId="149663F1"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≥608 </w:t>
            </w:r>
          </w:p>
        </w:tc>
      </w:tr>
      <w:tr w:rsidR="00F80EC5" w:rsidRPr="00D031BD" w14:paraId="00F082CE"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BD1787C"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E07EAA2"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C154E5"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可作为FTTD解决方案；</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29B6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07977" w14:textId="77777777" w:rsidR="00F80EC5" w:rsidRPr="00D031BD" w:rsidRDefault="00F80EC5" w:rsidP="00F80EC5">
            <w:pPr>
              <w:rPr>
                <w:rFonts w:ascii="宋体" w:eastAsia="宋体" w:hAnsi="宋体" w:cs="宋体"/>
                <w:sz w:val="24"/>
                <w:szCs w:val="24"/>
              </w:rPr>
            </w:pPr>
          </w:p>
        </w:tc>
      </w:tr>
      <w:tr w:rsidR="00F80EC5" w:rsidRPr="00D031BD" w14:paraId="691D4BAD"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5D6D1A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D35018E"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89716D"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▲具有与数据模块同样的结构，Snap-In方式安装。</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D133AB"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B8157E" w14:textId="77777777" w:rsidR="00F80EC5" w:rsidRPr="00D031BD" w:rsidRDefault="00F80EC5" w:rsidP="00F80EC5">
            <w:pPr>
              <w:rPr>
                <w:rFonts w:ascii="宋体" w:eastAsia="宋体" w:hAnsi="宋体" w:cs="宋体"/>
                <w:sz w:val="24"/>
                <w:szCs w:val="24"/>
              </w:rPr>
            </w:pPr>
          </w:p>
        </w:tc>
      </w:tr>
      <w:tr w:rsidR="00F80EC5" w:rsidRPr="00D031BD" w14:paraId="5C3000AC"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3ED21F0"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B3BB1DA"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22E4D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满足ISO/IEC 11801标准。</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B1F47C"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FCED80" w14:textId="77777777" w:rsidR="00F80EC5" w:rsidRPr="00D031BD" w:rsidRDefault="00F80EC5" w:rsidP="00F80EC5">
            <w:pPr>
              <w:rPr>
                <w:rFonts w:ascii="宋体" w:eastAsia="宋体" w:hAnsi="宋体" w:cs="宋体"/>
                <w:sz w:val="24"/>
                <w:szCs w:val="24"/>
              </w:rPr>
            </w:pPr>
          </w:p>
        </w:tc>
      </w:tr>
      <w:tr w:rsidR="00F80EC5" w:rsidRPr="00D031BD" w14:paraId="2120B26B"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896A7AB"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6AB1527"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573E53"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可用于光纤配线架中的光纤跳线或尾纤的互相连接</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FEE917"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4109C5" w14:textId="77777777" w:rsidR="00F80EC5" w:rsidRPr="00D031BD" w:rsidRDefault="00F80EC5" w:rsidP="00F80EC5">
            <w:pPr>
              <w:rPr>
                <w:rFonts w:ascii="宋体" w:eastAsia="宋体" w:hAnsi="宋体" w:cs="宋体"/>
                <w:sz w:val="24"/>
                <w:szCs w:val="24"/>
              </w:rPr>
            </w:pPr>
          </w:p>
        </w:tc>
      </w:tr>
      <w:tr w:rsidR="00F80EC5" w:rsidRPr="00D031BD" w14:paraId="372D1981"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E69836A"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30E383D4"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51B7B"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可用于工作区内的光纤连接件或尾纤的互相连接</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3C11C1"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81EB4F" w14:textId="77777777" w:rsidR="00F80EC5" w:rsidRPr="00D031BD" w:rsidRDefault="00F80EC5" w:rsidP="00F80EC5">
            <w:pPr>
              <w:rPr>
                <w:rFonts w:ascii="宋体" w:eastAsia="宋体" w:hAnsi="宋体" w:cs="宋体"/>
                <w:sz w:val="24"/>
                <w:szCs w:val="24"/>
              </w:rPr>
            </w:pPr>
          </w:p>
        </w:tc>
      </w:tr>
      <w:tr w:rsidR="00F80EC5" w:rsidRPr="00D031BD" w14:paraId="2A0CBD74"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838419A" w14:textId="1D26252F"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sz w:val="24"/>
                <w:szCs w:val="24"/>
              </w:rPr>
              <w:t>1</w:t>
            </w:r>
            <w:r w:rsidRPr="00D031BD">
              <w:rPr>
                <w:rFonts w:ascii="宋体" w:eastAsia="宋体" w:hAnsi="宋体" w:cs="宋体"/>
                <w:sz w:val="24"/>
                <w:szCs w:val="24"/>
              </w:rPr>
              <w:t>7</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139A5B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熔纤</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60444"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国产品牌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2E6870"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点</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97DD2" w14:textId="6884CFBE"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≥1216 </w:t>
            </w:r>
          </w:p>
        </w:tc>
      </w:tr>
      <w:tr w:rsidR="00F80EC5" w:rsidRPr="00D031BD" w14:paraId="0AC46356"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5CCCEA7"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D20A965"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0F6188"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发兰头、通光测试、贴标签等</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1D7013"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188A7" w14:textId="77777777" w:rsidR="00F80EC5" w:rsidRPr="00D031BD" w:rsidRDefault="00F80EC5" w:rsidP="00F80EC5">
            <w:pPr>
              <w:rPr>
                <w:rFonts w:ascii="宋体" w:eastAsia="宋体" w:hAnsi="宋体" w:cs="宋体"/>
                <w:sz w:val="24"/>
                <w:szCs w:val="24"/>
              </w:rPr>
            </w:pPr>
          </w:p>
        </w:tc>
      </w:tr>
      <w:tr w:rsidR="00F80EC5" w:rsidRPr="00D031BD" w14:paraId="5EDCB724" w14:textId="77777777" w:rsidTr="00F80EC5">
        <w:trPr>
          <w:trHeight w:val="52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B2386AD" w14:textId="6A5993D2"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sz w:val="24"/>
                <w:szCs w:val="24"/>
              </w:rPr>
              <w:t>1</w:t>
            </w:r>
            <w:r w:rsidRPr="00D031BD">
              <w:rPr>
                <w:rFonts w:ascii="宋体" w:eastAsia="宋体" w:hAnsi="宋体" w:cs="宋体"/>
                <w:sz w:val="24"/>
                <w:szCs w:val="24"/>
              </w:rPr>
              <w:t>8</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CF269AD"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辅材</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CCC89F"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国产品牌</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394D23"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批</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50F53C" w14:textId="2C50601C"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1 </w:t>
            </w:r>
          </w:p>
        </w:tc>
      </w:tr>
      <w:tr w:rsidR="00F80EC5" w:rsidRPr="00D031BD" w14:paraId="66DC1B1F" w14:textId="77777777" w:rsidTr="00F80EC5">
        <w:trPr>
          <w:trHeight w:val="5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46AD0B2" w14:textId="77777777" w:rsidR="00F80EC5" w:rsidRPr="00D031BD" w:rsidRDefault="00F80EC5" w:rsidP="00F80EC5">
            <w:pPr>
              <w:jc w:val="left"/>
              <w:rPr>
                <w:rFonts w:ascii="宋体" w:eastAsia="宋体" w:hAnsi="宋体" w:cs="宋体"/>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0D516BB" w14:textId="77777777" w:rsidR="00F80EC5" w:rsidRPr="00D031BD" w:rsidRDefault="00F80EC5" w:rsidP="00F80EC5">
            <w:pPr>
              <w:jc w:val="left"/>
              <w:rPr>
                <w:rFonts w:ascii="宋体" w:eastAsia="宋体" w:hAnsi="宋体" w:cs="宋体"/>
                <w:sz w:val="24"/>
                <w:szCs w:val="24"/>
              </w:rPr>
            </w:pP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5C426" w14:textId="77777777"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线夹、扎带、胶带、水晶头等</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D2B2D6" w14:textId="77777777" w:rsidR="00F80EC5" w:rsidRPr="00D031BD" w:rsidRDefault="00F80EC5" w:rsidP="00F80EC5">
            <w:pPr>
              <w:rPr>
                <w:rFonts w:ascii="宋体" w:eastAsia="宋体" w:hAnsi="宋体" w:cs="宋体"/>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2364BB" w14:textId="77777777" w:rsidR="00F80EC5" w:rsidRPr="00D031BD" w:rsidRDefault="00F80EC5" w:rsidP="00F80EC5">
            <w:pPr>
              <w:rPr>
                <w:rFonts w:ascii="宋体" w:eastAsia="宋体" w:hAnsi="宋体" w:cs="宋体"/>
                <w:sz w:val="24"/>
                <w:szCs w:val="24"/>
              </w:rPr>
            </w:pPr>
          </w:p>
        </w:tc>
      </w:tr>
      <w:tr w:rsidR="00F80EC5" w:rsidRPr="00D031BD" w14:paraId="0FDE6DA9" w14:textId="77777777" w:rsidTr="00F80EC5">
        <w:trPr>
          <w:trHeight w:val="527"/>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94F27" w14:textId="3F7A6BE6"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sz w:val="24"/>
                <w:szCs w:val="24"/>
              </w:rPr>
              <w:t>1</w:t>
            </w:r>
            <w:r w:rsidRPr="00D031BD">
              <w:rPr>
                <w:rFonts w:ascii="宋体" w:eastAsia="宋体" w:hAnsi="宋体" w:cs="宋体"/>
                <w:sz w:val="24"/>
                <w:szCs w:val="24"/>
              </w:rPr>
              <w:t>9</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E4B4E"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线槽</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DBC3"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国产品牌：150mmX100mmX1.5mm</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7506"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82EF6" w14:textId="2283E0A0"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≥380 </w:t>
            </w:r>
          </w:p>
        </w:tc>
      </w:tr>
      <w:tr w:rsidR="00F80EC5" w:rsidRPr="00D031BD" w14:paraId="4C4F234B" w14:textId="77777777" w:rsidTr="00F80EC5">
        <w:trPr>
          <w:trHeight w:val="536"/>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219B26" w14:textId="106F0D59" w:rsidR="00F80EC5" w:rsidRPr="00D031BD" w:rsidRDefault="00F80EC5" w:rsidP="00F80EC5">
            <w:pPr>
              <w:widowControl/>
              <w:jc w:val="lef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2</w:t>
            </w:r>
            <w:r w:rsidRPr="00D031BD">
              <w:rPr>
                <w:rFonts w:ascii="宋体" w:eastAsia="宋体" w:hAnsi="宋体" w:cs="宋体"/>
                <w:kern w:val="0"/>
                <w:sz w:val="24"/>
                <w:szCs w:val="24"/>
                <w:lang w:bidi="ar"/>
              </w:rPr>
              <w:t>0</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E7D5"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开孔</w:t>
            </w:r>
          </w:p>
        </w:tc>
        <w:tc>
          <w:tcPr>
            <w:tcW w:w="10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FA6D9"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所有楼层开孔,垃圾清理/修复</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D62E" w14:textId="77777777" w:rsidR="00F80EC5" w:rsidRPr="00D031BD" w:rsidRDefault="00F80EC5" w:rsidP="00F80EC5">
            <w:pPr>
              <w:widowControl/>
              <w:jc w:val="left"/>
              <w:textAlignment w:val="center"/>
              <w:rPr>
                <w:rFonts w:ascii="宋体" w:eastAsia="宋体" w:hAnsi="宋体" w:cs="宋体"/>
                <w:sz w:val="24"/>
                <w:szCs w:val="24"/>
              </w:rPr>
            </w:pPr>
            <w:r w:rsidRPr="00D031BD">
              <w:rPr>
                <w:rFonts w:ascii="宋体" w:eastAsia="宋体" w:hAnsi="宋体" w:cs="宋体" w:hint="eastAsia"/>
                <w:kern w:val="0"/>
                <w:sz w:val="24"/>
                <w:szCs w:val="24"/>
                <w:lang w:bidi="ar"/>
              </w:rPr>
              <w:t>个</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58C96" w14:textId="384D146C" w:rsidR="00F80EC5" w:rsidRPr="00D031BD" w:rsidRDefault="00F80EC5" w:rsidP="00F80EC5">
            <w:pPr>
              <w:widowControl/>
              <w:jc w:val="right"/>
              <w:textAlignment w:val="bottom"/>
              <w:rPr>
                <w:rFonts w:ascii="宋体" w:eastAsia="宋体" w:hAnsi="宋体" w:cs="宋体"/>
                <w:sz w:val="24"/>
                <w:szCs w:val="24"/>
              </w:rPr>
            </w:pPr>
            <w:r w:rsidRPr="00D031BD">
              <w:rPr>
                <w:rFonts w:ascii="宋体" w:eastAsia="宋体" w:hAnsi="宋体" w:cs="宋体" w:hint="eastAsia"/>
                <w:kern w:val="0"/>
                <w:sz w:val="24"/>
                <w:szCs w:val="24"/>
                <w:lang w:bidi="ar"/>
              </w:rPr>
              <w:t xml:space="preserve">≥15 </w:t>
            </w:r>
          </w:p>
        </w:tc>
      </w:tr>
    </w:tbl>
    <w:p w14:paraId="1309D50E" w14:textId="77777777" w:rsidR="00D0124F" w:rsidRPr="00D031BD" w:rsidRDefault="00D0124F">
      <w:pPr>
        <w:widowControl/>
        <w:jc w:val="left"/>
        <w:rPr>
          <w:rFonts w:ascii="宋体" w:eastAsia="宋体" w:hAnsi="宋体"/>
          <w:sz w:val="28"/>
          <w:szCs w:val="28"/>
        </w:rPr>
      </w:pPr>
    </w:p>
    <w:p w14:paraId="036F099B" w14:textId="56A0C39C" w:rsidR="00D0124F" w:rsidRPr="00D031BD" w:rsidRDefault="0063764C">
      <w:pPr>
        <w:widowControl/>
        <w:jc w:val="left"/>
        <w:rPr>
          <w:rFonts w:ascii="宋体" w:eastAsia="宋体" w:hAnsi="宋体"/>
          <w:sz w:val="28"/>
          <w:szCs w:val="28"/>
        </w:rPr>
      </w:pPr>
      <w:r>
        <w:rPr>
          <w:rFonts w:hint="eastAsia"/>
          <w:b/>
        </w:rPr>
        <w:lastRenderedPageBreak/>
        <w:t>2、机房</w:t>
      </w:r>
      <w:r w:rsidR="006B1782">
        <w:rPr>
          <w:rFonts w:hint="eastAsia"/>
        </w:rPr>
        <w:t>搬迁设备</w:t>
      </w:r>
      <w:r w:rsidRPr="00D031BD">
        <w:rPr>
          <w:rFonts w:hint="eastAsia"/>
        </w:rPr>
        <w:t>清单</w:t>
      </w:r>
      <w:r w:rsidR="006B1782">
        <w:rPr>
          <w:rFonts w:hint="eastAsia"/>
        </w:rPr>
        <w:t>（包括</w:t>
      </w:r>
      <w:r w:rsidR="006B1782">
        <w:t>但不限于以下设备）</w:t>
      </w:r>
      <w:r w:rsidR="00BF35D7" w:rsidRPr="00D031BD">
        <w:rPr>
          <w:rFonts w:ascii="宋体" w:eastAsia="宋体" w:hAnsi="宋体" w:hint="eastAsia"/>
          <w:sz w:val="28"/>
          <w:szCs w:val="28"/>
        </w:rPr>
        <w:t>：</w:t>
      </w:r>
    </w:p>
    <w:tbl>
      <w:tblPr>
        <w:tblW w:w="13278" w:type="dxa"/>
        <w:tblInd w:w="96" w:type="dxa"/>
        <w:tblLook w:val="04A0" w:firstRow="1" w:lastRow="0" w:firstColumn="1" w:lastColumn="0" w:noHBand="0" w:noVBand="1"/>
      </w:tblPr>
      <w:tblGrid>
        <w:gridCol w:w="2133"/>
        <w:gridCol w:w="2133"/>
        <w:gridCol w:w="2133"/>
        <w:gridCol w:w="4746"/>
        <w:gridCol w:w="2133"/>
      </w:tblGrid>
      <w:tr w:rsidR="00D0124F" w:rsidRPr="00D031BD" w14:paraId="4FFFD4D0" w14:textId="77777777">
        <w:trPr>
          <w:trHeight w:val="654"/>
        </w:trPr>
        <w:tc>
          <w:tcPr>
            <w:tcW w:w="21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036E8" w14:textId="77777777" w:rsidR="00D0124F" w:rsidRPr="00D031BD" w:rsidRDefault="00BF35D7">
            <w:pPr>
              <w:widowControl/>
              <w:jc w:val="center"/>
              <w:textAlignment w:val="center"/>
              <w:rPr>
                <w:rFonts w:ascii="宋体" w:eastAsia="宋体" w:hAnsi="宋体" w:cs="宋体"/>
                <w:bCs/>
                <w:color w:val="000000"/>
                <w:sz w:val="22"/>
              </w:rPr>
            </w:pPr>
            <w:r w:rsidRPr="00D031BD">
              <w:rPr>
                <w:rFonts w:ascii="宋体" w:eastAsia="宋体" w:hAnsi="宋体" w:cs="宋体" w:hint="eastAsia"/>
                <w:bCs/>
                <w:color w:val="000000"/>
                <w:kern w:val="0"/>
                <w:sz w:val="22"/>
                <w:lang w:bidi="ar"/>
              </w:rPr>
              <w:t>位置</w:t>
            </w:r>
          </w:p>
        </w:tc>
        <w:tc>
          <w:tcPr>
            <w:tcW w:w="21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D73394" w14:textId="77777777" w:rsidR="00D0124F" w:rsidRPr="00D031BD" w:rsidRDefault="00BF35D7">
            <w:pPr>
              <w:widowControl/>
              <w:jc w:val="center"/>
              <w:textAlignment w:val="center"/>
              <w:rPr>
                <w:rFonts w:ascii="宋体" w:eastAsia="宋体" w:hAnsi="宋体" w:cs="宋体"/>
                <w:bCs/>
                <w:color w:val="000000"/>
                <w:sz w:val="22"/>
              </w:rPr>
            </w:pPr>
            <w:r w:rsidRPr="00D031BD">
              <w:rPr>
                <w:rFonts w:ascii="宋体" w:eastAsia="宋体" w:hAnsi="宋体" w:cs="宋体" w:hint="eastAsia"/>
                <w:bCs/>
                <w:color w:val="000000"/>
                <w:kern w:val="0"/>
                <w:sz w:val="22"/>
                <w:lang w:bidi="ar"/>
              </w:rPr>
              <w:t>品牌</w:t>
            </w:r>
          </w:p>
        </w:tc>
        <w:tc>
          <w:tcPr>
            <w:tcW w:w="21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91AD" w14:textId="77777777" w:rsidR="00D0124F" w:rsidRPr="00D031BD" w:rsidRDefault="00BF35D7">
            <w:pPr>
              <w:widowControl/>
              <w:jc w:val="center"/>
              <w:textAlignment w:val="center"/>
              <w:rPr>
                <w:rFonts w:ascii="宋体" w:eastAsia="宋体" w:hAnsi="宋体" w:cs="宋体"/>
                <w:bCs/>
                <w:color w:val="000000"/>
                <w:sz w:val="22"/>
              </w:rPr>
            </w:pPr>
            <w:r w:rsidRPr="00D031BD">
              <w:rPr>
                <w:rFonts w:ascii="宋体" w:eastAsia="宋体" w:hAnsi="宋体" w:cs="宋体" w:hint="eastAsia"/>
                <w:bCs/>
                <w:color w:val="000000"/>
                <w:kern w:val="0"/>
                <w:sz w:val="22"/>
                <w:lang w:bidi="ar"/>
              </w:rPr>
              <w:t>设备类型</w:t>
            </w:r>
          </w:p>
        </w:tc>
        <w:tc>
          <w:tcPr>
            <w:tcW w:w="47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FB7CAE" w14:textId="77777777" w:rsidR="00D0124F" w:rsidRPr="00D031BD" w:rsidRDefault="00BF35D7">
            <w:pPr>
              <w:widowControl/>
              <w:jc w:val="center"/>
              <w:textAlignment w:val="center"/>
              <w:rPr>
                <w:rFonts w:ascii="宋体" w:eastAsia="宋体" w:hAnsi="宋体" w:cs="宋体"/>
                <w:bCs/>
                <w:color w:val="000000"/>
                <w:sz w:val="22"/>
              </w:rPr>
            </w:pPr>
            <w:r w:rsidRPr="00D031BD">
              <w:rPr>
                <w:rFonts w:ascii="宋体" w:eastAsia="宋体" w:hAnsi="宋体" w:cs="宋体" w:hint="eastAsia"/>
                <w:bCs/>
                <w:color w:val="000000"/>
                <w:kern w:val="0"/>
                <w:sz w:val="22"/>
                <w:lang w:bidi="ar"/>
              </w:rPr>
              <w:t>设备型号</w:t>
            </w:r>
          </w:p>
        </w:tc>
        <w:tc>
          <w:tcPr>
            <w:tcW w:w="21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EAE92A" w14:textId="77777777" w:rsidR="00D0124F" w:rsidRPr="00D031BD" w:rsidRDefault="00BF35D7">
            <w:pPr>
              <w:widowControl/>
              <w:jc w:val="center"/>
              <w:textAlignment w:val="center"/>
              <w:rPr>
                <w:rFonts w:ascii="宋体" w:eastAsia="宋体" w:hAnsi="宋体" w:cs="宋体"/>
                <w:bCs/>
                <w:color w:val="000000"/>
                <w:sz w:val="22"/>
              </w:rPr>
            </w:pPr>
            <w:r w:rsidRPr="00D031BD">
              <w:rPr>
                <w:rFonts w:ascii="宋体" w:eastAsia="宋体" w:hAnsi="宋体" w:cs="宋体" w:hint="eastAsia"/>
                <w:bCs/>
                <w:color w:val="000000"/>
                <w:kern w:val="0"/>
                <w:sz w:val="22"/>
                <w:lang w:bidi="ar"/>
              </w:rPr>
              <w:t>数量</w:t>
            </w:r>
          </w:p>
        </w:tc>
      </w:tr>
      <w:tr w:rsidR="00D0124F" w:rsidRPr="00D031BD" w14:paraId="0C62F097" w14:textId="77777777">
        <w:trPr>
          <w:trHeight w:val="976"/>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006A"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0959C"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EMC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56DE"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存储</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94A48"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isilon-nl-series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37881"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218ACBFB" w14:textId="77777777">
        <w:trPr>
          <w:trHeight w:val="976"/>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90E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86CD4"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EMC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3B23F"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存储</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DB54"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isilon-nl-series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FE115"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3BA066F1" w14:textId="77777777">
        <w:trPr>
          <w:trHeight w:val="976"/>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1E7E"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BE76"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EMC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83EC"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存储</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9A0D"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isilon-nl-series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4A9BB"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762EE603" w14:textId="77777777">
        <w:trPr>
          <w:trHeight w:val="654"/>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9F6A2"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7587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HP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A1FEF"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存储</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BE9C"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3Par 8400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835A6"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78A73E2D" w14:textId="77777777">
        <w:trPr>
          <w:trHeight w:val="33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AF096"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C68C1"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HP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BB224"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磁带库</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0B3C"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MSL3040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D5E4"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338A0BC9" w14:textId="77777777">
        <w:trPr>
          <w:trHeight w:val="33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46F3"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3A2D4"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HP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94F3"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磁带库</w:t>
            </w:r>
          </w:p>
        </w:tc>
        <w:tc>
          <w:tcPr>
            <w:tcW w:w="4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2AB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MSL2040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13CE5"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1FE4FCB4" w14:textId="77777777">
        <w:trPr>
          <w:trHeight w:val="33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2FBC1"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0FDDE"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EMC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816ED" w14:textId="7B6698E0" w:rsidR="00D0124F" w:rsidRPr="00D031BD" w:rsidRDefault="00944C13">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存储</w:t>
            </w:r>
            <w:r w:rsidR="00BF35D7" w:rsidRPr="00D031BD">
              <w:rPr>
                <w:rFonts w:ascii="宋体" w:eastAsia="宋体" w:hAnsi="宋体" w:cs="宋体" w:hint="eastAsia"/>
                <w:color w:val="000000"/>
                <w:kern w:val="0"/>
                <w:sz w:val="24"/>
                <w:szCs w:val="24"/>
                <w:lang w:bidi="ar"/>
              </w:rPr>
              <w:t>光</w:t>
            </w:r>
            <w:r w:rsidRPr="00D031BD">
              <w:rPr>
                <w:rFonts w:ascii="宋体" w:eastAsia="宋体" w:hAnsi="宋体" w:cs="宋体" w:hint="eastAsia"/>
                <w:color w:val="000000"/>
                <w:kern w:val="0"/>
                <w:sz w:val="24"/>
                <w:szCs w:val="24"/>
                <w:lang w:bidi="ar"/>
              </w:rPr>
              <w:t>纤</w:t>
            </w:r>
            <w:r w:rsidR="00BF35D7" w:rsidRPr="00D031BD">
              <w:rPr>
                <w:rFonts w:ascii="宋体" w:eastAsia="宋体" w:hAnsi="宋体" w:cs="宋体" w:hint="eastAsia"/>
                <w:color w:val="000000"/>
                <w:kern w:val="0"/>
                <w:sz w:val="24"/>
                <w:szCs w:val="24"/>
                <w:lang w:bidi="ar"/>
              </w:rPr>
              <w:t>交</w:t>
            </w:r>
            <w:r w:rsidRPr="00D031BD">
              <w:rPr>
                <w:rFonts w:ascii="宋体" w:eastAsia="宋体" w:hAnsi="宋体" w:cs="宋体" w:hint="eastAsia"/>
                <w:color w:val="000000"/>
                <w:kern w:val="0"/>
                <w:sz w:val="24"/>
                <w:szCs w:val="24"/>
                <w:lang w:bidi="ar"/>
              </w:rPr>
              <w:t>换</w:t>
            </w:r>
            <w:r w:rsidRPr="00D031BD">
              <w:rPr>
                <w:rFonts w:ascii="宋体" w:eastAsia="宋体" w:hAnsi="宋体" w:cs="宋体"/>
                <w:color w:val="000000"/>
                <w:kern w:val="0"/>
                <w:sz w:val="24"/>
                <w:szCs w:val="24"/>
                <w:lang w:bidi="ar"/>
              </w:rPr>
              <w:t>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43D85"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DS300B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8CC5E"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24D6A472" w14:textId="77777777">
        <w:trPr>
          <w:trHeight w:val="33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54F7"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B5DD2"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EMC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B362E" w14:textId="2A03CF46" w:rsidR="00D0124F" w:rsidRPr="00D031BD" w:rsidRDefault="00944C13">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存储光纤交换</w:t>
            </w:r>
            <w:r w:rsidRPr="00D031BD">
              <w:rPr>
                <w:rFonts w:ascii="宋体" w:eastAsia="宋体" w:hAnsi="宋体" w:cs="宋体"/>
                <w:color w:val="000000"/>
                <w:kern w:val="0"/>
                <w:sz w:val="24"/>
                <w:szCs w:val="24"/>
                <w:lang w:bidi="ar"/>
              </w:rPr>
              <w:t>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A43F9"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DS300B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E8950"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05B4836B" w14:textId="77777777">
        <w:trPr>
          <w:trHeight w:val="33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6FD8"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2A7C8"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HP</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B763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436F5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DL388 G8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3B931"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3F296CE3" w14:textId="77777777">
        <w:trPr>
          <w:trHeight w:val="33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41A9"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3DED87"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IBM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4B6"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D343A"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X3550 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9720F"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D0124F" w:rsidRPr="00D031BD" w14:paraId="7DC28C49" w14:textId="77777777">
        <w:trPr>
          <w:trHeight w:val="34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30639"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主体楼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5296A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IBM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6AEF6B"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服务器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FB8C9" w14:textId="77777777" w:rsidR="00D0124F" w:rsidRPr="00D031BD" w:rsidRDefault="00BF35D7">
            <w:pPr>
              <w:widowControl/>
              <w:jc w:val="center"/>
              <w:textAlignment w:val="center"/>
              <w:rPr>
                <w:rFonts w:ascii="宋体" w:eastAsia="宋体" w:hAnsi="宋体" w:cs="宋体"/>
                <w:color w:val="000000"/>
                <w:sz w:val="24"/>
                <w:szCs w:val="24"/>
              </w:rPr>
            </w:pPr>
            <w:r w:rsidRPr="00D031BD">
              <w:rPr>
                <w:rFonts w:ascii="宋体" w:eastAsia="宋体" w:hAnsi="宋体" w:cs="宋体" w:hint="eastAsia"/>
                <w:color w:val="000000"/>
                <w:kern w:val="0"/>
                <w:sz w:val="24"/>
                <w:szCs w:val="24"/>
                <w:lang w:bidi="ar"/>
              </w:rPr>
              <w:t>X3550 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0B37D" w14:textId="77777777" w:rsidR="00D0124F" w:rsidRPr="00D031BD" w:rsidRDefault="00BF35D7">
            <w:pPr>
              <w:widowControl/>
              <w:jc w:val="center"/>
              <w:textAlignment w:val="center"/>
              <w:rPr>
                <w:rFonts w:ascii="宋体" w:eastAsia="宋体" w:hAnsi="宋体" w:cs="宋体"/>
                <w:color w:val="000000"/>
                <w:sz w:val="22"/>
              </w:rPr>
            </w:pPr>
            <w:r w:rsidRPr="00D031BD">
              <w:rPr>
                <w:rFonts w:ascii="宋体" w:eastAsia="宋体" w:hAnsi="宋体" w:cs="宋体" w:hint="eastAsia"/>
                <w:color w:val="000000"/>
                <w:kern w:val="0"/>
                <w:sz w:val="22"/>
                <w:lang w:bidi="ar"/>
              </w:rPr>
              <w:t>1</w:t>
            </w:r>
          </w:p>
        </w:tc>
      </w:tr>
      <w:tr w:rsidR="0063764C" w:rsidRPr="00D031BD" w14:paraId="357135FE" w14:textId="77777777">
        <w:trPr>
          <w:trHeight w:val="34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9CEB" w14:textId="53983613" w:rsidR="0063764C" w:rsidRPr="00D031BD" w:rsidRDefault="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主</w:t>
            </w:r>
            <w:r>
              <w:rPr>
                <w:rFonts w:ascii="宋体" w:eastAsia="宋体" w:hAnsi="宋体" w:cs="宋体"/>
                <w:color w:val="000000"/>
                <w:kern w:val="0"/>
                <w:sz w:val="24"/>
                <w:szCs w:val="24"/>
                <w:lang w:bidi="ar"/>
              </w:rPr>
              <w:t>体楼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32D843" w14:textId="13021FAB" w:rsidR="0063764C" w:rsidRPr="00D031BD" w:rsidRDefault="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极</w:t>
            </w:r>
            <w:r>
              <w:rPr>
                <w:rFonts w:ascii="宋体" w:eastAsia="宋体" w:hAnsi="宋体" w:cs="宋体"/>
                <w:color w:val="000000"/>
                <w:kern w:val="0"/>
                <w:sz w:val="24"/>
                <w:szCs w:val="24"/>
                <w:lang w:bidi="ar"/>
              </w:rPr>
              <w:t>进</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F439A" w14:textId="4A05B9B0" w:rsidR="0063764C" w:rsidRPr="00D031BD" w:rsidRDefault="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交换</w:t>
            </w:r>
            <w:r>
              <w:rPr>
                <w:rFonts w:ascii="宋体" w:eastAsia="宋体" w:hAnsi="宋体" w:cs="宋体"/>
                <w:color w:val="000000"/>
                <w:kern w:val="0"/>
                <w:sz w:val="24"/>
                <w:szCs w:val="24"/>
                <w:lang w:bidi="ar"/>
              </w:rPr>
              <w:t>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F14CCD" w14:textId="2C85DC5A" w:rsidR="0063764C" w:rsidRPr="00D031BD" w:rsidRDefault="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BD</w:t>
            </w:r>
            <w:r>
              <w:rPr>
                <w:rFonts w:ascii="宋体" w:eastAsia="宋体" w:hAnsi="宋体" w:cs="宋体"/>
                <w:color w:val="000000"/>
                <w:kern w:val="0"/>
                <w:sz w:val="24"/>
                <w:szCs w:val="24"/>
                <w:lang w:bidi="ar"/>
              </w:rPr>
              <w:t>8806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C36DA" w14:textId="26632B15" w:rsidR="0063764C" w:rsidRPr="00D031BD" w:rsidRDefault="0063764C">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w:t>
            </w:r>
          </w:p>
        </w:tc>
      </w:tr>
      <w:tr w:rsidR="0063764C" w:rsidRPr="00D031BD" w14:paraId="5C48362F" w14:textId="77777777">
        <w:trPr>
          <w:trHeight w:val="34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F994E" w14:textId="2A871CFA"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主</w:t>
            </w:r>
            <w:r>
              <w:rPr>
                <w:rFonts w:ascii="宋体" w:eastAsia="宋体" w:hAnsi="宋体" w:cs="宋体"/>
                <w:color w:val="000000"/>
                <w:kern w:val="0"/>
                <w:sz w:val="24"/>
                <w:szCs w:val="24"/>
                <w:lang w:bidi="ar"/>
              </w:rPr>
              <w:t>体楼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925C5" w14:textId="1C6F7B50"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极</w:t>
            </w:r>
            <w:r>
              <w:rPr>
                <w:rFonts w:ascii="宋体" w:eastAsia="宋体" w:hAnsi="宋体" w:cs="宋体"/>
                <w:color w:val="000000"/>
                <w:kern w:val="0"/>
                <w:sz w:val="24"/>
                <w:szCs w:val="24"/>
                <w:lang w:bidi="ar"/>
              </w:rPr>
              <w:t>进</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AC7B7" w14:textId="7BDA7364"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交换</w:t>
            </w:r>
            <w:r>
              <w:rPr>
                <w:rFonts w:ascii="宋体" w:eastAsia="宋体" w:hAnsi="宋体" w:cs="宋体"/>
                <w:color w:val="000000"/>
                <w:kern w:val="0"/>
                <w:sz w:val="24"/>
                <w:szCs w:val="24"/>
                <w:lang w:bidi="ar"/>
              </w:rPr>
              <w:t>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C8674" w14:textId="4DEA9F26"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color w:val="000000"/>
                <w:kern w:val="0"/>
                <w:sz w:val="24"/>
                <w:szCs w:val="24"/>
                <w:lang w:bidi="ar"/>
              </w:rPr>
              <w:t>X430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FB36" w14:textId="2A02D73E" w:rsidR="0063764C" w:rsidRDefault="0063764C" w:rsidP="0063764C">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w:t>
            </w:r>
          </w:p>
        </w:tc>
      </w:tr>
      <w:tr w:rsidR="0063764C" w:rsidRPr="00D031BD" w14:paraId="03F65FDA" w14:textId="77777777">
        <w:trPr>
          <w:trHeight w:val="34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1E747" w14:textId="6385C816"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lastRenderedPageBreak/>
              <w:t>主体</w:t>
            </w:r>
            <w:r>
              <w:rPr>
                <w:rFonts w:ascii="宋体" w:eastAsia="宋体" w:hAnsi="宋体" w:cs="宋体"/>
                <w:color w:val="000000"/>
                <w:kern w:val="0"/>
                <w:sz w:val="24"/>
                <w:szCs w:val="24"/>
                <w:lang w:bidi="ar"/>
              </w:rPr>
              <w:t>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27CB7" w14:textId="1E59D421"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73DDD" w14:textId="615328ED"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交换</w:t>
            </w:r>
            <w:r>
              <w:rPr>
                <w:rFonts w:ascii="宋体" w:eastAsia="宋体" w:hAnsi="宋体" w:cs="宋体"/>
                <w:color w:val="000000"/>
                <w:kern w:val="0"/>
                <w:sz w:val="24"/>
                <w:szCs w:val="24"/>
                <w:lang w:bidi="ar"/>
              </w:rPr>
              <w:t>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D28C4" w14:textId="3CE84414"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5500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1CD1B" w14:textId="358893D9" w:rsidR="0063764C" w:rsidRDefault="0063764C" w:rsidP="0063764C">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w:t>
            </w:r>
          </w:p>
        </w:tc>
      </w:tr>
      <w:tr w:rsidR="0063764C" w:rsidRPr="00D031BD" w14:paraId="6476C761" w14:textId="77777777">
        <w:trPr>
          <w:trHeight w:val="342"/>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4DC8" w14:textId="264AA624"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主</w:t>
            </w:r>
            <w:r>
              <w:rPr>
                <w:rFonts w:ascii="宋体" w:eastAsia="宋体" w:hAnsi="宋体" w:cs="宋体"/>
                <w:color w:val="000000"/>
                <w:kern w:val="0"/>
                <w:sz w:val="24"/>
                <w:szCs w:val="24"/>
                <w:lang w:bidi="ar"/>
              </w:rPr>
              <w:t>体楼</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B1E0C7" w14:textId="4CDE48D1"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华</w:t>
            </w:r>
            <w:r>
              <w:rPr>
                <w:rFonts w:ascii="宋体" w:eastAsia="宋体" w:hAnsi="宋体" w:cs="宋体"/>
                <w:color w:val="000000"/>
                <w:kern w:val="0"/>
                <w:sz w:val="24"/>
                <w:szCs w:val="24"/>
                <w:lang w:bidi="ar"/>
              </w:rPr>
              <w:t>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8F428" w14:textId="366BB632"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交换</w:t>
            </w:r>
            <w:r>
              <w:rPr>
                <w:rFonts w:ascii="宋体" w:eastAsia="宋体" w:hAnsi="宋体" w:cs="宋体"/>
                <w:color w:val="000000"/>
                <w:kern w:val="0"/>
                <w:sz w:val="24"/>
                <w:szCs w:val="24"/>
                <w:lang w:bidi="ar"/>
              </w:rPr>
              <w:t>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8B6F68" w14:textId="5D396657" w:rsidR="0063764C" w:rsidRDefault="0063764C" w:rsidP="0063764C">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5730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DD08F" w14:textId="7E181110" w:rsidR="0063764C" w:rsidRDefault="0063764C" w:rsidP="0063764C">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w:t>
            </w:r>
          </w:p>
        </w:tc>
      </w:tr>
    </w:tbl>
    <w:p w14:paraId="2B8CD078" w14:textId="77777777" w:rsidR="00D0124F" w:rsidRPr="00D031BD" w:rsidRDefault="00D0124F">
      <w:pPr>
        <w:widowControl/>
        <w:jc w:val="left"/>
        <w:rPr>
          <w:rFonts w:ascii="宋体" w:eastAsia="宋体" w:hAnsi="宋体"/>
          <w:sz w:val="28"/>
          <w:szCs w:val="28"/>
        </w:rPr>
        <w:sectPr w:rsidR="00D0124F" w:rsidRPr="00D031BD">
          <w:pgSz w:w="16838" w:h="11906" w:orient="landscape"/>
          <w:pgMar w:top="1797" w:right="1440" w:bottom="1797" w:left="1440" w:header="851" w:footer="992" w:gutter="0"/>
          <w:cols w:space="425"/>
          <w:docGrid w:type="linesAndChars" w:linePitch="312"/>
        </w:sectPr>
      </w:pPr>
    </w:p>
    <w:p w14:paraId="5426607D" w14:textId="77777777" w:rsidR="00D0124F" w:rsidRPr="00D031BD" w:rsidRDefault="00D0124F"/>
    <w:sectPr w:rsidR="00D0124F" w:rsidRPr="00D031B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D070D" w14:textId="77777777" w:rsidR="00815F39" w:rsidRDefault="00815F39" w:rsidP="00944C13">
      <w:r>
        <w:separator/>
      </w:r>
    </w:p>
  </w:endnote>
  <w:endnote w:type="continuationSeparator" w:id="0">
    <w:p w14:paraId="21F7466B" w14:textId="77777777" w:rsidR="00815F39" w:rsidRDefault="00815F39" w:rsidP="0094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63066" w14:textId="77777777" w:rsidR="00815F39" w:rsidRDefault="00815F39" w:rsidP="00944C13">
      <w:r>
        <w:separator/>
      </w:r>
    </w:p>
  </w:footnote>
  <w:footnote w:type="continuationSeparator" w:id="0">
    <w:p w14:paraId="6816AC75" w14:textId="77777777" w:rsidR="00815F39" w:rsidRDefault="00815F39" w:rsidP="0094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zllNTJiNmZmN2Y1MGY5OTQ1ODlkNDdjZjU1MzAifQ=="/>
  </w:docVars>
  <w:rsids>
    <w:rsidRoot w:val="002A01B4"/>
    <w:rsid w:val="00004FEE"/>
    <w:rsid w:val="0001675E"/>
    <w:rsid w:val="00041D16"/>
    <w:rsid w:val="00050C1C"/>
    <w:rsid w:val="000730A2"/>
    <w:rsid w:val="00075595"/>
    <w:rsid w:val="000A6830"/>
    <w:rsid w:val="000C3EE6"/>
    <w:rsid w:val="000C4850"/>
    <w:rsid w:val="0010383E"/>
    <w:rsid w:val="00111D03"/>
    <w:rsid w:val="00112E12"/>
    <w:rsid w:val="00145DAE"/>
    <w:rsid w:val="00146A1F"/>
    <w:rsid w:val="001829E9"/>
    <w:rsid w:val="001B1B4F"/>
    <w:rsid w:val="00213F1B"/>
    <w:rsid w:val="00236669"/>
    <w:rsid w:val="00245A42"/>
    <w:rsid w:val="00271769"/>
    <w:rsid w:val="002A01B4"/>
    <w:rsid w:val="002A40E4"/>
    <w:rsid w:val="002E56BB"/>
    <w:rsid w:val="002F5CE8"/>
    <w:rsid w:val="00326EA3"/>
    <w:rsid w:val="00337C75"/>
    <w:rsid w:val="00346A9B"/>
    <w:rsid w:val="0035376C"/>
    <w:rsid w:val="0038090B"/>
    <w:rsid w:val="003928CE"/>
    <w:rsid w:val="00395107"/>
    <w:rsid w:val="003A4001"/>
    <w:rsid w:val="003B18FC"/>
    <w:rsid w:val="00403A2A"/>
    <w:rsid w:val="00424CBC"/>
    <w:rsid w:val="00453EBC"/>
    <w:rsid w:val="00465EED"/>
    <w:rsid w:val="00493490"/>
    <w:rsid w:val="00505B1A"/>
    <w:rsid w:val="005454A5"/>
    <w:rsid w:val="00547B46"/>
    <w:rsid w:val="005815C0"/>
    <w:rsid w:val="005A4100"/>
    <w:rsid w:val="005A63CC"/>
    <w:rsid w:val="005B4F25"/>
    <w:rsid w:val="005F56C5"/>
    <w:rsid w:val="005F5B52"/>
    <w:rsid w:val="00612674"/>
    <w:rsid w:val="00623391"/>
    <w:rsid w:val="00632B1E"/>
    <w:rsid w:val="0063764C"/>
    <w:rsid w:val="00674BFA"/>
    <w:rsid w:val="006A4E41"/>
    <w:rsid w:val="006B1782"/>
    <w:rsid w:val="006B5BDC"/>
    <w:rsid w:val="006E52EC"/>
    <w:rsid w:val="00733DD4"/>
    <w:rsid w:val="0077096F"/>
    <w:rsid w:val="00773C07"/>
    <w:rsid w:val="007C6547"/>
    <w:rsid w:val="008027D7"/>
    <w:rsid w:val="00815D3E"/>
    <w:rsid w:val="00815F39"/>
    <w:rsid w:val="00833596"/>
    <w:rsid w:val="008A33C2"/>
    <w:rsid w:val="008E426D"/>
    <w:rsid w:val="00900B84"/>
    <w:rsid w:val="0092352A"/>
    <w:rsid w:val="00944A15"/>
    <w:rsid w:val="00944C13"/>
    <w:rsid w:val="00947FEB"/>
    <w:rsid w:val="009676F4"/>
    <w:rsid w:val="009719A6"/>
    <w:rsid w:val="00986628"/>
    <w:rsid w:val="009A1FE2"/>
    <w:rsid w:val="009B18A4"/>
    <w:rsid w:val="009D6249"/>
    <w:rsid w:val="00A0351F"/>
    <w:rsid w:val="00A06377"/>
    <w:rsid w:val="00A100A8"/>
    <w:rsid w:val="00A21E5A"/>
    <w:rsid w:val="00A31F95"/>
    <w:rsid w:val="00A54EE1"/>
    <w:rsid w:val="00A55322"/>
    <w:rsid w:val="00A610AD"/>
    <w:rsid w:val="00AC29C9"/>
    <w:rsid w:val="00AC526A"/>
    <w:rsid w:val="00AC5F14"/>
    <w:rsid w:val="00B01995"/>
    <w:rsid w:val="00B16B35"/>
    <w:rsid w:val="00B313CF"/>
    <w:rsid w:val="00B715E4"/>
    <w:rsid w:val="00B762F4"/>
    <w:rsid w:val="00B94414"/>
    <w:rsid w:val="00BA4860"/>
    <w:rsid w:val="00BD71D4"/>
    <w:rsid w:val="00BE7F31"/>
    <w:rsid w:val="00BF35D7"/>
    <w:rsid w:val="00BF675E"/>
    <w:rsid w:val="00C07370"/>
    <w:rsid w:val="00C21C2B"/>
    <w:rsid w:val="00C26622"/>
    <w:rsid w:val="00C93EE5"/>
    <w:rsid w:val="00CA2470"/>
    <w:rsid w:val="00CC0F89"/>
    <w:rsid w:val="00CD5C3E"/>
    <w:rsid w:val="00D0124F"/>
    <w:rsid w:val="00D031BD"/>
    <w:rsid w:val="00D13589"/>
    <w:rsid w:val="00D56A03"/>
    <w:rsid w:val="00D83D7F"/>
    <w:rsid w:val="00DD5E6D"/>
    <w:rsid w:val="00DE1C4E"/>
    <w:rsid w:val="00E14B81"/>
    <w:rsid w:val="00E25076"/>
    <w:rsid w:val="00E33BF8"/>
    <w:rsid w:val="00E64382"/>
    <w:rsid w:val="00E76C8F"/>
    <w:rsid w:val="00E93F0F"/>
    <w:rsid w:val="00E944E3"/>
    <w:rsid w:val="00E969D5"/>
    <w:rsid w:val="00EA5B1E"/>
    <w:rsid w:val="00F63435"/>
    <w:rsid w:val="00F739E8"/>
    <w:rsid w:val="00F80EC5"/>
    <w:rsid w:val="00FA2D27"/>
    <w:rsid w:val="00FC4820"/>
    <w:rsid w:val="00FC76CE"/>
    <w:rsid w:val="00FD0522"/>
    <w:rsid w:val="00FE3914"/>
    <w:rsid w:val="00FE6053"/>
    <w:rsid w:val="1AC51256"/>
    <w:rsid w:val="26B476D0"/>
    <w:rsid w:val="2D9C02EF"/>
    <w:rsid w:val="704A3BFB"/>
    <w:rsid w:val="7237137A"/>
    <w:rsid w:val="74D55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6D73E"/>
  <w15:docId w15:val="{EE814ECB-541A-49C9-BEB6-00EF48CF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font101">
    <w:name w:val="font101"/>
    <w:basedOn w:val="a0"/>
    <w:rPr>
      <w:rFonts w:ascii="宋体" w:eastAsia="宋体" w:hAnsi="宋体" w:cs="宋体" w:hint="eastAsia"/>
      <w:color w:val="FF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81">
    <w:name w:val="font81"/>
    <w:basedOn w:val="a0"/>
    <w:rPr>
      <w:rFonts w:ascii="等线" w:eastAsia="等线" w:hAnsi="等线" w:cs="等线" w:hint="eastAsia"/>
      <w:color w:val="000000"/>
      <w:sz w:val="20"/>
      <w:szCs w:val="20"/>
      <w:u w:val="none"/>
    </w:rPr>
  </w:style>
  <w:style w:type="character" w:customStyle="1" w:styleId="font91">
    <w:name w:val="font91"/>
    <w:basedOn w:val="a0"/>
    <w:rPr>
      <w:rFonts w:ascii="等线" w:eastAsia="等线" w:hAnsi="等线" w:cs="等线" w:hint="eastAsia"/>
      <w:color w:val="FF0000"/>
      <w:sz w:val="20"/>
      <w:szCs w:val="20"/>
      <w:u w:val="none"/>
    </w:rPr>
  </w:style>
  <w:style w:type="character" w:customStyle="1" w:styleId="font112">
    <w:name w:val="font112"/>
    <w:basedOn w:val="a0"/>
    <w:qFormat/>
    <w:rPr>
      <w:rFonts w:ascii="Arial" w:hAnsi="Arial" w:cs="Arial" w:hint="default"/>
      <w:color w:val="FF0000"/>
      <w:sz w:val="18"/>
      <w:szCs w:val="18"/>
      <w:u w:val="none"/>
    </w:rPr>
  </w:style>
  <w:style w:type="character" w:customStyle="1" w:styleId="font11">
    <w:name w:val="font11"/>
    <w:basedOn w:val="a0"/>
    <w:qFormat/>
    <w:rPr>
      <w:rFonts w:ascii="宋体" w:eastAsia="宋体" w:hAnsi="宋体" w:cs="宋体" w:hint="eastAsia"/>
      <w:color w:val="FF0000"/>
      <w:sz w:val="18"/>
      <w:szCs w:val="18"/>
      <w:u w:val="none"/>
    </w:rPr>
  </w:style>
  <w:style w:type="character" w:customStyle="1" w:styleId="font141">
    <w:name w:val="font141"/>
    <w:basedOn w:val="a0"/>
    <w:qFormat/>
    <w:rPr>
      <w:rFonts w:ascii="Times New Roman" w:hAnsi="Times New Roman" w:cs="Times New Roman" w:hint="default"/>
      <w:b/>
      <w:bCs/>
      <w:color w:val="FF0000"/>
      <w:sz w:val="18"/>
      <w:szCs w:val="18"/>
      <w:u w:val="none"/>
    </w:rPr>
  </w:style>
  <w:style w:type="character" w:customStyle="1" w:styleId="font151">
    <w:name w:val="font151"/>
    <w:basedOn w:val="a0"/>
    <w:rPr>
      <w:rFonts w:ascii="宋体" w:eastAsia="宋体" w:hAnsi="宋体" w:cs="宋体" w:hint="eastAsia"/>
      <w:b/>
      <w:bCs/>
      <w:color w:val="FF0000"/>
      <w:sz w:val="18"/>
      <w:szCs w:val="18"/>
      <w:u w:val="none"/>
    </w:rPr>
  </w:style>
  <w:style w:type="character" w:customStyle="1" w:styleId="font161">
    <w:name w:val="font161"/>
    <w:basedOn w:val="a0"/>
    <w:qFormat/>
    <w:rPr>
      <w:rFonts w:ascii="微软雅黑" w:eastAsia="微软雅黑" w:hAnsi="微软雅黑" w:cs="微软雅黑"/>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1C6D3-F598-45F9-B536-E6781B93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1558</Words>
  <Characters>8882</Characters>
  <Application>Microsoft Office Word</Application>
  <DocSecurity>0</DocSecurity>
  <Lines>74</Lines>
  <Paragraphs>20</Paragraphs>
  <ScaleCrop>false</ScaleCrop>
  <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帐户</cp:lastModifiedBy>
  <cp:revision>7</cp:revision>
  <dcterms:created xsi:type="dcterms:W3CDTF">2022-08-02T10:36:00Z</dcterms:created>
  <dcterms:modified xsi:type="dcterms:W3CDTF">2022-08-15T23:18:00Z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17769C80855647D4BC0CF43922E78883</vt:lpwstr>
  </property>
</Properties>
</file>