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0D4" w:rsidRDefault="00E102C9">
      <w:pPr>
        <w:spacing w:beforeLines="200" w:before="624" w:afterLines="100" w:after="312" w:line="360" w:lineRule="auto"/>
        <w:jc w:val="center"/>
        <w:rPr>
          <w:rFonts w:ascii="宋体" w:hAnsi="宋体"/>
          <w:b/>
          <w:sz w:val="44"/>
          <w:szCs w:val="30"/>
        </w:rPr>
      </w:pPr>
      <w:r>
        <w:rPr>
          <w:rFonts w:ascii="宋体" w:hAnsi="宋体" w:hint="eastAsia"/>
          <w:b/>
          <w:sz w:val="44"/>
          <w:szCs w:val="30"/>
        </w:rPr>
        <w:t>企业邮箱升级项目需求</w:t>
      </w:r>
    </w:p>
    <w:p w:rsidR="003040D4" w:rsidRDefault="00E102C9">
      <w:pPr>
        <w:pStyle w:val="1"/>
        <w:numPr>
          <w:ilvl w:val="0"/>
          <w:numId w:val="3"/>
        </w:numPr>
        <w:spacing w:before="0" w:after="0"/>
        <w:rPr>
          <w:rFonts w:ascii="宋体" w:hAnsi="宋体"/>
          <w:sz w:val="32"/>
          <w:szCs w:val="32"/>
        </w:rPr>
      </w:pPr>
      <w:r>
        <w:rPr>
          <w:rFonts w:ascii="宋体" w:hAnsi="宋体" w:hint="eastAsia"/>
          <w:sz w:val="32"/>
          <w:szCs w:val="32"/>
        </w:rPr>
        <w:t>项目名称</w:t>
      </w:r>
    </w:p>
    <w:p w:rsidR="003040D4" w:rsidRDefault="00E102C9">
      <w:pPr>
        <w:spacing w:line="360" w:lineRule="auto"/>
        <w:ind w:left="432"/>
        <w:rPr>
          <w:rFonts w:ascii="宋体" w:hAnsi="宋体"/>
          <w:sz w:val="22"/>
        </w:rPr>
      </w:pPr>
      <w:r>
        <w:rPr>
          <w:rFonts w:ascii="宋体" w:hAnsi="宋体" w:hint="eastAsia"/>
          <w:sz w:val="22"/>
        </w:rPr>
        <w:t>项目名称：企业邮箱升级项目</w:t>
      </w:r>
    </w:p>
    <w:p w:rsidR="003040D4" w:rsidRDefault="003040D4">
      <w:pPr>
        <w:spacing w:line="360" w:lineRule="auto"/>
        <w:ind w:left="432"/>
        <w:rPr>
          <w:rFonts w:ascii="宋体" w:hAnsi="宋体"/>
          <w:sz w:val="22"/>
        </w:rPr>
      </w:pPr>
    </w:p>
    <w:p w:rsidR="003040D4" w:rsidRDefault="00E102C9">
      <w:pPr>
        <w:pStyle w:val="1"/>
        <w:numPr>
          <w:ilvl w:val="0"/>
          <w:numId w:val="3"/>
        </w:numPr>
        <w:spacing w:before="0" w:after="0"/>
        <w:rPr>
          <w:rFonts w:ascii="宋体" w:hAnsi="宋体"/>
          <w:sz w:val="32"/>
          <w:szCs w:val="32"/>
        </w:rPr>
      </w:pPr>
      <w:r>
        <w:rPr>
          <w:rFonts w:ascii="宋体" w:hAnsi="宋体" w:hint="eastAsia"/>
          <w:sz w:val="32"/>
          <w:szCs w:val="32"/>
        </w:rPr>
        <w:t>项目内容</w:t>
      </w:r>
    </w:p>
    <w:p w:rsidR="003040D4" w:rsidRDefault="00E102C9">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3040D4">
        <w:tc>
          <w:tcPr>
            <w:tcW w:w="675" w:type="dxa"/>
          </w:tcPr>
          <w:p w:rsidR="003040D4" w:rsidRDefault="00E102C9">
            <w:pPr>
              <w:jc w:val="center"/>
            </w:pPr>
            <w:r>
              <w:rPr>
                <w:rFonts w:hint="eastAsia"/>
              </w:rPr>
              <w:t>序号</w:t>
            </w:r>
          </w:p>
        </w:tc>
        <w:tc>
          <w:tcPr>
            <w:tcW w:w="3828" w:type="dxa"/>
          </w:tcPr>
          <w:p w:rsidR="003040D4" w:rsidRDefault="00E102C9">
            <w:pPr>
              <w:jc w:val="center"/>
            </w:pPr>
            <w:r>
              <w:rPr>
                <w:rFonts w:hint="eastAsia"/>
              </w:rPr>
              <w:t>系统名称</w:t>
            </w:r>
          </w:p>
        </w:tc>
        <w:tc>
          <w:tcPr>
            <w:tcW w:w="4536" w:type="dxa"/>
          </w:tcPr>
          <w:p w:rsidR="003040D4" w:rsidRDefault="00E102C9">
            <w:pPr>
              <w:jc w:val="center"/>
            </w:pPr>
            <w:r>
              <w:rPr>
                <w:rFonts w:hint="eastAsia"/>
              </w:rPr>
              <w:t>功能模块</w:t>
            </w:r>
          </w:p>
        </w:tc>
      </w:tr>
      <w:tr w:rsidR="003040D4">
        <w:tc>
          <w:tcPr>
            <w:tcW w:w="675" w:type="dxa"/>
          </w:tcPr>
          <w:p w:rsidR="003040D4" w:rsidRDefault="00E102C9">
            <w:pPr>
              <w:jc w:val="center"/>
            </w:pPr>
            <w:r>
              <w:t>1</w:t>
            </w:r>
          </w:p>
        </w:tc>
        <w:tc>
          <w:tcPr>
            <w:tcW w:w="3828" w:type="dxa"/>
          </w:tcPr>
          <w:p w:rsidR="003040D4" w:rsidRDefault="00E102C9">
            <w:pPr>
              <w:jc w:val="center"/>
            </w:pPr>
            <w:r>
              <w:rPr>
                <w:rFonts w:hint="eastAsia"/>
              </w:rPr>
              <w:t>企业邮箱</w:t>
            </w:r>
          </w:p>
        </w:tc>
        <w:tc>
          <w:tcPr>
            <w:tcW w:w="4536" w:type="dxa"/>
          </w:tcPr>
          <w:p w:rsidR="003040D4" w:rsidRDefault="00E102C9">
            <w:hyperlink w:anchor="_6.1.1、大数据服务器" w:history="1">
              <w:r>
                <w:rPr>
                  <w:rStyle w:val="af3"/>
                  <w:rFonts w:hint="eastAsia"/>
                </w:rPr>
                <w:t>配置详见</w:t>
              </w:r>
              <w:r>
                <w:rPr>
                  <w:rStyle w:val="af3"/>
                  <w:rFonts w:hint="eastAsia"/>
                </w:rPr>
                <w:t>3</w:t>
              </w:r>
              <w:r>
                <w:rPr>
                  <w:rStyle w:val="af3"/>
                </w:rPr>
                <w:t>.</w:t>
              </w:r>
              <w:r>
                <w:rPr>
                  <w:rStyle w:val="af3"/>
                  <w:rFonts w:hint="eastAsia"/>
                </w:rPr>
                <w:t>1.1</w:t>
              </w:r>
              <w:r>
                <w:rPr>
                  <w:rStyle w:val="af3"/>
                  <w:rFonts w:hint="eastAsia"/>
                </w:rPr>
                <w:t>、</w:t>
              </w:r>
              <w:r>
                <w:rPr>
                  <w:rStyle w:val="af3"/>
                  <w:rFonts w:hint="eastAsia"/>
                </w:rPr>
                <w:t>企业邮箱升级需求</w:t>
              </w:r>
            </w:hyperlink>
          </w:p>
        </w:tc>
      </w:tr>
    </w:tbl>
    <w:p w:rsidR="003040D4" w:rsidRDefault="003040D4">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3040D4" w:rsidRDefault="003040D4">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3040D4" w:rsidRDefault="003040D4">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3040D4" w:rsidRDefault="003040D4">
      <w:pPr>
        <w:pStyle w:val="af9"/>
        <w:keepNext/>
        <w:keepLines/>
        <w:numPr>
          <w:ilvl w:val="1"/>
          <w:numId w:val="1"/>
        </w:numPr>
        <w:spacing w:line="578" w:lineRule="auto"/>
        <w:ind w:firstLineChars="0"/>
        <w:outlineLvl w:val="0"/>
        <w:rPr>
          <w:rFonts w:ascii="宋体" w:eastAsia="宋体" w:hAnsi="宋体"/>
          <w:b/>
          <w:bCs/>
          <w:vanish/>
          <w:kern w:val="44"/>
          <w:sz w:val="44"/>
          <w:szCs w:val="44"/>
        </w:rPr>
      </w:pPr>
    </w:p>
    <w:p w:rsidR="003040D4" w:rsidRDefault="003040D4">
      <w:pPr>
        <w:pStyle w:val="1"/>
        <w:numPr>
          <w:ilvl w:val="0"/>
          <w:numId w:val="0"/>
        </w:numPr>
        <w:spacing w:before="0" w:after="0"/>
        <w:ind w:left="432"/>
        <w:rPr>
          <w:rFonts w:ascii="宋体" w:hAnsi="宋体"/>
          <w:sz w:val="32"/>
          <w:szCs w:val="32"/>
        </w:rPr>
      </w:pPr>
    </w:p>
    <w:p w:rsidR="003040D4" w:rsidRDefault="00E102C9">
      <w:pPr>
        <w:pStyle w:val="1"/>
        <w:numPr>
          <w:ilvl w:val="0"/>
          <w:numId w:val="3"/>
        </w:numPr>
        <w:spacing w:before="0" w:after="0"/>
        <w:rPr>
          <w:rFonts w:ascii="宋体" w:hAnsi="宋体"/>
          <w:sz w:val="32"/>
          <w:szCs w:val="32"/>
        </w:rPr>
      </w:pPr>
      <w:r>
        <w:rPr>
          <w:rFonts w:ascii="宋体" w:hAnsi="宋体" w:hint="eastAsia"/>
          <w:sz w:val="32"/>
          <w:szCs w:val="32"/>
        </w:rPr>
        <w:t>详细</w:t>
      </w:r>
      <w:r>
        <w:rPr>
          <w:rFonts w:ascii="宋体" w:hAnsi="宋体" w:hint="eastAsia"/>
          <w:sz w:val="32"/>
          <w:szCs w:val="32"/>
        </w:rPr>
        <w:t>需求描述</w:t>
      </w:r>
    </w:p>
    <w:p w:rsidR="003040D4" w:rsidRDefault="00E102C9">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3.1.1</w:t>
      </w:r>
      <w:r>
        <w:rPr>
          <w:rFonts w:ascii="宋体" w:eastAsia="宋体" w:hAnsi="宋体" w:hint="eastAsia"/>
          <w:sz w:val="24"/>
          <w:szCs w:val="24"/>
        </w:rPr>
        <w:t>、</w:t>
      </w:r>
      <w:r>
        <w:rPr>
          <w:rFonts w:ascii="宋体" w:eastAsia="宋体" w:hAnsi="宋体" w:hint="eastAsia"/>
          <w:sz w:val="24"/>
          <w:szCs w:val="24"/>
          <w:lang w:val="en-US"/>
        </w:rPr>
        <w:t>企业邮箱升级需求</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298"/>
        <w:gridCol w:w="7189"/>
      </w:tblGrid>
      <w:tr w:rsidR="003040D4">
        <w:tc>
          <w:tcPr>
            <w:tcW w:w="0" w:type="auto"/>
            <w:vAlign w:val="center"/>
          </w:tcPr>
          <w:p w:rsidR="003040D4" w:rsidRDefault="00E102C9">
            <w:pPr>
              <w:jc w:val="center"/>
              <w:rPr>
                <w:rFonts w:ascii="微软雅黑" w:eastAsia="微软雅黑" w:hAnsi="微软雅黑" w:cs="微软雅黑"/>
              </w:rPr>
            </w:pPr>
            <w:bookmarkStart w:id="1" w:name="_6.1.2、容器服务器"/>
            <w:bookmarkEnd w:id="1"/>
            <w:r>
              <w:rPr>
                <w:rFonts w:ascii="微软雅黑" w:eastAsia="微软雅黑" w:hAnsi="微软雅黑" w:cs="微软雅黑" w:hint="eastAsia"/>
              </w:rPr>
              <w:t>序号</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功能模块</w:t>
            </w:r>
          </w:p>
        </w:tc>
        <w:tc>
          <w:tcPr>
            <w:tcW w:w="0" w:type="auto"/>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功能描述</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邮箱容量</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容量无限；每账号储存封数上限</w:t>
            </w:r>
            <w:r>
              <w:rPr>
                <w:rFonts w:ascii="微软雅黑" w:eastAsia="微软雅黑" w:hAnsi="微软雅黑" w:cs="微软雅黑" w:hint="eastAsia"/>
              </w:rPr>
              <w:t>100</w:t>
            </w:r>
            <w:r>
              <w:rPr>
                <w:rFonts w:ascii="微软雅黑" w:eastAsia="微软雅黑" w:hAnsi="微软雅黑" w:cs="微软雅黑" w:hint="eastAsia"/>
              </w:rPr>
              <w:t>万。</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个性化登录页面</w:t>
            </w:r>
          </w:p>
          <w:p w:rsidR="003040D4" w:rsidRDefault="00E102C9">
            <w:pPr>
              <w:jc w:val="center"/>
              <w:rPr>
                <w:rFonts w:ascii="微软雅黑" w:eastAsia="微软雅黑" w:hAnsi="微软雅黑" w:cs="微软雅黑"/>
              </w:rPr>
            </w:pPr>
            <w:r>
              <w:rPr>
                <w:rFonts w:ascii="微软雅黑" w:eastAsia="微软雅黑" w:hAnsi="微软雅黑" w:cs="微软雅黑" w:hint="eastAsia"/>
              </w:rPr>
              <w:t>（访问</w:t>
            </w:r>
            <w:r>
              <w:rPr>
                <w:rFonts w:ascii="微软雅黑" w:eastAsia="微软雅黑" w:hAnsi="微软雅黑" w:cs="微软雅黑" w:hint="eastAsia"/>
              </w:rPr>
              <w:t>mail.</w:t>
            </w:r>
            <w:r>
              <w:rPr>
                <w:rFonts w:ascii="微软雅黑" w:eastAsia="微软雅黑" w:hAnsi="微软雅黑" w:cs="微软雅黑" w:hint="eastAsia"/>
              </w:rPr>
              <w:t>域名</w:t>
            </w:r>
            <w:r>
              <w:rPr>
                <w:rFonts w:ascii="微软雅黑" w:eastAsia="微软雅黑" w:hAnsi="微软雅黑" w:cs="微软雅黑" w:hint="eastAsia"/>
              </w:rPr>
              <w:t>）</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通过我院</w:t>
            </w:r>
            <w:r>
              <w:rPr>
                <w:rFonts w:ascii="微软雅黑" w:eastAsia="微软雅黑" w:hAnsi="微软雅黑" w:cs="微软雅黑" w:hint="eastAsia"/>
              </w:rPr>
              <w:t>mail.gdph.org.cn</w:t>
            </w:r>
            <w:r>
              <w:rPr>
                <w:rFonts w:ascii="微软雅黑" w:eastAsia="微软雅黑" w:hAnsi="微软雅黑" w:cs="微软雅黑" w:hint="eastAsia"/>
              </w:rPr>
              <w:t>进行登陆，并提供</w:t>
            </w:r>
            <w:r>
              <w:rPr>
                <w:rFonts w:ascii="微软雅黑" w:eastAsia="微软雅黑" w:hAnsi="微软雅黑" w:cs="微软雅黑" w:hint="eastAsia"/>
              </w:rPr>
              <w:t>个性化域名页面。</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附件</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普通附件</w:t>
            </w:r>
            <w:r>
              <w:rPr>
                <w:rFonts w:ascii="微软雅黑" w:eastAsia="微软雅黑" w:hAnsi="微软雅黑" w:cs="微软雅黑" w:hint="eastAsia"/>
              </w:rPr>
              <w:t>50M</w:t>
            </w:r>
            <w:r>
              <w:rPr>
                <w:rFonts w:ascii="微软雅黑" w:eastAsia="微软雅黑" w:hAnsi="微软雅黑" w:cs="微软雅黑" w:hint="eastAsia"/>
              </w:rPr>
              <w:t>，超大附件单文件最大支持</w:t>
            </w:r>
            <w:r>
              <w:rPr>
                <w:rFonts w:ascii="微软雅黑" w:eastAsia="微软雅黑" w:hAnsi="微软雅黑" w:cs="微软雅黑" w:hint="eastAsia"/>
              </w:rPr>
              <w:t>2G</w:t>
            </w:r>
            <w:r>
              <w:rPr>
                <w:rFonts w:ascii="微软雅黑" w:eastAsia="微软雅黑" w:hAnsi="微软雅黑" w:cs="微软雅黑" w:hint="eastAsia"/>
              </w:rPr>
              <w:t>。</w:t>
            </w:r>
          </w:p>
        </w:tc>
      </w:tr>
      <w:tr w:rsidR="003040D4">
        <w:tc>
          <w:tcPr>
            <w:tcW w:w="0" w:type="auto"/>
            <w:vAlign w:val="center"/>
          </w:tcPr>
          <w:p w:rsidR="003040D4" w:rsidRDefault="00E102C9">
            <w:pPr>
              <w:ind w:firstLineChars="100" w:firstLine="210"/>
              <w:jc w:val="left"/>
              <w:rPr>
                <w:rFonts w:ascii="微软雅黑" w:eastAsia="微软雅黑" w:hAnsi="微软雅黑" w:cs="微软雅黑"/>
              </w:rPr>
            </w:pPr>
            <w:r>
              <w:rPr>
                <w:rFonts w:ascii="微软雅黑" w:eastAsia="微软雅黑" w:hAnsi="微软雅黑" w:cs="微软雅黑" w:hint="eastAsia"/>
              </w:rPr>
              <w:t>4</w:t>
            </w:r>
          </w:p>
        </w:tc>
        <w:tc>
          <w:tcPr>
            <w:tcW w:w="0" w:type="auto"/>
            <w:vAlign w:val="center"/>
          </w:tcPr>
          <w:p w:rsidR="003040D4" w:rsidRDefault="00E102C9">
            <w:pPr>
              <w:rPr>
                <w:rFonts w:ascii="微软雅黑" w:eastAsia="微软雅黑" w:hAnsi="微软雅黑" w:cs="微软雅黑"/>
              </w:rPr>
            </w:pPr>
            <w:r>
              <w:rPr>
                <w:rFonts w:ascii="微软雅黑" w:eastAsia="微软雅黑" w:hAnsi="微软雅黑" w:cs="微软雅黑" w:hint="eastAsia"/>
              </w:rPr>
              <w:t>分别发送</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一封邮件同时发送给多个人但又希望接收人看到邮件时，感觉该封邮件是单独发送的，可以使用“分别发送”。</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lastRenderedPageBreak/>
              <w:t>5</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删除恢复</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邮件删除支持</w:t>
            </w:r>
            <w:r>
              <w:rPr>
                <w:rFonts w:ascii="微软雅黑" w:eastAsia="微软雅黑" w:hAnsi="微软雅黑" w:cs="微软雅黑" w:hint="eastAsia"/>
              </w:rPr>
              <w:t>10</w:t>
            </w:r>
            <w:r>
              <w:rPr>
                <w:rFonts w:ascii="微软雅黑" w:eastAsia="微软雅黑" w:hAnsi="微软雅黑" w:cs="微软雅黑" w:hint="eastAsia"/>
              </w:rPr>
              <w:t>天内可以恢复；邮箱账号删除支持</w:t>
            </w:r>
            <w:r>
              <w:rPr>
                <w:rFonts w:ascii="微软雅黑" w:eastAsia="微软雅黑" w:hAnsi="微软雅黑" w:cs="微软雅黑" w:hint="eastAsia"/>
              </w:rPr>
              <w:t>10</w:t>
            </w:r>
            <w:r>
              <w:rPr>
                <w:rFonts w:ascii="微软雅黑" w:eastAsia="微软雅黑" w:hAnsi="微软雅黑" w:cs="微软雅黑" w:hint="eastAsia"/>
              </w:rPr>
              <w:t>天内可以恢复。</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6</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邮件群组</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自由定义邮件群组，群发邮件更简单，无需再单独将所有人逐一添加。</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7</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会议邮件</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网页、客户端轻松发送会议邀请，体验高效工作。</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8</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邮件撤回</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邮件支持撤回（含已读也可撤回），管理员</w:t>
            </w:r>
            <w:r>
              <w:rPr>
                <w:rFonts w:ascii="微软雅黑" w:eastAsia="微软雅黑" w:hAnsi="微软雅黑" w:cs="微软雅黑" w:hint="eastAsia"/>
              </w:rPr>
              <w:t xml:space="preserve"> 15 </w:t>
            </w:r>
            <w:r>
              <w:rPr>
                <w:rFonts w:ascii="微软雅黑" w:eastAsia="微软雅黑" w:hAnsi="微软雅黑" w:cs="微软雅黑" w:hint="eastAsia"/>
              </w:rPr>
              <w:t>天内可以撤回</w:t>
            </w:r>
            <w:r>
              <w:rPr>
                <w:rFonts w:ascii="微软雅黑" w:eastAsia="微软雅黑" w:hAnsi="微软雅黑" w:cs="微软雅黑" w:hint="eastAsia"/>
              </w:rPr>
              <w:t>成员发送的邮件</w:t>
            </w:r>
            <w:r>
              <w:rPr>
                <w:rFonts w:ascii="微软雅黑" w:eastAsia="微软雅黑" w:hAnsi="微软雅黑" w:cs="微软雅黑" w:hint="eastAsia"/>
              </w:rPr>
              <w:t>，成员</w:t>
            </w:r>
            <w:r>
              <w:rPr>
                <w:rFonts w:ascii="微软雅黑" w:eastAsia="微软雅黑" w:hAnsi="微软雅黑" w:cs="微软雅黑" w:hint="eastAsia"/>
              </w:rPr>
              <w:t xml:space="preserve"> 24 </w:t>
            </w:r>
            <w:r>
              <w:rPr>
                <w:rFonts w:ascii="微软雅黑" w:eastAsia="微软雅黑" w:hAnsi="微软雅黑" w:cs="微软雅黑" w:hint="eastAsia"/>
              </w:rPr>
              <w:t>小时内可以撤回</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9</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会话模式标准</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支持“会话模式”，从而提高处理邮件的效率。</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10</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自助查询</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可查询邮箱登录、发送、入信以及删信等实时记录。</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11</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记事本</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可随手记下备忘、笔记、日程，在各终端都能查阅。</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12</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QQ</w:t>
            </w:r>
            <w:r>
              <w:rPr>
                <w:rFonts w:ascii="微软雅黑" w:eastAsia="微软雅黑" w:hAnsi="微软雅黑" w:cs="微软雅黑" w:hint="eastAsia"/>
              </w:rPr>
              <w:t>收发邮件</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可以和</w:t>
            </w:r>
            <w:r>
              <w:rPr>
                <w:rFonts w:ascii="微软雅黑" w:eastAsia="微软雅黑" w:hAnsi="微软雅黑" w:cs="微软雅黑" w:hint="eastAsia"/>
              </w:rPr>
              <w:t xml:space="preserve"> QQ </w:t>
            </w:r>
            <w:r>
              <w:rPr>
                <w:rFonts w:ascii="微软雅黑" w:eastAsia="微软雅黑" w:hAnsi="微软雅黑" w:cs="微软雅黑" w:hint="eastAsia"/>
              </w:rPr>
              <w:t>绑定，从</w:t>
            </w:r>
            <w:r>
              <w:rPr>
                <w:rFonts w:ascii="微软雅黑" w:eastAsia="微软雅黑" w:hAnsi="微软雅黑" w:cs="微软雅黑" w:hint="eastAsia"/>
              </w:rPr>
              <w:t xml:space="preserve"> QQ </w:t>
            </w:r>
            <w:r>
              <w:rPr>
                <w:rFonts w:ascii="微软雅黑" w:eastAsia="微软雅黑" w:hAnsi="微软雅黑" w:cs="微软雅黑" w:hint="eastAsia"/>
              </w:rPr>
              <w:t>小信封一键跳转企业邮箱。</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13</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微信收发邮件</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绑定微信，可以直接用微信收发企业邮件。</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14</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企业微信收发邮件</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关联企业微信，可以直接用企业微信收发邮件。</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15</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微信扫码登录</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可开启安全登录，每次登录网页版，需微信扫码，有效防止帐号被盗。</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16</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专属客户端</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使用最新的</w:t>
            </w:r>
            <w:r>
              <w:rPr>
                <w:rFonts w:ascii="微软雅黑" w:eastAsia="微软雅黑" w:hAnsi="微软雅黑" w:cs="微软雅黑" w:hint="eastAsia"/>
              </w:rPr>
              <w:t xml:space="preserve"> foxmail </w:t>
            </w:r>
            <w:r>
              <w:rPr>
                <w:rFonts w:ascii="微软雅黑" w:eastAsia="微软雅黑" w:hAnsi="微软雅黑" w:cs="微软雅黑" w:hint="eastAsia"/>
              </w:rPr>
              <w:t>邮件客户端，</w:t>
            </w:r>
            <w:r>
              <w:rPr>
                <w:rFonts w:ascii="微软雅黑" w:eastAsia="微软雅黑" w:hAnsi="微软雅黑" w:cs="微软雅黑" w:hint="eastAsia"/>
              </w:rPr>
              <w:t>支持微信扫码快速配置账号无需额外设置服务器地址</w:t>
            </w:r>
            <w:r>
              <w:rPr>
                <w:rFonts w:ascii="微软雅黑" w:eastAsia="微软雅黑" w:hAnsi="微软雅黑" w:cs="微软雅黑" w:hint="eastAsia"/>
              </w:rPr>
              <w:t>，极速收发，支持个人地址本与企业地址本的双向同步。</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17</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Outlook</w:t>
            </w:r>
            <w:r>
              <w:rPr>
                <w:rFonts w:ascii="微软雅黑" w:eastAsia="微软雅黑" w:hAnsi="微软雅黑" w:cs="微软雅黑" w:hint="eastAsia"/>
              </w:rPr>
              <w:t>助手</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让</w:t>
            </w:r>
            <w:r>
              <w:rPr>
                <w:rFonts w:ascii="微软雅黑" w:eastAsia="微软雅黑" w:hAnsi="微软雅黑" w:cs="微软雅黑" w:hint="eastAsia"/>
              </w:rPr>
              <w:t xml:space="preserve"> outlook </w:t>
            </w:r>
            <w:r>
              <w:rPr>
                <w:rFonts w:ascii="微软雅黑" w:eastAsia="微软雅黑" w:hAnsi="微软雅黑" w:cs="微软雅黑" w:hint="eastAsia"/>
              </w:rPr>
              <w:t>收发加速、同步企业地址本。</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18</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多终端访问</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支持通过</w:t>
            </w:r>
            <w:r>
              <w:rPr>
                <w:rFonts w:ascii="微软雅黑" w:eastAsia="微软雅黑" w:hAnsi="微软雅黑" w:cs="微软雅黑" w:hint="eastAsia"/>
              </w:rPr>
              <w:t xml:space="preserve"> PC</w:t>
            </w:r>
            <w:r>
              <w:rPr>
                <w:rFonts w:ascii="微软雅黑" w:eastAsia="微软雅黑" w:hAnsi="微软雅黑" w:cs="微软雅黑" w:hint="eastAsia"/>
              </w:rPr>
              <w:t>、手机、微信、平版电脑等多种终端使用。</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lastRenderedPageBreak/>
              <w:t>19</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企业域名</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邮箱全程使用我院企业域名，也可支持多个域名。</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20</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邮箱别名</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支持设置别名帐号，如某邮箱为：</w:t>
            </w:r>
            <w:r>
              <w:rPr>
                <w:rFonts w:ascii="微软雅黑" w:eastAsia="微软雅黑" w:hAnsi="微软雅黑" w:cs="微软雅黑" w:hint="eastAsia"/>
              </w:rPr>
              <w:t>chen@abc.com</w:t>
            </w:r>
            <w:r>
              <w:rPr>
                <w:rFonts w:ascii="微软雅黑" w:eastAsia="微软雅黑" w:hAnsi="微软雅黑" w:cs="微软雅黑" w:hint="eastAsia"/>
              </w:rPr>
              <w:t>，可设置一个别名</w:t>
            </w:r>
            <w:r>
              <w:rPr>
                <w:rFonts w:ascii="微软雅黑" w:eastAsia="微软雅黑" w:hAnsi="微软雅黑" w:cs="微软雅黑" w:hint="eastAsia"/>
              </w:rPr>
              <w:t xml:space="preserve"> </w:t>
            </w:r>
            <w:r>
              <w:rPr>
                <w:rFonts w:ascii="微软雅黑" w:eastAsia="微软雅黑" w:hAnsi="微软雅黑" w:cs="微软雅黑" w:hint="eastAsia"/>
              </w:rPr>
              <w:t>邮箱：</w:t>
            </w:r>
            <w:r>
              <w:rPr>
                <w:rFonts w:ascii="微软雅黑" w:eastAsia="微软雅黑" w:hAnsi="微软雅黑" w:cs="微软雅黑" w:hint="eastAsia"/>
              </w:rPr>
              <w:t>sales@abc.com</w:t>
            </w:r>
            <w:r>
              <w:rPr>
                <w:rFonts w:ascii="微软雅黑" w:eastAsia="微软雅黑" w:hAnsi="微软雅黑" w:cs="微软雅黑" w:hint="eastAsia"/>
              </w:rPr>
              <w:t>。可用</w:t>
            </w:r>
            <w:r>
              <w:rPr>
                <w:rFonts w:ascii="微软雅黑" w:eastAsia="微软雅黑" w:hAnsi="微软雅黑" w:cs="微软雅黑" w:hint="eastAsia"/>
              </w:rPr>
              <w:t xml:space="preserve"> chen@abc.com </w:t>
            </w:r>
            <w:r>
              <w:rPr>
                <w:rFonts w:ascii="微软雅黑" w:eastAsia="微软雅黑" w:hAnsi="微软雅黑" w:cs="微软雅黑" w:hint="eastAsia"/>
              </w:rPr>
              <w:t>进行公司内部沟通，使</w:t>
            </w:r>
            <w:r>
              <w:rPr>
                <w:rFonts w:ascii="微软雅黑" w:eastAsia="微软雅黑" w:hAnsi="微软雅黑" w:cs="微软雅黑" w:hint="eastAsia"/>
              </w:rPr>
              <w:t xml:space="preserve"> </w:t>
            </w:r>
            <w:r>
              <w:rPr>
                <w:rFonts w:ascii="微软雅黑" w:eastAsia="微软雅黑" w:hAnsi="微软雅黑" w:cs="微软雅黑" w:hint="eastAsia"/>
              </w:rPr>
              <w:t>用</w:t>
            </w:r>
            <w:r>
              <w:rPr>
                <w:rFonts w:ascii="微软雅黑" w:eastAsia="微软雅黑" w:hAnsi="微软雅黑" w:cs="微软雅黑" w:hint="eastAsia"/>
              </w:rPr>
              <w:t xml:space="preserve"> sales@abc.com </w:t>
            </w:r>
            <w:r>
              <w:rPr>
                <w:rFonts w:ascii="微软雅黑" w:eastAsia="微软雅黑" w:hAnsi="微软雅黑" w:cs="微软雅黑" w:hint="eastAsia"/>
              </w:rPr>
              <w:t>跟客户联系，但实际是一个邮箱。别名最多只能</w:t>
            </w:r>
            <w:r>
              <w:rPr>
                <w:rFonts w:ascii="微软雅黑" w:eastAsia="微软雅黑" w:hAnsi="微软雅黑" w:cs="微软雅黑" w:hint="eastAsia"/>
              </w:rPr>
              <w:t xml:space="preserve"> </w:t>
            </w:r>
            <w:r>
              <w:rPr>
                <w:rFonts w:ascii="微软雅黑" w:eastAsia="微软雅黑" w:hAnsi="微软雅黑" w:cs="微软雅黑" w:hint="eastAsia"/>
              </w:rPr>
              <w:t>设置</w:t>
            </w:r>
            <w:r>
              <w:rPr>
                <w:rFonts w:ascii="微软雅黑" w:eastAsia="微软雅黑" w:hAnsi="微软雅黑" w:cs="微软雅黑" w:hint="eastAsia"/>
              </w:rPr>
              <w:t xml:space="preserve"> 5 </w:t>
            </w:r>
            <w:r>
              <w:rPr>
                <w:rFonts w:ascii="微软雅黑" w:eastAsia="微软雅黑" w:hAnsi="微软雅黑" w:cs="微软雅黑" w:hint="eastAsia"/>
              </w:rPr>
              <w:t>个。</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21</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邮件迁移</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便利的邮箱搬家功能，</w:t>
            </w:r>
            <w:r>
              <w:rPr>
                <w:rFonts w:ascii="微软雅黑" w:eastAsia="微软雅黑" w:hAnsi="微软雅黑" w:cs="微软雅黑" w:hint="eastAsia"/>
              </w:rPr>
              <w:t xml:space="preserve"> </w:t>
            </w:r>
            <w:r>
              <w:rPr>
                <w:rFonts w:ascii="微软雅黑" w:eastAsia="微软雅黑" w:hAnsi="微软雅黑" w:cs="微软雅黑" w:hint="eastAsia"/>
              </w:rPr>
              <w:t>更换邮件系统不丢失历史邮件。</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22</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企业公告</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支持以邮件和公告栏的形式发送企业内部公告</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23</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邮件备份</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可指定关键词或帐号对员工的所有邮件进行备份。必要时可查看。</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24</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邮件归档</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安全可靠存档</w:t>
            </w:r>
            <w:r>
              <w:rPr>
                <w:rFonts w:ascii="微软雅黑" w:eastAsia="微软雅黑" w:hAnsi="微软雅黑" w:cs="微软雅黑" w:hint="eastAsia"/>
              </w:rPr>
              <w:t>医院</w:t>
            </w:r>
            <w:r>
              <w:rPr>
                <w:rFonts w:ascii="微软雅黑" w:eastAsia="微软雅黑" w:hAnsi="微软雅黑" w:cs="微软雅黑" w:hint="eastAsia"/>
              </w:rPr>
              <w:t>所有</w:t>
            </w:r>
            <w:r>
              <w:rPr>
                <w:rFonts w:ascii="微软雅黑" w:eastAsia="微软雅黑" w:hAnsi="微软雅黑" w:cs="微软雅黑" w:hint="eastAsia"/>
              </w:rPr>
              <w:t>账号</w:t>
            </w:r>
            <w:r>
              <w:rPr>
                <w:rFonts w:ascii="微软雅黑" w:eastAsia="微软雅黑" w:hAnsi="微软雅黑" w:cs="微软雅黑" w:hint="eastAsia"/>
              </w:rPr>
              <w:t>邮件，随时高速检索核查邮件。</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25</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邮件转移</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系统发现一个不存在的帐号，就会把这封信转发到同一域名的另一个邮箱中。</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26</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代收发其他邮箱</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可以代收发所有的其他邮箱。</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27</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邮件审批</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重要邮件，需通过领导审批才可发送。</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28</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限制成员外发</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限制员工向外部发送邮件。</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29</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发信频率限制</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域名内成员每人每天对陌生人的发信次数限制。（陌生人指除同域</w:t>
            </w:r>
            <w:r>
              <w:rPr>
                <w:rFonts w:ascii="微软雅黑" w:eastAsia="微软雅黑" w:hAnsi="微软雅黑" w:cs="微软雅黑" w:hint="eastAsia"/>
              </w:rPr>
              <w:t xml:space="preserve"> </w:t>
            </w:r>
            <w:r>
              <w:rPr>
                <w:rFonts w:ascii="微软雅黑" w:eastAsia="微软雅黑" w:hAnsi="微软雅黑" w:cs="微软雅黑" w:hint="eastAsia"/>
              </w:rPr>
              <w:t>同事外，无历史往来邮件的陌生收信人）</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30</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陌生邮件</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每天向外发送陌生邮件数量，为用户数</w:t>
            </w:r>
            <w:r>
              <w:rPr>
                <w:rFonts w:ascii="微软雅黑" w:eastAsia="微软雅黑" w:hAnsi="微软雅黑" w:cs="微软雅黑" w:hint="eastAsia"/>
              </w:rPr>
              <w:t>*</w:t>
            </w:r>
            <w:r>
              <w:rPr>
                <w:rFonts w:ascii="微软雅黑" w:eastAsia="微软雅黑" w:hAnsi="微软雅黑" w:cs="微软雅黑" w:hint="eastAsia"/>
              </w:rPr>
              <w:t>50</w:t>
            </w:r>
            <w:r>
              <w:rPr>
                <w:rFonts w:ascii="微软雅黑" w:eastAsia="微软雅黑" w:hAnsi="微软雅黑" w:cs="微软雅黑" w:hint="eastAsia"/>
              </w:rPr>
              <w:t xml:space="preserve"> </w:t>
            </w:r>
            <w:r>
              <w:rPr>
                <w:rFonts w:ascii="微软雅黑" w:eastAsia="微软雅黑" w:hAnsi="微软雅黑" w:cs="微软雅黑" w:hint="eastAsia"/>
              </w:rPr>
              <w:t>封。</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31</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黑白名单设置</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重要人员可设置为白名单，屏蔽人员可设置黑名单</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32</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多级管理员</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可指定多个管理员协同管理。</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33</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系统日志</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详尽日志囊括医院</w:t>
            </w:r>
            <w:r>
              <w:rPr>
                <w:rFonts w:ascii="微软雅黑" w:eastAsia="微软雅黑" w:hAnsi="微软雅黑" w:cs="微软雅黑" w:hint="eastAsia"/>
              </w:rPr>
              <w:t>管理员</w:t>
            </w:r>
            <w:r>
              <w:rPr>
                <w:rFonts w:ascii="微软雅黑" w:eastAsia="微软雅黑" w:hAnsi="微软雅黑" w:cs="微软雅黑" w:hint="eastAsia"/>
              </w:rPr>
              <w:t>、成员各种操作记录，防范可疑操作。</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lastRenderedPageBreak/>
              <w:t>34</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企业地址本</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共享</w:t>
            </w:r>
            <w:r>
              <w:rPr>
                <w:rFonts w:ascii="微软雅黑" w:eastAsia="微软雅黑" w:hAnsi="微软雅黑" w:cs="微软雅黑" w:hint="eastAsia"/>
              </w:rPr>
              <w:t>医院</w:t>
            </w:r>
            <w:r>
              <w:rPr>
                <w:rFonts w:ascii="微软雅黑" w:eastAsia="微软雅黑" w:hAnsi="微软雅黑" w:cs="微软雅黑" w:hint="eastAsia"/>
              </w:rPr>
              <w:t>成员地址本，随时查看同事联系方式。</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35</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公共地址本</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公共地址本是</w:t>
            </w:r>
            <w:r>
              <w:rPr>
                <w:rFonts w:ascii="微软雅黑" w:eastAsia="微软雅黑" w:hAnsi="微软雅黑" w:cs="微软雅黑" w:hint="eastAsia"/>
              </w:rPr>
              <w:t>医院</w:t>
            </w:r>
            <w:r>
              <w:rPr>
                <w:rFonts w:ascii="微软雅黑" w:eastAsia="微软雅黑" w:hAnsi="微软雅黑" w:cs="微软雅黑" w:hint="eastAsia"/>
              </w:rPr>
              <w:t>为了统一管理客户，将客户的邮件地址等信息以</w:t>
            </w:r>
            <w:r>
              <w:rPr>
                <w:rFonts w:ascii="微软雅黑" w:eastAsia="微软雅黑" w:hAnsi="微软雅黑" w:cs="微软雅黑" w:hint="eastAsia"/>
              </w:rPr>
              <w:t xml:space="preserve"> </w:t>
            </w:r>
            <w:r>
              <w:rPr>
                <w:rFonts w:ascii="微软雅黑" w:eastAsia="微软雅黑" w:hAnsi="微软雅黑" w:cs="微软雅黑" w:hint="eastAsia"/>
              </w:rPr>
              <w:t>地址本的形式在企业邮箱中管理起来，方便</w:t>
            </w:r>
            <w:r>
              <w:rPr>
                <w:rFonts w:ascii="微软雅黑" w:eastAsia="微软雅黑" w:hAnsi="微软雅黑" w:cs="微软雅黑" w:hint="eastAsia"/>
              </w:rPr>
              <w:t>医院</w:t>
            </w:r>
            <w:r>
              <w:rPr>
                <w:rFonts w:ascii="微软雅黑" w:eastAsia="微软雅黑" w:hAnsi="微软雅黑" w:cs="微软雅黑" w:hint="eastAsia"/>
              </w:rPr>
              <w:t>职员与客户沟通联系。（可自行设置可见成员）</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36</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网页嵌入</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支持在第三方网站嵌入邮箱登陆框。</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37</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界面定制</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可定制医院个性登录界面。</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38</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IP</w:t>
            </w:r>
            <w:r>
              <w:rPr>
                <w:rFonts w:ascii="微软雅黑" w:eastAsia="微软雅黑" w:hAnsi="微软雅黑" w:cs="微软雅黑" w:hint="eastAsia"/>
              </w:rPr>
              <w:t>登录权限</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在限定</w:t>
            </w:r>
            <w:r>
              <w:rPr>
                <w:rFonts w:ascii="微软雅黑" w:eastAsia="微软雅黑" w:hAnsi="微软雅黑" w:cs="微软雅黑" w:hint="eastAsia"/>
              </w:rPr>
              <w:t xml:space="preserve"> IP </w:t>
            </w:r>
            <w:r>
              <w:rPr>
                <w:rFonts w:ascii="微软雅黑" w:eastAsia="微软雅黑" w:hAnsi="微软雅黑" w:cs="微软雅黑" w:hint="eastAsia"/>
              </w:rPr>
              <w:t>内才能登录企业邮箱。</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39</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定期修改密码</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开启后系统会定期邮件通知用户修改密码，逾期旧密码自动失效。</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40</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企业签名档</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定制</w:t>
            </w:r>
            <w:r>
              <w:rPr>
                <w:rFonts w:ascii="微软雅黑" w:eastAsia="微软雅黑" w:hAnsi="微软雅黑" w:cs="微软雅黑" w:hint="eastAsia"/>
              </w:rPr>
              <w:t>医院</w:t>
            </w:r>
            <w:r>
              <w:rPr>
                <w:rFonts w:ascii="微软雅黑" w:eastAsia="微软雅黑" w:hAnsi="微软雅黑" w:cs="微软雅黑" w:hint="eastAsia"/>
              </w:rPr>
              <w:t>签名档，统一形象。</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41</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企业名片</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在发出的邮件中展示</w:t>
            </w:r>
            <w:r>
              <w:rPr>
                <w:rFonts w:ascii="微软雅黑" w:eastAsia="微软雅黑" w:hAnsi="微软雅黑" w:cs="微软雅黑" w:hint="eastAsia"/>
              </w:rPr>
              <w:t>医院</w:t>
            </w:r>
            <w:r>
              <w:rPr>
                <w:rFonts w:ascii="微软雅黑" w:eastAsia="微软雅黑" w:hAnsi="微软雅黑" w:cs="微软雅黑" w:hint="eastAsia"/>
              </w:rPr>
              <w:t>信息。</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42</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开放接口</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与</w:t>
            </w:r>
            <w:r>
              <w:rPr>
                <w:rFonts w:ascii="微软雅黑" w:eastAsia="微软雅黑" w:hAnsi="微软雅黑" w:cs="微软雅黑" w:hint="eastAsia"/>
              </w:rPr>
              <w:t>医院</w:t>
            </w:r>
            <w:r>
              <w:rPr>
                <w:rFonts w:ascii="微软雅黑" w:eastAsia="微软雅黑" w:hAnsi="微软雅黑" w:cs="微软雅黑" w:hint="eastAsia"/>
              </w:rPr>
              <w:t>的</w:t>
            </w:r>
            <w:r>
              <w:rPr>
                <w:rFonts w:ascii="微软雅黑" w:eastAsia="微软雅黑" w:hAnsi="微软雅黑" w:cs="微软雅黑" w:hint="eastAsia"/>
              </w:rPr>
              <w:t xml:space="preserve"> OA</w:t>
            </w:r>
            <w:r>
              <w:rPr>
                <w:rFonts w:ascii="微软雅黑" w:eastAsia="微软雅黑" w:hAnsi="微软雅黑" w:cs="微软雅黑" w:hint="eastAsia"/>
              </w:rPr>
              <w:t>、网站无缝结合。</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43</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运营经验</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邮箱系统能进行持续不断的优化升级，积累丰富的邮件系统运营经验。</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44</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安全等级高</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具备国家信息安全等级保护三级认证，国际标准</w:t>
            </w:r>
            <w:r>
              <w:rPr>
                <w:rFonts w:ascii="微软雅黑" w:eastAsia="微软雅黑" w:hAnsi="微软雅黑" w:cs="微软雅黑" w:hint="eastAsia"/>
              </w:rPr>
              <w:t>ISO/IEC27001</w:t>
            </w:r>
            <w:r>
              <w:rPr>
                <w:rFonts w:ascii="微软雅黑" w:eastAsia="微软雅黑" w:hAnsi="微软雅黑" w:cs="微软雅黑" w:hint="eastAsia"/>
              </w:rPr>
              <w:t>信息安全管理体系等认证。</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45</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邮件加密</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员工</w:t>
            </w:r>
            <w:r>
              <w:rPr>
                <w:rFonts w:ascii="微软雅黑" w:eastAsia="微软雅黑" w:hAnsi="微软雅黑" w:cs="微软雅黑" w:hint="eastAsia"/>
              </w:rPr>
              <w:t>发送敏感信息</w:t>
            </w:r>
            <w:r>
              <w:rPr>
                <w:rFonts w:ascii="微软雅黑" w:eastAsia="微软雅黑" w:hAnsi="微软雅黑" w:cs="微软雅黑" w:hint="eastAsia"/>
              </w:rPr>
              <w:t>邮件时，可</w:t>
            </w:r>
            <w:r>
              <w:rPr>
                <w:rFonts w:ascii="微软雅黑" w:eastAsia="微软雅黑" w:hAnsi="微软雅黑" w:cs="微软雅黑" w:hint="eastAsia"/>
              </w:rPr>
              <w:t>设置邮件加密，收件人需要解密后才能查看邮件内容</w:t>
            </w:r>
          </w:p>
        </w:tc>
      </w:tr>
      <w:tr w:rsidR="003040D4">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46</w:t>
            </w:r>
          </w:p>
        </w:tc>
        <w:tc>
          <w:tcPr>
            <w:tcW w:w="0" w:type="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整合</w:t>
            </w:r>
          </w:p>
        </w:tc>
        <w:tc>
          <w:tcPr>
            <w:tcW w:w="0" w:type="auto"/>
          </w:tcPr>
          <w:p w:rsidR="003040D4" w:rsidRDefault="00E102C9">
            <w:pPr>
              <w:rPr>
                <w:rFonts w:ascii="微软雅黑" w:eastAsia="微软雅黑" w:hAnsi="微软雅黑" w:cs="微软雅黑"/>
              </w:rPr>
            </w:pPr>
            <w:r>
              <w:rPr>
                <w:rFonts w:ascii="微软雅黑" w:eastAsia="微软雅黑" w:hAnsi="微软雅黑" w:cs="微软雅黑" w:hint="eastAsia"/>
              </w:rPr>
              <w:t>可与企业微信、个人微信、企业</w:t>
            </w:r>
            <w:r>
              <w:rPr>
                <w:rFonts w:ascii="微软雅黑" w:eastAsia="微软雅黑" w:hAnsi="微软雅黑" w:cs="微软雅黑" w:hint="eastAsia"/>
              </w:rPr>
              <w:t xml:space="preserve"> QQ</w:t>
            </w:r>
            <w:r>
              <w:rPr>
                <w:rFonts w:ascii="微软雅黑" w:eastAsia="微软雅黑" w:hAnsi="微软雅黑" w:cs="微软雅黑" w:hint="eastAsia"/>
              </w:rPr>
              <w:t>、</w:t>
            </w:r>
            <w:r>
              <w:rPr>
                <w:rFonts w:ascii="微软雅黑" w:eastAsia="微软雅黑" w:hAnsi="微软雅黑" w:cs="微软雅黑" w:hint="eastAsia"/>
              </w:rPr>
              <w:t xml:space="preserve">EC </w:t>
            </w:r>
            <w:r>
              <w:rPr>
                <w:rFonts w:ascii="微软雅黑" w:eastAsia="微软雅黑" w:hAnsi="微软雅黑" w:cs="微软雅黑" w:hint="eastAsia"/>
              </w:rPr>
              <w:t>客户端实现统一账号登录和功能整合；提供接口，支持二次开发</w:t>
            </w:r>
          </w:p>
        </w:tc>
      </w:tr>
      <w:tr w:rsidR="003040D4">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47</w:t>
            </w:r>
          </w:p>
        </w:tc>
        <w:tc>
          <w:tcPr>
            <w:tcW w:w="0" w:type="auto"/>
            <w:shd w:val="clear" w:color="auto" w:fill="auto"/>
            <w:vAlign w:val="center"/>
          </w:tcPr>
          <w:p w:rsidR="003040D4" w:rsidRDefault="00E102C9">
            <w:pPr>
              <w:jc w:val="center"/>
              <w:rPr>
                <w:rFonts w:ascii="微软雅黑" w:eastAsia="微软雅黑" w:hAnsi="微软雅黑" w:cs="微软雅黑"/>
              </w:rPr>
            </w:pPr>
            <w:r>
              <w:rPr>
                <w:rFonts w:ascii="微软雅黑" w:eastAsia="微软雅黑" w:hAnsi="微软雅黑" w:cs="微软雅黑" w:hint="eastAsia"/>
              </w:rPr>
              <w:t>反垃圾反病毒</w:t>
            </w:r>
          </w:p>
        </w:tc>
        <w:tc>
          <w:tcPr>
            <w:tcW w:w="0" w:type="auto"/>
            <w:shd w:val="clear" w:color="auto" w:fill="auto"/>
          </w:tcPr>
          <w:p w:rsidR="003040D4" w:rsidRDefault="00E102C9">
            <w:pPr>
              <w:rPr>
                <w:rFonts w:ascii="微软雅黑" w:eastAsia="微软雅黑" w:hAnsi="微软雅黑" w:cs="微软雅黑"/>
              </w:rPr>
            </w:pPr>
            <w:r>
              <w:rPr>
                <w:rFonts w:ascii="微软雅黑" w:eastAsia="微软雅黑" w:hAnsi="微软雅黑" w:cs="微软雅黑" w:hint="eastAsia"/>
              </w:rPr>
              <w:t>反垃圾过滤系统，垃圾过滤率大。拥有有大量垃圾、病毒邮件样本，支持</w:t>
            </w:r>
            <w:r>
              <w:rPr>
                <w:rFonts w:ascii="微软雅黑" w:eastAsia="微软雅黑" w:hAnsi="微软雅黑" w:cs="微软雅黑" w:hint="eastAsia"/>
              </w:rPr>
              <w:t>医院</w:t>
            </w:r>
            <w:r>
              <w:rPr>
                <w:rFonts w:ascii="微软雅黑" w:eastAsia="微软雅黑" w:hAnsi="微软雅黑" w:cs="微软雅黑" w:hint="eastAsia"/>
              </w:rPr>
              <w:t>自定义黑白名单，反垃圾反病毒能力强。</w:t>
            </w:r>
          </w:p>
        </w:tc>
      </w:tr>
    </w:tbl>
    <w:p w:rsidR="003040D4" w:rsidRDefault="003040D4">
      <w:pPr>
        <w:rPr>
          <w:rFonts w:ascii="微软雅黑" w:eastAsia="微软雅黑" w:hAnsi="微软雅黑" w:cs="微软雅黑"/>
        </w:rPr>
      </w:pPr>
    </w:p>
    <w:p w:rsidR="003040D4" w:rsidRDefault="003040D4">
      <w:pPr>
        <w:rPr>
          <w:rFonts w:ascii="微软雅黑" w:eastAsia="微软雅黑" w:hAnsi="微软雅黑" w:cs="微软雅黑"/>
        </w:rPr>
      </w:pPr>
    </w:p>
    <w:p w:rsidR="003040D4" w:rsidRDefault="003040D4">
      <w:pPr>
        <w:rPr>
          <w:sz w:val="32"/>
          <w:szCs w:val="32"/>
        </w:rPr>
      </w:pPr>
    </w:p>
    <w:p w:rsidR="003040D4" w:rsidRDefault="00E102C9">
      <w:pPr>
        <w:pStyle w:val="1"/>
        <w:numPr>
          <w:ilvl w:val="0"/>
          <w:numId w:val="3"/>
        </w:numPr>
        <w:spacing w:before="0" w:after="0"/>
        <w:rPr>
          <w:rFonts w:ascii="宋体" w:hAnsi="宋体"/>
          <w:sz w:val="21"/>
          <w:szCs w:val="21"/>
        </w:rPr>
      </w:pPr>
      <w:r>
        <w:rPr>
          <w:rFonts w:ascii="宋体" w:hAnsi="宋体" w:hint="eastAsia"/>
          <w:sz w:val="32"/>
          <w:szCs w:val="32"/>
        </w:rPr>
        <w:t>项目工期</w:t>
      </w:r>
    </w:p>
    <w:p w:rsidR="003040D4" w:rsidRDefault="00E102C9">
      <w:pPr>
        <w:numPr>
          <w:ilvl w:val="0"/>
          <w:numId w:val="4"/>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hint="eastAsia"/>
          <w:szCs w:val="21"/>
          <w:u w:val="single"/>
        </w:rPr>
        <w:t>15</w:t>
      </w:r>
      <w:r>
        <w:rPr>
          <w:rFonts w:ascii="宋体" w:hAnsi="宋体" w:cs="宋体" w:hint="eastAsia"/>
          <w:szCs w:val="21"/>
        </w:rPr>
        <w:t>个工作日内对《用户需求说明书》进行补充、确认或提出意见。</w:t>
      </w:r>
    </w:p>
    <w:p w:rsidR="003040D4" w:rsidRDefault="00E102C9">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1</w:t>
      </w:r>
      <w:r>
        <w:rPr>
          <w:rFonts w:ascii="宋体" w:hAnsi="宋体" w:cs="宋体" w:hint="eastAsia"/>
          <w:szCs w:val="21"/>
          <w:u w:val="single"/>
        </w:rPr>
        <w:t>5</w:t>
      </w:r>
      <w:r>
        <w:rPr>
          <w:rFonts w:ascii="宋体" w:hAnsi="宋体" w:cs="宋体" w:hint="eastAsia"/>
          <w:szCs w:val="21"/>
        </w:rPr>
        <w:t>个工作日内确认《需求规格</w:t>
      </w:r>
      <w:bookmarkStart w:id="2" w:name="_GoBack"/>
      <w:bookmarkEnd w:id="2"/>
      <w:r>
        <w:rPr>
          <w:rFonts w:ascii="宋体" w:hAnsi="宋体" w:cs="宋体" w:hint="eastAsia"/>
          <w:szCs w:val="21"/>
        </w:rPr>
        <w:t>说明书》。</w:t>
      </w:r>
    </w:p>
    <w:p w:rsidR="003040D4" w:rsidRDefault="00E102C9">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Pr>
          <w:rFonts w:ascii="宋体" w:hAnsi="宋体" w:cs="宋体" w:hint="eastAsia"/>
          <w:szCs w:val="21"/>
        </w:rPr>
        <w:t xml:space="preserve"> </w:t>
      </w:r>
      <w:r>
        <w:rPr>
          <w:rFonts w:ascii="宋体" w:hAnsi="宋体" w:cs="宋体" w:hint="eastAsia"/>
          <w:szCs w:val="21"/>
          <w:u w:val="single"/>
        </w:rPr>
        <w:t>15</w:t>
      </w:r>
      <w:r>
        <w:rPr>
          <w:rFonts w:ascii="宋体" w:hAnsi="宋体" w:cs="宋体" w:hint="eastAsia"/>
          <w:szCs w:val="21"/>
        </w:rPr>
        <w:t>个工作日内完成实施导入和保证系统正常工作。</w:t>
      </w:r>
    </w:p>
    <w:p w:rsidR="003040D4" w:rsidRDefault="00E102C9">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hint="eastAsia"/>
          <w:szCs w:val="21"/>
          <w:u w:val="single"/>
        </w:rPr>
        <w:t>1</w:t>
      </w:r>
      <w:r>
        <w:rPr>
          <w:rFonts w:ascii="宋体" w:hAnsi="宋体" w:cs="宋体" w:hint="eastAsia"/>
          <w:szCs w:val="21"/>
        </w:rPr>
        <w:t>个月以上无软件故障出现，则向院方申请验收。</w:t>
      </w:r>
    </w:p>
    <w:p w:rsidR="003040D4" w:rsidRDefault="003040D4">
      <w:pPr>
        <w:rPr>
          <w:lang w:val="zh-CN"/>
        </w:rPr>
      </w:pPr>
    </w:p>
    <w:p w:rsidR="003040D4" w:rsidRDefault="00E102C9">
      <w:pPr>
        <w:pStyle w:val="1"/>
        <w:numPr>
          <w:ilvl w:val="0"/>
          <w:numId w:val="3"/>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内承建商提供专职工程师</w:t>
      </w:r>
      <w:r>
        <w:rPr>
          <w:rFonts w:ascii="宋体" w:hAnsi="宋体" w:cs="宋体" w:hint="eastAsia"/>
          <w:szCs w:val="21"/>
          <w:u w:val="single"/>
        </w:rPr>
        <w:t>1</w:t>
      </w:r>
      <w:r>
        <w:rPr>
          <w:rFonts w:ascii="宋体" w:hAnsi="宋体" w:cs="宋体"/>
          <w:szCs w:val="21"/>
          <w:u w:val="single"/>
        </w:rPr>
        <w:t xml:space="preserve"> </w:t>
      </w:r>
      <w:r>
        <w:rPr>
          <w:rFonts w:ascii="宋体" w:hAnsi="宋体" w:cs="宋体" w:hint="eastAsia"/>
          <w:szCs w:val="21"/>
        </w:rPr>
        <w:t>名</w:t>
      </w:r>
      <w:r>
        <w:rPr>
          <w:rFonts w:ascii="宋体" w:hAnsi="宋体" w:cs="宋体" w:hint="eastAsia"/>
          <w:szCs w:val="21"/>
        </w:rPr>
        <w:t>线上技术支持和指导</w:t>
      </w:r>
      <w:r>
        <w:rPr>
          <w:rFonts w:ascii="宋体" w:hAnsi="宋体" w:cs="宋体" w:hint="eastAsia"/>
          <w:szCs w:val="21"/>
        </w:rPr>
        <w:t>，并且提供</w:t>
      </w:r>
      <w:r>
        <w:rPr>
          <w:rFonts w:ascii="宋体" w:hAnsi="宋体" w:cs="宋体" w:hint="eastAsia"/>
          <w:szCs w:val="21"/>
        </w:rPr>
        <w:t>7*24</w:t>
      </w:r>
      <w:r>
        <w:rPr>
          <w:rFonts w:ascii="宋体" w:hAnsi="宋体" w:cs="宋体" w:hint="eastAsia"/>
          <w:szCs w:val="21"/>
        </w:rPr>
        <w:t>小时响应服务。</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w:t>
      </w:r>
      <w:r>
        <w:rPr>
          <w:rFonts w:ascii="宋体" w:hAnsi="宋体" w:cs="宋体" w:hint="eastAsia"/>
          <w:szCs w:val="21"/>
        </w:rPr>
        <w:t>功能建设；上线前软件需通过院方信息部门组织的安全测评、漏洞扫描、渗透测试等安全检查，项目承建商根据检测结果对安全漏洞进行整改。</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3040D4" w:rsidRDefault="003040D4"/>
    <w:p w:rsidR="003040D4" w:rsidRDefault="00E102C9">
      <w:pPr>
        <w:pStyle w:val="1"/>
        <w:numPr>
          <w:ilvl w:val="0"/>
          <w:numId w:val="3"/>
        </w:numPr>
        <w:spacing w:before="0" w:after="0"/>
        <w:rPr>
          <w:rFonts w:ascii="宋体" w:hAnsi="宋体"/>
          <w:color w:val="FF0000"/>
          <w:sz w:val="32"/>
          <w:szCs w:val="32"/>
        </w:rPr>
      </w:pPr>
      <w:r>
        <w:rPr>
          <w:rFonts w:ascii="宋体" w:hAnsi="宋体" w:hint="eastAsia"/>
          <w:sz w:val="32"/>
          <w:szCs w:val="32"/>
        </w:rPr>
        <w:lastRenderedPageBreak/>
        <w:t>后续维护服务</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软件免费维护期从合同标的验收合格之日算起，期限为</w:t>
      </w:r>
      <w:r w:rsidRPr="00184B71">
        <w:rPr>
          <w:rFonts w:ascii="宋体" w:hAnsi="宋体" w:cs="宋体" w:hint="eastAsia"/>
          <w:b/>
          <w:szCs w:val="21"/>
          <w:u w:val="single"/>
        </w:rPr>
        <w:t>72</w:t>
      </w:r>
      <w:r w:rsidRPr="00184B71">
        <w:rPr>
          <w:rFonts w:ascii="宋体" w:hAnsi="宋体" w:cs="宋体"/>
          <w:b/>
          <w:szCs w:val="21"/>
          <w:u w:val="single"/>
        </w:rPr>
        <w:t xml:space="preserve"> </w:t>
      </w:r>
      <w:r w:rsidRPr="00184B71">
        <w:rPr>
          <w:rFonts w:ascii="宋体" w:hAnsi="宋体" w:cs="宋体" w:hint="eastAsia"/>
          <w:b/>
          <w:szCs w:val="21"/>
        </w:rPr>
        <w:t>个月</w:t>
      </w:r>
      <w:r>
        <w:rPr>
          <w:rFonts w:ascii="宋体" w:hAnsi="宋体" w:cs="宋体" w:hint="eastAsia"/>
          <w:szCs w:val="21"/>
        </w:rPr>
        <w:t>。在免费维护期内，承建商提供技术支持和指导，以及软件的局部改进完善以及故障情况下的现场问题解决。</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免费维保期内承建商为院方提供维护及服务的部门及固定的专职技术人员。承建商提供专职工程师</w:t>
      </w:r>
      <w:r>
        <w:rPr>
          <w:rFonts w:ascii="宋体" w:hAnsi="宋体" w:cs="宋体" w:hint="eastAsia"/>
          <w:szCs w:val="21"/>
          <w:u w:val="single"/>
        </w:rPr>
        <w:t>1</w:t>
      </w:r>
      <w:r>
        <w:rPr>
          <w:rFonts w:ascii="宋体" w:hAnsi="宋体" w:cs="宋体"/>
          <w:szCs w:val="21"/>
          <w:u w:val="single"/>
        </w:rPr>
        <w:t xml:space="preserve"> </w:t>
      </w:r>
      <w:r>
        <w:rPr>
          <w:rFonts w:ascii="宋体" w:hAnsi="宋体" w:cs="宋体" w:hint="eastAsia"/>
          <w:szCs w:val="21"/>
        </w:rPr>
        <w:t>名</w:t>
      </w:r>
      <w:r>
        <w:rPr>
          <w:rFonts w:ascii="宋体" w:hAnsi="宋体" w:cs="宋体" w:hint="eastAsia"/>
          <w:szCs w:val="21"/>
        </w:rPr>
        <w:t>线上技术支持和指导</w:t>
      </w:r>
      <w:r>
        <w:rPr>
          <w:rFonts w:ascii="宋体" w:hAnsi="宋体" w:cs="宋体" w:hint="eastAsia"/>
          <w:szCs w:val="21"/>
        </w:rPr>
        <w:t>，并且提供</w:t>
      </w:r>
      <w:r>
        <w:rPr>
          <w:rFonts w:ascii="宋体" w:hAnsi="宋体" w:cs="宋体" w:hint="eastAsia"/>
          <w:szCs w:val="21"/>
        </w:rPr>
        <w:t>7*24</w:t>
      </w:r>
      <w:r>
        <w:rPr>
          <w:rFonts w:ascii="宋体" w:hAnsi="宋体" w:cs="宋体" w:hint="eastAsia"/>
          <w:szCs w:val="21"/>
        </w:rPr>
        <w:t>小时响应服务。</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在免费维护期结束前，须由承建商和院方进行一次全面检查，任何缺陷必须由承建商负责修复，在修复之后，</w:t>
      </w:r>
      <w:r>
        <w:rPr>
          <w:rFonts w:ascii="宋体" w:hAnsi="宋体" w:cs="宋体" w:hint="eastAsia"/>
          <w:szCs w:val="21"/>
        </w:rPr>
        <w:t>承建商应将缺陷原因、修复内容、完成修理及恢复正常的时间和日期等报告给院方，形成项目总结报告。</w:t>
      </w:r>
    </w:p>
    <w:p w:rsidR="003040D4" w:rsidRDefault="00E10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超过免费维护期的，双方另行协商签订维护合同，服务方报价不超过合同软件部分金额的</w:t>
      </w:r>
      <w:r>
        <w:rPr>
          <w:rFonts w:ascii="宋体" w:hAnsi="宋体" w:cs="宋体" w:hint="eastAsia"/>
          <w:szCs w:val="21"/>
        </w:rPr>
        <w:t>8%</w:t>
      </w:r>
      <w:r>
        <w:rPr>
          <w:rFonts w:ascii="宋体" w:hAnsi="宋体" w:cs="宋体" w:hint="eastAsia"/>
          <w:szCs w:val="21"/>
        </w:rPr>
        <w:t>。</w:t>
      </w:r>
    </w:p>
    <w:p w:rsidR="003040D4" w:rsidRDefault="00E102C9">
      <w:pPr>
        <w:pStyle w:val="1"/>
        <w:numPr>
          <w:ilvl w:val="0"/>
          <w:numId w:val="3"/>
        </w:numPr>
        <w:spacing w:before="0" w:after="0"/>
        <w:rPr>
          <w:rFonts w:ascii="宋体" w:hAnsi="宋体"/>
          <w:color w:val="FF0000"/>
          <w:sz w:val="32"/>
          <w:szCs w:val="32"/>
        </w:rPr>
      </w:pPr>
      <w:r>
        <w:rPr>
          <w:rFonts w:ascii="宋体" w:hAnsi="宋体" w:hint="eastAsia"/>
          <w:sz w:val="32"/>
          <w:szCs w:val="32"/>
        </w:rPr>
        <w:t>合同款支付方式</w:t>
      </w:r>
    </w:p>
    <w:p w:rsidR="003040D4" w:rsidRDefault="00E102C9" w:rsidP="00BA1A9A">
      <w:pPr>
        <w:spacing w:line="360" w:lineRule="auto"/>
        <w:ind w:firstLineChars="300" w:firstLine="630"/>
        <w:rPr>
          <w:rFonts w:ascii="宋体" w:hAnsi="宋体" w:cs="宋体"/>
          <w:szCs w:val="21"/>
        </w:rPr>
      </w:pPr>
      <w:r>
        <w:rPr>
          <w:rFonts w:ascii="宋体" w:hAnsi="宋体" w:cs="宋体" w:hint="eastAsia"/>
          <w:szCs w:val="21"/>
        </w:rPr>
        <w:t>合同签订后，在收到承建商开具相应金额正式发票后，支付合同总金额</w:t>
      </w:r>
      <w:r w:rsidR="00BA1A9A">
        <w:rPr>
          <w:rFonts w:ascii="宋体" w:hAnsi="宋体" w:cs="宋体" w:hint="eastAsia"/>
          <w:szCs w:val="21"/>
        </w:rPr>
        <w:t>xxxx</w:t>
      </w:r>
      <w:r>
        <w:rPr>
          <w:rFonts w:ascii="宋体" w:hAnsi="宋体" w:cs="宋体" w:hint="eastAsia"/>
          <w:szCs w:val="21"/>
        </w:rPr>
        <w:t>元</w:t>
      </w:r>
      <w:r>
        <w:rPr>
          <w:rFonts w:ascii="宋体" w:hAnsi="宋体" w:cs="宋体" w:hint="eastAsia"/>
          <w:szCs w:val="21"/>
        </w:rPr>
        <w:t>。</w:t>
      </w:r>
    </w:p>
    <w:p w:rsidR="003040D4" w:rsidRPr="00BA1A9A" w:rsidRDefault="003040D4">
      <w:pPr>
        <w:tabs>
          <w:tab w:val="left" w:pos="780"/>
        </w:tabs>
        <w:spacing w:beforeLines="50" w:before="156" w:line="360" w:lineRule="auto"/>
        <w:ind w:firstLineChars="300" w:firstLine="904"/>
        <w:outlineLvl w:val="0"/>
        <w:rPr>
          <w:rFonts w:ascii="宋体" w:hAnsi="宋体" w:cs="宋体"/>
          <w:b/>
          <w:color w:val="FF0000"/>
          <w:sz w:val="30"/>
          <w:szCs w:val="30"/>
        </w:rPr>
      </w:pPr>
    </w:p>
    <w:sectPr w:rsidR="003040D4" w:rsidRPr="00BA1A9A">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2C9" w:rsidRDefault="00E102C9">
      <w:r>
        <w:separator/>
      </w:r>
    </w:p>
  </w:endnote>
  <w:endnote w:type="continuationSeparator" w:id="0">
    <w:p w:rsidR="00E102C9" w:rsidRDefault="00E1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0D4" w:rsidRDefault="00E102C9">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184B71">
      <w:rPr>
        <w:caps/>
        <w:noProof/>
        <w:color w:val="5B9BD5"/>
      </w:rPr>
      <w:t>6</w:t>
    </w:r>
    <w:r>
      <w:rPr>
        <w:caps/>
        <w:color w:val="5B9BD5"/>
      </w:rPr>
      <w:fldChar w:fldCharType="end"/>
    </w:r>
  </w:p>
  <w:p w:rsidR="003040D4" w:rsidRDefault="003040D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2C9" w:rsidRDefault="00E102C9">
      <w:r>
        <w:separator/>
      </w:r>
    </w:p>
  </w:footnote>
  <w:footnote w:type="continuationSeparator" w:id="0">
    <w:p w:rsidR="00E102C9" w:rsidRDefault="00E10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84B71"/>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0D4"/>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1A9A"/>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02C9"/>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1DC7A7B"/>
    <w:rsid w:val="0D7B0D44"/>
    <w:rsid w:val="130D6A29"/>
    <w:rsid w:val="155A117D"/>
    <w:rsid w:val="19ED0EA6"/>
    <w:rsid w:val="20724075"/>
    <w:rsid w:val="28610771"/>
    <w:rsid w:val="42200080"/>
    <w:rsid w:val="488C513A"/>
    <w:rsid w:val="7B86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E3B28"/>
  <w15:docId w15:val="{63794F75-5DAA-4733-B9AA-95CD96FC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出段落 字符"/>
    <w:link w:val="af9"/>
    <w:uiPriority w:val="34"/>
    <w:qFormat/>
    <w:rPr>
      <w:rFonts w:ascii="等线" w:eastAsia="等线" w:hAnsi="等线"/>
      <w:kern w:val="2"/>
      <w:sz w:val="21"/>
      <w:szCs w:val="22"/>
    </w:rPr>
  </w:style>
  <w:style w:type="paragraph" w:styleId="af9">
    <w:name w:val="List Paragraph"/>
    <w:basedOn w:val="a1"/>
    <w:link w:val="af8"/>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9"/>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4</cp:revision>
  <dcterms:created xsi:type="dcterms:W3CDTF">2022-01-06T02:42:00Z</dcterms:created>
  <dcterms:modified xsi:type="dcterms:W3CDTF">2022-09-06T02:23:00Z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202492DBEF4D47B893BDFBCCEC73A6B9</vt:lpwstr>
  </property>
</Properties>
</file>