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广东省人民医院消毒供应外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lang w:eastAsia="zh-CN"/>
        </w:rPr>
        <w:t>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  <w:t>服务项目</w:t>
      </w: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</w:p>
    <w:tbl>
      <w:tblPr>
        <w:tblStyle w:val="8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>
      <w:pPr>
        <w:pStyle w:val="4"/>
        <w:rPr>
          <w:rFonts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</w:p>
    <w:p>
      <w:pPr>
        <w:pStyle w:val="5"/>
        <w:spacing w:line="360" w:lineRule="auto"/>
        <w:rPr>
          <w:rFonts w:hAnsi="宋体"/>
          <w:sz w:val="28"/>
          <w:szCs w:val="28"/>
        </w:rPr>
      </w:pPr>
    </w:p>
    <w:p>
      <w:pPr>
        <w:pStyle w:val="5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5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10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411"/>
        <w:gridCol w:w="892"/>
        <w:gridCol w:w="2188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最高单价限价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高温灭菌器械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普通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器械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租借普通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器械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>
      <w:pPr>
        <w:pStyle w:val="5"/>
        <w:ind w:firstLine="482" w:firstLineChars="20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注：1</w:t>
      </w:r>
      <w:r>
        <w:rPr>
          <w:rFonts w:hAnsi="宋体"/>
          <w:b/>
          <w:bCs/>
          <w:sz w:val="24"/>
          <w:szCs w:val="24"/>
        </w:rPr>
        <w:t>.</w:t>
      </w:r>
      <w:r>
        <w:rPr>
          <w:rFonts w:hint="eastAsia" w:hAnsi="宋体"/>
          <w:b/>
          <w:bCs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numPr>
          <w:ilvl w:val="0"/>
          <w:numId w:val="1"/>
        </w:numPr>
        <w:ind w:left="960" w:leftChars="0" w:firstLine="0" w:firstLineChars="0"/>
        <w:rPr>
          <w:rFonts w:hint="eastAsia" w:hAnsi="宋体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  <w:lang w:eastAsia="zh-CN"/>
        </w:rPr>
        <w:t>普通器械和租借普通器械包括可重复使用的各类手术器械、诊疗器械、器具、容器、聚丙烯材料的医用器具、等其他可重复处理的物品。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default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sz w:val="24"/>
          <w:szCs w:val="24"/>
          <w:lang w:val="en-US" w:eastAsia="zh-CN"/>
        </w:rPr>
        <w:t xml:space="preserve">        3.</w:t>
      </w:r>
      <w:r>
        <w:rPr>
          <w:rFonts w:hint="eastAsia" w:hAnsi="宋体"/>
          <w:b/>
          <w:bCs/>
          <w:sz w:val="24"/>
          <w:szCs w:val="24"/>
        </w:rPr>
        <w:t>以拆分为最小单位计算，单位：件</w:t>
      </w:r>
      <w:r>
        <w:rPr>
          <w:rFonts w:hAnsi="宋体"/>
          <w:b/>
          <w:bCs/>
          <w:sz w:val="24"/>
          <w:szCs w:val="24"/>
        </w:rPr>
        <w:t>。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Ansi="宋体"/>
          <w:sz w:val="24"/>
          <w:szCs w:val="24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Ansi="宋体"/>
          <w:sz w:val="24"/>
          <w:szCs w:val="24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8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737"/>
        <w:gridCol w:w="992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外来医疗器械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1-2件器械（无植入物）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3-10件器械（无植入物）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1-2件单件打包且≧10件器械（ 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1-2件单件打包且﹤10件器械（ 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10件器械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＞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10件器械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（有植入物）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KG、11-20件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KG、21-100件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KG、101-200件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≦7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KG、﹥200件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（无植入物）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5"/>
        <w:ind w:firstLine="482" w:firstLineChars="200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注：1</w:t>
      </w:r>
      <w:r>
        <w:rPr>
          <w:rFonts w:hAnsi="宋体"/>
          <w:b/>
          <w:bCs/>
          <w:sz w:val="24"/>
          <w:szCs w:val="24"/>
        </w:rPr>
        <w:t>.</w:t>
      </w:r>
      <w:r>
        <w:rPr>
          <w:rFonts w:hint="eastAsia" w:hAnsi="宋体"/>
          <w:b/>
          <w:bCs/>
          <w:sz w:val="24"/>
          <w:szCs w:val="24"/>
          <w:lang w:eastAsia="zh-CN"/>
        </w:rPr>
        <w:t>首测测试、术后外来器械及植入物的清洗、消毒均为免费处理</w:t>
      </w:r>
      <w:r>
        <w:rPr>
          <w:rFonts w:hint="eastAsia" w:hAnsi="宋体"/>
          <w:b/>
          <w:bCs/>
          <w:sz w:val="24"/>
          <w:szCs w:val="24"/>
        </w:rPr>
        <w:t xml:space="preserve">。 </w:t>
      </w:r>
    </w:p>
    <w:p>
      <w:pPr>
        <w:pStyle w:val="5"/>
        <w:numPr>
          <w:ilvl w:val="0"/>
          <w:numId w:val="2"/>
        </w:numPr>
        <w:ind w:firstLine="964" w:firstLineChars="400"/>
        <w:rPr>
          <w:rFonts w:hint="eastAsia" w:hAnsi="宋体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</w:rPr>
        <w:t>每套外来器械最高限价1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0</w:t>
      </w:r>
      <w:r>
        <w:rPr>
          <w:rFonts w:hint="eastAsia" w:hAnsi="宋体"/>
          <w:b/>
          <w:bCs/>
          <w:sz w:val="24"/>
          <w:szCs w:val="24"/>
        </w:rPr>
        <w:t>00元是指整套包消毒价格最高限价</w:t>
      </w:r>
      <w:r>
        <w:rPr>
          <w:rFonts w:hint="eastAsia" w:hAnsi="宋体"/>
          <w:b/>
          <w:bCs/>
          <w:sz w:val="24"/>
          <w:szCs w:val="24"/>
          <w:lang w:eastAsia="zh-CN"/>
        </w:rPr>
        <w:t>。</w:t>
      </w:r>
    </w:p>
    <w:p>
      <w:pPr>
        <w:pStyle w:val="5"/>
        <w:numPr>
          <w:ilvl w:val="0"/>
          <w:numId w:val="0"/>
        </w:numPr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8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02"/>
        <w:gridCol w:w="2411"/>
        <w:gridCol w:w="892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高水平消毒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吸痰瓶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呼吸球囊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窥视片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呼气阀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呼吸机管道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呼吸机湿化器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呼吸机配件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>
      <w:pPr>
        <w:pStyle w:val="5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</w:t>
      </w:r>
    </w:p>
    <w:p>
      <w:pPr>
        <w:pStyle w:val="12"/>
        <w:ind w:firstLine="0" w:firstLineChars="0"/>
        <w:rPr>
          <w:rFonts w:ascii="宋体" w:hAnsi="宋体"/>
          <w:sz w:val="28"/>
          <w:szCs w:val="28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</w:p>
    <w:tbl>
      <w:tblPr>
        <w:tblStyle w:val="8"/>
        <w:tblW w:w="8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02"/>
        <w:gridCol w:w="2611"/>
        <w:gridCol w:w="892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代灭菌包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大敷料包（﹥20L）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中敷料包（5L-20 L）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小敷料包（﹤5L）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纸塑包</w:t>
            </w: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包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</w:p>
    <w:p>
      <w:pPr>
        <w:pStyle w:val="5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12"/>
        <w:ind w:firstLine="0" w:firstLineChars="0"/>
        <w:rPr>
          <w:rFonts w:ascii="宋体" w:hAnsi="宋体"/>
          <w:sz w:val="28"/>
          <w:szCs w:val="28"/>
        </w:rPr>
      </w:pPr>
    </w:p>
    <w:p>
      <w:pPr>
        <w:pStyle w:val="12"/>
        <w:spacing w:line="360" w:lineRule="auto"/>
        <w:ind w:left="0" w:leftChars="0" w:firstLine="0" w:firstLineChars="0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821FB"/>
    <w:multiLevelType w:val="singleLevel"/>
    <w:tmpl w:val="07F821F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abstractNum w:abstractNumId="1">
    <w:nsid w:val="424DE089"/>
    <w:multiLevelType w:val="singleLevel"/>
    <w:tmpl w:val="424DE08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dlMDg0OWZiZWUyNWVjOWU2ZTQwNzc3OGQzMDFiYWEifQ=="/>
  </w:docVars>
  <w:rsids>
    <w:rsidRoot w:val="007849A6"/>
    <w:rsid w:val="00023143"/>
    <w:rsid w:val="00050B3C"/>
    <w:rsid w:val="000F1D76"/>
    <w:rsid w:val="001650B0"/>
    <w:rsid w:val="00277D17"/>
    <w:rsid w:val="00326FB4"/>
    <w:rsid w:val="00483808"/>
    <w:rsid w:val="005943B1"/>
    <w:rsid w:val="00695F1F"/>
    <w:rsid w:val="006E1618"/>
    <w:rsid w:val="007849A6"/>
    <w:rsid w:val="008E7B60"/>
    <w:rsid w:val="009D5D51"/>
    <w:rsid w:val="00A12A6B"/>
    <w:rsid w:val="00A44F82"/>
    <w:rsid w:val="00A565D7"/>
    <w:rsid w:val="00A72F36"/>
    <w:rsid w:val="00B65751"/>
    <w:rsid w:val="00F17421"/>
    <w:rsid w:val="00F306CA"/>
    <w:rsid w:val="0B211D77"/>
    <w:rsid w:val="1BFE6842"/>
    <w:rsid w:val="29457065"/>
    <w:rsid w:val="30F4231E"/>
    <w:rsid w:val="346040E6"/>
    <w:rsid w:val="35327830"/>
    <w:rsid w:val="358362DE"/>
    <w:rsid w:val="379245B6"/>
    <w:rsid w:val="3CB66F99"/>
    <w:rsid w:val="40DB5220"/>
    <w:rsid w:val="49724248"/>
    <w:rsid w:val="49E10B0F"/>
    <w:rsid w:val="530A3743"/>
    <w:rsid w:val="54D45DB6"/>
    <w:rsid w:val="61EC0702"/>
    <w:rsid w:val="726F4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Char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917</Words>
  <Characters>980</Characters>
  <Lines>9</Lines>
  <Paragraphs>2</Paragraphs>
  <TotalTime>5</TotalTime>
  <ScaleCrop>false</ScaleCrop>
  <LinksUpToDate>false</LinksUpToDate>
  <CharactersWithSpaces>1043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皓华虚成</cp:lastModifiedBy>
  <cp:lastPrinted>2022-10-28T06:53:00Z</cp:lastPrinted>
  <dcterms:modified xsi:type="dcterms:W3CDTF">2022-11-01T03:30:36Z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FF5CBF2E0A774226880D43BEB840CA91</vt:lpwstr>
  </property>
</Properties>
</file>