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bookmarkStart w:id="0" w:name="_GoBack"/>
      <w:bookmarkEnd w:id="0"/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基建工程监理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tbl>
      <w:tblPr>
        <w:tblStyle w:val="4"/>
        <w:tblW w:w="699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657"/>
        <w:gridCol w:w="1972"/>
        <w:gridCol w:w="15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费率报价（%）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100万元以内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101-500万元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501-1000万元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1001-3000万元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备注：综合费率</w:t>
      </w:r>
      <w:r>
        <w:rPr>
          <w:rFonts w:hint="eastAsia" w:ascii="宋体" w:hAnsi="宋体" w:cs="宋体"/>
          <w:color w:val="222222"/>
          <w:kern w:val="0"/>
          <w:sz w:val="24"/>
          <w:szCs w:val="24"/>
          <w:shd w:val="clear" w:color="auto" w:fill="FFFFFF"/>
          <w:lang w:val="en-US" w:eastAsia="zh-CN" w:bidi="ar"/>
        </w:rPr>
        <w:t>=Σ费率报价*权重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color="auto" w:fill="FFFFFF"/>
          <w:lang w:val="en-US" w:eastAsia="zh-CN"/>
        </w:rPr>
        <w:t xml:space="preserve">     </w:t>
      </w:r>
    </w:p>
    <w:p>
      <w:pPr>
        <w:spacing w:line="64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报价：综合费率：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％。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ind w:firstLine="5040" w:firstLineChars="1800"/>
      </w:pPr>
      <w:r>
        <w:rPr>
          <w:rFonts w:hint="eastAsia" w:ascii="仿宋" w:hAnsi="仿宋" w:eastAsia="仿宋"/>
          <w:bCs/>
          <w:sz w:val="28"/>
          <w:szCs w:val="28"/>
        </w:rPr>
        <w:t>日期：202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 xml:space="preserve">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600c303f-d412-4fb0-9859-8197bdb7dff9"/>
  </w:docVars>
  <w:rsids>
    <w:rsidRoot w:val="00000000"/>
    <w:rsid w:val="00E8488A"/>
    <w:rsid w:val="0199212C"/>
    <w:rsid w:val="158346B4"/>
    <w:rsid w:val="1C986C96"/>
    <w:rsid w:val="21480F73"/>
    <w:rsid w:val="287A79C9"/>
    <w:rsid w:val="32364B30"/>
    <w:rsid w:val="34EB6ED5"/>
    <w:rsid w:val="373C7888"/>
    <w:rsid w:val="3BA0608C"/>
    <w:rsid w:val="3E907376"/>
    <w:rsid w:val="3EEF22EE"/>
    <w:rsid w:val="5CE172C2"/>
    <w:rsid w:val="688B0A2A"/>
    <w:rsid w:val="694C01BA"/>
    <w:rsid w:val="7B3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198</Characters>
  <Lines>0</Lines>
  <Paragraphs>0</Paragraphs>
  <TotalTime>6</TotalTime>
  <ScaleCrop>false</ScaleCrop>
  <LinksUpToDate>false</LinksUpToDate>
  <CharactersWithSpaces>257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2023-02-10T03:41:00Z</dcterms:created>
  <dc:creator>ggnich</dc:creator>
  <cp:lastModifiedBy>jin</cp:lastModifiedBy>
  <cp:lastPrinted>2023-02-10T06:30:00Z</cp:lastPrinted>
  <dcterms:modified xsi:type="dcterms:W3CDTF">2023-02-10T07:10:30Z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95C8F1F7B4324A40A6748335A6875BBD</vt:lpwstr>
  </property>
</Properties>
</file>