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62" w:rsidRPr="00C32CD8" w:rsidRDefault="00DA32B1">
      <w:pPr>
        <w:jc w:val="center"/>
        <w:rPr>
          <w:rFonts w:ascii="仿宋" w:eastAsia="仿宋" w:hAnsi="仿宋"/>
          <w:bCs/>
          <w:sz w:val="32"/>
          <w:szCs w:val="32"/>
        </w:rPr>
      </w:pPr>
      <w:r w:rsidRPr="00C32CD8">
        <w:rPr>
          <w:rFonts w:ascii="仿宋" w:eastAsia="仿宋" w:hAnsi="仿宋" w:hint="eastAsia"/>
          <w:bCs/>
          <w:sz w:val="32"/>
          <w:szCs w:val="32"/>
        </w:rPr>
        <w:t>广东</w:t>
      </w:r>
      <w:r w:rsidRPr="00C32CD8">
        <w:rPr>
          <w:rFonts w:ascii="仿宋" w:eastAsia="仿宋" w:hAnsi="仿宋"/>
          <w:bCs/>
          <w:sz w:val="32"/>
          <w:szCs w:val="32"/>
        </w:rPr>
        <w:t>省人民医院</w:t>
      </w:r>
      <w:r w:rsidRPr="00C32CD8">
        <w:rPr>
          <w:rFonts w:ascii="仿宋" w:eastAsia="仿宋" w:hAnsi="仿宋" w:hint="eastAsia"/>
          <w:bCs/>
          <w:sz w:val="32"/>
          <w:szCs w:val="32"/>
        </w:rPr>
        <w:t>日间手术室智能触控会诊屏建设项目(2023年)需求</w:t>
      </w:r>
    </w:p>
    <w:p w:rsidR="00416262" w:rsidRPr="00C32CD8" w:rsidRDefault="000C678A">
      <w:pPr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一、需求</w:t>
      </w:r>
    </w:p>
    <w:p w:rsidR="00416262" w:rsidRPr="00C32CD8" w:rsidRDefault="000C678A">
      <w:pPr>
        <w:spacing w:line="360" w:lineRule="auto"/>
        <w:ind w:firstLineChars="300" w:firstLine="840"/>
        <w:rPr>
          <w:rFonts w:ascii="仿宋" w:eastAsia="仿宋" w:hAnsi="仿宋"/>
          <w:szCs w:val="21"/>
        </w:rPr>
      </w:pPr>
      <w:r w:rsidRPr="00C32CD8">
        <w:rPr>
          <w:rFonts w:ascii="仿宋" w:eastAsia="仿宋" w:hAnsi="仿宋" w:hint="eastAsia"/>
          <w:sz w:val="28"/>
          <w:szCs w:val="28"/>
        </w:rPr>
        <w:t>东三号楼新增5间手术室，为满足一体化设计，需配置每间安装一台智能触控会诊屏及一台一体机电脑，方便录入术中医嘱和费用，智能触控会诊屏与院内HIS、PACS等软件对接，医生可随时调阅病历和检查结果，智能触控会诊屏具有灰阶显示功能，可实现诊断级显示效果。两者结合解决医护争用电脑问题，优化手术室空间利用，方便手术医生了解术者病情。专业的医用显示终端，可以满足数字化阅片的要求；手术室配置医用高清医用显示器，通过数字化观片灯方式直接调阅PACS 影像，操作简单易懂，节约传统胶片和提高工作效率。</w:t>
      </w:r>
    </w:p>
    <w:p w:rsidR="00416262" w:rsidRPr="00C32CD8" w:rsidRDefault="000C67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需求清单：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648"/>
        <w:gridCol w:w="1417"/>
      </w:tblGrid>
      <w:tr w:rsidR="00416262" w:rsidRPr="00C32CD8">
        <w:trPr>
          <w:jc w:val="center"/>
        </w:trPr>
        <w:tc>
          <w:tcPr>
            <w:tcW w:w="988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648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</w:p>
        </w:tc>
        <w:tc>
          <w:tcPr>
            <w:tcW w:w="1417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</w:tr>
      <w:tr w:rsidR="00416262" w:rsidRPr="00C32CD8">
        <w:trPr>
          <w:jc w:val="center"/>
        </w:trPr>
        <w:tc>
          <w:tcPr>
            <w:tcW w:w="988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648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65寸</w:t>
            </w:r>
            <w:r w:rsidRPr="00C32CD8">
              <w:rPr>
                <w:rFonts w:ascii="仿宋" w:eastAsia="仿宋" w:hAnsi="仿宋"/>
                <w:sz w:val="28"/>
                <w:szCs w:val="28"/>
              </w:rPr>
              <w:t>智能触控会诊屏</w:t>
            </w:r>
          </w:p>
        </w:tc>
        <w:tc>
          <w:tcPr>
            <w:tcW w:w="1417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416262" w:rsidRPr="00C32CD8">
        <w:trPr>
          <w:jc w:val="center"/>
        </w:trPr>
        <w:tc>
          <w:tcPr>
            <w:tcW w:w="988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648" w:type="dxa"/>
          </w:tcPr>
          <w:p w:rsidR="00416262" w:rsidRPr="00C32CD8" w:rsidRDefault="00C32C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一体机电脑</w:t>
            </w:r>
          </w:p>
        </w:tc>
        <w:tc>
          <w:tcPr>
            <w:tcW w:w="1417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416262" w:rsidRPr="00C32CD8">
        <w:trPr>
          <w:jc w:val="center"/>
        </w:trPr>
        <w:tc>
          <w:tcPr>
            <w:tcW w:w="988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648" w:type="dxa"/>
          </w:tcPr>
          <w:p w:rsidR="00416262" w:rsidRPr="00C32CD8" w:rsidRDefault="00C32CD8" w:rsidP="00C32CD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安装服务</w:t>
            </w:r>
            <w:r w:rsidRPr="00C32CD8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C32CD8">
              <w:rPr>
                <w:rFonts w:ascii="仿宋" w:eastAsia="仿宋" w:hAnsi="仿宋" w:hint="eastAsia"/>
                <w:sz w:val="28"/>
                <w:szCs w:val="28"/>
              </w:rPr>
              <w:t>含</w:t>
            </w:r>
            <w:r w:rsidRPr="00C32CD8">
              <w:rPr>
                <w:rFonts w:ascii="仿宋" w:eastAsia="仿宋" w:hAnsi="仿宋" w:hint="eastAsia"/>
                <w:sz w:val="28"/>
                <w:szCs w:val="28"/>
              </w:rPr>
              <w:t>65寸</w:t>
            </w:r>
            <w:r w:rsidRPr="00C32CD8">
              <w:rPr>
                <w:rFonts w:ascii="仿宋" w:eastAsia="仿宋" w:hAnsi="仿宋"/>
                <w:sz w:val="28"/>
                <w:szCs w:val="28"/>
              </w:rPr>
              <w:t>智能触控会诊屏</w:t>
            </w:r>
            <w:r w:rsidRPr="00C32CD8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C32CD8">
              <w:rPr>
                <w:rFonts w:ascii="仿宋" w:eastAsia="仿宋" w:hAnsi="仿宋" w:hint="eastAsia"/>
                <w:sz w:val="28"/>
                <w:szCs w:val="28"/>
              </w:rPr>
              <w:t>一体机电脑</w:t>
            </w:r>
            <w:r w:rsidRPr="00C32CD8">
              <w:rPr>
                <w:rFonts w:ascii="仿宋" w:eastAsia="仿宋" w:hAnsi="仿宋" w:hint="eastAsia"/>
                <w:sz w:val="28"/>
                <w:szCs w:val="28"/>
              </w:rPr>
              <w:t>柜</w:t>
            </w:r>
            <w:r w:rsidRPr="00C32CD8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CD8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</w:tbl>
    <w:p w:rsidR="00416262" w:rsidRPr="00C32CD8" w:rsidRDefault="00416262">
      <w:pPr>
        <w:rPr>
          <w:rFonts w:ascii="仿宋" w:eastAsia="仿宋" w:hAnsi="仿宋"/>
          <w:sz w:val="28"/>
          <w:szCs w:val="28"/>
        </w:rPr>
      </w:pPr>
    </w:p>
    <w:p w:rsidR="00416262" w:rsidRPr="00C32CD8" w:rsidRDefault="000C678A">
      <w:pPr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二、参数要求</w:t>
      </w:r>
    </w:p>
    <w:p w:rsidR="00416262" w:rsidRPr="00C32CD8" w:rsidRDefault="000C67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/>
          <w:sz w:val="28"/>
          <w:szCs w:val="28"/>
        </w:rPr>
        <w:t>1、</w:t>
      </w:r>
      <w:r w:rsidRPr="00C32CD8">
        <w:rPr>
          <w:rFonts w:ascii="仿宋" w:eastAsia="仿宋" w:hAnsi="仿宋" w:hint="eastAsia"/>
          <w:sz w:val="28"/>
          <w:szCs w:val="28"/>
        </w:rPr>
        <w:t>安装要求：运用不锈钢体显示柜嵌入墙内，要求节省空间，美观大方。</w:t>
      </w:r>
    </w:p>
    <w:p w:rsidR="00416262" w:rsidRPr="00C32CD8" w:rsidRDefault="000C67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6</w:t>
      </w:r>
      <w:r w:rsidRPr="00C32CD8">
        <w:rPr>
          <w:rFonts w:ascii="仿宋" w:eastAsia="仿宋" w:hAnsi="仿宋"/>
          <w:sz w:val="28"/>
          <w:szCs w:val="28"/>
        </w:rPr>
        <w:t>5</w:t>
      </w:r>
      <w:r w:rsidRPr="00C32CD8">
        <w:rPr>
          <w:rFonts w:ascii="仿宋" w:eastAsia="仿宋" w:hAnsi="仿宋" w:hint="eastAsia"/>
          <w:sz w:val="28"/>
          <w:szCs w:val="28"/>
        </w:rPr>
        <w:t>寸显示柜</w:t>
      </w:r>
      <w:r w:rsidRPr="00C32CD8">
        <w:rPr>
          <w:rFonts w:ascii="仿宋" w:eastAsia="仿宋" w:hAnsi="仿宋"/>
          <w:sz w:val="28"/>
          <w:szCs w:val="28"/>
        </w:rPr>
        <w:t>材料</w:t>
      </w:r>
      <w:r w:rsidRPr="00C32CD8">
        <w:rPr>
          <w:rFonts w:ascii="仿宋" w:eastAsia="仿宋" w:hAnsi="仿宋" w:hint="eastAsia"/>
          <w:sz w:val="28"/>
          <w:szCs w:val="28"/>
        </w:rPr>
        <w:t>：柜体要求喷粉雪山白SECC；边框要求铝合金喷砂阳极氧化太空灰。</w:t>
      </w:r>
    </w:p>
    <w:p w:rsidR="00416262" w:rsidRPr="00C32CD8" w:rsidRDefault="000C67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一体机显示柜及键盘柜整体材料：不锈钢加铝合金加</w:t>
      </w:r>
      <w:r w:rsidRPr="00C32CD8">
        <w:rPr>
          <w:rFonts w:ascii="仿宋" w:eastAsia="仿宋" w:hAnsi="仿宋"/>
          <w:sz w:val="28"/>
          <w:szCs w:val="28"/>
        </w:rPr>
        <w:t>AG钢化玻璃</w:t>
      </w:r>
      <w:r w:rsidRPr="00C32CD8">
        <w:rPr>
          <w:rFonts w:ascii="仿宋" w:eastAsia="仿宋" w:hAnsi="仿宋" w:hint="eastAsia"/>
          <w:sz w:val="28"/>
          <w:szCs w:val="28"/>
        </w:rPr>
        <w:t>。</w:t>
      </w:r>
    </w:p>
    <w:p w:rsidR="00416262" w:rsidRPr="00C32CD8" w:rsidRDefault="000C678A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32CD8">
        <w:rPr>
          <w:rFonts w:ascii="仿宋" w:eastAsia="仿宋" w:hAnsi="仿宋" w:hint="eastAsia"/>
          <w:bCs/>
          <w:sz w:val="28"/>
          <w:szCs w:val="28"/>
        </w:rPr>
        <w:t>效果图：</w:t>
      </w:r>
    </w:p>
    <w:p w:rsidR="00416262" w:rsidRPr="00C32CD8" w:rsidRDefault="000C678A">
      <w:pPr>
        <w:ind w:firstLineChars="200" w:firstLine="420"/>
        <w:rPr>
          <w:rFonts w:ascii="仿宋" w:eastAsia="仿宋" w:hAnsi="仿宋"/>
        </w:rPr>
      </w:pPr>
      <w:r w:rsidRPr="00C32CD8">
        <w:rPr>
          <w:rFonts w:ascii="仿宋" w:eastAsia="仿宋" w:hAnsi="仿宋"/>
          <w:noProof/>
        </w:rPr>
        <w:lastRenderedPageBreak/>
        <w:drawing>
          <wp:inline distT="0" distB="0" distL="114300" distR="114300">
            <wp:extent cx="3386455" cy="2540635"/>
            <wp:effectExtent l="0" t="0" r="4445" b="12065"/>
            <wp:docPr id="2" name="图片 2" descr="f65b28a602a265b48683567f71e0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5b28a602a265b48683567f71e0d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D8">
        <w:rPr>
          <w:rFonts w:ascii="仿宋" w:eastAsia="仿宋" w:hAnsi="仿宋"/>
        </w:rPr>
        <w:t xml:space="preserve">   </w:t>
      </w:r>
      <w:r w:rsidRPr="00C32CD8">
        <w:rPr>
          <w:rFonts w:ascii="仿宋" w:eastAsia="仿宋" w:hAnsi="仿宋"/>
          <w:noProof/>
        </w:rPr>
        <w:drawing>
          <wp:inline distT="0" distB="0" distL="0" distR="0">
            <wp:extent cx="2682240" cy="3070225"/>
            <wp:effectExtent l="0" t="0" r="1016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2873" cy="309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62" w:rsidRPr="00C32CD8" w:rsidRDefault="000C678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/>
        </w:rPr>
        <w:br w:type="page"/>
      </w:r>
      <w:r w:rsidRPr="00C32CD8">
        <w:rPr>
          <w:rFonts w:ascii="仿宋" w:eastAsia="仿宋" w:hAnsi="仿宋" w:hint="eastAsia"/>
          <w:sz w:val="28"/>
          <w:szCs w:val="28"/>
        </w:rPr>
        <w:lastRenderedPageBreak/>
        <w:t>2</w:t>
      </w:r>
      <w:r w:rsidRPr="00C32CD8">
        <w:rPr>
          <w:rFonts w:ascii="仿宋" w:eastAsia="仿宋" w:hAnsi="仿宋"/>
          <w:sz w:val="28"/>
          <w:szCs w:val="28"/>
        </w:rPr>
        <w:t>、</w:t>
      </w:r>
      <w:r w:rsidRPr="00C32CD8">
        <w:rPr>
          <w:rFonts w:ascii="仿宋" w:eastAsia="仿宋" w:hAnsi="仿宋" w:hint="eastAsia"/>
          <w:sz w:val="28"/>
          <w:szCs w:val="28"/>
        </w:rPr>
        <w:t>产</w:t>
      </w:r>
      <w:r w:rsidRPr="00C32CD8">
        <w:rPr>
          <w:rFonts w:ascii="仿宋" w:eastAsia="仿宋" w:hAnsi="仿宋"/>
          <w:sz w:val="28"/>
          <w:szCs w:val="28"/>
        </w:rPr>
        <w:t>品</w:t>
      </w:r>
      <w:r w:rsidRPr="00C32CD8">
        <w:rPr>
          <w:rFonts w:ascii="仿宋" w:eastAsia="仿宋" w:hAnsi="仿宋" w:hint="eastAsia"/>
          <w:sz w:val="28"/>
          <w:szCs w:val="28"/>
        </w:rPr>
        <w:t>规格参数</w:t>
      </w:r>
    </w:p>
    <w:p w:rsidR="00416262" w:rsidRPr="00C32CD8" w:rsidRDefault="000C678A">
      <w:pPr>
        <w:rPr>
          <w:rFonts w:ascii="仿宋" w:eastAsia="仿宋" w:hAnsi="仿宋"/>
        </w:rPr>
      </w:pPr>
      <w:r w:rsidRPr="00C32CD8">
        <w:rPr>
          <w:rFonts w:ascii="仿宋" w:eastAsia="仿宋" w:hAnsi="仿宋" w:hint="eastAsia"/>
        </w:rPr>
        <w:t>（1）智能触控会</w:t>
      </w:r>
      <w:r w:rsidRPr="00C32CD8">
        <w:rPr>
          <w:rFonts w:ascii="仿宋" w:eastAsia="仿宋" w:hAnsi="仿宋"/>
        </w:rPr>
        <w:t>诊</w:t>
      </w:r>
      <w:r w:rsidRPr="00C32CD8">
        <w:rPr>
          <w:rFonts w:ascii="仿宋" w:eastAsia="仿宋" w:hAnsi="仿宋" w:hint="eastAsia"/>
        </w:rPr>
        <w:t>屏参数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2"/>
        <w:gridCol w:w="8339"/>
      </w:tblGrid>
      <w:tr w:rsidR="00416262" w:rsidRPr="00C32CD8">
        <w:trPr>
          <w:trHeight w:val="437"/>
          <w:jc w:val="center"/>
        </w:trPr>
        <w:tc>
          <w:tcPr>
            <w:tcW w:w="1324" w:type="dxa"/>
            <w:gridSpan w:val="2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参数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 w:val="restart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硬件</w:t>
            </w:r>
            <w:r w:rsidRPr="00C32CD8">
              <w:rPr>
                <w:rFonts w:ascii="仿宋" w:eastAsia="仿宋" w:hAnsi="仿宋"/>
              </w:rPr>
              <w:t>要求</w:t>
            </w: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屏幕尺寸：≥65英寸；亮度：≥</w:t>
            </w:r>
            <w:r w:rsidRPr="00C32CD8">
              <w:rPr>
                <w:rFonts w:ascii="仿宋" w:eastAsia="仿宋" w:hAnsi="仿宋"/>
              </w:rPr>
              <w:t>5</w:t>
            </w:r>
            <w:r w:rsidRPr="00C32CD8">
              <w:rPr>
                <w:rFonts w:ascii="仿宋" w:eastAsia="仿宋" w:hAnsi="仿宋" w:hint="eastAsia"/>
              </w:rPr>
              <w:t>00cd/㎡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屏幕对比度（Typ）≥4000：1。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原装液晶A规屏，并提供屏厂证明。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屏幕分辨率：≥0.</w:t>
            </w:r>
            <w:r w:rsidRPr="00C32CD8">
              <w:rPr>
                <w:rFonts w:ascii="仿宋" w:eastAsia="仿宋" w:hAnsi="仿宋"/>
              </w:rPr>
              <w:t>372</w:t>
            </w:r>
            <w:r w:rsidRPr="00C32CD8">
              <w:rPr>
                <w:rFonts w:ascii="仿宋" w:eastAsia="仿宋" w:hAnsi="仿宋" w:hint="eastAsia"/>
              </w:rPr>
              <w:t>（H）×0.</w:t>
            </w:r>
            <w:r w:rsidRPr="00C32CD8">
              <w:rPr>
                <w:rFonts w:ascii="仿宋" w:eastAsia="仿宋" w:hAnsi="仿宋"/>
              </w:rPr>
              <w:t>372</w:t>
            </w:r>
            <w:r w:rsidRPr="00C32CD8">
              <w:rPr>
                <w:rFonts w:ascii="仿宋" w:eastAsia="仿宋" w:hAnsi="仿宋" w:hint="eastAsia"/>
              </w:rPr>
              <w:t>（V），满足全高清4K分辨率显示要求。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屏幕显示灰度分辨等级达到1</w:t>
            </w:r>
            <w:r w:rsidRPr="00C32CD8">
              <w:rPr>
                <w:rFonts w:ascii="仿宋" w:eastAsia="仿宋" w:hAnsi="仿宋" w:hint="eastAsia"/>
              </w:rPr>
              <w:t>024</w:t>
            </w:r>
            <w:r w:rsidRPr="00C32CD8">
              <w:rPr>
                <w:rFonts w:ascii="仿宋" w:eastAsia="仿宋" w:hAnsi="仿宋" w:hint="eastAsia"/>
                <w:lang w:val="zh-TW"/>
              </w:rPr>
              <w:t>灰阶或以上，</w:t>
            </w:r>
            <w:r w:rsidRPr="00C32CD8">
              <w:rPr>
                <w:rFonts w:ascii="仿宋" w:eastAsia="仿宋" w:hAnsi="仿宋" w:hint="eastAsia"/>
              </w:rPr>
              <w:t>使</w:t>
            </w:r>
            <w:r w:rsidRPr="00C32CD8">
              <w:rPr>
                <w:rFonts w:ascii="仿宋" w:eastAsia="仿宋" w:hAnsi="仿宋" w:hint="eastAsia"/>
                <w:lang w:val="zh-TW"/>
              </w:rPr>
              <w:t>画面显示效果</w:t>
            </w:r>
            <w:r w:rsidRPr="00C32CD8">
              <w:rPr>
                <w:rFonts w:ascii="仿宋" w:eastAsia="仿宋" w:hAnsi="仿宋" w:hint="eastAsia"/>
              </w:rPr>
              <w:t>更</w:t>
            </w:r>
            <w:r w:rsidRPr="00C32CD8">
              <w:rPr>
                <w:rFonts w:ascii="仿宋" w:eastAsia="仿宋" w:hAnsi="仿宋" w:hint="eastAsia"/>
                <w:lang w:val="zh-TW"/>
              </w:rPr>
              <w:t>细腻。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液晶显示器符合DICOM3.14或以上标准，满足CT/MR/DR/PET等各种图像显示要求。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图像模式：</w:t>
            </w:r>
            <w:r w:rsidRPr="00C32CD8">
              <w:rPr>
                <w:rFonts w:ascii="仿宋" w:eastAsia="仿宋" w:hAnsi="仿宋" w:hint="eastAsia"/>
              </w:rPr>
              <w:t>支持标准、手术、</w:t>
            </w:r>
            <w:r w:rsidRPr="00C32CD8">
              <w:rPr>
                <w:rFonts w:ascii="仿宋" w:eastAsia="仿宋" w:hAnsi="仿宋" w:hint="eastAsia"/>
                <w:lang w:val="zh-TW"/>
              </w:rPr>
              <w:t>DICOM，可根据</w:t>
            </w:r>
            <w:r w:rsidRPr="00C32CD8">
              <w:rPr>
                <w:rFonts w:ascii="仿宋" w:eastAsia="仿宋" w:hAnsi="仿宋" w:hint="eastAsia"/>
              </w:rPr>
              <w:t>应用场景</w:t>
            </w:r>
            <w:r w:rsidRPr="00C32CD8">
              <w:rPr>
                <w:rFonts w:ascii="仿宋" w:eastAsia="仿宋" w:hAnsi="仿宋" w:hint="eastAsia"/>
                <w:lang w:val="zh-TW"/>
              </w:rPr>
              <w:t>选</w:t>
            </w:r>
            <w:r w:rsidRPr="00C32CD8">
              <w:rPr>
                <w:rFonts w:ascii="仿宋" w:eastAsia="仿宋" w:hAnsi="仿宋" w:hint="eastAsia"/>
              </w:rPr>
              <w:t>配</w:t>
            </w:r>
            <w:r w:rsidRPr="00C32CD8">
              <w:rPr>
                <w:rFonts w:ascii="仿宋" w:eastAsia="仿宋" w:hAnsi="仿宋" w:hint="eastAsia"/>
                <w:lang w:val="zh-TW"/>
              </w:rPr>
              <w:t>不同的图像模式。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亮度实时校准系统，实时监测并校准显示器的输出亮度，以保证显示亮度的长期稳定输出。</w:t>
            </w:r>
          </w:p>
        </w:tc>
      </w:tr>
      <w:tr w:rsidR="00416262" w:rsidRPr="00C32CD8">
        <w:trPr>
          <w:trHeight w:val="399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环境光感应系统，自动检测环境光数据，根据环境光对画面显示效果的影响，</w:t>
            </w:r>
            <w:r w:rsidRPr="00C32CD8">
              <w:rPr>
                <w:rFonts w:ascii="仿宋" w:eastAsia="仿宋" w:hAnsi="仿宋" w:hint="eastAsia"/>
              </w:rPr>
              <w:t>显示器内部系统自动调整</w:t>
            </w:r>
            <w:r w:rsidRPr="00C32CD8">
              <w:rPr>
                <w:rFonts w:ascii="仿宋" w:eastAsia="仿宋" w:hAnsi="仿宋" w:hint="eastAsia"/>
                <w:lang w:val="zh-TW"/>
              </w:rPr>
              <w:t>输出亮度。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</w:rPr>
              <w:t>局部高亮</w:t>
            </w:r>
            <w:r w:rsidRPr="00C32CD8">
              <w:rPr>
                <w:rFonts w:ascii="仿宋" w:eastAsia="仿宋" w:hAnsi="仿宋"/>
                <w:lang w:val="de-DE"/>
              </w:rPr>
              <w:t>实现对屏幕的局部区域进行亮度显示，聚集病灶</w:t>
            </w:r>
            <w:r w:rsidRPr="00C32CD8">
              <w:rPr>
                <w:rFonts w:ascii="仿宋" w:eastAsia="仿宋" w:hAnsi="仿宋" w:hint="eastAsia"/>
              </w:rPr>
              <w:t>或讲解重点</w:t>
            </w:r>
            <w:r w:rsidRPr="00C32CD8">
              <w:rPr>
                <w:rFonts w:ascii="仿宋" w:eastAsia="仿宋" w:hAnsi="仿宋"/>
                <w:lang w:val="de-DE"/>
              </w:rPr>
              <w:t>，降低屏幕其他区域对视觉感知的影响</w:t>
            </w:r>
            <w:r w:rsidRPr="00C32CD8">
              <w:rPr>
                <w:rFonts w:ascii="仿宋" w:eastAsia="仿宋" w:hAnsi="仿宋" w:hint="eastAsia"/>
                <w:lang w:val="de-DE"/>
              </w:rPr>
              <w:t>，</w:t>
            </w:r>
            <w:r w:rsidRPr="00C32CD8">
              <w:rPr>
                <w:rFonts w:ascii="仿宋" w:eastAsia="仿宋" w:hAnsi="仿宋" w:hint="eastAsia"/>
              </w:rPr>
              <w:t>根据手势</w:t>
            </w:r>
            <w:r w:rsidRPr="00C32CD8">
              <w:rPr>
                <w:rFonts w:ascii="仿宋" w:eastAsia="仿宋" w:hAnsi="仿宋" w:hint="eastAsia"/>
                <w:lang w:val="zh-TW"/>
              </w:rPr>
              <w:t>可以随意拖动、放大和缩小。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观片灯：</w:t>
            </w:r>
            <w:r w:rsidRPr="00C32CD8">
              <w:rPr>
                <w:rFonts w:ascii="仿宋" w:eastAsia="仿宋" w:hAnsi="仿宋"/>
                <w:lang w:val="de-DE"/>
              </w:rPr>
              <w:t>实现对屏幕的局部区域进行</w:t>
            </w:r>
            <w:r w:rsidRPr="00C32CD8">
              <w:rPr>
                <w:rFonts w:ascii="仿宋" w:eastAsia="仿宋" w:hAnsi="仿宋" w:hint="eastAsia"/>
              </w:rPr>
              <w:t>高亮</w:t>
            </w:r>
            <w:r w:rsidRPr="00C32CD8">
              <w:rPr>
                <w:rFonts w:ascii="仿宋" w:eastAsia="仿宋" w:hAnsi="仿宋"/>
                <w:lang w:val="de-DE"/>
              </w:rPr>
              <w:t>显示，</w:t>
            </w:r>
            <w:r w:rsidRPr="00C32CD8">
              <w:rPr>
                <w:rFonts w:ascii="仿宋" w:eastAsia="仿宋" w:hAnsi="仿宋" w:hint="eastAsia"/>
              </w:rPr>
              <w:t>可阅读胶片，取代传统的观片灯箱。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超薄窄边框设计，整机最薄位置</w:t>
            </w:r>
            <w:r w:rsidRPr="00C32CD8">
              <w:rPr>
                <w:rFonts w:ascii="仿宋" w:eastAsia="仿宋" w:hAnsi="仿宋" w:hint="eastAsia"/>
              </w:rPr>
              <w:t>≤28mm</w:t>
            </w:r>
            <w:r w:rsidRPr="00C32CD8">
              <w:rPr>
                <w:rFonts w:ascii="仿宋" w:eastAsia="仿宋" w:hAnsi="仿宋" w:hint="eastAsia"/>
                <w:lang w:val="zh-TW"/>
              </w:rPr>
              <w:t>，整机最</w:t>
            </w:r>
            <w:r w:rsidRPr="00C32CD8">
              <w:rPr>
                <w:rFonts w:ascii="仿宋" w:eastAsia="仿宋" w:hAnsi="仿宋" w:hint="eastAsia"/>
              </w:rPr>
              <w:t>窄边</w:t>
            </w:r>
            <w:r w:rsidRPr="00C32CD8">
              <w:rPr>
                <w:rFonts w:ascii="仿宋" w:eastAsia="仿宋" w:hAnsi="仿宋" w:hint="eastAsia"/>
                <w:lang w:val="zh-TW"/>
              </w:rPr>
              <w:t>位置</w:t>
            </w:r>
            <w:r w:rsidRPr="00C32CD8">
              <w:rPr>
                <w:rFonts w:ascii="仿宋" w:eastAsia="仿宋" w:hAnsi="仿宋" w:hint="eastAsia"/>
              </w:rPr>
              <w:t>≤18mm，</w:t>
            </w:r>
            <w:r w:rsidRPr="00C32CD8">
              <w:rPr>
                <w:rFonts w:ascii="仿宋" w:eastAsia="仿宋" w:hAnsi="仿宋" w:hint="eastAsia"/>
                <w:lang w:val="zh-TW"/>
              </w:rPr>
              <w:t>屏占比</w:t>
            </w:r>
            <w:r w:rsidRPr="00C32CD8">
              <w:rPr>
                <w:rFonts w:ascii="仿宋" w:eastAsia="仿宋" w:hAnsi="仿宋" w:hint="eastAsia"/>
              </w:rPr>
              <w:t>≥85%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整机采用防眩光玻璃，具有防反光效果，面板玻璃透过率≥88%，玻璃硬度≥8H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377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采用红外触控技术，触控方式为手指或笔等不透光物体。</w:t>
            </w:r>
          </w:p>
        </w:tc>
      </w:tr>
      <w:tr w:rsidR="00416262" w:rsidRPr="00C32CD8">
        <w:trPr>
          <w:trHeight w:val="392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触摸点数：10点书写，</w:t>
            </w:r>
            <w:r w:rsidRPr="00C32CD8">
              <w:rPr>
                <w:rFonts w:ascii="仿宋" w:eastAsia="仿宋" w:hAnsi="仿宋" w:hint="eastAsia"/>
              </w:rPr>
              <w:t>≥</w:t>
            </w:r>
            <w:r w:rsidRPr="00C32CD8">
              <w:rPr>
                <w:rFonts w:ascii="仿宋" w:eastAsia="仿宋" w:hAnsi="仿宋" w:hint="eastAsia"/>
                <w:lang w:val="zh-TW"/>
              </w:rPr>
              <w:t>20点触摸。</w:t>
            </w:r>
          </w:p>
        </w:tc>
      </w:tr>
      <w:tr w:rsidR="00416262" w:rsidRPr="00C32CD8">
        <w:trPr>
          <w:trHeight w:val="377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触摸响应时间：＜</w:t>
            </w:r>
            <w:r w:rsidRPr="00C32CD8">
              <w:rPr>
                <w:rFonts w:ascii="仿宋" w:eastAsia="仿宋" w:hAnsi="仿宋" w:hint="eastAsia"/>
              </w:rPr>
              <w:t>1</w:t>
            </w:r>
            <w:r w:rsidRPr="00C32CD8">
              <w:rPr>
                <w:rFonts w:ascii="仿宋" w:eastAsia="仿宋" w:hAnsi="仿宋" w:hint="eastAsia"/>
                <w:lang w:val="zh-TW"/>
              </w:rPr>
              <w:t>0ms，触摸</w:t>
            </w:r>
            <w:r w:rsidRPr="00C32CD8">
              <w:rPr>
                <w:rFonts w:ascii="仿宋" w:eastAsia="仿宋" w:hAnsi="仿宋" w:hint="eastAsia"/>
              </w:rPr>
              <w:t>最小</w:t>
            </w:r>
            <w:r w:rsidRPr="00C32CD8">
              <w:rPr>
                <w:rFonts w:ascii="仿宋" w:eastAsia="仿宋" w:hAnsi="仿宋" w:hint="eastAsia"/>
                <w:lang w:val="zh-TW"/>
              </w:rPr>
              <w:t>识别</w:t>
            </w:r>
            <w:r w:rsidRPr="00C32CD8">
              <w:rPr>
                <w:rFonts w:ascii="仿宋" w:eastAsia="仿宋" w:hAnsi="仿宋" w:hint="eastAsia"/>
              </w:rPr>
              <w:t>物</w:t>
            </w:r>
            <w:r w:rsidRPr="00C32CD8">
              <w:rPr>
                <w:rFonts w:ascii="仿宋" w:eastAsia="仿宋" w:hAnsi="仿宋" w:hint="eastAsia"/>
                <w:lang w:val="zh-TW"/>
              </w:rPr>
              <w:t>：</w:t>
            </w:r>
            <w:r w:rsidRPr="00C32CD8">
              <w:rPr>
                <w:rFonts w:ascii="仿宋" w:eastAsia="仿宋" w:hAnsi="仿宋" w:hint="eastAsia"/>
              </w:rPr>
              <w:t>2</w:t>
            </w:r>
            <w:r w:rsidRPr="00C32CD8">
              <w:rPr>
                <w:rFonts w:ascii="仿宋" w:eastAsia="仿宋" w:hAnsi="仿宋" w:hint="eastAsia"/>
                <w:lang w:val="zh-TW"/>
              </w:rPr>
              <w:t>mm。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整机屏幕触摸有效识别高度≤3.5mm，即触摸物体距离玻璃表面高度≤3.5mm时，触摸识别为点击操作，保证触摸精准。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防强光干扰，触摸屏能抵抗太阳光等强光干扰，照度在</w:t>
            </w:r>
            <w:r w:rsidRPr="00C32CD8">
              <w:rPr>
                <w:rFonts w:ascii="仿宋" w:eastAsia="仿宋" w:hAnsi="仿宋" w:hint="eastAsia"/>
              </w:rPr>
              <w:t>8</w:t>
            </w:r>
            <w:r w:rsidRPr="00C32CD8">
              <w:rPr>
                <w:rFonts w:ascii="仿宋" w:eastAsia="仿宋" w:hAnsi="仿宋" w:hint="eastAsia"/>
                <w:lang w:val="zh-TW"/>
              </w:rPr>
              <w:t>0K L</w:t>
            </w:r>
            <w:r w:rsidRPr="00C32CD8">
              <w:rPr>
                <w:rFonts w:ascii="仿宋" w:eastAsia="仿宋" w:hAnsi="仿宋" w:hint="eastAsia"/>
              </w:rPr>
              <w:t>U</w:t>
            </w:r>
            <w:r w:rsidRPr="00C32CD8">
              <w:rPr>
                <w:rFonts w:ascii="仿宋" w:eastAsia="仿宋" w:hAnsi="仿宋" w:hint="eastAsia"/>
                <w:lang w:val="zh-TW"/>
              </w:rPr>
              <w:t>X仍能正常工作。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模块化设计，内置Android系统，可选配Windows</w:t>
            </w:r>
            <w:r w:rsidRPr="00C32CD8">
              <w:rPr>
                <w:rFonts w:ascii="仿宋" w:eastAsia="仿宋" w:hAnsi="仿宋" w:hint="eastAsia"/>
              </w:rPr>
              <w:t xml:space="preserve"> PC</w:t>
            </w:r>
            <w:r w:rsidRPr="00C32CD8">
              <w:rPr>
                <w:rFonts w:ascii="仿宋" w:eastAsia="仿宋" w:hAnsi="仿宋" w:hint="eastAsia"/>
                <w:lang w:val="zh-TW"/>
              </w:rPr>
              <w:t>模块。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为保证整机一体性，内置天线设计，整机包括PC模块无外伸天线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472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21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整机只需连接一根网线或一个无线Wi-Fi，即可实现Windows及Android系统同时联网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377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22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内置≥1080P，≥800W像素高清摄像头与整机一体设计。</w:t>
            </w:r>
          </w:p>
        </w:tc>
      </w:tr>
      <w:tr w:rsidR="00416262" w:rsidRPr="00C32CD8">
        <w:trPr>
          <w:trHeight w:val="362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内置≥6个阵列麦克风并与整机一体设计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332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24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中高音喇叭前置，低音喇叭后置，喇叭中高音和低音采用三个独立腔体设计。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25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整机物理开关按键，集屏幕开关、系统开关和节能待机功能三合一，操作更便捷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整机内置接收模块，除无线传屏外</w:t>
            </w:r>
            <w:r w:rsidRPr="00C32CD8">
              <w:rPr>
                <w:rFonts w:ascii="仿宋" w:eastAsia="仿宋" w:hAnsi="仿宋" w:hint="eastAsia"/>
              </w:rPr>
              <w:t>无</w:t>
            </w:r>
            <w:r w:rsidRPr="00C32CD8">
              <w:rPr>
                <w:rFonts w:ascii="仿宋" w:eastAsia="仿宋" w:hAnsi="仿宋" w:hint="eastAsia"/>
                <w:lang w:val="zh-TW"/>
              </w:rPr>
              <w:t>需连接任何附加设备，可实现外部电脑音视频信号实时传输到液晶显示器上，并可支持触摸回传。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无线传屏器与整机为同一品牌厂商，为确保使用稳定拒绝传屏器为OEM品牌。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整机产品机身为金属外壳，满足GB4943.1-2011标准中的防火要求，有效避免产品意外燃烧，确保环境安全。</w:t>
            </w:r>
          </w:p>
        </w:tc>
      </w:tr>
      <w:tr w:rsidR="00416262" w:rsidRPr="00C32CD8">
        <w:trPr>
          <w:trHeight w:val="890"/>
          <w:jc w:val="center"/>
        </w:trPr>
        <w:tc>
          <w:tcPr>
            <w:tcW w:w="662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29</w:t>
            </w:r>
          </w:p>
        </w:tc>
        <w:tc>
          <w:tcPr>
            <w:tcW w:w="8339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产品具有：计算机软件著作权登记证书、中国质量认证中心CCC认证、中国节能产品认证、CE认证、中国质量检验机构CAQI认证，全国质量检验稳定合格产品证书。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功能</w:t>
            </w:r>
            <w:r w:rsidRPr="00C32CD8">
              <w:rPr>
                <w:rFonts w:ascii="仿宋" w:eastAsia="仿宋" w:hAnsi="仿宋"/>
              </w:rPr>
              <w:t>要求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侧边栏：在屏幕两侧均有可拖动/可收缩/可展开的悬浮按键，可实现返回、主页、进程管理、批注、图像模式等最常用的系统操作功能按键。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侧拉栏：在屏幕两侧均可通过手势滑动拉出侧拉栏，可实现设置、聚光灯、拍照、计时器、</w:t>
            </w:r>
            <w:r w:rsidRPr="00C32CD8">
              <w:rPr>
                <w:rFonts w:ascii="仿宋" w:eastAsia="仿宋" w:hAnsi="仿宋" w:hint="eastAsia"/>
              </w:rPr>
              <w:lastRenderedPageBreak/>
              <w:t>截图、快传、录屏、音量调节等常用系统操作工具。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Windows系统液晶显示器主页</w:t>
            </w:r>
            <w:r w:rsidRPr="00C32CD8">
              <w:rPr>
                <w:rFonts w:ascii="仿宋" w:eastAsia="仿宋" w:hAnsi="仿宋" w:hint="eastAsia"/>
                <w:lang w:val="zh-TW"/>
              </w:rPr>
              <w:t>≥</w:t>
            </w:r>
            <w:r w:rsidRPr="00C32CD8">
              <w:rPr>
                <w:rFonts w:ascii="仿宋" w:eastAsia="仿宋" w:hAnsi="仿宋" w:hint="eastAsia"/>
              </w:rPr>
              <w:t>4个核心功能ICON，支持主页面左右滑动进入欢迎页面和传屏页面，并支持整机设置个性化主页面。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Windows系统液晶显示器主页上方</w:t>
            </w:r>
            <w:r w:rsidRPr="00C32CD8">
              <w:rPr>
                <w:rFonts w:ascii="仿宋" w:eastAsia="仿宋" w:hAnsi="仿宋" w:hint="eastAsia"/>
                <w:lang w:val="zh-TW"/>
              </w:rPr>
              <w:t>≥</w:t>
            </w:r>
            <w:r w:rsidRPr="00C32CD8">
              <w:rPr>
                <w:rFonts w:ascii="仿宋" w:eastAsia="仿宋" w:hAnsi="仿宋" w:hint="eastAsia"/>
              </w:rPr>
              <w:t>2个核心功能ICON，支持名称编辑、通道选择更改、BS应用和CS应用更改。</w:t>
            </w:r>
            <w:bookmarkStart w:id="0" w:name="_GoBack"/>
            <w:bookmarkEnd w:id="0"/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Windows系统液晶显示器主页标题支持15字以内的任意内容编辑。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多通道批注：在任意通道下可一键快速进入批注，批注内容可本地或U盘保存，支持二维码分享，二维码分享时可放大二维码和加密。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手机、平板电脑和PC电脑支持混合投屏展示，最多支持四画面同屏展示。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手机投屏软件支持通过快速扫码方式连接大屏Wi-Fi热点，无需人工手动输入整机热点密码，投屏更方便快捷。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在任意界面下可快捷调出书写板，满足用户临时快速书写需求。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手势操作：单指书写、单手擦除、多指拖拽&amp;移动。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内容分享：支持教学白板内容本地或U盘保存，支持二维码和邮件分享，二维码分享时可放大二维码和加密。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支持更换背景、插入图片、插入表格、点擦、圈擦、手势板擦和一键清屏功能。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提供智能识别模式，可自动识别手绘图形，书写无需重新点击选择画笔功能。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PC模块参数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支持热插拔一体式PC模块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PC模块无需外伸天线和外接网线，通过模块接口与整机通信即可实现上网。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采用按压式开关，可直接拆卸电脑模块，无需工具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配置不低于： CPU Intel</w:t>
            </w:r>
            <w:r w:rsidRPr="00C32CD8">
              <w:rPr>
                <w:rFonts w:ascii="Calibri" w:eastAsia="仿宋" w:hAnsi="Calibri" w:cs="Calibri"/>
              </w:rPr>
              <w:t>®</w:t>
            </w:r>
            <w:r w:rsidRPr="00C32CD8">
              <w:rPr>
                <w:rFonts w:ascii="仿宋" w:eastAsia="仿宋" w:hAnsi="仿宋" w:hint="eastAsia"/>
              </w:rPr>
              <w:t xml:space="preserve"> Core i5等级或以上/内存DDR4≥8G/固态硬盘≥</w:t>
            </w:r>
            <w:r w:rsidRPr="00C32CD8">
              <w:rPr>
                <w:rFonts w:ascii="仿宋" w:eastAsia="仿宋" w:hAnsi="仿宋"/>
              </w:rPr>
              <w:t>256</w:t>
            </w:r>
            <w:r w:rsidRPr="00C32CD8">
              <w:rPr>
                <w:rFonts w:ascii="仿宋" w:eastAsia="仿宋" w:hAnsi="仿宋" w:hint="eastAsia"/>
              </w:rPr>
              <w:t>G。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输入端子：≥2路USB3.0；≥2路 USB 2.0；≥1路麦克风。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输出端子：≥1路HDMI</w:t>
            </w:r>
            <w:r w:rsidRPr="00C32CD8">
              <w:rPr>
                <w:rFonts w:ascii="仿宋" w:eastAsia="仿宋" w:hAnsi="仿宋" w:hint="eastAsia"/>
              </w:rPr>
              <w:t xml:space="preserve"> OUT</w:t>
            </w:r>
            <w:r w:rsidRPr="00C32CD8">
              <w:rPr>
                <w:rFonts w:ascii="仿宋" w:eastAsia="仿宋" w:hAnsi="仿宋" w:hint="eastAsia"/>
                <w:lang w:val="zh-TW"/>
              </w:rPr>
              <w:t>；≥1路 LINE OUT。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</w:rPr>
              <w:t>为保证系统兼容性，PC模块要求与整机(智能触控会诊屏)生产厂家为同一品牌，并配置正版Win10系统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200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保修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整机三年原厂免费保修</w:t>
            </w:r>
          </w:p>
        </w:tc>
      </w:tr>
    </w:tbl>
    <w:p w:rsidR="00416262" w:rsidRPr="00C32CD8" w:rsidRDefault="00416262">
      <w:pPr>
        <w:rPr>
          <w:rFonts w:ascii="仿宋" w:eastAsia="仿宋" w:hAnsi="仿宋"/>
        </w:rPr>
      </w:pPr>
    </w:p>
    <w:p w:rsidR="00416262" w:rsidRPr="00C32CD8" w:rsidRDefault="000C678A">
      <w:pPr>
        <w:rPr>
          <w:rFonts w:ascii="仿宋" w:eastAsia="仿宋" w:hAnsi="仿宋"/>
        </w:rPr>
      </w:pPr>
      <w:r w:rsidRPr="00C32CD8">
        <w:rPr>
          <w:rFonts w:ascii="仿宋" w:eastAsia="仿宋" w:hAnsi="仿宋" w:hint="eastAsia"/>
        </w:rPr>
        <w:t>2、一体机参数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837"/>
      </w:tblGrid>
      <w:tr w:rsidR="00416262" w:rsidRPr="00C32CD8">
        <w:trPr>
          <w:trHeight w:val="296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参数</w:t>
            </w:r>
          </w:p>
        </w:tc>
      </w:tr>
      <w:tr w:rsidR="00416262" w:rsidRPr="00C32CD8">
        <w:trPr>
          <w:trHeight w:val="349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屏幕尺寸≥2</w:t>
            </w:r>
            <w:r w:rsidRPr="00C32CD8">
              <w:rPr>
                <w:rFonts w:ascii="仿宋" w:eastAsia="仿宋" w:hAnsi="仿宋"/>
              </w:rPr>
              <w:t>1.5</w:t>
            </w:r>
            <w:r w:rsidRPr="00C32CD8">
              <w:rPr>
                <w:rFonts w:ascii="仿宋" w:eastAsia="仿宋" w:hAnsi="仿宋" w:hint="eastAsia"/>
              </w:rPr>
              <w:t>英寸，IPS防眩光。</w:t>
            </w:r>
          </w:p>
        </w:tc>
      </w:tr>
      <w:tr w:rsidR="00416262" w:rsidRPr="00C32CD8">
        <w:trPr>
          <w:trHeight w:val="340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分辨率：≥1920×1080，满足全高清显示要求。</w:t>
            </w:r>
          </w:p>
        </w:tc>
      </w:tr>
      <w:tr w:rsidR="00416262" w:rsidRPr="00C32CD8">
        <w:trPr>
          <w:trHeight w:val="340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配置不低于： CPU Intel</w:t>
            </w:r>
            <w:r w:rsidRPr="00C32CD8">
              <w:rPr>
                <w:rFonts w:ascii="Calibri" w:eastAsia="仿宋" w:hAnsi="Calibri" w:cs="Calibri"/>
              </w:rPr>
              <w:t>®</w:t>
            </w:r>
            <w:r w:rsidRPr="00C32CD8">
              <w:rPr>
                <w:rFonts w:ascii="仿宋" w:eastAsia="仿宋" w:hAnsi="仿宋" w:hint="eastAsia"/>
              </w:rPr>
              <w:t xml:space="preserve"> Core i5等级或以上,内存DDR4 ≥8G,硬盘≥256G</w:t>
            </w:r>
            <w:r w:rsidRPr="00C32CD8">
              <w:rPr>
                <w:rFonts w:ascii="仿宋" w:eastAsia="仿宋" w:hAnsi="仿宋"/>
              </w:rPr>
              <w:t xml:space="preserve"> SSD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</w:tc>
      </w:tr>
      <w:tr w:rsidR="00416262" w:rsidRPr="00C32CD8">
        <w:trPr>
          <w:trHeight w:val="340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输入端子：≥</w:t>
            </w:r>
            <w:r w:rsidRPr="00C32CD8">
              <w:rPr>
                <w:rFonts w:ascii="仿宋" w:eastAsia="仿宋" w:hAnsi="仿宋" w:hint="eastAsia"/>
              </w:rPr>
              <w:t>4</w:t>
            </w:r>
            <w:r w:rsidRPr="00C32CD8">
              <w:rPr>
                <w:rFonts w:ascii="仿宋" w:eastAsia="仿宋" w:hAnsi="仿宋" w:hint="eastAsia"/>
                <w:lang w:val="zh-TW"/>
              </w:rPr>
              <w:t>路USB3.0；≥</w:t>
            </w:r>
            <w:r w:rsidRPr="00C32CD8">
              <w:rPr>
                <w:rFonts w:ascii="仿宋" w:eastAsia="仿宋" w:hAnsi="仿宋" w:hint="eastAsia"/>
              </w:rPr>
              <w:t>1</w:t>
            </w:r>
            <w:r w:rsidRPr="00C32CD8">
              <w:rPr>
                <w:rFonts w:ascii="仿宋" w:eastAsia="仿宋" w:hAnsi="仿宋" w:hint="eastAsia"/>
                <w:lang w:val="zh-TW"/>
              </w:rPr>
              <w:t>路 USB 2.0；≥1路</w:t>
            </w:r>
            <w:r w:rsidRPr="00C32CD8">
              <w:rPr>
                <w:rFonts w:ascii="仿宋" w:eastAsia="仿宋" w:hAnsi="仿宋" w:hint="eastAsia"/>
              </w:rPr>
              <w:t>耳机/</w:t>
            </w:r>
            <w:r w:rsidRPr="00C32CD8">
              <w:rPr>
                <w:rFonts w:ascii="仿宋" w:eastAsia="仿宋" w:hAnsi="仿宋" w:hint="eastAsia"/>
                <w:lang w:val="zh-TW"/>
              </w:rPr>
              <w:t>麦克风；≥1路</w:t>
            </w:r>
            <w:r w:rsidRPr="00C32CD8">
              <w:rPr>
                <w:rFonts w:ascii="仿宋" w:eastAsia="仿宋" w:hAnsi="仿宋" w:hint="eastAsia"/>
              </w:rPr>
              <w:t>RJ45。</w:t>
            </w:r>
          </w:p>
        </w:tc>
      </w:tr>
      <w:tr w:rsidR="00416262" w:rsidRPr="00C32CD8">
        <w:trPr>
          <w:trHeight w:val="340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输出端子：≥1路HDMI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</w:tc>
      </w:tr>
      <w:tr w:rsidR="00416262" w:rsidRPr="00C32CD8">
        <w:trPr>
          <w:trHeight w:val="340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超薄窄边框设计,支持</w:t>
            </w:r>
            <w:r w:rsidRPr="00C32CD8">
              <w:rPr>
                <w:rFonts w:ascii="仿宋" w:eastAsia="仿宋" w:hAnsi="仿宋"/>
                <w:lang w:val="zh-TW"/>
              </w:rPr>
              <w:t>壁挂式安装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340"/>
          <w:jc w:val="center"/>
        </w:trPr>
        <w:tc>
          <w:tcPr>
            <w:tcW w:w="80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8837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  <w:lang w:val="zh-TW"/>
              </w:rPr>
              <w:t>整机三年原厂免费保修</w:t>
            </w:r>
          </w:p>
        </w:tc>
      </w:tr>
    </w:tbl>
    <w:p w:rsidR="00416262" w:rsidRPr="00C32CD8" w:rsidRDefault="00416262">
      <w:pPr>
        <w:rPr>
          <w:rFonts w:ascii="仿宋" w:eastAsia="仿宋" w:hAnsi="仿宋"/>
        </w:rPr>
      </w:pPr>
    </w:p>
    <w:p w:rsidR="00416262" w:rsidRPr="00C32CD8" w:rsidRDefault="000C678A">
      <w:pPr>
        <w:rPr>
          <w:rFonts w:ascii="仿宋" w:eastAsia="仿宋" w:hAnsi="仿宋"/>
        </w:rPr>
      </w:pPr>
      <w:r w:rsidRPr="00C32CD8">
        <w:rPr>
          <w:rFonts w:ascii="仿宋" w:eastAsia="仿宋" w:hAnsi="仿宋" w:hint="eastAsia"/>
        </w:rPr>
        <w:t>3、设备</w:t>
      </w:r>
      <w:r w:rsidRPr="00C32CD8">
        <w:rPr>
          <w:rFonts w:ascii="仿宋" w:eastAsia="仿宋" w:hAnsi="仿宋"/>
        </w:rPr>
        <w:t>安装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776"/>
        <w:gridCol w:w="8151"/>
      </w:tblGrid>
      <w:tr w:rsidR="00416262" w:rsidRPr="00C32CD8">
        <w:trPr>
          <w:trHeight w:val="270"/>
          <w:jc w:val="center"/>
        </w:trPr>
        <w:tc>
          <w:tcPr>
            <w:tcW w:w="776" w:type="dxa"/>
          </w:tcPr>
          <w:p w:rsidR="00416262" w:rsidRPr="00C32CD8" w:rsidRDefault="0041626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bCs/>
              </w:rPr>
            </w:pPr>
            <w:r w:rsidRPr="00C32CD8">
              <w:rPr>
                <w:rFonts w:ascii="仿宋" w:eastAsia="仿宋" w:hAnsi="仿宋" w:hint="eastAsia"/>
                <w:bCs/>
              </w:rPr>
              <w:t>序号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jc w:val="center"/>
              <w:rPr>
                <w:rFonts w:ascii="仿宋" w:eastAsia="仿宋" w:hAnsi="仿宋"/>
                <w:bCs/>
              </w:rPr>
            </w:pPr>
            <w:r w:rsidRPr="00C32CD8">
              <w:rPr>
                <w:rFonts w:ascii="仿宋" w:eastAsia="仿宋" w:hAnsi="仿宋" w:hint="eastAsia"/>
                <w:bCs/>
              </w:rPr>
              <w:t>要求</w:t>
            </w:r>
          </w:p>
        </w:tc>
      </w:tr>
      <w:tr w:rsidR="00416262" w:rsidRPr="00C32CD8">
        <w:trPr>
          <w:trHeight w:val="48"/>
          <w:jc w:val="center"/>
        </w:trPr>
        <w:tc>
          <w:tcPr>
            <w:tcW w:w="776" w:type="dxa"/>
            <w:vMerge w:val="restart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≥65寸</w:t>
            </w:r>
            <w:r w:rsidRPr="00C32CD8">
              <w:rPr>
                <w:rFonts w:ascii="仿宋" w:eastAsia="仿宋" w:hAnsi="仿宋"/>
              </w:rPr>
              <w:t>屏安装</w:t>
            </w: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</w:rPr>
              <w:t>材料：医用不锈钢</w:t>
            </w:r>
          </w:p>
        </w:tc>
      </w:tr>
      <w:tr w:rsidR="00416262" w:rsidRPr="00C32CD8">
        <w:trPr>
          <w:trHeight w:val="570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质量标准：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1、日标SUS304等级或以上。</w:t>
            </w:r>
          </w:p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/>
              </w:rPr>
              <w:t>2</w:t>
            </w:r>
            <w:r w:rsidRPr="00C32CD8">
              <w:rPr>
                <w:rFonts w:ascii="仿宋" w:eastAsia="仿宋" w:hAnsi="仿宋" w:hint="eastAsia"/>
              </w:rPr>
              <w:t>、</w:t>
            </w:r>
            <w:r w:rsidRPr="00C32CD8">
              <w:rPr>
                <w:rFonts w:ascii="仿宋" w:eastAsia="仿宋" w:hAnsi="仿宋" w:hint="eastAsia"/>
                <w:lang w:val="zh-TW"/>
              </w:rPr>
              <w:t>钢板厚度</w:t>
            </w:r>
            <w:r w:rsidRPr="00C32CD8">
              <w:rPr>
                <w:rFonts w:ascii="仿宋" w:eastAsia="仿宋" w:hAnsi="仿宋"/>
                <w:lang w:val="zh-TW"/>
              </w:rPr>
              <w:t>1.2mm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/>
                <w:lang w:val="zh-TW"/>
              </w:rPr>
              <w:t>3</w:t>
            </w:r>
            <w:r w:rsidRPr="00C32CD8">
              <w:rPr>
                <w:rFonts w:ascii="仿宋" w:eastAsia="仿宋" w:hAnsi="仿宋" w:hint="eastAsia"/>
                <w:lang w:val="zh-TW"/>
              </w:rPr>
              <w:t>、达到</w:t>
            </w:r>
            <w:r w:rsidRPr="00C32CD8">
              <w:rPr>
                <w:rFonts w:ascii="仿宋" w:eastAsia="仿宋" w:hAnsi="仿宋"/>
                <w:lang w:val="zh-TW"/>
              </w:rPr>
              <w:t xml:space="preserve">GB/T3280-2009 </w:t>
            </w:r>
            <w:r w:rsidRPr="00C32CD8">
              <w:rPr>
                <w:rFonts w:ascii="仿宋" w:eastAsia="仿宋" w:hAnsi="仿宋" w:hint="eastAsia"/>
                <w:lang w:val="zh-TW"/>
              </w:rPr>
              <w:t>《不锈钢热轧钢板及钢带》、</w:t>
            </w:r>
            <w:r w:rsidRPr="00C32CD8">
              <w:rPr>
                <w:rFonts w:ascii="仿宋" w:eastAsia="仿宋" w:hAnsi="仿宋"/>
                <w:lang w:val="zh-TW"/>
              </w:rPr>
              <w:t xml:space="preserve">GB/T4237-2009 </w:t>
            </w:r>
            <w:r w:rsidRPr="00C32CD8">
              <w:rPr>
                <w:rFonts w:ascii="仿宋" w:eastAsia="仿宋" w:hAnsi="仿宋" w:hint="eastAsia"/>
                <w:lang w:val="zh-TW"/>
              </w:rPr>
              <w:t>《不锈钢热轧钢板和钢带》中优等品或一等品的技术要求。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  <w:lang w:val="zh-TW"/>
              </w:rPr>
              <w:t>4</w:t>
            </w:r>
            <w:r w:rsidRPr="00C32CD8">
              <w:rPr>
                <w:rFonts w:ascii="仿宋" w:eastAsia="仿宋" w:hAnsi="仿宋" w:hint="eastAsia"/>
                <w:lang w:val="zh-TW"/>
              </w:rPr>
              <w:t>、包括</w:t>
            </w:r>
            <w:r w:rsidRPr="00C32CD8">
              <w:rPr>
                <w:rFonts w:ascii="仿宋" w:eastAsia="仿宋" w:hAnsi="仿宋"/>
                <w:lang w:val="zh-TW"/>
              </w:rPr>
              <w:t>粘合剂在内的各种</w:t>
            </w:r>
            <w:r w:rsidRPr="00C32CD8">
              <w:rPr>
                <w:rFonts w:ascii="仿宋" w:eastAsia="仿宋" w:hAnsi="仿宋" w:hint="eastAsia"/>
                <w:lang w:val="zh-TW"/>
              </w:rPr>
              <w:t>安</w:t>
            </w:r>
            <w:r w:rsidRPr="00C32CD8">
              <w:rPr>
                <w:rFonts w:ascii="仿宋" w:eastAsia="仿宋" w:hAnsi="仿宋"/>
                <w:lang w:val="zh-TW"/>
              </w:rPr>
              <w:t>装材料</w:t>
            </w:r>
            <w:r w:rsidRPr="00C32CD8">
              <w:rPr>
                <w:rFonts w:ascii="仿宋" w:eastAsia="仿宋" w:hAnsi="仿宋" w:hint="eastAsia"/>
                <w:lang w:val="zh-TW"/>
              </w:rPr>
              <w:t>符合</w:t>
            </w:r>
            <w:r w:rsidRPr="00C32CD8">
              <w:rPr>
                <w:rFonts w:ascii="仿宋" w:eastAsia="仿宋" w:hAnsi="仿宋"/>
                <w:lang w:val="zh-TW"/>
              </w:rPr>
              <w:t>手术室安全管理要求</w:t>
            </w:r>
            <w:r w:rsidRPr="00C32CD8">
              <w:rPr>
                <w:rFonts w:ascii="仿宋" w:eastAsia="仿宋" w:hAnsi="仿宋" w:hint="eastAsia"/>
                <w:lang w:val="zh-TW"/>
              </w:rPr>
              <w:t>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柜</w:t>
            </w:r>
            <w:r w:rsidRPr="00C32CD8">
              <w:rPr>
                <w:rFonts w:ascii="仿宋" w:eastAsia="仿宋" w:hAnsi="仿宋"/>
              </w:rPr>
              <w:t>体要求：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1、机柜外形尺寸：≥</w:t>
            </w:r>
            <w:r w:rsidRPr="00C32CD8">
              <w:rPr>
                <w:rFonts w:ascii="仿宋" w:eastAsia="仿宋" w:hAnsi="仿宋"/>
              </w:rPr>
              <w:t>1780*1360*300mm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</w:rPr>
              <w:t>2</w:t>
            </w:r>
            <w:r w:rsidRPr="00C32CD8">
              <w:rPr>
                <w:rFonts w:ascii="仿宋" w:eastAsia="仿宋" w:hAnsi="仿宋" w:hint="eastAsia"/>
              </w:rPr>
              <w:t>、键盘外形尺寸：≥</w:t>
            </w:r>
            <w:r w:rsidRPr="00C32CD8">
              <w:rPr>
                <w:rFonts w:ascii="仿宋" w:eastAsia="仿宋" w:hAnsi="仿宋"/>
              </w:rPr>
              <w:t>760*230*75mm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</w:rPr>
              <w:t>3</w:t>
            </w:r>
            <w:r w:rsidRPr="00C32CD8">
              <w:rPr>
                <w:rFonts w:ascii="仿宋" w:eastAsia="仿宋" w:hAnsi="仿宋" w:hint="eastAsia"/>
              </w:rPr>
              <w:t>、导轨：铝合金导轨双轴芯导轨高速滑轨。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</w:rPr>
              <w:t>4</w:t>
            </w:r>
            <w:r w:rsidRPr="00C32CD8">
              <w:rPr>
                <w:rFonts w:ascii="仿宋" w:eastAsia="仿宋" w:hAnsi="仿宋" w:hint="eastAsia"/>
              </w:rPr>
              <w:t>、滑动行程：</w:t>
            </w:r>
            <w:r w:rsidRPr="00C32CD8">
              <w:rPr>
                <w:rFonts w:ascii="仿宋" w:eastAsia="仿宋" w:hAnsi="仿宋"/>
              </w:rPr>
              <w:t>0</w:t>
            </w:r>
            <w:r w:rsidRPr="00C32CD8">
              <w:rPr>
                <w:rFonts w:ascii="仿宋" w:eastAsia="仿宋" w:hAnsi="仿宋" w:hint="eastAsia"/>
              </w:rPr>
              <w:t>～</w:t>
            </w:r>
            <w:r w:rsidRPr="00C32CD8">
              <w:rPr>
                <w:rFonts w:ascii="仿宋" w:eastAsia="仿宋" w:hAnsi="仿宋"/>
              </w:rPr>
              <w:t>200mm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</w:rPr>
              <w:t>5</w:t>
            </w:r>
            <w:r w:rsidRPr="00C32CD8">
              <w:rPr>
                <w:rFonts w:ascii="仿宋" w:eastAsia="仿宋" w:hAnsi="仿宋" w:hint="eastAsia"/>
              </w:rPr>
              <w:t>、安装方式：嵌入式。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</w:rPr>
              <w:t>5</w:t>
            </w:r>
            <w:r w:rsidRPr="00C32CD8">
              <w:rPr>
                <w:rFonts w:ascii="仿宋" w:eastAsia="仿宋" w:hAnsi="仿宋" w:hint="eastAsia"/>
              </w:rPr>
              <w:t>、配备国际知名品牌带开关电源插座。</w:t>
            </w:r>
          </w:p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</w:rPr>
              <w:t>6、</w:t>
            </w:r>
            <w:r w:rsidRPr="00C32CD8">
              <w:rPr>
                <w:rFonts w:ascii="仿宋" w:eastAsia="仿宋" w:hAnsi="仿宋"/>
              </w:rPr>
              <w:t>网络布线采用优质国际知名品牌线缆，</w:t>
            </w:r>
            <w:r w:rsidRPr="00C32CD8">
              <w:rPr>
                <w:rFonts w:ascii="仿宋" w:eastAsia="仿宋" w:hAnsi="仿宋" w:hint="eastAsia"/>
              </w:rPr>
              <w:t>配备</w:t>
            </w:r>
            <w:r w:rsidRPr="00C32CD8">
              <w:rPr>
                <w:rFonts w:ascii="仿宋" w:eastAsia="仿宋" w:hAnsi="仿宋"/>
              </w:rPr>
              <w:t>国际知名品牌网络</w:t>
            </w:r>
            <w:r w:rsidRPr="00C32CD8">
              <w:rPr>
                <w:rFonts w:ascii="仿宋" w:eastAsia="仿宋" w:hAnsi="仿宋" w:hint="eastAsia"/>
              </w:rPr>
              <w:t>接口模块。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  <w:lang w:val="zh-TW"/>
              </w:rPr>
            </w:pPr>
            <w:r w:rsidRPr="00C32CD8">
              <w:rPr>
                <w:rFonts w:ascii="仿宋" w:eastAsia="仿宋" w:hAnsi="仿宋" w:hint="eastAsia"/>
              </w:rPr>
              <w:t>安装方式：无尘切割洁净防护、嵌入式或推</w:t>
            </w:r>
            <w:r w:rsidRPr="00C32CD8">
              <w:rPr>
                <w:rFonts w:ascii="仿宋" w:eastAsia="仿宋" w:hAnsi="仿宋"/>
              </w:rPr>
              <w:t>拉式</w:t>
            </w:r>
            <w:r w:rsidRPr="00C32CD8">
              <w:rPr>
                <w:rFonts w:ascii="仿宋" w:eastAsia="仿宋" w:hAnsi="仿宋" w:hint="eastAsia"/>
              </w:rPr>
              <w:t>安装，屏幕通过导轨简易拉出，便于检修。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 w:val="restart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一</w:t>
            </w:r>
            <w:r w:rsidRPr="00C32CD8">
              <w:rPr>
                <w:rFonts w:ascii="仿宋" w:eastAsia="仿宋" w:hAnsi="仿宋"/>
              </w:rPr>
              <w:t>体机安装</w:t>
            </w: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采用</w:t>
            </w:r>
            <w:r w:rsidRPr="00C32CD8">
              <w:rPr>
                <w:rFonts w:ascii="仿宋" w:eastAsia="仿宋" w:hAnsi="仿宋"/>
              </w:rPr>
              <w:t>壁挂式</w:t>
            </w:r>
            <w:r w:rsidRPr="00C32CD8">
              <w:rPr>
                <w:rFonts w:ascii="仿宋" w:eastAsia="仿宋" w:hAnsi="仿宋" w:hint="eastAsia"/>
              </w:rPr>
              <w:t>或嵌入推</w:t>
            </w:r>
            <w:r w:rsidRPr="00C32CD8">
              <w:rPr>
                <w:rFonts w:ascii="仿宋" w:eastAsia="仿宋" w:hAnsi="仿宋"/>
              </w:rPr>
              <w:t>拉式安装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设计有独立匹配的键鼠收纳位。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设计有打印</w:t>
            </w:r>
            <w:r w:rsidRPr="00C32CD8">
              <w:rPr>
                <w:rFonts w:ascii="仿宋" w:eastAsia="仿宋" w:hAnsi="仿宋"/>
              </w:rPr>
              <w:t>机安装</w:t>
            </w:r>
            <w:r w:rsidRPr="00C32CD8">
              <w:rPr>
                <w:rFonts w:ascii="仿宋" w:eastAsia="仿宋" w:hAnsi="仿宋" w:hint="eastAsia"/>
              </w:rPr>
              <w:t>位。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配备电源插座</w:t>
            </w:r>
          </w:p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/>
              </w:rPr>
              <w:t>网络布线采用优质国际知名品牌线缆，</w:t>
            </w:r>
            <w:r w:rsidRPr="00C32CD8">
              <w:rPr>
                <w:rFonts w:ascii="仿宋" w:eastAsia="仿宋" w:hAnsi="仿宋" w:hint="eastAsia"/>
              </w:rPr>
              <w:t>配备</w:t>
            </w:r>
            <w:r w:rsidRPr="00C32CD8">
              <w:rPr>
                <w:rFonts w:ascii="仿宋" w:eastAsia="仿宋" w:hAnsi="仿宋"/>
              </w:rPr>
              <w:t>国际知名品牌网络</w:t>
            </w:r>
            <w:r w:rsidRPr="00C32CD8">
              <w:rPr>
                <w:rFonts w:ascii="仿宋" w:eastAsia="仿宋" w:hAnsi="仿宋" w:hint="eastAsia"/>
              </w:rPr>
              <w:t>接口模块。</w:t>
            </w:r>
          </w:p>
        </w:tc>
      </w:tr>
      <w:tr w:rsidR="00416262" w:rsidRPr="00C32CD8">
        <w:trPr>
          <w:trHeight w:val="285"/>
          <w:jc w:val="center"/>
        </w:trPr>
        <w:tc>
          <w:tcPr>
            <w:tcW w:w="776" w:type="dxa"/>
            <w:vMerge/>
          </w:tcPr>
          <w:p w:rsidR="00416262" w:rsidRPr="00C32CD8" w:rsidRDefault="00416262">
            <w:pPr>
              <w:rPr>
                <w:rFonts w:ascii="仿宋" w:eastAsia="仿宋" w:hAnsi="仿宋"/>
              </w:rPr>
            </w:pPr>
          </w:p>
        </w:tc>
        <w:tc>
          <w:tcPr>
            <w:tcW w:w="776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151" w:type="dxa"/>
            <w:vAlign w:val="center"/>
          </w:tcPr>
          <w:p w:rsidR="00416262" w:rsidRPr="00C32CD8" w:rsidRDefault="000C678A">
            <w:pPr>
              <w:rPr>
                <w:rFonts w:ascii="仿宋" w:eastAsia="仿宋" w:hAnsi="仿宋"/>
              </w:rPr>
            </w:pPr>
            <w:r w:rsidRPr="00C32CD8">
              <w:rPr>
                <w:rFonts w:ascii="仿宋" w:eastAsia="仿宋" w:hAnsi="仿宋" w:hint="eastAsia"/>
              </w:rPr>
              <w:t>壁挂</w:t>
            </w:r>
            <w:r w:rsidRPr="00C32CD8">
              <w:rPr>
                <w:rFonts w:ascii="仿宋" w:eastAsia="仿宋" w:hAnsi="仿宋"/>
              </w:rPr>
              <w:t>产品</w:t>
            </w:r>
            <w:r w:rsidRPr="00C32CD8">
              <w:rPr>
                <w:rFonts w:ascii="仿宋" w:eastAsia="仿宋" w:hAnsi="仿宋" w:hint="eastAsia"/>
              </w:rPr>
              <w:t>安</w:t>
            </w:r>
            <w:r w:rsidRPr="00C32CD8">
              <w:rPr>
                <w:rFonts w:ascii="仿宋" w:eastAsia="仿宋" w:hAnsi="仿宋"/>
              </w:rPr>
              <w:t>装前需经</w:t>
            </w:r>
            <w:r w:rsidRPr="00C32CD8">
              <w:rPr>
                <w:rFonts w:ascii="仿宋" w:eastAsia="仿宋" w:hAnsi="仿宋" w:hint="eastAsia"/>
              </w:rPr>
              <w:t>用</w:t>
            </w:r>
            <w:r w:rsidRPr="00C32CD8">
              <w:rPr>
                <w:rFonts w:ascii="仿宋" w:eastAsia="仿宋" w:hAnsi="仿宋"/>
              </w:rPr>
              <w:t>户</w:t>
            </w:r>
            <w:r w:rsidRPr="00C32CD8">
              <w:rPr>
                <w:rFonts w:ascii="仿宋" w:eastAsia="仿宋" w:hAnsi="仿宋" w:hint="eastAsia"/>
              </w:rPr>
              <w:t>确认</w:t>
            </w:r>
            <w:r w:rsidRPr="00C32CD8">
              <w:rPr>
                <w:rFonts w:ascii="仿宋" w:eastAsia="仿宋" w:hAnsi="仿宋"/>
              </w:rPr>
              <w:t>外观及功能符合要求</w:t>
            </w:r>
            <w:r w:rsidRPr="00C32CD8">
              <w:rPr>
                <w:rFonts w:ascii="仿宋" w:eastAsia="仿宋" w:hAnsi="仿宋" w:hint="eastAsia"/>
              </w:rPr>
              <w:t>。</w:t>
            </w:r>
          </w:p>
        </w:tc>
      </w:tr>
    </w:tbl>
    <w:p w:rsidR="00416262" w:rsidRPr="00C32CD8" w:rsidRDefault="00416262">
      <w:pPr>
        <w:rPr>
          <w:rFonts w:ascii="仿宋" w:eastAsia="仿宋" w:hAnsi="仿宋"/>
        </w:rPr>
      </w:pPr>
    </w:p>
    <w:p w:rsidR="00416262" w:rsidRPr="00C32CD8" w:rsidRDefault="000C678A">
      <w:pPr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三、施工要求</w:t>
      </w:r>
    </w:p>
    <w:p w:rsidR="00416262" w:rsidRPr="00C32CD8" w:rsidRDefault="000C678A">
      <w:pPr>
        <w:ind w:firstLineChars="200" w:firstLine="560"/>
        <w:rPr>
          <w:rFonts w:ascii="仿宋" w:eastAsia="仿宋" w:hAnsi="仿宋" w:hint="eastAsia"/>
          <w:sz w:val="24"/>
          <w:highlight w:val="yellow"/>
          <w:lang w:val="zh-CN"/>
        </w:rPr>
      </w:pPr>
      <w:r w:rsidRPr="00C32CD8">
        <w:rPr>
          <w:rFonts w:ascii="仿宋" w:eastAsia="仿宋" w:hAnsi="仿宋" w:hint="eastAsia"/>
          <w:sz w:val="28"/>
          <w:szCs w:val="28"/>
        </w:rPr>
        <w:t>供应商根据广东省人民医院手术室的现状，完成智能触控会诊屏及一体机改造、安装及调试。院方提供网络电源，供应商应提供安装服务</w:t>
      </w:r>
      <w:r w:rsidR="00C32CD8" w:rsidRPr="00C32CD8">
        <w:rPr>
          <w:rFonts w:ascii="仿宋" w:eastAsia="仿宋" w:hAnsi="仿宋" w:hint="eastAsia"/>
          <w:sz w:val="28"/>
          <w:szCs w:val="28"/>
        </w:rPr>
        <w:t>以</w:t>
      </w:r>
      <w:r w:rsidR="00C32CD8" w:rsidRPr="00C32CD8">
        <w:rPr>
          <w:rFonts w:ascii="仿宋" w:eastAsia="仿宋" w:hAnsi="仿宋"/>
          <w:sz w:val="28"/>
          <w:szCs w:val="28"/>
        </w:rPr>
        <w:t>及相应材料</w:t>
      </w:r>
      <w:r w:rsidRPr="00C32CD8">
        <w:rPr>
          <w:rFonts w:ascii="仿宋" w:eastAsia="仿宋" w:hAnsi="仿宋" w:hint="eastAsia"/>
          <w:sz w:val="28"/>
          <w:szCs w:val="28"/>
        </w:rPr>
        <w:t>，包含：智能触控会诊屏、一体机</w:t>
      </w:r>
      <w:r w:rsidR="00C32CD8" w:rsidRPr="00C32CD8">
        <w:rPr>
          <w:rFonts w:ascii="仿宋" w:eastAsia="仿宋" w:hAnsi="仿宋" w:hint="eastAsia"/>
          <w:sz w:val="28"/>
          <w:szCs w:val="28"/>
        </w:rPr>
        <w:t>电脑</w:t>
      </w:r>
      <w:r w:rsidRPr="00C32CD8">
        <w:rPr>
          <w:rFonts w:ascii="仿宋" w:eastAsia="仿宋" w:hAnsi="仿宋" w:hint="eastAsia"/>
          <w:sz w:val="28"/>
          <w:szCs w:val="28"/>
        </w:rPr>
        <w:t>、不锈钢柜体、手术室墙体改造、安装、通电、系统调试等内容。</w:t>
      </w:r>
      <w:r w:rsidRPr="00C32CD8">
        <w:rPr>
          <w:rFonts w:ascii="仿宋" w:eastAsia="仿宋" w:hAnsi="仿宋" w:hint="eastAsia"/>
          <w:sz w:val="28"/>
          <w:szCs w:val="28"/>
          <w:lang w:val="zh-CN"/>
        </w:rPr>
        <w:t>配合医院的工作要求，在安装设备时，必须尽量保证不影响科室的正常运作。</w:t>
      </w:r>
    </w:p>
    <w:p w:rsidR="00416262" w:rsidRPr="00C32CD8" w:rsidRDefault="000C678A">
      <w:pPr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</w:rPr>
        <w:t>四、售后服务要求</w:t>
      </w:r>
    </w:p>
    <w:p w:rsidR="00416262" w:rsidRPr="00C32CD8" w:rsidRDefault="000C678A">
      <w:pPr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C32CD8">
        <w:rPr>
          <w:rFonts w:ascii="仿宋" w:eastAsia="仿宋" w:hAnsi="仿宋" w:hint="eastAsia"/>
          <w:sz w:val="28"/>
          <w:szCs w:val="28"/>
          <w:lang w:val="zh-CN"/>
        </w:rPr>
        <w:t>本次项目中涉及的所有硬件类须至少免费提供原厂3年质保服务；</w:t>
      </w:r>
    </w:p>
    <w:p w:rsidR="00416262" w:rsidRPr="00C32CD8" w:rsidRDefault="000C67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2CD8">
        <w:rPr>
          <w:rFonts w:ascii="仿宋" w:eastAsia="仿宋" w:hAnsi="仿宋" w:hint="eastAsia"/>
          <w:sz w:val="28"/>
          <w:szCs w:val="28"/>
          <w:lang w:val="zh-CN"/>
        </w:rPr>
        <w:t>提供全年7天24小时服务（电话、远程或现场），并在接到甲方通知后小2时内到达现场。提供定期维护包括：软件的功能增强性维护等应用软件系统扩充升级（其中包括系统维护、跟踪检测），软件正常运行；硬件的现场巡检、调整优化等。</w:t>
      </w:r>
    </w:p>
    <w:p w:rsidR="00416262" w:rsidRPr="00C32CD8" w:rsidRDefault="00416262">
      <w:pPr>
        <w:rPr>
          <w:rFonts w:ascii="仿宋" w:eastAsia="仿宋" w:hAnsi="仿宋"/>
        </w:rPr>
      </w:pPr>
    </w:p>
    <w:sectPr w:rsidR="00416262" w:rsidRPr="00C32CD8">
      <w:pgSz w:w="11850" w:h="16783"/>
      <w:pgMar w:top="873" w:right="952" w:bottom="873" w:left="952" w:header="142" w:footer="283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24" w:rsidRDefault="00532D24" w:rsidP="00C32CD8">
      <w:r>
        <w:separator/>
      </w:r>
    </w:p>
  </w:endnote>
  <w:endnote w:type="continuationSeparator" w:id="0">
    <w:p w:rsidR="00532D24" w:rsidRDefault="00532D24" w:rsidP="00C3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24" w:rsidRDefault="00532D24" w:rsidP="00C32CD8">
      <w:r>
        <w:separator/>
      </w:r>
    </w:p>
  </w:footnote>
  <w:footnote w:type="continuationSeparator" w:id="0">
    <w:p w:rsidR="00532D24" w:rsidRDefault="00532D24" w:rsidP="00C3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EyZTBmYWMwM2JiOWNmMjA1MGU2MTdjNjkwOTYifQ=="/>
  </w:docVars>
  <w:rsids>
    <w:rsidRoot w:val="6E5B3490"/>
    <w:rsid w:val="000C678A"/>
    <w:rsid w:val="00416262"/>
    <w:rsid w:val="00532D24"/>
    <w:rsid w:val="00C32CD8"/>
    <w:rsid w:val="00DA32B1"/>
    <w:rsid w:val="08030185"/>
    <w:rsid w:val="16E01DBD"/>
    <w:rsid w:val="191B532F"/>
    <w:rsid w:val="1BD76F63"/>
    <w:rsid w:val="1D083E1C"/>
    <w:rsid w:val="24853FA4"/>
    <w:rsid w:val="27ED433A"/>
    <w:rsid w:val="309A0DD7"/>
    <w:rsid w:val="37133C9F"/>
    <w:rsid w:val="406E091A"/>
    <w:rsid w:val="417411D1"/>
    <w:rsid w:val="43BD6E5F"/>
    <w:rsid w:val="46F96400"/>
    <w:rsid w:val="560C224C"/>
    <w:rsid w:val="590D5D3B"/>
    <w:rsid w:val="62562501"/>
    <w:rsid w:val="64F16511"/>
    <w:rsid w:val="6626043C"/>
    <w:rsid w:val="6E5B3490"/>
    <w:rsid w:val="71017ADB"/>
    <w:rsid w:val="71EA4A14"/>
    <w:rsid w:val="780305DD"/>
    <w:rsid w:val="7B6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D980F5-122F-46D7-8DDB-BB7281A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pPr>
      <w:widowControl/>
      <w:jc w:val="center"/>
    </w:pPr>
    <w:rPr>
      <w:rFonts w:ascii="宋体" w:eastAsia="宋体" w:hAnsi="宋体" w:cs="宋体" w:hint="eastAsia"/>
      <w:b/>
      <w:bCs/>
      <w:color w:val="000000"/>
      <w:szCs w:val="21"/>
    </w:rPr>
  </w:style>
  <w:style w:type="paragraph" w:styleId="a4">
    <w:name w:val="header"/>
    <w:basedOn w:val="a"/>
    <w:link w:val="Char"/>
    <w:rsid w:val="00C32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2CD8"/>
    <w:rPr>
      <w:kern w:val="2"/>
      <w:sz w:val="18"/>
      <w:szCs w:val="18"/>
    </w:rPr>
  </w:style>
  <w:style w:type="paragraph" w:styleId="a5">
    <w:name w:val="footer"/>
    <w:basedOn w:val="a"/>
    <w:link w:val="Char0"/>
    <w:rsid w:val="00C32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2C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这么远那么近</dc:creator>
  <cp:lastModifiedBy>Microsoft 帐户</cp:lastModifiedBy>
  <cp:revision>3</cp:revision>
  <dcterms:created xsi:type="dcterms:W3CDTF">2023-01-09T05:42:00Z</dcterms:created>
  <dcterms:modified xsi:type="dcterms:W3CDTF">2023-02-17T09:32:00Z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1D1AF14257EF4B369A81772475719687</vt:lpwstr>
  </property>
</Properties>
</file>