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r>
        <w:rPr>
          <w:rFonts w:hint="eastAsia" w:ascii="方正小标宋简体" w:hAnsi="方正小标宋简体" w:eastAsia="方正小标宋简体" w:cs="方正小标宋简体"/>
          <w:b/>
          <w:color w:val="auto"/>
          <w:sz w:val="44"/>
          <w:szCs w:val="44"/>
          <w:highlight w:val="none"/>
          <w:lang w:val="en-US" w:eastAsia="zh-CN"/>
        </w:rPr>
        <w:t xml:space="preserve">                                                                                                                                                                                                                                  </w:t>
      </w:r>
    </w:p>
    <w:p>
      <w:pPr>
        <w:pStyle w:val="6"/>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广东省人民医院工会2023年采购脱贫地区农副产品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2560"/>
        <w:gridCol w:w="2522"/>
        <w:gridCol w:w="25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lang w:eastAsia="zh-CN"/>
              </w:rPr>
              <w:t>产品</w:t>
            </w:r>
            <w:r>
              <w:rPr>
                <w:rFonts w:hint="eastAsia" w:ascii="宋体" w:hAnsi="宋体"/>
                <w:b/>
                <w:sz w:val="24"/>
                <w:szCs w:val="24"/>
              </w:rPr>
              <w:t>名称</w:t>
            </w:r>
          </w:p>
        </w:tc>
        <w:tc>
          <w:tcPr>
            <w:tcW w:w="2560" w:type="dxa"/>
            <w:noWrap w:val="0"/>
            <w:vAlign w:val="center"/>
          </w:tcPr>
          <w:p>
            <w:pPr>
              <w:tabs>
                <w:tab w:val="left" w:pos="8364"/>
              </w:tabs>
              <w:snapToGrid w:val="0"/>
              <w:ind w:right="-58"/>
              <w:jc w:val="center"/>
              <w:rPr>
                <w:rFonts w:hint="eastAsia" w:ascii="宋体" w:hAnsi="宋体" w:eastAsiaTheme="minorEastAsia"/>
                <w:b/>
                <w:sz w:val="24"/>
                <w:szCs w:val="24"/>
                <w:lang w:val="en-US" w:eastAsia="zh-CN"/>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r>
              <w:rPr>
                <w:rFonts w:hint="eastAsia" w:ascii="宋体" w:hAnsi="宋体"/>
                <w:b/>
                <w:sz w:val="24"/>
                <w:szCs w:val="24"/>
                <w:lang w:val="en-US" w:eastAsia="zh-CN"/>
              </w:rPr>
              <w:t>/规格</w:t>
            </w:r>
          </w:p>
        </w:tc>
        <w:tc>
          <w:tcPr>
            <w:tcW w:w="2522"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lang w:val="en-US" w:eastAsia="zh-CN"/>
              </w:rPr>
              <w:t>832平台</w:t>
            </w:r>
            <w:r>
              <w:rPr>
                <w:rFonts w:hint="eastAsia" w:ascii="宋体" w:hAnsi="宋体"/>
                <w:b/>
                <w:sz w:val="24"/>
                <w:szCs w:val="24"/>
              </w:rPr>
              <w:t>单价</w:t>
            </w:r>
          </w:p>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rPr>
              <w:t>（人民币）</w:t>
            </w:r>
          </w:p>
        </w:tc>
        <w:tc>
          <w:tcPr>
            <w:tcW w:w="2532"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优惠报价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2560" w:type="dxa"/>
            <w:noWrap w:val="0"/>
            <w:vAlign w:val="center"/>
          </w:tcPr>
          <w:p>
            <w:pPr>
              <w:jc w:val="center"/>
              <w:rPr>
                <w:rFonts w:ascii="宋体" w:hAnsi="宋体"/>
                <w:b w:val="0"/>
                <w:bCs/>
                <w:sz w:val="24"/>
                <w:szCs w:val="24"/>
              </w:rPr>
            </w:pPr>
          </w:p>
        </w:tc>
        <w:tc>
          <w:tcPr>
            <w:tcW w:w="2522" w:type="dxa"/>
            <w:noWrap w:val="0"/>
            <w:vAlign w:val="center"/>
          </w:tcPr>
          <w:p>
            <w:pPr>
              <w:jc w:val="center"/>
              <w:rPr>
                <w:rFonts w:ascii="宋体" w:hAnsi="宋体"/>
                <w:b w:val="0"/>
                <w:bCs/>
                <w:sz w:val="24"/>
                <w:szCs w:val="24"/>
              </w:rPr>
            </w:pPr>
          </w:p>
        </w:tc>
        <w:tc>
          <w:tcPr>
            <w:tcW w:w="2532"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573"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482" w:firstLineChars="200"/>
              <w:jc w:val="both"/>
              <w:textAlignment w:val="auto"/>
              <w:rPr>
                <w:rFonts w:hint="eastAsia" w:ascii="宋体" w:hAnsi="宋体" w:eastAsiaTheme="minorEastAsia"/>
                <w:b w:val="0"/>
                <w:bCs/>
                <w:sz w:val="24"/>
                <w:szCs w:val="24"/>
                <w:lang w:eastAsia="zh-CN"/>
              </w:rPr>
            </w:pPr>
            <w:r>
              <w:rPr>
                <w:rFonts w:hint="eastAsia" w:ascii="宋体" w:hAnsi="宋体"/>
                <w:b/>
                <w:bCs w:val="0"/>
                <w:sz w:val="24"/>
                <w:szCs w:val="24"/>
                <w:lang w:eastAsia="zh-CN"/>
              </w:rPr>
              <w:t>产品图片</w:t>
            </w:r>
          </w:p>
        </w:tc>
        <w:tc>
          <w:tcPr>
            <w:tcW w:w="7614" w:type="dxa"/>
            <w:gridSpan w:val="3"/>
            <w:noWrap w:val="0"/>
            <w:vAlign w:val="center"/>
          </w:tcPr>
          <w:p>
            <w:pPr>
              <w:spacing w:line="380" w:lineRule="exact"/>
              <w:jc w:val="center"/>
              <w:rPr>
                <w:rFonts w:hint="eastAsia" w:ascii="宋体" w:hAnsi="宋体"/>
                <w:b w:val="0"/>
                <w:bCs/>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614" w:type="dxa"/>
            <w:gridSpan w:val="3"/>
            <w:noWrap w:val="0"/>
            <w:vAlign w:val="center"/>
          </w:tcPr>
          <w:p>
            <w:pPr>
              <w:numPr>
                <w:ilvl w:val="0"/>
                <w:numId w:val="1"/>
              </w:numPr>
              <w:rPr>
                <w:rFonts w:hint="eastAsia" w:ascii="宋体" w:hAnsi="宋体"/>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70</w:t>
            </w:r>
            <w:r>
              <w:rPr>
                <w:rFonts w:hint="eastAsia" w:ascii="宋体" w:hAnsi="宋体"/>
                <w:b/>
                <w:bCs/>
                <w:sz w:val="24"/>
                <w:szCs w:val="24"/>
              </w:rPr>
              <w:t>元/份</w:t>
            </w:r>
            <w:r>
              <w:rPr>
                <w:rFonts w:hint="eastAsia" w:ascii="宋体" w:hAnsi="宋体"/>
                <w:b/>
                <w:bCs/>
                <w:sz w:val="24"/>
                <w:szCs w:val="24"/>
                <w:lang w:eastAsia="zh-CN"/>
              </w:rPr>
              <w:t>，一次性报价</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EFE16B2"/>
    <w:rsid w:val="150C319F"/>
    <w:rsid w:val="1CFF779F"/>
    <w:rsid w:val="2359622F"/>
    <w:rsid w:val="2C646F67"/>
    <w:rsid w:val="40093884"/>
    <w:rsid w:val="49812404"/>
    <w:rsid w:val="4B2871C4"/>
    <w:rsid w:val="4FE47FB7"/>
    <w:rsid w:val="5F3C1128"/>
    <w:rsid w:val="5F9E741F"/>
    <w:rsid w:val="63515614"/>
    <w:rsid w:val="682664D1"/>
    <w:rsid w:val="6B1204F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246</Characters>
  <Lines>0</Lines>
  <Paragraphs>0</Paragraphs>
  <TotalTime>0</TotalTime>
  <ScaleCrop>false</ScaleCrop>
  <LinksUpToDate>false</LinksUpToDate>
  <CharactersWithSpaces>580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2023-04-11T08:08:06Z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93DA8C2A751148E581789A7A61B87DF9</vt:lpwstr>
  </property>
</Properties>
</file>