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Default="00332B48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应用系统立体安全隔离系统建设试点</w:t>
      </w:r>
      <w:r w:rsidR="00890520" w:rsidRPr="00890520">
        <w:rPr>
          <w:rFonts w:ascii="宋体" w:hAnsi="宋体" w:hint="eastAsia"/>
          <w:b/>
          <w:sz w:val="44"/>
          <w:szCs w:val="30"/>
        </w:rPr>
        <w:t>项目</w:t>
      </w:r>
      <w:r>
        <w:rPr>
          <w:rFonts w:ascii="宋体" w:hAnsi="宋体" w:hint="eastAsia"/>
          <w:b/>
          <w:sz w:val="44"/>
          <w:szCs w:val="30"/>
        </w:rPr>
        <w:t>（</w:t>
      </w:r>
      <w:r w:rsidRPr="00890520">
        <w:rPr>
          <w:rFonts w:ascii="宋体" w:hAnsi="宋体" w:hint="eastAsia"/>
          <w:b/>
          <w:sz w:val="44"/>
          <w:szCs w:val="30"/>
        </w:rPr>
        <w:t>2023</w:t>
      </w:r>
      <w:r>
        <w:rPr>
          <w:rFonts w:ascii="宋体" w:hAnsi="宋体" w:hint="eastAsia"/>
          <w:b/>
          <w:sz w:val="44"/>
          <w:szCs w:val="30"/>
        </w:rPr>
        <w:t>年</w:t>
      </w:r>
      <w:r>
        <w:rPr>
          <w:rFonts w:ascii="宋体" w:hAnsi="宋体" w:hint="eastAsia"/>
          <w:b/>
          <w:sz w:val="44"/>
          <w:szCs w:val="30"/>
        </w:rPr>
        <w:t>）</w:t>
      </w:r>
      <w:r w:rsidR="00890520">
        <w:rPr>
          <w:rFonts w:ascii="宋体" w:hAnsi="宋体" w:hint="eastAsia"/>
          <w:b/>
          <w:sz w:val="44"/>
          <w:szCs w:val="30"/>
        </w:rPr>
        <w:t>子包2</w:t>
      </w:r>
      <w:r w:rsidR="000757C1">
        <w:rPr>
          <w:rFonts w:ascii="宋体" w:hAnsi="宋体" w:hint="eastAsia"/>
          <w:b/>
          <w:sz w:val="44"/>
          <w:szCs w:val="30"/>
        </w:rPr>
        <w:t>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项目名称</w:t>
      </w:r>
      <w:proofErr w:type="spellEnd"/>
    </w:p>
    <w:p w:rsidR="000757C1" w:rsidRPr="00DD3DE6" w:rsidRDefault="00C76BDF" w:rsidP="008845F5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332B48" w:rsidRPr="00332B48">
        <w:rPr>
          <w:rFonts w:ascii="宋体" w:hAnsi="宋体" w:hint="eastAsia"/>
          <w:sz w:val="22"/>
        </w:rPr>
        <w:t>应用系统立体安全隔离系统建设试点项目（2023年）子包2</w:t>
      </w:r>
      <w:bookmarkStart w:id="0" w:name="_GoBack"/>
      <w:bookmarkEnd w:id="0"/>
    </w:p>
    <w:p w:rsidR="00C76BDF" w:rsidRPr="000757C1" w:rsidRDefault="000668C4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eastAsia="zh-CN"/>
        </w:rPr>
        <w:t>建设</w:t>
      </w:r>
      <w:r w:rsidR="00F80625">
        <w:rPr>
          <w:rFonts w:ascii="宋体" w:hAnsi="宋体" w:hint="eastAsia"/>
          <w:sz w:val="32"/>
          <w:szCs w:val="32"/>
          <w:lang w:eastAsia="zh-CN"/>
        </w:rPr>
        <w:t>内容</w:t>
      </w:r>
    </w:p>
    <w:p w:rsidR="00C76BDF" w:rsidRPr="00BF517B" w:rsidRDefault="000668C4" w:rsidP="00BF517B">
      <w:pPr>
        <w:pStyle w:val="af8"/>
        <w:numPr>
          <w:ilvl w:val="0"/>
          <w:numId w:val="4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>需求</w:t>
      </w:r>
      <w:proofErr w:type="spellStart"/>
      <w:r w:rsidR="00535840" w:rsidRPr="00BF517B">
        <w:rPr>
          <w:rFonts w:ascii="宋体" w:eastAsia="宋体" w:hAnsi="宋体" w:hint="eastAsia"/>
        </w:rPr>
        <w:t>内容</w:t>
      </w:r>
      <w:r w:rsidR="00C76BDF" w:rsidRPr="00BF517B">
        <w:rPr>
          <w:rFonts w:ascii="宋体" w:eastAsia="宋体" w:hAnsi="宋体" w:hint="eastAsia"/>
        </w:rPr>
        <w:t>如下</w:t>
      </w:r>
      <w:proofErr w:type="spellEnd"/>
      <w:r w:rsidR="00C76BDF" w:rsidRPr="00BF517B">
        <w:rPr>
          <w:rFonts w:ascii="宋体" w:eastAsia="宋体" w:hAnsi="宋体" w:hint="eastAsia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4"/>
        <w:gridCol w:w="2126"/>
        <w:gridCol w:w="851"/>
        <w:gridCol w:w="5245"/>
      </w:tblGrid>
      <w:tr w:rsidR="00330EF9" w:rsidRPr="003A6EB3" w:rsidTr="00990249">
        <w:tc>
          <w:tcPr>
            <w:tcW w:w="704" w:type="dxa"/>
          </w:tcPr>
          <w:p w:rsidR="00330EF9" w:rsidRPr="003A6EB3" w:rsidRDefault="00330EF9" w:rsidP="00B17247">
            <w:pPr>
              <w:spacing w:line="360" w:lineRule="auto"/>
              <w:jc w:val="center"/>
              <w:rPr>
                <w:rFonts w:ascii="宋体" w:hAnsi="宋体"/>
              </w:rPr>
            </w:pPr>
            <w:r w:rsidRPr="003A6EB3">
              <w:rPr>
                <w:rFonts w:ascii="宋体" w:hAnsi="宋体" w:hint="eastAsia"/>
              </w:rPr>
              <w:t>序号</w:t>
            </w:r>
          </w:p>
        </w:tc>
        <w:tc>
          <w:tcPr>
            <w:tcW w:w="2126" w:type="dxa"/>
          </w:tcPr>
          <w:p w:rsidR="00330EF9" w:rsidRPr="003A6EB3" w:rsidRDefault="00330EF9" w:rsidP="00B17247">
            <w:pPr>
              <w:spacing w:line="360" w:lineRule="auto"/>
              <w:jc w:val="center"/>
              <w:rPr>
                <w:rFonts w:ascii="宋体" w:hAnsi="宋体"/>
              </w:rPr>
            </w:pPr>
            <w:r w:rsidRPr="003A6EB3">
              <w:rPr>
                <w:rFonts w:ascii="宋体" w:hAnsi="宋体" w:hint="eastAsia"/>
              </w:rPr>
              <w:t>设备名</w:t>
            </w:r>
            <w:r w:rsidR="00B65E6C" w:rsidRPr="003A6EB3">
              <w:rPr>
                <w:rFonts w:ascii="宋体" w:hAnsi="宋体" w:hint="eastAsia"/>
              </w:rPr>
              <w:t>称</w:t>
            </w:r>
          </w:p>
        </w:tc>
        <w:tc>
          <w:tcPr>
            <w:tcW w:w="851" w:type="dxa"/>
          </w:tcPr>
          <w:p w:rsidR="00330EF9" w:rsidRPr="003A6EB3" w:rsidRDefault="00330EF9" w:rsidP="00B17247">
            <w:pPr>
              <w:spacing w:line="360" w:lineRule="auto"/>
              <w:jc w:val="center"/>
              <w:rPr>
                <w:rFonts w:ascii="宋体" w:hAnsi="宋体"/>
              </w:rPr>
            </w:pPr>
            <w:r w:rsidRPr="003A6EB3">
              <w:rPr>
                <w:rFonts w:ascii="宋体" w:hAnsi="宋体" w:hint="eastAsia"/>
              </w:rPr>
              <w:t>数量</w:t>
            </w:r>
          </w:p>
        </w:tc>
        <w:tc>
          <w:tcPr>
            <w:tcW w:w="5245" w:type="dxa"/>
          </w:tcPr>
          <w:p w:rsidR="00330EF9" w:rsidRPr="003A6EB3" w:rsidRDefault="00330EF9" w:rsidP="00B17247">
            <w:pPr>
              <w:spacing w:line="360" w:lineRule="auto"/>
              <w:jc w:val="center"/>
              <w:rPr>
                <w:rFonts w:ascii="宋体" w:hAnsi="宋体"/>
              </w:rPr>
            </w:pPr>
            <w:r w:rsidRPr="003A6EB3">
              <w:rPr>
                <w:rFonts w:ascii="宋体" w:hAnsi="宋体" w:hint="eastAsia"/>
              </w:rPr>
              <w:t>设备参数描述</w:t>
            </w:r>
          </w:p>
        </w:tc>
      </w:tr>
      <w:tr w:rsidR="00330EF9" w:rsidRPr="003A6EB3" w:rsidTr="00990249">
        <w:tc>
          <w:tcPr>
            <w:tcW w:w="704" w:type="dxa"/>
            <w:vAlign w:val="center"/>
          </w:tcPr>
          <w:p w:rsidR="00330EF9" w:rsidRPr="003A6EB3" w:rsidRDefault="00330EF9" w:rsidP="00B17247">
            <w:pPr>
              <w:spacing w:line="360" w:lineRule="auto"/>
              <w:jc w:val="center"/>
              <w:rPr>
                <w:rFonts w:ascii="宋体" w:hAnsi="宋体"/>
              </w:rPr>
            </w:pPr>
            <w:r w:rsidRPr="003A6EB3">
              <w:rPr>
                <w:rFonts w:ascii="宋体" w:hAnsi="宋体"/>
              </w:rPr>
              <w:t>1</w:t>
            </w:r>
          </w:p>
        </w:tc>
        <w:tc>
          <w:tcPr>
            <w:tcW w:w="2126" w:type="dxa"/>
            <w:vAlign w:val="center"/>
          </w:tcPr>
          <w:p w:rsidR="00330EF9" w:rsidRPr="003A6EB3" w:rsidRDefault="00990249" w:rsidP="00B17247">
            <w:pPr>
              <w:spacing w:line="360" w:lineRule="auto"/>
              <w:jc w:val="center"/>
              <w:rPr>
                <w:rFonts w:ascii="宋体" w:hAnsi="宋体"/>
              </w:rPr>
            </w:pPr>
            <w:r w:rsidRPr="00990249">
              <w:rPr>
                <w:rFonts w:ascii="宋体" w:hAnsi="宋体" w:hint="eastAsia"/>
              </w:rPr>
              <w:t>漏洞防护系统</w:t>
            </w:r>
          </w:p>
        </w:tc>
        <w:tc>
          <w:tcPr>
            <w:tcW w:w="851" w:type="dxa"/>
            <w:vAlign w:val="center"/>
          </w:tcPr>
          <w:p w:rsidR="00330EF9" w:rsidRPr="003A6EB3" w:rsidRDefault="00337518" w:rsidP="00B172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 w:rsidR="00330EF9" w:rsidRPr="003A6EB3">
              <w:rPr>
                <w:rFonts w:ascii="宋体" w:hAnsi="宋体" w:hint="eastAsia"/>
              </w:rPr>
              <w:t>台</w:t>
            </w:r>
          </w:p>
        </w:tc>
        <w:tc>
          <w:tcPr>
            <w:tcW w:w="5245" w:type="dxa"/>
            <w:vAlign w:val="center"/>
          </w:tcPr>
          <w:p w:rsidR="00330EF9" w:rsidRPr="003A6EB3" w:rsidRDefault="002536F0" w:rsidP="00337518">
            <w:pPr>
              <w:spacing w:line="360" w:lineRule="auto"/>
              <w:rPr>
                <w:rFonts w:ascii="宋体" w:hAnsi="宋体"/>
              </w:rPr>
            </w:pPr>
            <w:r w:rsidRPr="00990249">
              <w:rPr>
                <w:rFonts w:ascii="宋体" w:hAnsi="宋体" w:hint="eastAsia"/>
              </w:rPr>
              <w:t>专用机架式硬件平台，配置</w:t>
            </w:r>
            <w:r>
              <w:rPr>
                <w:rFonts w:ascii="宋体" w:hAnsi="宋体" w:hint="eastAsia"/>
              </w:rPr>
              <w:t>不少于</w:t>
            </w:r>
            <w:r w:rsidRPr="00990249">
              <w:rPr>
                <w:rFonts w:ascii="宋体" w:hAnsi="宋体" w:hint="eastAsia"/>
              </w:rPr>
              <w:t>6个</w:t>
            </w:r>
            <w:proofErr w:type="gramStart"/>
            <w:r w:rsidRPr="00990249">
              <w:rPr>
                <w:rFonts w:ascii="宋体" w:hAnsi="宋体" w:hint="eastAsia"/>
              </w:rPr>
              <w:t>千兆电口</w:t>
            </w:r>
            <w:proofErr w:type="gramEnd"/>
            <w:r w:rsidRPr="00990249">
              <w:rPr>
                <w:rFonts w:ascii="宋体" w:hAnsi="宋体" w:hint="eastAsia"/>
              </w:rPr>
              <w:t>,</w:t>
            </w:r>
            <w:r>
              <w:rPr>
                <w:rFonts w:ascii="宋体" w:hAnsi="宋体" w:hint="eastAsia"/>
              </w:rPr>
              <w:t>不少于</w:t>
            </w:r>
            <w:r w:rsidRPr="00990249">
              <w:rPr>
                <w:rFonts w:ascii="宋体" w:hAnsi="宋体" w:hint="eastAsia"/>
              </w:rPr>
              <w:t>2个万兆光口，</w:t>
            </w:r>
            <w:r>
              <w:rPr>
                <w:rFonts w:ascii="宋体" w:hAnsi="宋体" w:hint="eastAsia"/>
              </w:rPr>
              <w:t>旁路不影响网络架构的方式保护应用隔离区域服务器漏洞，具备不少于</w:t>
            </w:r>
            <w:r>
              <w:rPr>
                <w:rFonts w:ascii="宋体" w:hAnsi="宋体"/>
              </w:rPr>
              <w:t>10Gbps</w:t>
            </w:r>
            <w:r>
              <w:rPr>
                <w:rFonts w:ascii="宋体" w:hAnsi="宋体" w:hint="eastAsia"/>
              </w:rPr>
              <w:t>的漏洞攻击拦截能力，提供3年软硬件质保及软件升级服务。</w:t>
            </w:r>
          </w:p>
        </w:tc>
      </w:tr>
    </w:tbl>
    <w:p w:rsidR="00DD53F4" w:rsidRDefault="00DD53F4" w:rsidP="00DD53F4">
      <w:pPr>
        <w:pStyle w:val="af8"/>
        <w:spacing w:line="360" w:lineRule="auto"/>
        <w:ind w:left="420" w:firstLineChars="0" w:firstLine="0"/>
        <w:rPr>
          <w:rFonts w:ascii="宋体" w:eastAsia="宋体" w:hAnsi="宋体"/>
        </w:rPr>
      </w:pPr>
    </w:p>
    <w:p w:rsidR="00330EF9" w:rsidRDefault="00990249" w:rsidP="00B17247">
      <w:pPr>
        <w:pStyle w:val="af8"/>
        <w:numPr>
          <w:ilvl w:val="0"/>
          <w:numId w:val="43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>漏洞防护系统采购</w:t>
      </w:r>
      <w:r w:rsidR="00065735">
        <w:rPr>
          <w:rFonts w:ascii="宋体" w:eastAsia="宋体" w:hAnsi="宋体" w:hint="eastAsia"/>
          <w:lang w:eastAsia="zh-CN"/>
        </w:rPr>
        <w:t>的</w:t>
      </w:r>
      <w:proofErr w:type="spellStart"/>
      <w:r w:rsidR="00330EF9" w:rsidRPr="00BF517B">
        <w:rPr>
          <w:rFonts w:ascii="宋体" w:eastAsia="宋体" w:hAnsi="宋体" w:hint="eastAsia"/>
        </w:rPr>
        <w:t>技术</w:t>
      </w:r>
      <w:r w:rsidR="00DD53F4">
        <w:rPr>
          <w:rFonts w:ascii="宋体" w:eastAsia="宋体" w:hAnsi="宋体" w:hint="eastAsia"/>
          <w:lang w:eastAsia="zh-CN"/>
        </w:rPr>
        <w:t>指标要求</w:t>
      </w:r>
      <w:proofErr w:type="spellEnd"/>
      <w:r w:rsidR="00330EF9" w:rsidRPr="00BF517B">
        <w:rPr>
          <w:rFonts w:ascii="宋体" w:eastAsia="宋体" w:hAnsi="宋体" w:hint="eastAsia"/>
        </w:rPr>
        <w:t>：</w:t>
      </w: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6804"/>
      </w:tblGrid>
      <w:tr w:rsidR="00990249" w:rsidRPr="00990249" w:rsidTr="00990249">
        <w:trPr>
          <w:trHeight w:val="3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  <w:r w:rsidRPr="00990249">
              <w:rPr>
                <w:rFonts w:ascii="宋体" w:hAnsi="宋体" w:cs="Calibri" w:hint="eastAsia"/>
                <w:bCs/>
                <w:color w:val="01010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hint="eastAsia"/>
              </w:rPr>
              <w:t>指标要求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990249">
            <w:pPr>
              <w:pStyle w:val="af8"/>
              <w:widowControl/>
              <w:numPr>
                <w:ilvl w:val="0"/>
                <w:numId w:val="44"/>
              </w:numPr>
              <w:ind w:firstLineChars="0"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  <w:t>部署架构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软硬件一体化部署交付，采用旁路镜像流量模式部署，无需更改业务逻辑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  <w:t>漏洞智能分析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990249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支持导入多种外部漏洞设备扫描数据，可按模板批量导入漏洞信息进行分析处理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支持自动学习网络流量，快速识别待防护目标主机，也可自定义添加防护目标主机</w:t>
            </w:r>
          </w:p>
        </w:tc>
      </w:tr>
      <w:tr w:rsidR="00990249" w:rsidRPr="00990249" w:rsidTr="00990249">
        <w:trPr>
          <w:trHeight w:val="8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展示被屏蔽漏洞的详细信息，包含漏洞名称、CVSS评分、漏洞编号、说明、参考链接、可利用评估等多项信息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990249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支持对导入的漏洞信息进行智能分析，生成漏洞分析结果和屏蔽建</w:t>
            </w:r>
          </w:p>
        </w:tc>
      </w:tr>
      <w:tr w:rsidR="00990249" w:rsidRPr="00990249" w:rsidTr="00990249">
        <w:trPr>
          <w:trHeight w:val="9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  <w:t>漏洞防护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宋体"/>
                <w:color w:val="010101"/>
                <w:szCs w:val="21"/>
              </w:rPr>
            </w:pPr>
            <w:r w:rsidRPr="00990249">
              <w:rPr>
                <w:rFonts w:ascii="宋体" w:hAnsi="宋体" w:cs="Calibri" w:hint="eastAsia"/>
                <w:color w:val="010101"/>
                <w:kern w:val="0"/>
                <w:szCs w:val="21"/>
                <w:lang w:bidi="ar"/>
              </w:rPr>
              <w:t>支持对网络流量中包括远程命令执行漏洞、反序列化漏洞、任意文件上传漏洞、未授权访问漏洞、</w:t>
            </w:r>
            <w:proofErr w:type="spellStart"/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sql</w:t>
            </w:r>
            <w:proofErr w:type="spellEnd"/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注入漏洞、模板注入漏洞、任意文件读取漏洞、目录遍历漏洞、文件包含漏洞、远程代码执行漏洞、信息泄露漏洞、硬编码漏洞、XXE漏洞等漏洞攻击等漏洞利用行为进行防护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990249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支持一键开启漏洞屏蔽策略，支持针对不同主机范围应用不同的屏蔽策略，并支持灵活调整屏蔽的策略，设置是否拦截漏洞攻击，也可对应设置屏蔽白名单，放行正常业务</w:t>
            </w:r>
          </w:p>
        </w:tc>
      </w:tr>
      <w:tr w:rsidR="00990249" w:rsidRPr="00990249" w:rsidTr="00990249">
        <w:trPr>
          <w:trHeight w:val="6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支持对当前漏洞的屏蔽的情况进行统计分析，方便用户快速知晓当前环境的漏洞屏蔽概况，可</w:t>
            </w:r>
            <w:proofErr w:type="gramStart"/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快捷调整</w:t>
            </w:r>
            <w:proofErr w:type="gramEnd"/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屏蔽策略</w:t>
            </w:r>
          </w:p>
        </w:tc>
      </w:tr>
      <w:tr w:rsidR="00990249" w:rsidRPr="00990249" w:rsidTr="00990249">
        <w:trPr>
          <w:trHeight w:val="6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990249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针对漏洞拦截期间内，若受攻击主机存在主动外连行为，支持自动进行封禁，避免主机遭受反弹攻击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可实时展示拦截的漏洞攻击告警，告警信息支持一键设置屏蔽和忽略告警的操作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  <w:t>屏蔽增强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990249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对漏洞攻击行为进行扩展检测，并进行相应屏蔽和告警，支持阻断模式和仅告警模式两种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支持白名单配置，屏蔽增强只对白名单以外的主机生效，白名单内主机的漏洞防护功能不受影响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990249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屏蔽增强支持对指定范围内的主机生效</w:t>
            </w:r>
            <w:r w:rsidRPr="00990249">
              <w:rPr>
                <w:rFonts w:ascii="宋体" w:hAnsi="宋体" w:cs="Calibri" w:hint="eastAsia"/>
                <w:color w:val="010101"/>
                <w:kern w:val="0"/>
                <w:szCs w:val="21"/>
                <w:lang w:bidi="ar"/>
              </w:rPr>
              <w:t>。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  <w:t>告警列表导出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支持一键导出告警列表信息</w:t>
            </w:r>
          </w:p>
        </w:tc>
      </w:tr>
      <w:tr w:rsidR="00990249" w:rsidRPr="00990249" w:rsidTr="00990249">
        <w:trPr>
          <w:trHeight w:val="7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  <w:t>配置向导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设备初次登录，支持通过配置向导功能引导客户完成管理接口IP配置、业务接口配置、系统时间等。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  <w:t>网络配置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网络配置支持对某一接口进行编辑配置，同时在网卡状态能够直观的展示网卡的UP和Down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widowControl/>
              <w:jc w:val="center"/>
              <w:textAlignment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bCs/>
                <w:color w:val="010101"/>
                <w:kern w:val="0"/>
                <w:szCs w:val="21"/>
                <w:lang w:bidi="ar"/>
              </w:rPr>
              <w:t>系统管理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支持系统平台和</w:t>
            </w:r>
            <w:proofErr w:type="gramStart"/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引擎本地</w:t>
            </w:r>
            <w:proofErr w:type="gramEnd"/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更新，漏洞规则可联网自动更新，并可查看历史更新的记录</w:t>
            </w:r>
          </w:p>
        </w:tc>
      </w:tr>
      <w:tr w:rsidR="00990249" w:rsidRPr="00990249" w:rsidTr="00990249">
        <w:trPr>
          <w:trHeight w:val="6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展示当前系统的概览信息，包含软件信息、硬件信息以及服务流量信息，支持下载系统日志，以便排查系统故障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990249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支持开启OTP二次验证，账号登录需进行二次验证后方可登录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szCs w:val="21"/>
              </w:rPr>
            </w:pPr>
            <w:r w:rsidRPr="00990249"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  <w:t>系统初次登录强制要求修改web和SSH密码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  <w:r w:rsidRPr="00990249">
              <w:rPr>
                <w:rFonts w:ascii="宋体" w:hAnsi="宋体" w:hint="eastAsia"/>
                <w:szCs w:val="21"/>
              </w:rPr>
              <w:t>资质要求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990249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</w:pPr>
            <w:r w:rsidRPr="00990249">
              <w:rPr>
                <w:rFonts w:ascii="宋体" w:hAnsi="宋体" w:hint="eastAsia"/>
                <w:szCs w:val="21"/>
              </w:rPr>
              <w:t>投标产品具备公安部计算机信息系统安全专用产品销售许可证</w:t>
            </w:r>
          </w:p>
        </w:tc>
      </w:tr>
      <w:tr w:rsidR="00990249" w:rsidRPr="00990249" w:rsidTr="00990249">
        <w:trPr>
          <w:trHeight w:val="43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249" w:rsidRPr="00990249" w:rsidRDefault="00990249" w:rsidP="00580F1D">
            <w:pPr>
              <w:jc w:val="center"/>
              <w:rPr>
                <w:rFonts w:ascii="宋体" w:hAnsi="宋体" w:cs="Calibri"/>
                <w:bCs/>
                <w:color w:val="01010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249" w:rsidRPr="00990249" w:rsidRDefault="00990249" w:rsidP="00580F1D">
            <w:pPr>
              <w:widowControl/>
              <w:jc w:val="left"/>
              <w:textAlignment w:val="center"/>
              <w:rPr>
                <w:rFonts w:ascii="宋体" w:hAnsi="宋体" w:cs="Calibri"/>
                <w:color w:val="010101"/>
                <w:kern w:val="0"/>
                <w:szCs w:val="21"/>
                <w:lang w:bidi="ar"/>
              </w:rPr>
            </w:pPr>
            <w:r w:rsidRPr="00990249">
              <w:rPr>
                <w:rFonts w:ascii="宋体" w:hAnsi="宋体" w:hint="eastAsia"/>
                <w:szCs w:val="21"/>
              </w:rPr>
              <w:t>投标产品具有国家版权局出具的计算机软件著作权登登记证书，提供证书复印件并加盖原厂公章。</w:t>
            </w:r>
          </w:p>
        </w:tc>
      </w:tr>
    </w:tbl>
    <w:p w:rsidR="00990249" w:rsidRDefault="00990249" w:rsidP="00990249">
      <w:pPr>
        <w:spacing w:line="360" w:lineRule="auto"/>
        <w:rPr>
          <w:rFonts w:ascii="宋体" w:hAnsi="宋体"/>
        </w:rPr>
      </w:pPr>
    </w:p>
    <w:p w:rsidR="002536F0" w:rsidRPr="009B5430" w:rsidRDefault="002536F0" w:rsidP="002536F0">
      <w:pPr>
        <w:pStyle w:val="afc"/>
        <w:jc w:val="left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t>三、服务要求</w:t>
      </w: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9949B5" w:rsidRPr="009949B5" w:rsidRDefault="009949B5" w:rsidP="009949B5">
      <w:pPr>
        <w:numPr>
          <w:ilvl w:val="0"/>
          <w:numId w:val="30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日常维护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color w:val="000000"/>
          <w:szCs w:val="21"/>
        </w:rPr>
      </w:pPr>
      <w:r w:rsidRPr="009949B5">
        <w:rPr>
          <w:rFonts w:ascii="宋体" w:hAnsi="宋体" w:hint="eastAsia"/>
          <w:szCs w:val="21"/>
        </w:rPr>
        <w:t>稳定运行保障：制定和调整系统检查和维护方案，</w:t>
      </w:r>
      <w:r w:rsidR="00DD3BB4">
        <w:rPr>
          <w:rFonts w:ascii="宋体" w:hAnsi="宋体" w:hint="eastAsia"/>
          <w:szCs w:val="21"/>
        </w:rPr>
        <w:t>根据实际使用需求</w:t>
      </w:r>
      <w:r w:rsidR="00990249">
        <w:rPr>
          <w:rFonts w:ascii="宋体" w:hAnsi="宋体" w:hint="eastAsia"/>
          <w:szCs w:val="21"/>
        </w:rPr>
        <w:t>开启服务器高危漏洞防护功能</w:t>
      </w:r>
      <w:r w:rsidRPr="009949B5">
        <w:rPr>
          <w:rFonts w:ascii="宋体" w:hAnsi="宋体" w:hint="eastAsia"/>
          <w:szCs w:val="21"/>
        </w:rPr>
        <w:t>，</w:t>
      </w:r>
      <w:r w:rsidR="00990249">
        <w:rPr>
          <w:rFonts w:ascii="宋体" w:hAnsi="宋体" w:hint="eastAsia"/>
          <w:szCs w:val="21"/>
        </w:rPr>
        <w:t>有效降低服务器受到黑客攻击及漏洞利用的风险</w:t>
      </w:r>
      <w:r w:rsidRPr="009949B5">
        <w:rPr>
          <w:rFonts w:ascii="宋体" w:hAnsi="宋体" w:hint="eastAsia"/>
          <w:szCs w:val="21"/>
        </w:rPr>
        <w:t>，</w:t>
      </w:r>
      <w:r w:rsidR="00DD3BB4">
        <w:rPr>
          <w:rFonts w:ascii="宋体" w:hAnsi="宋体" w:hint="eastAsia"/>
          <w:szCs w:val="21"/>
        </w:rPr>
        <w:t>保障</w:t>
      </w:r>
      <w:r w:rsidRPr="009949B5">
        <w:rPr>
          <w:rFonts w:ascii="宋体" w:hAnsi="宋体" w:hint="eastAsia"/>
          <w:szCs w:val="21"/>
        </w:rPr>
        <w:t>系统</w:t>
      </w:r>
      <w:r w:rsidR="00DD3BB4" w:rsidRPr="009949B5">
        <w:rPr>
          <w:rFonts w:ascii="宋体" w:hAnsi="宋体" w:hint="eastAsia"/>
          <w:szCs w:val="21"/>
        </w:rPr>
        <w:t>高效、稳</w:t>
      </w:r>
      <w:r w:rsidR="00DD3BB4" w:rsidRPr="009949B5">
        <w:rPr>
          <w:rFonts w:ascii="宋体" w:hAnsi="宋体" w:hint="eastAsia"/>
          <w:color w:val="000000"/>
          <w:szCs w:val="21"/>
        </w:rPr>
        <w:t>定</w:t>
      </w:r>
      <w:r w:rsidR="00DD3BB4">
        <w:rPr>
          <w:rFonts w:ascii="宋体" w:hAnsi="宋体" w:hint="eastAsia"/>
          <w:color w:val="000000"/>
          <w:szCs w:val="21"/>
        </w:rPr>
        <w:t>地</w:t>
      </w:r>
      <w:r w:rsidRPr="009949B5">
        <w:rPr>
          <w:rFonts w:ascii="宋体" w:hAnsi="宋体" w:hint="eastAsia"/>
          <w:szCs w:val="21"/>
        </w:rPr>
        <w:t>运行</w:t>
      </w:r>
      <w:r w:rsidRPr="009949B5">
        <w:rPr>
          <w:rFonts w:ascii="宋体" w:hAnsi="宋体" w:hint="eastAsia"/>
          <w:color w:val="000000"/>
          <w:szCs w:val="21"/>
        </w:rPr>
        <w:t>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系统错误修复：</w:t>
      </w:r>
      <w:r w:rsidR="00F31CFA">
        <w:rPr>
          <w:rFonts w:ascii="宋体" w:hAnsi="宋体" w:hint="eastAsia"/>
          <w:szCs w:val="21"/>
        </w:rPr>
        <w:t>用户</w:t>
      </w:r>
      <w:r w:rsidRPr="009949B5">
        <w:rPr>
          <w:rFonts w:ascii="宋体" w:hAnsi="宋体" w:hint="eastAsia"/>
          <w:szCs w:val="21"/>
        </w:rPr>
        <w:t>在使用过程中</w:t>
      </w:r>
      <w:r w:rsidR="00F31CFA">
        <w:rPr>
          <w:rFonts w:ascii="宋体" w:hAnsi="宋体" w:hint="eastAsia"/>
          <w:szCs w:val="21"/>
        </w:rPr>
        <w:t>所产生的系统故障问题</w:t>
      </w:r>
      <w:r w:rsidRPr="009949B5">
        <w:rPr>
          <w:rFonts w:ascii="宋体" w:hAnsi="宋体" w:hint="eastAsia"/>
          <w:szCs w:val="21"/>
        </w:rPr>
        <w:t>，</w:t>
      </w:r>
      <w:r w:rsidR="00F31CFA">
        <w:rPr>
          <w:rFonts w:ascii="宋体" w:hAnsi="宋体" w:hint="eastAsia"/>
          <w:szCs w:val="21"/>
        </w:rPr>
        <w:t>需要</w:t>
      </w:r>
      <w:r w:rsidRPr="009949B5">
        <w:rPr>
          <w:rFonts w:ascii="宋体" w:hAnsi="宋体" w:hint="eastAsia"/>
          <w:szCs w:val="21"/>
        </w:rPr>
        <w:t>在</w:t>
      </w:r>
      <w:r w:rsidR="00ED6E74">
        <w:rPr>
          <w:rFonts w:ascii="宋体" w:hAnsi="宋体"/>
          <w:szCs w:val="21"/>
        </w:rPr>
        <w:t>2</w:t>
      </w:r>
      <w:r w:rsidRPr="009949B5">
        <w:rPr>
          <w:rFonts w:ascii="宋体" w:hAnsi="宋体" w:hint="eastAsia"/>
          <w:szCs w:val="21"/>
        </w:rPr>
        <w:t>个工作日完成</w:t>
      </w:r>
      <w:r w:rsidR="00F31CFA">
        <w:rPr>
          <w:rFonts w:ascii="宋体" w:hAnsi="宋体" w:hint="eastAsia"/>
          <w:szCs w:val="21"/>
        </w:rPr>
        <w:t>系统故障</w:t>
      </w:r>
      <w:r w:rsidRPr="009949B5">
        <w:rPr>
          <w:rFonts w:ascii="宋体" w:hAnsi="宋体" w:hint="eastAsia"/>
          <w:szCs w:val="21"/>
        </w:rPr>
        <w:t>修复。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系统数据修复：系统使用过程中，因用户误操作等原因导致</w:t>
      </w:r>
      <w:r w:rsidR="00F31CFA">
        <w:rPr>
          <w:rFonts w:ascii="宋体" w:hAnsi="宋体" w:hint="eastAsia"/>
          <w:szCs w:val="21"/>
        </w:rPr>
        <w:t>系统</w:t>
      </w:r>
      <w:r w:rsidRPr="009949B5">
        <w:rPr>
          <w:rFonts w:ascii="宋体" w:hAnsi="宋体" w:hint="eastAsia"/>
          <w:szCs w:val="21"/>
        </w:rPr>
        <w:t>数据错误，</w:t>
      </w:r>
      <w:r w:rsidR="00F31CFA">
        <w:rPr>
          <w:rFonts w:ascii="宋体" w:hAnsi="宋体" w:hint="eastAsia"/>
          <w:szCs w:val="21"/>
        </w:rPr>
        <w:t>需要</w:t>
      </w:r>
      <w:r w:rsidRPr="009949B5">
        <w:rPr>
          <w:rFonts w:ascii="宋体" w:hAnsi="宋体" w:hint="eastAsia"/>
          <w:szCs w:val="21"/>
        </w:rPr>
        <w:t>查明</w:t>
      </w:r>
      <w:r w:rsidR="00F31CFA">
        <w:rPr>
          <w:rFonts w:ascii="宋体" w:hAnsi="宋体" w:hint="eastAsia"/>
          <w:szCs w:val="21"/>
        </w:rPr>
        <w:t>问题</w:t>
      </w:r>
      <w:r w:rsidRPr="009949B5">
        <w:rPr>
          <w:rFonts w:ascii="宋体" w:hAnsi="宋体" w:hint="eastAsia"/>
          <w:szCs w:val="21"/>
        </w:rPr>
        <w:t>原因和进行数据修复。在</w:t>
      </w:r>
      <w:r w:rsidR="00ED6E74">
        <w:rPr>
          <w:rFonts w:ascii="宋体" w:hAnsi="宋体"/>
          <w:szCs w:val="21"/>
        </w:rPr>
        <w:t>7</w:t>
      </w:r>
      <w:r w:rsidRPr="009949B5">
        <w:rPr>
          <w:rFonts w:ascii="宋体" w:hAnsi="宋体" w:hint="eastAsia"/>
          <w:szCs w:val="21"/>
        </w:rPr>
        <w:t>个工作日完成修复。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实施培训：负责因各种原因变化增加的项目实施和人员</w:t>
      </w:r>
      <w:r w:rsidR="00F31CFA">
        <w:rPr>
          <w:rFonts w:ascii="宋体" w:hAnsi="宋体" w:hint="eastAsia"/>
          <w:szCs w:val="21"/>
        </w:rPr>
        <w:t>的系统</w:t>
      </w:r>
      <w:r w:rsidRPr="009949B5">
        <w:rPr>
          <w:rFonts w:ascii="宋体" w:hAnsi="宋体" w:hint="eastAsia"/>
          <w:szCs w:val="21"/>
        </w:rPr>
        <w:t>培训工作。</w:t>
      </w:r>
    </w:p>
    <w:p w:rsidR="009949B5" w:rsidRPr="009949B5" w:rsidRDefault="009949B5" w:rsidP="009949B5">
      <w:pPr>
        <w:numPr>
          <w:ilvl w:val="0"/>
          <w:numId w:val="30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修改调整</w:t>
      </w:r>
    </w:p>
    <w:p w:rsidR="009949B5" w:rsidRPr="009949B5" w:rsidRDefault="009949B5" w:rsidP="00487A1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lastRenderedPageBreak/>
        <w:t>根据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的要求</w:t>
      </w:r>
      <w:r w:rsidR="00D06F7C">
        <w:rPr>
          <w:rFonts w:ascii="宋体" w:hAnsi="宋体" w:hint="eastAsia"/>
          <w:szCs w:val="21"/>
        </w:rPr>
        <w:t>修改</w:t>
      </w:r>
      <w:r w:rsidR="001155D8">
        <w:rPr>
          <w:rFonts w:ascii="宋体" w:hAnsi="宋体" w:hint="eastAsia"/>
          <w:szCs w:val="21"/>
        </w:rPr>
        <w:t>漏洞防护系统</w:t>
      </w:r>
      <w:r w:rsidR="00D06F7C">
        <w:rPr>
          <w:rFonts w:ascii="宋体" w:hAnsi="宋体" w:hint="eastAsia"/>
          <w:szCs w:val="21"/>
        </w:rPr>
        <w:t>的策略配置，使其</w:t>
      </w:r>
      <w:r w:rsidRPr="009949B5">
        <w:rPr>
          <w:rFonts w:ascii="宋体" w:hAnsi="宋体" w:hint="eastAsia"/>
          <w:szCs w:val="21"/>
        </w:rPr>
        <w:t>更完善、适应环境的变化，</w:t>
      </w:r>
      <w:r w:rsidR="005F6979">
        <w:rPr>
          <w:rFonts w:ascii="宋体" w:hAnsi="宋体" w:hint="eastAsia"/>
          <w:szCs w:val="21"/>
        </w:rPr>
        <w:t>将策略变更内容进行梳理</w:t>
      </w:r>
      <w:r w:rsidR="00805369">
        <w:rPr>
          <w:rFonts w:ascii="宋体" w:hAnsi="宋体" w:hint="eastAsia"/>
          <w:szCs w:val="21"/>
        </w:rPr>
        <w:t>，</w:t>
      </w:r>
      <w:r w:rsidR="00487A14">
        <w:rPr>
          <w:rFonts w:ascii="宋体" w:hAnsi="宋体" w:hint="eastAsia"/>
          <w:szCs w:val="21"/>
        </w:rPr>
        <w:t>输出系统策略变更表</w:t>
      </w:r>
      <w:r w:rsidR="005F6979">
        <w:rPr>
          <w:rFonts w:ascii="宋体" w:hAnsi="宋体" w:hint="eastAsia"/>
          <w:szCs w:val="21"/>
        </w:rPr>
        <w:t>，便于</w:t>
      </w:r>
      <w:r w:rsidR="00773560">
        <w:rPr>
          <w:rFonts w:ascii="宋体" w:hAnsi="宋体" w:hint="eastAsia"/>
          <w:szCs w:val="21"/>
        </w:rPr>
        <w:t>后续</w:t>
      </w:r>
      <w:r w:rsidR="005F6979">
        <w:rPr>
          <w:rFonts w:ascii="宋体" w:hAnsi="宋体" w:hint="eastAsia"/>
          <w:szCs w:val="21"/>
        </w:rPr>
        <w:t>开展</w:t>
      </w:r>
      <w:r w:rsidR="00773560">
        <w:rPr>
          <w:rFonts w:ascii="宋体" w:hAnsi="宋体" w:hint="eastAsia"/>
          <w:szCs w:val="21"/>
        </w:rPr>
        <w:t>系统</w:t>
      </w:r>
      <w:r w:rsidR="005F6979">
        <w:rPr>
          <w:rFonts w:ascii="宋体" w:hAnsi="宋体" w:hint="eastAsia"/>
          <w:szCs w:val="21"/>
        </w:rPr>
        <w:t>维护工作</w:t>
      </w:r>
      <w:r w:rsidRPr="009949B5">
        <w:rPr>
          <w:rFonts w:ascii="宋体" w:hAnsi="宋体" w:hint="eastAsia"/>
          <w:szCs w:val="21"/>
        </w:rPr>
        <w:t>。</w:t>
      </w:r>
    </w:p>
    <w:p w:rsidR="003730FC" w:rsidRPr="002536F0" w:rsidRDefault="009949B5" w:rsidP="002536F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定期</w:t>
      </w:r>
      <w:r w:rsidR="00D94BB1">
        <w:rPr>
          <w:rFonts w:ascii="宋体" w:hAnsi="宋体" w:hint="eastAsia"/>
          <w:szCs w:val="21"/>
        </w:rPr>
        <w:t>每周</w:t>
      </w:r>
      <w:r w:rsidRPr="009949B5">
        <w:rPr>
          <w:rFonts w:ascii="宋体" w:hAnsi="宋体" w:hint="eastAsia"/>
          <w:szCs w:val="21"/>
        </w:rPr>
        <w:t>进行系统巡检，对系统运行的软硬件情况进行监控，并出具巡检报告，针对潜在的风险应提供解决方案并实施。</w:t>
      </w:r>
    </w:p>
    <w:sectPr w:rsidR="003730FC" w:rsidRPr="002536F0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5A" w:rsidRDefault="00D6775A" w:rsidP="00C76BDF">
      <w:r>
        <w:separator/>
      </w:r>
    </w:p>
  </w:endnote>
  <w:endnote w:type="continuationSeparator" w:id="0">
    <w:p w:rsidR="00D6775A" w:rsidRDefault="00D6775A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332B48" w:rsidRPr="00332B48">
      <w:rPr>
        <w:caps/>
        <w:noProof/>
        <w:color w:val="5B9BD5"/>
        <w:lang w:val="zh-CN" w:eastAsia="zh-CN"/>
      </w:rPr>
      <w:t>3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5A" w:rsidRDefault="00D6775A" w:rsidP="00C76BDF">
      <w:r>
        <w:separator/>
      </w:r>
    </w:p>
  </w:footnote>
  <w:footnote w:type="continuationSeparator" w:id="0">
    <w:p w:rsidR="00D6775A" w:rsidRDefault="00D6775A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E0"/>
    <w:multiLevelType w:val="singleLevel"/>
    <w:tmpl w:val="024304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 w15:restartNumberingAfterBreak="0">
    <w:nsid w:val="02470EC2"/>
    <w:multiLevelType w:val="multilevel"/>
    <w:tmpl w:val="02470EC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734DD5"/>
    <w:multiLevelType w:val="multilevel"/>
    <w:tmpl w:val="05734DD5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4" w15:restartNumberingAfterBreak="0">
    <w:nsid w:val="0855128A"/>
    <w:multiLevelType w:val="singleLevel"/>
    <w:tmpl w:val="0855128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71EAA0"/>
    <w:multiLevelType w:val="singleLevel"/>
    <w:tmpl w:val="1371EA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785981"/>
    <w:multiLevelType w:val="multilevel"/>
    <w:tmpl w:val="56E26F0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2" w15:restartNumberingAfterBreak="0">
    <w:nsid w:val="2D94410C"/>
    <w:multiLevelType w:val="multilevel"/>
    <w:tmpl w:val="2D94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7" w15:restartNumberingAfterBreak="0">
    <w:nsid w:val="3940A017"/>
    <w:multiLevelType w:val="singleLevel"/>
    <w:tmpl w:val="3940A01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1" w15:restartNumberingAfterBreak="0">
    <w:nsid w:val="508C534E"/>
    <w:multiLevelType w:val="hybridMultilevel"/>
    <w:tmpl w:val="29AE4D5E"/>
    <w:lvl w:ilvl="0" w:tplc="9DF64C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16C67E7"/>
    <w:multiLevelType w:val="multilevel"/>
    <w:tmpl w:val="516C67E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6E26F0B"/>
    <w:multiLevelType w:val="multilevel"/>
    <w:tmpl w:val="56E26F0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6" w15:restartNumberingAfterBreak="0">
    <w:nsid w:val="72C2438C"/>
    <w:multiLevelType w:val="singleLevel"/>
    <w:tmpl w:val="72C243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27" w15:restartNumberingAfterBreak="0">
    <w:nsid w:val="7400689C"/>
    <w:multiLevelType w:val="hybridMultilevel"/>
    <w:tmpl w:val="C6B0E02A"/>
    <w:lvl w:ilvl="0" w:tplc="390C0E2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14"/>
  </w:num>
  <w:num w:numId="5">
    <w:abstractNumId w:val="18"/>
  </w:num>
  <w:num w:numId="6">
    <w:abstractNumId w:val="25"/>
  </w:num>
  <w:num w:numId="7">
    <w:abstractNumId w:val="8"/>
  </w:num>
  <w:num w:numId="8">
    <w:abstractNumId w:val="11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3"/>
  </w:num>
  <w:num w:numId="25">
    <w:abstractNumId w:val="22"/>
  </w:num>
  <w:num w:numId="26">
    <w:abstractNumId w:val="7"/>
  </w:num>
  <w:num w:numId="27">
    <w:abstractNumId w:val="10"/>
  </w:num>
  <w:num w:numId="28">
    <w:abstractNumId w:val="10"/>
  </w:num>
  <w:num w:numId="29">
    <w:abstractNumId w:val="1"/>
  </w:num>
  <w:num w:numId="30">
    <w:abstractNumId w:val="2"/>
  </w:num>
  <w:num w:numId="31">
    <w:abstractNumId w:val="12"/>
  </w:num>
  <w:num w:numId="32">
    <w:abstractNumId w:val="4"/>
  </w:num>
  <w:num w:numId="33">
    <w:abstractNumId w:val="17"/>
  </w:num>
  <w:num w:numId="34">
    <w:abstractNumId w:val="23"/>
  </w:num>
  <w:num w:numId="35">
    <w:abstractNumId w:val="6"/>
  </w:num>
  <w:num w:numId="36">
    <w:abstractNumId w:val="26"/>
  </w:num>
  <w:num w:numId="37">
    <w:abstractNumId w:val="0"/>
  </w:num>
  <w:num w:numId="38">
    <w:abstractNumId w:val="24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2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1C24"/>
    <w:rsid w:val="00012DCC"/>
    <w:rsid w:val="00016B63"/>
    <w:rsid w:val="0004334E"/>
    <w:rsid w:val="00046B39"/>
    <w:rsid w:val="00054706"/>
    <w:rsid w:val="00065735"/>
    <w:rsid w:val="000668C4"/>
    <w:rsid w:val="00066DE7"/>
    <w:rsid w:val="00074EDD"/>
    <w:rsid w:val="0007554E"/>
    <w:rsid w:val="000757C1"/>
    <w:rsid w:val="000860FB"/>
    <w:rsid w:val="00086AE0"/>
    <w:rsid w:val="0009064D"/>
    <w:rsid w:val="00090A18"/>
    <w:rsid w:val="000B41B7"/>
    <w:rsid w:val="000B74E0"/>
    <w:rsid w:val="000D5317"/>
    <w:rsid w:val="000E276C"/>
    <w:rsid w:val="00106D68"/>
    <w:rsid w:val="001106CE"/>
    <w:rsid w:val="001107F8"/>
    <w:rsid w:val="001116F6"/>
    <w:rsid w:val="001155D8"/>
    <w:rsid w:val="001161EB"/>
    <w:rsid w:val="00121E40"/>
    <w:rsid w:val="0012322D"/>
    <w:rsid w:val="00123CDF"/>
    <w:rsid w:val="00123FCC"/>
    <w:rsid w:val="00134D06"/>
    <w:rsid w:val="00135BF9"/>
    <w:rsid w:val="001365DD"/>
    <w:rsid w:val="00136606"/>
    <w:rsid w:val="00140E0C"/>
    <w:rsid w:val="0014437A"/>
    <w:rsid w:val="00153AB3"/>
    <w:rsid w:val="0016219D"/>
    <w:rsid w:val="00162D29"/>
    <w:rsid w:val="00164878"/>
    <w:rsid w:val="00165091"/>
    <w:rsid w:val="00171903"/>
    <w:rsid w:val="0018200C"/>
    <w:rsid w:val="001833B6"/>
    <w:rsid w:val="00190CD2"/>
    <w:rsid w:val="00194BFE"/>
    <w:rsid w:val="00196388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17012"/>
    <w:rsid w:val="00220D49"/>
    <w:rsid w:val="00221F1F"/>
    <w:rsid w:val="00223E47"/>
    <w:rsid w:val="00241D77"/>
    <w:rsid w:val="002509F5"/>
    <w:rsid w:val="002515F7"/>
    <w:rsid w:val="002535AA"/>
    <w:rsid w:val="002536F0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0182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26223"/>
    <w:rsid w:val="00330EF9"/>
    <w:rsid w:val="003325F0"/>
    <w:rsid w:val="00332B48"/>
    <w:rsid w:val="00337518"/>
    <w:rsid w:val="00341038"/>
    <w:rsid w:val="00352E7C"/>
    <w:rsid w:val="00353276"/>
    <w:rsid w:val="00360458"/>
    <w:rsid w:val="0036193C"/>
    <w:rsid w:val="00366980"/>
    <w:rsid w:val="00370A5D"/>
    <w:rsid w:val="003730FC"/>
    <w:rsid w:val="003802E2"/>
    <w:rsid w:val="00385E95"/>
    <w:rsid w:val="00385FED"/>
    <w:rsid w:val="00397B7E"/>
    <w:rsid w:val="003A6EB3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2F7A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87A14"/>
    <w:rsid w:val="00493BD4"/>
    <w:rsid w:val="00495574"/>
    <w:rsid w:val="004A44FF"/>
    <w:rsid w:val="004C2C5B"/>
    <w:rsid w:val="004E2D8F"/>
    <w:rsid w:val="004E334B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5840"/>
    <w:rsid w:val="00537CDE"/>
    <w:rsid w:val="005409FC"/>
    <w:rsid w:val="00544FC6"/>
    <w:rsid w:val="005563D3"/>
    <w:rsid w:val="0056057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6979"/>
    <w:rsid w:val="005F73BC"/>
    <w:rsid w:val="00600923"/>
    <w:rsid w:val="006022F8"/>
    <w:rsid w:val="006053FC"/>
    <w:rsid w:val="00612F3F"/>
    <w:rsid w:val="00620E68"/>
    <w:rsid w:val="00623637"/>
    <w:rsid w:val="006279C6"/>
    <w:rsid w:val="00644F1D"/>
    <w:rsid w:val="00646B59"/>
    <w:rsid w:val="0064787E"/>
    <w:rsid w:val="006604C2"/>
    <w:rsid w:val="006861F5"/>
    <w:rsid w:val="00694525"/>
    <w:rsid w:val="00697C03"/>
    <w:rsid w:val="00697FBB"/>
    <w:rsid w:val="006B2085"/>
    <w:rsid w:val="006B21B8"/>
    <w:rsid w:val="006B2502"/>
    <w:rsid w:val="006B7B58"/>
    <w:rsid w:val="006C36EB"/>
    <w:rsid w:val="006D4B15"/>
    <w:rsid w:val="006D59F7"/>
    <w:rsid w:val="006E5E07"/>
    <w:rsid w:val="006F0434"/>
    <w:rsid w:val="00701D12"/>
    <w:rsid w:val="0070239F"/>
    <w:rsid w:val="00722AE8"/>
    <w:rsid w:val="0072309C"/>
    <w:rsid w:val="0072695B"/>
    <w:rsid w:val="00735A4B"/>
    <w:rsid w:val="0074224C"/>
    <w:rsid w:val="00750A70"/>
    <w:rsid w:val="00752912"/>
    <w:rsid w:val="00753538"/>
    <w:rsid w:val="007556BE"/>
    <w:rsid w:val="007621CC"/>
    <w:rsid w:val="0076668A"/>
    <w:rsid w:val="00773061"/>
    <w:rsid w:val="00773560"/>
    <w:rsid w:val="00784C08"/>
    <w:rsid w:val="00785EDF"/>
    <w:rsid w:val="00786A29"/>
    <w:rsid w:val="00793302"/>
    <w:rsid w:val="00795F59"/>
    <w:rsid w:val="007C0A5B"/>
    <w:rsid w:val="007D22AB"/>
    <w:rsid w:val="007E71E6"/>
    <w:rsid w:val="007F5726"/>
    <w:rsid w:val="00802C29"/>
    <w:rsid w:val="00805369"/>
    <w:rsid w:val="008168FB"/>
    <w:rsid w:val="00822BA6"/>
    <w:rsid w:val="008419E9"/>
    <w:rsid w:val="00853DBF"/>
    <w:rsid w:val="008548FB"/>
    <w:rsid w:val="008623FD"/>
    <w:rsid w:val="00863410"/>
    <w:rsid w:val="00866774"/>
    <w:rsid w:val="00870E5A"/>
    <w:rsid w:val="00873B97"/>
    <w:rsid w:val="008845F5"/>
    <w:rsid w:val="00890520"/>
    <w:rsid w:val="008A0F4F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244"/>
    <w:rsid w:val="009303FA"/>
    <w:rsid w:val="00941F0C"/>
    <w:rsid w:val="00943004"/>
    <w:rsid w:val="00955A04"/>
    <w:rsid w:val="00966A88"/>
    <w:rsid w:val="00973A47"/>
    <w:rsid w:val="00981ED8"/>
    <w:rsid w:val="009822C7"/>
    <w:rsid w:val="00982AA3"/>
    <w:rsid w:val="009863EF"/>
    <w:rsid w:val="00986A41"/>
    <w:rsid w:val="0098719A"/>
    <w:rsid w:val="00990249"/>
    <w:rsid w:val="00991FF2"/>
    <w:rsid w:val="0099315B"/>
    <w:rsid w:val="009949B5"/>
    <w:rsid w:val="00995DD9"/>
    <w:rsid w:val="00997A65"/>
    <w:rsid w:val="009B2BE7"/>
    <w:rsid w:val="009C1F02"/>
    <w:rsid w:val="009C3783"/>
    <w:rsid w:val="009C4E7E"/>
    <w:rsid w:val="009D0B4D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35948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410E"/>
    <w:rsid w:val="00AB7D36"/>
    <w:rsid w:val="00AC1390"/>
    <w:rsid w:val="00AC4663"/>
    <w:rsid w:val="00AE189E"/>
    <w:rsid w:val="00AE1DD2"/>
    <w:rsid w:val="00AE4106"/>
    <w:rsid w:val="00B12138"/>
    <w:rsid w:val="00B17247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46B98"/>
    <w:rsid w:val="00B5093C"/>
    <w:rsid w:val="00B51F00"/>
    <w:rsid w:val="00B54356"/>
    <w:rsid w:val="00B55FE5"/>
    <w:rsid w:val="00B62917"/>
    <w:rsid w:val="00B65E6C"/>
    <w:rsid w:val="00B74609"/>
    <w:rsid w:val="00B752B2"/>
    <w:rsid w:val="00B80E39"/>
    <w:rsid w:val="00B824A5"/>
    <w:rsid w:val="00B8588F"/>
    <w:rsid w:val="00B858F1"/>
    <w:rsid w:val="00B8684C"/>
    <w:rsid w:val="00BA3FC7"/>
    <w:rsid w:val="00BA5A2D"/>
    <w:rsid w:val="00BA5B8F"/>
    <w:rsid w:val="00BB2B54"/>
    <w:rsid w:val="00BC01C1"/>
    <w:rsid w:val="00BC3CA1"/>
    <w:rsid w:val="00BC49E5"/>
    <w:rsid w:val="00BC6DB1"/>
    <w:rsid w:val="00BD3194"/>
    <w:rsid w:val="00BD5FA8"/>
    <w:rsid w:val="00BE23E5"/>
    <w:rsid w:val="00BE2F38"/>
    <w:rsid w:val="00BE31E6"/>
    <w:rsid w:val="00BF517B"/>
    <w:rsid w:val="00BF757E"/>
    <w:rsid w:val="00BF7C0E"/>
    <w:rsid w:val="00BF7F5A"/>
    <w:rsid w:val="00C17719"/>
    <w:rsid w:val="00C20730"/>
    <w:rsid w:val="00C217F7"/>
    <w:rsid w:val="00C2470A"/>
    <w:rsid w:val="00C27AE8"/>
    <w:rsid w:val="00C313A9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1800"/>
    <w:rsid w:val="00CE2D1F"/>
    <w:rsid w:val="00CF1561"/>
    <w:rsid w:val="00CF1A40"/>
    <w:rsid w:val="00CF36EF"/>
    <w:rsid w:val="00CF4AE2"/>
    <w:rsid w:val="00D06F7C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775A"/>
    <w:rsid w:val="00D71136"/>
    <w:rsid w:val="00D77F36"/>
    <w:rsid w:val="00D902CC"/>
    <w:rsid w:val="00D9057D"/>
    <w:rsid w:val="00D94BB1"/>
    <w:rsid w:val="00DA026E"/>
    <w:rsid w:val="00DA2FA6"/>
    <w:rsid w:val="00DA576E"/>
    <w:rsid w:val="00DB0A86"/>
    <w:rsid w:val="00DB57B7"/>
    <w:rsid w:val="00DC33CF"/>
    <w:rsid w:val="00DC3415"/>
    <w:rsid w:val="00DD3BB4"/>
    <w:rsid w:val="00DD3DE6"/>
    <w:rsid w:val="00DD53F4"/>
    <w:rsid w:val="00DE4534"/>
    <w:rsid w:val="00DF3D3A"/>
    <w:rsid w:val="00DF4228"/>
    <w:rsid w:val="00E06670"/>
    <w:rsid w:val="00E47752"/>
    <w:rsid w:val="00E53030"/>
    <w:rsid w:val="00E56652"/>
    <w:rsid w:val="00E60BE9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6E74"/>
    <w:rsid w:val="00ED73FF"/>
    <w:rsid w:val="00ED7F01"/>
    <w:rsid w:val="00EE4612"/>
    <w:rsid w:val="00EE51DE"/>
    <w:rsid w:val="00EE609F"/>
    <w:rsid w:val="00EE7144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1CFA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BC3A1"/>
  <w15:chartTrackingRefBased/>
  <w15:docId w15:val="{DD77854B-633A-4EDF-9680-F2609EF5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0">
    <w:name w:val="0段落文字"/>
    <w:basedOn w:val="a1"/>
    <w:qFormat/>
    <w:rsid w:val="000668C4"/>
    <w:pPr>
      <w:spacing w:line="360" w:lineRule="auto"/>
      <w:ind w:firstLineChars="200" w:firstLine="200"/>
    </w:pPr>
    <w:rPr>
      <w:sz w:val="24"/>
      <w:szCs w:val="21"/>
      <w:lang w:val="zh-CN"/>
    </w:rPr>
  </w:style>
  <w:style w:type="paragraph" w:styleId="afc">
    <w:name w:val="Title"/>
    <w:basedOn w:val="a1"/>
    <w:link w:val="13"/>
    <w:uiPriority w:val="99"/>
    <w:qFormat/>
    <w:rsid w:val="002536F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d">
    <w:name w:val="标题 字符"/>
    <w:basedOn w:val="a2"/>
    <w:rsid w:val="002536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3">
    <w:name w:val="标题 字符1"/>
    <w:link w:val="afc"/>
    <w:uiPriority w:val="99"/>
    <w:rsid w:val="002536F0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Administrator</cp:lastModifiedBy>
  <cp:revision>4</cp:revision>
  <dcterms:created xsi:type="dcterms:W3CDTF">2023-07-07T03:24:00Z</dcterms:created>
  <dcterms:modified xsi:type="dcterms:W3CDTF">2023-07-10T07:51:00Z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