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1：</w:t>
      </w:r>
    </w:p>
    <w:p>
      <w:pPr>
        <w:spacing w:line="360" w:lineRule="auto"/>
        <w:jc w:val="center"/>
        <w:rPr>
          <w:rFonts w:ascii="宋体" w:hAnsi="宋体" w:eastAsia="宋体" w:cs="宋体"/>
          <w:b/>
          <w:bCs/>
          <w:sz w:val="36"/>
          <w:szCs w:val="36"/>
        </w:rPr>
      </w:pPr>
      <w:r>
        <w:rPr>
          <w:rFonts w:hint="eastAsia" w:ascii="宋体" w:hAnsi="宋体" w:eastAsia="宋体" w:cs="宋体"/>
          <w:b/>
          <w:bCs/>
          <w:sz w:val="36"/>
          <w:szCs w:val="36"/>
          <w:lang w:val="en-US" w:eastAsia="zh-CN"/>
        </w:rPr>
        <w:t>医院蒸汽管道部分安全阀采购与安装需求书</w:t>
      </w:r>
    </w:p>
    <w:p>
      <w:pPr>
        <w:pStyle w:val="5"/>
        <w:spacing w:line="360" w:lineRule="auto"/>
        <w:ind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bidi="ar"/>
        </w:rPr>
        <w:t>△</w:t>
      </w:r>
      <w:r>
        <w:rPr>
          <w:rFonts w:ascii="宋体" w:hAnsi="宋体" w:eastAsia="宋体" w:cs="宋体"/>
          <w:b/>
          <w:bCs/>
          <w:sz w:val="28"/>
          <w:szCs w:val="28"/>
          <w:lang w:bidi="ar"/>
        </w:rPr>
        <w:t xml:space="preserve"> </w:t>
      </w: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符合和通过广州特种承压设备检测研究院安全阀检测中心的相关安全阀检测要求；</w:t>
      </w:r>
    </w:p>
    <w:p>
      <w:pPr>
        <w:pStyle w:val="5"/>
        <w:spacing w:line="360" w:lineRule="auto"/>
        <w:ind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bidi="ar"/>
        </w:rPr>
        <w:t>△</w:t>
      </w:r>
      <w:r>
        <w:rPr>
          <w:rFonts w:ascii="宋体" w:hAnsi="宋体" w:eastAsia="宋体" w:cs="宋体"/>
          <w:b/>
          <w:bCs/>
          <w:sz w:val="28"/>
          <w:szCs w:val="28"/>
          <w:lang w:bidi="ar"/>
        </w:rPr>
        <w:t xml:space="preserve"> </w:t>
      </w:r>
      <w:r>
        <w:rPr>
          <w:rFonts w:hint="eastAsia" w:ascii="宋体" w:hAnsi="宋体" w:eastAsia="宋体" w:cs="宋体"/>
          <w:b/>
          <w:bCs/>
          <w:sz w:val="28"/>
          <w:szCs w:val="28"/>
        </w:rPr>
        <w:t>2、</w:t>
      </w:r>
      <w:r>
        <w:rPr>
          <w:rFonts w:hint="eastAsia" w:ascii="宋体" w:hAnsi="宋体" w:eastAsia="宋体" w:cs="宋体"/>
          <w:b/>
          <w:bCs/>
          <w:sz w:val="28"/>
          <w:szCs w:val="28"/>
          <w:lang w:val="en-US" w:eastAsia="zh-CN"/>
        </w:rPr>
        <w:t>阀门参考品牌：永一、罗浮、恒华的其中之一的一个品牌；</w:t>
      </w:r>
    </w:p>
    <w:p>
      <w:pPr>
        <w:pStyle w:val="5"/>
        <w:spacing w:line="360" w:lineRule="auto"/>
        <w:ind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bidi="ar"/>
        </w:rPr>
        <w:t>△</w:t>
      </w: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阀门材质：铸钢，使用介质，蒸汽，其它参数见附表1</w:t>
      </w:r>
    </w:p>
    <w:p>
      <w:pPr>
        <w:pStyle w:val="5"/>
        <w:spacing w:line="360" w:lineRule="auto"/>
        <w:ind w:firstLine="0" w:firstLineChars="0"/>
        <w:rPr>
          <w:rFonts w:ascii="宋体" w:hAnsi="宋体" w:eastAsia="宋体" w:cs="宋体"/>
          <w:sz w:val="28"/>
          <w:szCs w:val="28"/>
        </w:rPr>
      </w:pPr>
      <w:r>
        <w:rPr>
          <w:rFonts w:hint="eastAsia" w:ascii="宋体" w:hAnsi="宋体" w:eastAsia="宋体" w:cs="宋体"/>
          <w:b/>
          <w:bCs/>
          <w:sz w:val="28"/>
          <w:szCs w:val="28"/>
          <w:lang w:eastAsia="zh-CN" w:bidi="ar"/>
        </w:rPr>
        <w:t>△</w:t>
      </w:r>
      <w:r>
        <w:rPr>
          <w:rFonts w:hint="eastAsia" w:ascii="宋体" w:hAnsi="宋体" w:eastAsia="宋体" w:cs="宋体"/>
          <w:b/>
          <w:bCs/>
          <w:sz w:val="28"/>
          <w:szCs w:val="28"/>
          <w:lang w:val="en-US" w:eastAsia="zh-CN" w:bidi="ar"/>
        </w:rPr>
        <w:t>4</w:t>
      </w:r>
      <w:r>
        <w:rPr>
          <w:rFonts w:hint="eastAsia" w:ascii="宋体" w:hAnsi="宋体" w:eastAsia="宋体" w:cs="宋体"/>
          <w:sz w:val="28"/>
          <w:szCs w:val="28"/>
        </w:rPr>
        <w:t>、</w:t>
      </w:r>
      <w:r>
        <w:rPr>
          <w:rFonts w:hint="eastAsia" w:ascii="宋体" w:hAnsi="宋体" w:eastAsia="宋体" w:cs="宋体"/>
          <w:b/>
          <w:bCs/>
          <w:sz w:val="28"/>
          <w:szCs w:val="28"/>
          <w:lang w:val="en-US" w:eastAsia="zh-CN"/>
        </w:rPr>
        <w:t>符合现场条件要求，做好相应的安装及保温；</w:t>
      </w:r>
      <w:r>
        <w:rPr>
          <w:rFonts w:ascii="宋体" w:hAnsi="宋体" w:eastAsia="宋体" w:cs="宋体"/>
          <w:sz w:val="28"/>
          <w:szCs w:val="28"/>
        </w:rPr>
        <w:t xml:space="preserve"> </w:t>
      </w:r>
    </w:p>
    <w:p>
      <w:pPr>
        <w:pStyle w:val="5"/>
        <w:numPr>
          <w:ilvl w:val="0"/>
          <w:numId w:val="0"/>
        </w:numPr>
        <w:spacing w:line="24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bidi="ar"/>
        </w:rPr>
        <w:t>△</w:t>
      </w:r>
      <w:r>
        <w:rPr>
          <w:rFonts w:hint="eastAsia" w:ascii="宋体" w:hAnsi="宋体" w:eastAsia="宋体" w:cs="宋体"/>
          <w:b/>
          <w:bCs/>
          <w:sz w:val="28"/>
          <w:szCs w:val="28"/>
          <w:lang w:val="en-US" w:eastAsia="zh-CN" w:bidi="ar"/>
        </w:rPr>
        <w:t>5、</w:t>
      </w:r>
      <w:r>
        <w:rPr>
          <w:rFonts w:hint="eastAsia" w:ascii="宋体" w:hAnsi="宋体" w:eastAsia="宋体" w:cs="宋体"/>
          <w:b/>
          <w:bCs/>
          <w:sz w:val="28"/>
          <w:szCs w:val="28"/>
          <w:lang w:val="en-US" w:eastAsia="zh-CN"/>
        </w:rPr>
        <w:t>货期要求通知确认的15个工作日内交货、安装完成，</w:t>
      </w:r>
      <w:r>
        <w:rPr>
          <w:rFonts w:hint="eastAsia" w:ascii="宋体" w:hAnsi="宋体" w:eastAsia="宋体" w:cs="宋体"/>
          <w:b/>
          <w:bCs/>
          <w:color w:val="000000"/>
          <w:spacing w:val="20"/>
          <w:sz w:val="28"/>
          <w:szCs w:val="28"/>
        </w:rPr>
        <w:t>保证质量的前提下力争提前</w:t>
      </w:r>
      <w:r>
        <w:rPr>
          <w:rFonts w:hint="eastAsia" w:ascii="宋体" w:hAnsi="宋体" w:eastAsia="宋体" w:cs="宋体"/>
          <w:b/>
          <w:bCs/>
          <w:sz w:val="28"/>
          <w:szCs w:val="28"/>
          <w:lang w:val="en-US" w:eastAsia="zh-CN"/>
        </w:rPr>
        <w:t>；</w:t>
      </w:r>
    </w:p>
    <w:p>
      <w:pPr>
        <w:tabs>
          <w:tab w:val="left" w:pos="1050"/>
        </w:tabs>
        <w:spacing w:line="240" w:lineRule="auto"/>
        <w:rPr>
          <w:rFonts w:hint="eastAsia" w:ascii="宋体" w:hAnsi="宋体" w:eastAsia="宋体" w:cs="宋体"/>
          <w:b w:val="0"/>
          <w:bCs/>
          <w:color w:val="000000"/>
          <w:spacing w:val="20"/>
          <w:sz w:val="28"/>
          <w:szCs w:val="28"/>
        </w:rPr>
      </w:pPr>
      <w:r>
        <w:rPr>
          <w:rFonts w:hint="eastAsia" w:ascii="宋体" w:hAnsi="宋体" w:eastAsia="宋体" w:cs="宋体"/>
          <w:b w:val="0"/>
          <w:bCs/>
          <w:color w:val="000000"/>
          <w:spacing w:val="20"/>
          <w:sz w:val="28"/>
          <w:szCs w:val="28"/>
          <w:lang w:val="en-US" w:eastAsia="zh-CN"/>
        </w:rPr>
        <w:t>6</w:t>
      </w:r>
      <w:r>
        <w:rPr>
          <w:rFonts w:hint="eastAsia" w:ascii="宋体" w:hAnsi="宋体" w:eastAsia="宋体" w:cs="宋体"/>
          <w:b w:val="0"/>
          <w:bCs/>
          <w:color w:val="000000"/>
          <w:spacing w:val="20"/>
          <w:sz w:val="28"/>
          <w:szCs w:val="28"/>
        </w:rPr>
        <w:t>、医院配合的部分：</w:t>
      </w:r>
    </w:p>
    <w:p>
      <w:pPr>
        <w:spacing w:line="240" w:lineRule="auto"/>
        <w:ind w:left="420"/>
        <w:rPr>
          <w:rFonts w:hint="eastAsia" w:ascii="宋体" w:hAnsi="宋体" w:eastAsia="宋体" w:cs="宋体"/>
          <w:b w:val="0"/>
          <w:bCs/>
          <w:color w:val="000000"/>
          <w:spacing w:val="20"/>
          <w:sz w:val="28"/>
          <w:szCs w:val="28"/>
        </w:rPr>
      </w:pPr>
      <w:r>
        <w:rPr>
          <w:rFonts w:hint="eastAsia" w:ascii="宋体" w:hAnsi="宋体" w:eastAsia="宋体" w:cs="宋体"/>
          <w:b w:val="0"/>
          <w:bCs/>
          <w:color w:val="000000"/>
          <w:spacing w:val="20"/>
          <w:sz w:val="28"/>
          <w:szCs w:val="28"/>
          <w:lang w:eastAsia="zh-CN"/>
        </w:rPr>
        <w:t>（</w:t>
      </w:r>
      <w:r>
        <w:rPr>
          <w:rFonts w:hint="eastAsia" w:ascii="宋体" w:hAnsi="宋体" w:eastAsia="宋体" w:cs="宋体"/>
          <w:b w:val="0"/>
          <w:bCs/>
          <w:color w:val="000000"/>
          <w:spacing w:val="20"/>
          <w:sz w:val="28"/>
          <w:szCs w:val="28"/>
        </w:rPr>
        <w:t>1</w:t>
      </w:r>
      <w:r>
        <w:rPr>
          <w:rFonts w:hint="eastAsia" w:ascii="宋体" w:hAnsi="宋体" w:eastAsia="宋体" w:cs="宋体"/>
          <w:b w:val="0"/>
          <w:bCs/>
          <w:color w:val="000000"/>
          <w:spacing w:val="20"/>
          <w:sz w:val="28"/>
          <w:szCs w:val="28"/>
          <w:lang w:eastAsia="zh-CN"/>
        </w:rPr>
        <w:t>）</w:t>
      </w:r>
      <w:r>
        <w:rPr>
          <w:rFonts w:hint="eastAsia" w:ascii="宋体" w:hAnsi="宋体" w:eastAsia="宋体" w:cs="宋体"/>
          <w:b w:val="0"/>
          <w:bCs/>
          <w:color w:val="000000"/>
          <w:spacing w:val="20"/>
          <w:sz w:val="28"/>
          <w:szCs w:val="28"/>
        </w:rPr>
        <w:t>负责提供水、电、气</w:t>
      </w:r>
      <w:r>
        <w:rPr>
          <w:rFonts w:hint="eastAsia" w:ascii="宋体" w:hAnsi="宋体" w:eastAsia="宋体" w:cs="宋体"/>
          <w:b w:val="0"/>
          <w:bCs/>
          <w:color w:val="000000"/>
          <w:spacing w:val="20"/>
          <w:sz w:val="28"/>
          <w:szCs w:val="28"/>
          <w:lang w:val="en-US" w:eastAsia="zh-CN"/>
        </w:rPr>
        <w:t>等配合指认点</w:t>
      </w:r>
      <w:r>
        <w:rPr>
          <w:rFonts w:hint="eastAsia" w:ascii="宋体" w:hAnsi="宋体" w:eastAsia="宋体" w:cs="宋体"/>
          <w:b w:val="0"/>
          <w:bCs/>
          <w:color w:val="000000"/>
          <w:spacing w:val="20"/>
          <w:sz w:val="28"/>
          <w:szCs w:val="28"/>
        </w:rPr>
        <w:t>。</w:t>
      </w:r>
    </w:p>
    <w:p>
      <w:pPr>
        <w:spacing w:line="240" w:lineRule="auto"/>
        <w:ind w:left="420"/>
        <w:rPr>
          <w:rFonts w:hint="eastAsia" w:ascii="宋体" w:hAnsi="宋体" w:eastAsia="宋体" w:cs="宋体"/>
          <w:b w:val="0"/>
          <w:bCs/>
          <w:color w:val="000000"/>
          <w:spacing w:val="20"/>
          <w:sz w:val="28"/>
          <w:szCs w:val="28"/>
        </w:rPr>
      </w:pPr>
      <w:r>
        <w:rPr>
          <w:rFonts w:hint="eastAsia" w:ascii="宋体" w:hAnsi="宋体" w:eastAsia="宋体" w:cs="宋体"/>
          <w:b w:val="0"/>
          <w:bCs/>
          <w:color w:val="000000"/>
          <w:spacing w:val="20"/>
          <w:sz w:val="28"/>
          <w:szCs w:val="28"/>
          <w:lang w:eastAsia="zh-CN"/>
        </w:rPr>
        <w:t>（</w:t>
      </w:r>
      <w:r>
        <w:rPr>
          <w:rFonts w:hint="eastAsia" w:ascii="宋体" w:hAnsi="宋体" w:eastAsia="宋体" w:cs="宋体"/>
          <w:b w:val="0"/>
          <w:bCs/>
          <w:color w:val="000000"/>
          <w:spacing w:val="20"/>
          <w:sz w:val="28"/>
          <w:szCs w:val="28"/>
        </w:rPr>
        <w:t>2</w:t>
      </w:r>
      <w:r>
        <w:rPr>
          <w:rFonts w:hint="eastAsia" w:ascii="宋体" w:hAnsi="宋体" w:eastAsia="宋体" w:cs="宋体"/>
          <w:b w:val="0"/>
          <w:bCs/>
          <w:color w:val="000000"/>
          <w:spacing w:val="20"/>
          <w:sz w:val="28"/>
          <w:szCs w:val="28"/>
          <w:lang w:eastAsia="zh-CN"/>
        </w:rPr>
        <w:t>）</w:t>
      </w:r>
      <w:r>
        <w:rPr>
          <w:rFonts w:hint="eastAsia" w:ascii="宋体" w:hAnsi="宋体" w:eastAsia="宋体" w:cs="宋体"/>
          <w:b w:val="0"/>
          <w:bCs/>
          <w:color w:val="000000"/>
          <w:spacing w:val="20"/>
          <w:sz w:val="28"/>
          <w:szCs w:val="28"/>
        </w:rPr>
        <w:t>派出联络人，对</w:t>
      </w:r>
      <w:r>
        <w:rPr>
          <w:rFonts w:hint="eastAsia" w:ascii="宋体" w:hAnsi="宋体" w:eastAsia="宋体" w:cs="宋体"/>
          <w:b w:val="0"/>
          <w:bCs/>
          <w:color w:val="000000"/>
          <w:spacing w:val="20"/>
          <w:sz w:val="28"/>
          <w:szCs w:val="28"/>
          <w:lang w:val="en-US" w:eastAsia="zh-CN"/>
        </w:rPr>
        <w:t>项目施工的</w:t>
      </w:r>
      <w:r>
        <w:rPr>
          <w:rFonts w:hint="eastAsia" w:ascii="宋体" w:hAnsi="宋体" w:eastAsia="宋体" w:cs="宋体"/>
          <w:b w:val="0"/>
          <w:bCs/>
          <w:color w:val="000000"/>
          <w:spacing w:val="20"/>
          <w:sz w:val="28"/>
          <w:szCs w:val="28"/>
        </w:rPr>
        <w:t>工作协调。</w:t>
      </w:r>
    </w:p>
    <w:p>
      <w:pPr>
        <w:numPr>
          <w:ilvl w:val="0"/>
          <w:numId w:val="0"/>
        </w:numPr>
        <w:spacing w:line="240" w:lineRule="auto"/>
        <w:ind w:leftChars="0"/>
        <w:rPr>
          <w:rFonts w:hint="eastAsia" w:ascii="宋体" w:hAnsi="宋体" w:eastAsia="宋体" w:cs="宋体"/>
          <w:b w:val="0"/>
          <w:bCs/>
          <w:color w:val="000000"/>
          <w:spacing w:val="20"/>
          <w:sz w:val="28"/>
          <w:szCs w:val="28"/>
        </w:rPr>
      </w:pPr>
      <w:r>
        <w:rPr>
          <w:rFonts w:hint="eastAsia" w:ascii="宋体" w:hAnsi="宋体" w:eastAsia="宋体" w:cs="宋体"/>
          <w:b w:val="0"/>
          <w:bCs/>
          <w:color w:val="000000"/>
          <w:spacing w:val="20"/>
          <w:sz w:val="28"/>
          <w:szCs w:val="28"/>
          <w:lang w:val="en-US" w:eastAsia="zh-CN"/>
        </w:rPr>
        <w:t>7、</w:t>
      </w:r>
      <w:r>
        <w:rPr>
          <w:rFonts w:hint="eastAsia" w:ascii="宋体" w:hAnsi="宋体" w:eastAsia="宋体" w:cs="宋体"/>
          <w:b w:val="0"/>
          <w:bCs/>
          <w:color w:val="000000"/>
          <w:spacing w:val="20"/>
          <w:sz w:val="28"/>
          <w:szCs w:val="28"/>
        </w:rPr>
        <w:t>承包方人员职责：</w:t>
      </w:r>
    </w:p>
    <w:p>
      <w:pPr>
        <w:spacing w:line="240" w:lineRule="auto"/>
        <w:ind w:left="420"/>
        <w:rPr>
          <w:rFonts w:hint="eastAsia" w:ascii="宋体" w:hAnsi="宋体" w:eastAsia="宋体" w:cs="宋体"/>
          <w:b w:val="0"/>
          <w:bCs/>
          <w:color w:val="000000"/>
          <w:spacing w:val="20"/>
          <w:sz w:val="28"/>
          <w:szCs w:val="28"/>
        </w:rPr>
      </w:pPr>
      <w:r>
        <w:rPr>
          <w:rFonts w:hint="eastAsia" w:ascii="宋体" w:hAnsi="宋体" w:eastAsia="宋体" w:cs="宋体"/>
          <w:b w:val="0"/>
          <w:bCs/>
          <w:color w:val="000000"/>
          <w:spacing w:val="20"/>
          <w:sz w:val="28"/>
          <w:szCs w:val="28"/>
          <w:lang w:eastAsia="zh-CN"/>
        </w:rPr>
        <w:t>（</w:t>
      </w:r>
      <w:r>
        <w:rPr>
          <w:rFonts w:hint="eastAsia" w:ascii="宋体" w:hAnsi="宋体" w:eastAsia="宋体" w:cs="宋体"/>
          <w:b w:val="0"/>
          <w:bCs/>
          <w:color w:val="000000"/>
          <w:spacing w:val="20"/>
          <w:sz w:val="28"/>
          <w:szCs w:val="28"/>
        </w:rPr>
        <w:t>1</w:t>
      </w:r>
      <w:r>
        <w:rPr>
          <w:rFonts w:hint="eastAsia" w:ascii="宋体" w:hAnsi="宋体" w:eastAsia="宋体" w:cs="宋体"/>
          <w:b w:val="0"/>
          <w:bCs/>
          <w:color w:val="000000"/>
          <w:spacing w:val="20"/>
          <w:sz w:val="28"/>
          <w:szCs w:val="28"/>
          <w:lang w:val="en-US" w:eastAsia="zh-CN"/>
        </w:rPr>
        <w:t>)</w:t>
      </w:r>
      <w:r>
        <w:rPr>
          <w:rFonts w:hint="eastAsia" w:ascii="宋体" w:hAnsi="宋体" w:eastAsia="宋体" w:cs="宋体"/>
          <w:b w:val="0"/>
          <w:bCs/>
          <w:color w:val="000000"/>
          <w:spacing w:val="20"/>
          <w:sz w:val="28"/>
          <w:szCs w:val="28"/>
        </w:rPr>
        <w:t>负责</w:t>
      </w:r>
      <w:r>
        <w:rPr>
          <w:rFonts w:hint="eastAsia" w:ascii="宋体" w:hAnsi="宋体" w:eastAsia="宋体" w:cs="宋体"/>
          <w:b w:val="0"/>
          <w:bCs/>
          <w:color w:val="000000"/>
          <w:spacing w:val="20"/>
          <w:sz w:val="28"/>
          <w:szCs w:val="28"/>
          <w:lang w:val="en-US" w:eastAsia="zh-CN"/>
        </w:rPr>
        <w:t>项目按报价方案进行合理安全施工</w:t>
      </w:r>
      <w:r>
        <w:rPr>
          <w:rFonts w:hint="eastAsia" w:ascii="宋体" w:hAnsi="宋体" w:eastAsia="宋体" w:cs="宋体"/>
          <w:b w:val="0"/>
          <w:bCs/>
          <w:color w:val="000000"/>
          <w:spacing w:val="20"/>
          <w:sz w:val="28"/>
          <w:szCs w:val="28"/>
        </w:rPr>
        <w:t>。</w:t>
      </w:r>
    </w:p>
    <w:p>
      <w:pPr>
        <w:spacing w:line="240" w:lineRule="auto"/>
        <w:ind w:left="420"/>
        <w:rPr>
          <w:rFonts w:hint="eastAsia" w:ascii="宋体" w:hAnsi="宋体" w:eastAsia="宋体" w:cs="宋体"/>
          <w:b w:val="0"/>
          <w:bCs/>
          <w:color w:val="000000"/>
          <w:spacing w:val="20"/>
          <w:sz w:val="28"/>
          <w:szCs w:val="28"/>
        </w:rPr>
      </w:pPr>
      <w:r>
        <w:rPr>
          <w:rFonts w:hint="eastAsia" w:ascii="宋体" w:hAnsi="宋体" w:eastAsia="宋体" w:cs="宋体"/>
          <w:b w:val="0"/>
          <w:bCs/>
          <w:color w:val="000000"/>
          <w:spacing w:val="20"/>
          <w:sz w:val="28"/>
          <w:szCs w:val="28"/>
          <w:lang w:val="en-US" w:eastAsia="zh-CN"/>
        </w:rPr>
        <w:t>(</w:t>
      </w:r>
      <w:r>
        <w:rPr>
          <w:rFonts w:hint="eastAsia" w:ascii="宋体" w:hAnsi="宋体" w:eastAsia="宋体" w:cs="宋体"/>
          <w:b w:val="0"/>
          <w:bCs/>
          <w:color w:val="000000"/>
          <w:spacing w:val="20"/>
          <w:sz w:val="28"/>
          <w:szCs w:val="28"/>
        </w:rPr>
        <w:t>2</w:t>
      </w:r>
      <w:r>
        <w:rPr>
          <w:rFonts w:hint="eastAsia" w:ascii="宋体" w:hAnsi="宋体" w:eastAsia="宋体" w:cs="宋体"/>
          <w:b w:val="0"/>
          <w:bCs/>
          <w:color w:val="000000"/>
          <w:spacing w:val="20"/>
          <w:sz w:val="28"/>
          <w:szCs w:val="28"/>
          <w:lang w:val="en-US" w:eastAsia="zh-CN"/>
        </w:rPr>
        <w:t>)</w:t>
      </w:r>
      <w:r>
        <w:rPr>
          <w:rFonts w:hint="eastAsia" w:ascii="宋体" w:hAnsi="宋体" w:eastAsia="宋体" w:cs="宋体"/>
          <w:b w:val="0"/>
          <w:bCs/>
          <w:color w:val="000000"/>
          <w:spacing w:val="20"/>
          <w:sz w:val="28"/>
          <w:szCs w:val="28"/>
        </w:rPr>
        <w:t>维修人员严格遵守贵方的各项管理制度，尤其是消防安全，凡需动火一定要提前办理动火手续。</w:t>
      </w:r>
    </w:p>
    <w:p>
      <w:pPr>
        <w:numPr>
          <w:ilvl w:val="0"/>
          <w:numId w:val="0"/>
        </w:numPr>
        <w:spacing w:line="240" w:lineRule="auto"/>
        <w:ind w:leftChars="0"/>
        <w:rPr>
          <w:rFonts w:hint="eastAsia" w:ascii="宋体" w:hAnsi="宋体" w:eastAsia="宋体" w:cs="宋体"/>
          <w:b w:val="0"/>
          <w:bCs/>
          <w:color w:val="000000"/>
          <w:spacing w:val="20"/>
          <w:sz w:val="28"/>
          <w:szCs w:val="28"/>
        </w:rPr>
      </w:pPr>
      <w:r>
        <w:rPr>
          <w:rFonts w:hint="eastAsia" w:ascii="宋体" w:hAnsi="宋体" w:eastAsia="宋体" w:cs="宋体"/>
          <w:b w:val="0"/>
          <w:bCs/>
          <w:color w:val="000000"/>
          <w:spacing w:val="20"/>
          <w:sz w:val="28"/>
          <w:szCs w:val="28"/>
          <w:lang w:val="en-US" w:eastAsia="zh-CN"/>
        </w:rPr>
        <w:t>8、</w:t>
      </w:r>
      <w:r>
        <w:rPr>
          <w:rFonts w:hint="eastAsia" w:ascii="宋体" w:hAnsi="宋体" w:eastAsia="宋体" w:cs="宋体"/>
          <w:b w:val="0"/>
          <w:bCs/>
          <w:color w:val="000000"/>
          <w:spacing w:val="20"/>
          <w:sz w:val="28"/>
          <w:szCs w:val="28"/>
        </w:rPr>
        <w:t>质量保证：</w:t>
      </w:r>
    </w:p>
    <w:p>
      <w:pPr>
        <w:spacing w:line="240" w:lineRule="auto"/>
        <w:ind w:left="420"/>
        <w:rPr>
          <w:rFonts w:hint="eastAsia" w:ascii="宋体" w:hAnsi="宋体" w:eastAsia="宋体" w:cs="宋体"/>
          <w:b w:val="0"/>
          <w:bCs/>
          <w:color w:val="000000"/>
          <w:spacing w:val="20"/>
          <w:sz w:val="28"/>
          <w:szCs w:val="28"/>
        </w:rPr>
      </w:pPr>
      <w:r>
        <w:rPr>
          <w:rFonts w:hint="eastAsia" w:ascii="宋体" w:hAnsi="宋体" w:eastAsia="宋体" w:cs="宋体"/>
          <w:b w:val="0"/>
          <w:bCs/>
          <w:color w:val="000000"/>
          <w:spacing w:val="20"/>
          <w:sz w:val="28"/>
          <w:szCs w:val="28"/>
          <w:lang w:val="en-US" w:eastAsia="zh-CN"/>
        </w:rPr>
        <w:t>(</w:t>
      </w:r>
      <w:r>
        <w:rPr>
          <w:rFonts w:hint="eastAsia" w:ascii="宋体" w:hAnsi="宋体" w:eastAsia="宋体" w:cs="宋体"/>
          <w:b w:val="0"/>
          <w:bCs/>
          <w:color w:val="000000"/>
          <w:spacing w:val="20"/>
          <w:sz w:val="28"/>
          <w:szCs w:val="28"/>
        </w:rPr>
        <w:t>1</w:t>
      </w:r>
      <w:r>
        <w:rPr>
          <w:rFonts w:hint="eastAsia" w:ascii="宋体" w:hAnsi="宋体" w:eastAsia="宋体" w:cs="宋体"/>
          <w:b w:val="0"/>
          <w:bCs/>
          <w:color w:val="000000"/>
          <w:spacing w:val="20"/>
          <w:sz w:val="28"/>
          <w:szCs w:val="28"/>
          <w:lang w:val="en-US" w:eastAsia="zh-CN"/>
        </w:rPr>
        <w:t>)项目设备、配件</w:t>
      </w:r>
      <w:r>
        <w:rPr>
          <w:rFonts w:hint="eastAsia" w:ascii="宋体" w:hAnsi="宋体" w:eastAsia="宋体" w:cs="宋体"/>
          <w:b w:val="0"/>
          <w:bCs/>
          <w:color w:val="000000"/>
          <w:spacing w:val="20"/>
          <w:sz w:val="28"/>
          <w:szCs w:val="28"/>
        </w:rPr>
        <w:t>质量保质期</w:t>
      </w:r>
      <w:r>
        <w:rPr>
          <w:rFonts w:hint="eastAsia" w:ascii="宋体" w:hAnsi="宋体" w:eastAsia="宋体" w:cs="宋体"/>
          <w:b w:val="0"/>
          <w:bCs/>
          <w:color w:val="000000"/>
          <w:spacing w:val="20"/>
          <w:sz w:val="28"/>
          <w:szCs w:val="28"/>
          <w:lang w:val="en-US" w:eastAsia="zh-CN"/>
        </w:rPr>
        <w:t>为验收合格后1年</w:t>
      </w:r>
      <w:r>
        <w:rPr>
          <w:rFonts w:hint="eastAsia" w:ascii="宋体" w:hAnsi="宋体" w:eastAsia="宋体" w:cs="宋体"/>
          <w:b w:val="0"/>
          <w:bCs/>
          <w:color w:val="000000"/>
          <w:spacing w:val="20"/>
          <w:sz w:val="28"/>
          <w:szCs w:val="28"/>
        </w:rPr>
        <w:t>。</w:t>
      </w:r>
    </w:p>
    <w:p>
      <w:pPr>
        <w:spacing w:line="240" w:lineRule="auto"/>
        <w:ind w:left="420"/>
        <w:rPr>
          <w:rFonts w:hint="eastAsia" w:ascii="宋体" w:hAnsi="宋体" w:eastAsia="宋体" w:cs="宋体"/>
          <w:b w:val="0"/>
          <w:bCs/>
          <w:color w:val="000000"/>
          <w:spacing w:val="20"/>
          <w:sz w:val="28"/>
          <w:szCs w:val="28"/>
        </w:rPr>
      </w:pPr>
      <w:r>
        <w:rPr>
          <w:rFonts w:hint="eastAsia" w:ascii="宋体" w:hAnsi="宋体" w:eastAsia="宋体" w:cs="宋体"/>
          <w:b w:val="0"/>
          <w:bCs/>
          <w:color w:val="000000"/>
          <w:spacing w:val="20"/>
          <w:sz w:val="28"/>
          <w:szCs w:val="28"/>
          <w:lang w:val="en-US" w:eastAsia="zh-CN"/>
        </w:rPr>
        <w:t>(</w:t>
      </w:r>
      <w:r>
        <w:rPr>
          <w:rFonts w:hint="eastAsia" w:ascii="宋体" w:hAnsi="宋体" w:eastAsia="宋体" w:cs="宋体"/>
          <w:b w:val="0"/>
          <w:bCs/>
          <w:color w:val="000000"/>
          <w:spacing w:val="20"/>
          <w:sz w:val="28"/>
          <w:szCs w:val="28"/>
        </w:rPr>
        <w:t>2</w:t>
      </w:r>
      <w:r>
        <w:rPr>
          <w:rFonts w:hint="eastAsia" w:ascii="宋体" w:hAnsi="宋体" w:eastAsia="宋体" w:cs="宋体"/>
          <w:b w:val="0"/>
          <w:bCs/>
          <w:color w:val="000000"/>
          <w:spacing w:val="20"/>
          <w:sz w:val="28"/>
          <w:szCs w:val="28"/>
          <w:lang w:val="en-US" w:eastAsia="zh-CN"/>
        </w:rPr>
        <w:t>)</w:t>
      </w:r>
      <w:r>
        <w:rPr>
          <w:rFonts w:hint="eastAsia" w:ascii="宋体" w:hAnsi="宋体" w:eastAsia="宋体" w:cs="宋体"/>
          <w:b w:val="0"/>
          <w:bCs/>
          <w:color w:val="000000"/>
          <w:spacing w:val="20"/>
          <w:sz w:val="28"/>
          <w:szCs w:val="28"/>
        </w:rPr>
        <w:t>在</w:t>
      </w:r>
      <w:r>
        <w:rPr>
          <w:rFonts w:hint="eastAsia" w:ascii="宋体" w:hAnsi="宋体" w:eastAsia="宋体" w:cs="宋体"/>
          <w:b w:val="0"/>
          <w:bCs/>
          <w:color w:val="000000"/>
          <w:spacing w:val="20"/>
          <w:sz w:val="28"/>
          <w:szCs w:val="28"/>
          <w:lang w:val="en-US" w:eastAsia="zh-CN"/>
        </w:rPr>
        <w:t>质保</w:t>
      </w:r>
      <w:r>
        <w:rPr>
          <w:rFonts w:hint="eastAsia" w:ascii="宋体" w:hAnsi="宋体" w:eastAsia="宋体" w:cs="宋体"/>
          <w:b w:val="0"/>
          <w:bCs/>
          <w:color w:val="000000"/>
          <w:spacing w:val="20"/>
          <w:sz w:val="28"/>
          <w:szCs w:val="28"/>
        </w:rPr>
        <w:t>期内，若</w:t>
      </w:r>
      <w:r>
        <w:rPr>
          <w:rFonts w:hint="eastAsia" w:ascii="宋体" w:hAnsi="宋体" w:eastAsia="宋体" w:cs="宋体"/>
          <w:b w:val="0"/>
          <w:bCs/>
          <w:color w:val="000000"/>
          <w:spacing w:val="20"/>
          <w:sz w:val="28"/>
          <w:szCs w:val="28"/>
          <w:lang w:val="en-US" w:eastAsia="zh-CN"/>
        </w:rPr>
        <w:t>设备或配件</w:t>
      </w:r>
      <w:r>
        <w:rPr>
          <w:rFonts w:hint="eastAsia" w:ascii="宋体" w:hAnsi="宋体" w:eastAsia="宋体" w:cs="宋体"/>
          <w:b w:val="0"/>
          <w:bCs/>
          <w:color w:val="000000"/>
          <w:spacing w:val="20"/>
          <w:sz w:val="28"/>
          <w:szCs w:val="28"/>
        </w:rPr>
        <w:t>发生质量问题，在4小时内提出处理意见或解决方法。</w:t>
      </w:r>
    </w:p>
    <w:p>
      <w:pPr>
        <w:tabs>
          <w:tab w:val="left" w:pos="1065"/>
        </w:tabs>
        <w:spacing w:line="240" w:lineRule="auto"/>
        <w:rPr>
          <w:rFonts w:hint="eastAsia" w:ascii="宋体" w:hAnsi="宋体" w:eastAsia="宋体" w:cs="宋体"/>
          <w:b w:val="0"/>
          <w:bCs/>
          <w:color w:val="000000"/>
          <w:spacing w:val="20"/>
          <w:sz w:val="28"/>
          <w:szCs w:val="28"/>
        </w:rPr>
      </w:pPr>
      <w:r>
        <w:rPr>
          <w:rFonts w:hint="eastAsia" w:ascii="宋体" w:hAnsi="宋体" w:eastAsia="宋体" w:cs="宋体"/>
          <w:b w:val="0"/>
          <w:bCs/>
          <w:color w:val="000000"/>
          <w:spacing w:val="20"/>
          <w:sz w:val="28"/>
          <w:szCs w:val="28"/>
          <w:lang w:val="en-US" w:eastAsia="zh-CN"/>
        </w:rPr>
        <w:t>9</w:t>
      </w:r>
      <w:r>
        <w:rPr>
          <w:rFonts w:hint="eastAsia" w:ascii="宋体" w:hAnsi="宋体" w:eastAsia="宋体" w:cs="宋体"/>
          <w:b w:val="0"/>
          <w:bCs/>
          <w:color w:val="000000"/>
          <w:spacing w:val="20"/>
          <w:sz w:val="28"/>
          <w:szCs w:val="28"/>
        </w:rPr>
        <w:t>、</w:t>
      </w:r>
      <w:r>
        <w:rPr>
          <w:rFonts w:hint="eastAsia" w:ascii="宋体" w:hAnsi="宋体" w:eastAsia="宋体" w:cs="宋体"/>
          <w:b w:val="0"/>
          <w:bCs/>
          <w:color w:val="000000"/>
          <w:spacing w:val="20"/>
          <w:sz w:val="28"/>
          <w:szCs w:val="28"/>
          <w:lang w:val="en-US" w:eastAsia="zh-CN"/>
        </w:rPr>
        <w:t>验收</w:t>
      </w:r>
      <w:r>
        <w:rPr>
          <w:rFonts w:hint="eastAsia" w:ascii="宋体" w:hAnsi="宋体" w:eastAsia="宋体" w:cs="宋体"/>
          <w:b w:val="0"/>
          <w:bCs/>
          <w:color w:val="000000"/>
          <w:spacing w:val="20"/>
          <w:sz w:val="28"/>
          <w:szCs w:val="28"/>
        </w:rPr>
        <w:t>标准</w:t>
      </w:r>
    </w:p>
    <w:p>
      <w:pPr>
        <w:pStyle w:val="5"/>
        <w:spacing w:line="240" w:lineRule="auto"/>
        <w:rPr>
          <w:rFonts w:hint="eastAsia" w:ascii="宋体" w:hAnsi="宋体" w:eastAsia="宋体" w:cs="宋体"/>
          <w:b/>
          <w:bCs/>
          <w:sz w:val="28"/>
          <w:szCs w:val="28"/>
        </w:rPr>
      </w:pPr>
      <w:r>
        <w:rPr>
          <w:rFonts w:hint="eastAsia" w:ascii="宋体" w:hAnsi="宋体" w:eastAsia="宋体" w:cs="宋体"/>
          <w:sz w:val="28"/>
          <w:szCs w:val="28"/>
          <w:lang w:val="en-US" w:eastAsia="zh-CN"/>
        </w:rPr>
        <w:t>符合</w:t>
      </w:r>
      <w:r>
        <w:rPr>
          <w:rFonts w:hint="eastAsia" w:ascii="宋体" w:hAnsi="宋体" w:eastAsia="宋体" w:cs="宋体"/>
          <w:sz w:val="28"/>
          <w:szCs w:val="28"/>
        </w:rPr>
        <w:t>《中华人民共和国特种设备安全法》、</w:t>
      </w:r>
      <w:r>
        <w:rPr>
          <w:rFonts w:hint="eastAsia" w:ascii="宋体" w:hAnsi="宋体" w:eastAsia="宋体" w:cs="宋体"/>
          <w:sz w:val="28"/>
          <w:szCs w:val="28"/>
          <w:lang w:val="en-US" w:eastAsia="zh-CN"/>
        </w:rPr>
        <w:t>广州市</w:t>
      </w:r>
      <w:r>
        <w:rPr>
          <w:rFonts w:hint="eastAsia" w:ascii="宋体" w:hAnsi="宋体" w:eastAsia="宋体" w:cs="宋体"/>
          <w:sz w:val="28"/>
          <w:szCs w:val="28"/>
        </w:rPr>
        <w:t>《</w:t>
      </w:r>
      <w:r>
        <w:rPr>
          <w:rFonts w:hint="eastAsia" w:ascii="宋体" w:hAnsi="宋体" w:eastAsia="宋体" w:cs="宋体"/>
          <w:sz w:val="28"/>
          <w:szCs w:val="28"/>
          <w:lang w:val="en-US" w:eastAsia="zh-CN"/>
        </w:rPr>
        <w:t>安全阀安全技术监察规程</w:t>
      </w:r>
      <w:r>
        <w:rPr>
          <w:rFonts w:hint="eastAsia" w:ascii="宋体" w:hAnsi="宋体" w:eastAsia="宋体" w:cs="宋体"/>
          <w:sz w:val="28"/>
          <w:szCs w:val="28"/>
        </w:rPr>
        <w:t>》</w:t>
      </w:r>
      <w:r>
        <w:rPr>
          <w:rFonts w:hint="eastAsia" w:ascii="宋体" w:hAnsi="宋体" w:eastAsia="宋体" w:cs="宋体"/>
          <w:sz w:val="28"/>
          <w:szCs w:val="28"/>
          <w:lang w:val="en-US" w:eastAsia="zh-CN"/>
        </w:rPr>
        <w:t>等相关规程。</w:t>
      </w:r>
    </w:p>
    <w:p>
      <w:pPr>
        <w:pStyle w:val="5"/>
        <w:spacing w:line="240" w:lineRule="auto"/>
        <w:ind w:firstLine="0" w:firstLineChars="0"/>
        <w:rPr>
          <w:rFonts w:hint="eastAsia" w:ascii="宋体" w:hAnsi="宋体" w:eastAsia="宋体" w:cs="宋体"/>
          <w:b/>
          <w:bCs/>
          <w:sz w:val="28"/>
          <w:szCs w:val="28"/>
        </w:rPr>
      </w:pPr>
    </w:p>
    <w:p>
      <w:pPr>
        <w:pStyle w:val="5"/>
        <w:spacing w:line="360" w:lineRule="auto"/>
        <w:ind w:firstLine="0" w:firstLineChars="0"/>
        <w:rPr>
          <w:rFonts w:hint="eastAsia" w:ascii="宋体" w:hAnsi="宋体" w:eastAsia="宋体" w:cs="宋体"/>
          <w:b/>
          <w:bCs/>
          <w:sz w:val="28"/>
          <w:szCs w:val="28"/>
        </w:rPr>
        <w:sectPr>
          <w:pgSz w:w="12240" w:h="15840"/>
          <w:pgMar w:top="1440" w:right="1080" w:bottom="1440" w:left="1080" w:header="720" w:footer="720" w:gutter="0"/>
          <w:cols w:space="720" w:num="1"/>
          <w:docGrid w:linePitch="360" w:charSpace="0"/>
        </w:sectPr>
      </w:pPr>
    </w:p>
    <w:p>
      <w:pPr>
        <w:pStyle w:val="5"/>
        <w:spacing w:line="360" w:lineRule="auto"/>
        <w:ind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附表1</w:t>
      </w:r>
    </w:p>
    <w:p>
      <w:pPr>
        <w:pStyle w:val="5"/>
        <w:spacing w:line="360" w:lineRule="auto"/>
        <w:ind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32"/>
          <w:szCs w:val="32"/>
          <w:lang w:val="en-US" w:eastAsia="zh-CN"/>
        </w:rPr>
        <w:t>安全阀参数及安装要求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399"/>
        <w:gridCol w:w="4266"/>
        <w:gridCol w:w="859"/>
        <w:gridCol w:w="913"/>
        <w:gridCol w:w="1309"/>
        <w:gridCol w:w="1146"/>
        <w:gridCol w:w="1173"/>
        <w:gridCol w:w="1145"/>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118" w:type="dxa"/>
            <w:vAlign w:val="center"/>
          </w:tcPr>
          <w:p>
            <w:pPr>
              <w:pStyle w:val="5"/>
              <w:spacing w:line="360" w:lineRule="auto"/>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399" w:type="dxa"/>
            <w:vAlign w:val="center"/>
          </w:tcPr>
          <w:p>
            <w:pPr>
              <w:pStyle w:val="5"/>
              <w:spacing w:line="360" w:lineRule="auto"/>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4266" w:type="dxa"/>
            <w:vAlign w:val="center"/>
          </w:tcPr>
          <w:p>
            <w:pPr>
              <w:pStyle w:val="5"/>
              <w:spacing w:line="360" w:lineRule="auto"/>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项目内容</w:t>
            </w:r>
          </w:p>
        </w:tc>
        <w:tc>
          <w:tcPr>
            <w:tcW w:w="859" w:type="dxa"/>
            <w:vAlign w:val="center"/>
          </w:tcPr>
          <w:p>
            <w:pPr>
              <w:pStyle w:val="5"/>
              <w:spacing w:line="360" w:lineRule="auto"/>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913" w:type="dxa"/>
            <w:vAlign w:val="center"/>
          </w:tcPr>
          <w:p>
            <w:pPr>
              <w:pStyle w:val="5"/>
              <w:spacing w:line="360" w:lineRule="auto"/>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309" w:type="dxa"/>
            <w:vAlign w:val="center"/>
          </w:tcPr>
          <w:p>
            <w:pPr>
              <w:pStyle w:val="5"/>
              <w:spacing w:line="360" w:lineRule="auto"/>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安装位置</w:t>
            </w:r>
          </w:p>
        </w:tc>
        <w:tc>
          <w:tcPr>
            <w:tcW w:w="1146" w:type="dxa"/>
            <w:vAlign w:val="center"/>
          </w:tcPr>
          <w:p>
            <w:pPr>
              <w:keepNext w:val="0"/>
              <w:keepLines w:val="0"/>
              <w:widowControl/>
              <w:suppressLineNumbers w:val="0"/>
              <w:jc w:val="center"/>
              <w:textAlignment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公称压力Mpa</w:t>
            </w:r>
          </w:p>
        </w:tc>
        <w:tc>
          <w:tcPr>
            <w:tcW w:w="1173" w:type="dxa"/>
            <w:vAlign w:val="center"/>
          </w:tcPr>
          <w:p>
            <w:pPr>
              <w:keepNext w:val="0"/>
              <w:keepLines w:val="0"/>
              <w:widowControl/>
              <w:suppressLineNumbers w:val="0"/>
              <w:jc w:val="center"/>
              <w:textAlignment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整定压力(MPa)</w:t>
            </w:r>
          </w:p>
        </w:tc>
        <w:tc>
          <w:tcPr>
            <w:tcW w:w="1145" w:type="dxa"/>
            <w:vAlign w:val="center"/>
          </w:tcPr>
          <w:p>
            <w:pPr>
              <w:keepNext w:val="0"/>
              <w:keepLines w:val="0"/>
              <w:widowControl/>
              <w:suppressLineNumbers w:val="0"/>
              <w:jc w:val="center"/>
              <w:textAlignment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i w:val="0"/>
                <w:iCs w:val="0"/>
                <w:color w:val="auto"/>
                <w:kern w:val="0"/>
                <w:sz w:val="24"/>
                <w:szCs w:val="24"/>
                <w:u w:val="none"/>
                <w:lang w:val="en-US" w:eastAsia="zh-CN" w:bidi="ar"/>
              </w:rPr>
              <w:t>工作压力(MPa)</w:t>
            </w:r>
          </w:p>
        </w:tc>
        <w:tc>
          <w:tcPr>
            <w:tcW w:w="859" w:type="dxa"/>
            <w:vAlign w:val="center"/>
          </w:tcPr>
          <w:p>
            <w:pPr>
              <w:keepNext w:val="0"/>
              <w:keepLines w:val="0"/>
              <w:widowControl/>
              <w:suppressLineNumbers w:val="0"/>
              <w:jc w:val="center"/>
              <w:textAlignment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使用位置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pPr>
              <w:pStyle w:val="5"/>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399" w:type="dxa"/>
            <w:vAlign w:val="center"/>
          </w:tcPr>
          <w:p>
            <w:pPr>
              <w:pStyle w:val="5"/>
              <w:spacing w:line="240" w:lineRule="auto"/>
              <w:ind w:left="0" w:leftChars="0" w:firstLine="0" w:firstLineChars="0"/>
              <w:jc w:val="both"/>
              <w:rPr>
                <w:rFonts w:hint="default" w:ascii="宋体" w:hAnsi="宋体" w:eastAsia="宋体" w:cs="宋体"/>
                <w:b w:val="0"/>
                <w:bCs w:val="0"/>
                <w:sz w:val="24"/>
                <w:szCs w:val="24"/>
                <w:vertAlign w:val="baseline"/>
                <w:lang w:val="en-US"/>
              </w:rPr>
            </w:pPr>
            <w:r>
              <w:rPr>
                <w:rFonts w:hint="eastAsia" w:ascii="宋体" w:hAnsi="宋体" w:eastAsia="宋体" w:cs="宋体"/>
                <w:b w:val="0"/>
                <w:bCs w:val="0"/>
                <w:color w:val="000000"/>
                <w:kern w:val="0"/>
                <w:sz w:val="24"/>
                <w:szCs w:val="24"/>
                <w:lang w:val="en-US" w:eastAsia="zh-CN" w:bidi="ar"/>
              </w:rPr>
              <w:t>新购DN40 安全阀及安装</w:t>
            </w:r>
          </w:p>
        </w:tc>
        <w:tc>
          <w:tcPr>
            <w:tcW w:w="4266" w:type="dxa"/>
            <w:vAlign w:val="center"/>
          </w:tcPr>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1、新购 DN40 安全阀； </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2、新购 DN40 安全阀校验； </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3、辅助材料：生料带及焊材等； </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4、其他：英三口接口改造及安全阀安装； </w:t>
            </w:r>
          </w:p>
          <w:p>
            <w:pPr>
              <w:pStyle w:val="5"/>
              <w:numPr>
                <w:ilvl w:val="0"/>
                <w:numId w:val="0"/>
              </w:numPr>
              <w:spacing w:line="240" w:lineRule="auto"/>
              <w:ind w:leftChars="0"/>
              <w:jc w:val="both"/>
              <w:rPr>
                <w:rFonts w:hint="default" w:ascii="宋体" w:hAnsi="宋体" w:eastAsia="宋体" w:cs="宋体"/>
                <w:b w:val="0"/>
                <w:bCs w:val="0"/>
                <w:sz w:val="24"/>
                <w:szCs w:val="24"/>
                <w:vertAlign w:val="baseline"/>
                <w:lang w:val="en-US"/>
              </w:rPr>
            </w:pPr>
            <w:r>
              <w:rPr>
                <w:rFonts w:hint="eastAsia" w:ascii="宋体" w:hAnsi="宋体" w:eastAsia="宋体" w:cs="宋体"/>
                <w:b w:val="0"/>
                <w:bCs w:val="0"/>
                <w:color w:val="000000"/>
                <w:kern w:val="0"/>
                <w:sz w:val="24"/>
                <w:szCs w:val="24"/>
                <w:lang w:val="en-US" w:eastAsia="zh-CN" w:bidi="ar"/>
              </w:rPr>
              <w:t>5、英东楼3楼因位置关系，安全阀后加波纹管连接导汽等。</w:t>
            </w:r>
          </w:p>
        </w:tc>
        <w:tc>
          <w:tcPr>
            <w:tcW w:w="859" w:type="dxa"/>
            <w:vAlign w:val="center"/>
          </w:tcPr>
          <w:p>
            <w:pPr>
              <w:pStyle w:val="5"/>
              <w:spacing w:line="240" w:lineRule="auto"/>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w:t>
            </w:r>
          </w:p>
        </w:tc>
        <w:tc>
          <w:tcPr>
            <w:tcW w:w="913" w:type="dxa"/>
            <w:vAlign w:val="center"/>
          </w:tcPr>
          <w:p>
            <w:pPr>
              <w:pStyle w:val="5"/>
              <w:spacing w:line="24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1309" w:type="dxa"/>
            <w:vAlign w:val="center"/>
          </w:tcPr>
          <w:p>
            <w:pPr>
              <w:keepNext w:val="0"/>
              <w:keepLines w:val="0"/>
              <w:widowControl/>
              <w:suppressLineNumbers w:val="0"/>
              <w:spacing w:line="240" w:lineRule="auto"/>
              <w:jc w:val="both"/>
              <w:rPr>
                <w:b w:val="0"/>
                <w:bCs w:val="0"/>
                <w:sz w:val="24"/>
                <w:szCs w:val="24"/>
              </w:rPr>
            </w:pPr>
            <w:r>
              <w:rPr>
                <w:rFonts w:hint="eastAsia" w:ascii="宋体" w:hAnsi="宋体" w:eastAsia="宋体" w:cs="宋体"/>
                <w:b w:val="0"/>
                <w:bCs w:val="0"/>
                <w:color w:val="000000"/>
                <w:kern w:val="0"/>
                <w:sz w:val="24"/>
                <w:szCs w:val="24"/>
                <w:lang w:val="en-US" w:eastAsia="zh-CN" w:bidi="ar"/>
              </w:rPr>
              <w:t xml:space="preserve">六楼及英三楼灭菌器减压阀后 </w:t>
            </w:r>
          </w:p>
          <w:p>
            <w:pPr>
              <w:pStyle w:val="5"/>
              <w:spacing w:line="240" w:lineRule="auto"/>
              <w:ind w:firstLine="480" w:firstLineChars="200"/>
              <w:jc w:val="both"/>
              <w:rPr>
                <w:rFonts w:hint="eastAsia" w:ascii="宋体" w:hAnsi="宋体" w:eastAsia="宋体" w:cs="宋体"/>
                <w:b w:val="0"/>
                <w:bCs w:val="0"/>
                <w:kern w:val="2"/>
                <w:sz w:val="24"/>
                <w:szCs w:val="24"/>
                <w:vertAlign w:val="baseline"/>
                <w:lang w:val="en-US" w:eastAsia="zh-CN" w:bidi="ar-SA"/>
              </w:rPr>
            </w:pPr>
          </w:p>
        </w:tc>
        <w:tc>
          <w:tcPr>
            <w:tcW w:w="1146" w:type="dxa"/>
            <w:vAlign w:val="center"/>
          </w:tcPr>
          <w:p>
            <w:pPr>
              <w:pStyle w:val="5"/>
              <w:spacing w:line="240" w:lineRule="auto"/>
              <w:ind w:left="0" w:leftChars="0" w:firstLine="0" w:firstLineChars="0"/>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1173"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sz w:val="24"/>
                <w:szCs w:val="24"/>
                <w:vertAlign w:val="baseline"/>
                <w:lang w:val="en-US" w:eastAsia="zh-CN"/>
              </w:rPr>
            </w:pPr>
            <w:r>
              <w:rPr>
                <w:rFonts w:hint="eastAsia" w:ascii="等线" w:hAnsi="等线" w:eastAsia="等线" w:cs="等线"/>
                <w:i w:val="0"/>
                <w:iCs w:val="0"/>
                <w:color w:val="000000"/>
                <w:kern w:val="0"/>
                <w:sz w:val="22"/>
                <w:szCs w:val="22"/>
                <w:u w:val="none"/>
                <w:lang w:val="en-US" w:eastAsia="zh-CN" w:bidi="ar"/>
              </w:rPr>
              <w:t>0.4</w:t>
            </w:r>
          </w:p>
        </w:tc>
        <w:tc>
          <w:tcPr>
            <w:tcW w:w="11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sz w:val="24"/>
                <w:szCs w:val="24"/>
                <w:vertAlign w:val="baseline"/>
                <w:lang w:val="en-US" w:eastAsia="zh-CN"/>
              </w:rPr>
            </w:pPr>
            <w:r>
              <w:rPr>
                <w:rFonts w:hint="eastAsia" w:ascii="等线" w:hAnsi="等线" w:eastAsia="等线" w:cs="等线"/>
                <w:i w:val="0"/>
                <w:iCs w:val="0"/>
                <w:color w:val="000000"/>
                <w:kern w:val="0"/>
                <w:sz w:val="22"/>
                <w:szCs w:val="22"/>
                <w:u w:val="none"/>
                <w:lang w:val="en-US" w:eastAsia="zh-CN" w:bidi="ar"/>
              </w:rPr>
              <w:t>0.31</w:t>
            </w:r>
          </w:p>
        </w:tc>
        <w:tc>
          <w:tcPr>
            <w:tcW w:w="859" w:type="dxa"/>
            <w:vAlign w:val="center"/>
          </w:tcPr>
          <w:p>
            <w:pPr>
              <w:keepNext w:val="0"/>
              <w:keepLines w:val="0"/>
              <w:widowControl/>
              <w:suppressLineNumbers w:val="0"/>
              <w:spacing w:line="240" w:lineRule="auto"/>
              <w:jc w:val="center"/>
              <w:textAlignment w:val="center"/>
              <w:rPr>
                <w:rFonts w:hint="default" w:ascii="等线" w:hAnsi="等线" w:eastAsia="等线" w:cs="等线"/>
                <w:i w:val="0"/>
                <w:iCs w:val="0"/>
                <w:color w:val="000000"/>
                <w:sz w:val="22"/>
                <w:szCs w:val="22"/>
                <w:u w:val="none"/>
                <w:lang w:val="en-US" w:eastAsia="zh-CN" w:bidi="ar-SA"/>
              </w:rPr>
            </w:pPr>
            <w:r>
              <w:rPr>
                <w:rFonts w:hint="eastAsia" w:ascii="等线" w:hAnsi="等线" w:eastAsia="等线" w:cs="等线"/>
                <w:i w:val="0"/>
                <w:iCs w:val="0"/>
                <w:color w:val="000000"/>
                <w:sz w:val="22"/>
                <w:szCs w:val="22"/>
                <w:u w:val="none"/>
                <w:lang w:val="en-US" w:eastAsia="zh-CN" w:bidi="ar-SA"/>
              </w:rPr>
              <w:t>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118" w:type="dxa"/>
            <w:vAlign w:val="center"/>
          </w:tcPr>
          <w:p>
            <w:pPr>
              <w:pStyle w:val="5"/>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399" w:type="dxa"/>
            <w:vAlign w:val="center"/>
          </w:tcPr>
          <w:p>
            <w:pPr>
              <w:pStyle w:val="5"/>
              <w:spacing w:line="240" w:lineRule="auto"/>
              <w:ind w:left="0" w:leftChars="0" w:firstLine="0" w:firstLineChars="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新购 DN25 安全阀及安装</w:t>
            </w:r>
          </w:p>
        </w:tc>
        <w:tc>
          <w:tcPr>
            <w:tcW w:w="4266" w:type="dxa"/>
            <w:vAlign w:val="center"/>
          </w:tcPr>
          <w:p>
            <w:pPr>
              <w:pStyle w:val="5"/>
              <w:numPr>
                <w:ilvl w:val="0"/>
                <w:numId w:val="0"/>
              </w:numPr>
              <w:spacing w:line="240" w:lineRule="auto"/>
              <w:ind w:leftChars="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1、新购 DN25 安全阀；</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2、新购 DN25 安全阀校验； </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3、辅助材料：生料带及焊材等； </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4、其他：英三口接口改造及安全阀安装； </w:t>
            </w:r>
          </w:p>
          <w:p>
            <w:pPr>
              <w:pStyle w:val="5"/>
              <w:numPr>
                <w:ilvl w:val="0"/>
                <w:numId w:val="0"/>
              </w:numPr>
              <w:spacing w:line="240" w:lineRule="auto"/>
              <w:ind w:leftChars="0"/>
              <w:jc w:val="both"/>
              <w:rPr>
                <w:rFonts w:hint="default" w:ascii="宋体" w:hAnsi="宋体" w:eastAsia="宋体" w:cs="宋体"/>
                <w:b w:val="0"/>
                <w:bCs w:val="0"/>
                <w:sz w:val="24"/>
                <w:szCs w:val="24"/>
                <w:vertAlign w:val="baseline"/>
                <w:lang w:val="en-US"/>
              </w:rPr>
            </w:pPr>
            <w:r>
              <w:rPr>
                <w:rFonts w:hint="eastAsia" w:ascii="宋体" w:hAnsi="宋体" w:eastAsia="宋体" w:cs="宋体"/>
                <w:b w:val="0"/>
                <w:bCs w:val="0"/>
                <w:color w:val="000000"/>
                <w:kern w:val="0"/>
                <w:sz w:val="24"/>
                <w:szCs w:val="24"/>
                <w:lang w:val="en-US" w:eastAsia="zh-CN" w:bidi="ar"/>
              </w:rPr>
              <w:t>5、英东楼3楼因位置关系，安全阀后加波纹管连接导汽等。</w:t>
            </w:r>
          </w:p>
        </w:tc>
        <w:tc>
          <w:tcPr>
            <w:tcW w:w="859" w:type="dxa"/>
            <w:vAlign w:val="center"/>
          </w:tcPr>
          <w:p>
            <w:pPr>
              <w:pStyle w:val="5"/>
              <w:spacing w:line="24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w:t>
            </w:r>
          </w:p>
        </w:tc>
        <w:tc>
          <w:tcPr>
            <w:tcW w:w="913" w:type="dxa"/>
            <w:vAlign w:val="center"/>
          </w:tcPr>
          <w:p>
            <w:pPr>
              <w:pStyle w:val="5"/>
              <w:spacing w:line="24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309" w:type="dxa"/>
            <w:vAlign w:val="center"/>
          </w:tcPr>
          <w:p>
            <w:pPr>
              <w:keepNext w:val="0"/>
              <w:keepLines w:val="0"/>
              <w:widowControl/>
              <w:suppressLineNumbers w:val="0"/>
              <w:spacing w:line="240" w:lineRule="auto"/>
              <w:jc w:val="both"/>
              <w:rPr>
                <w:b w:val="0"/>
                <w:bCs w:val="0"/>
                <w:sz w:val="24"/>
                <w:szCs w:val="24"/>
              </w:rPr>
            </w:pPr>
            <w:r>
              <w:rPr>
                <w:rFonts w:hint="eastAsia" w:ascii="宋体" w:hAnsi="宋体" w:eastAsia="宋体" w:cs="宋体"/>
                <w:b w:val="0"/>
                <w:bCs w:val="0"/>
                <w:color w:val="000000"/>
                <w:kern w:val="0"/>
                <w:sz w:val="24"/>
                <w:szCs w:val="24"/>
                <w:lang w:val="en-US" w:eastAsia="zh-CN" w:bidi="ar"/>
              </w:rPr>
              <w:t xml:space="preserve">英三楼清洗机减压阀后 </w:t>
            </w:r>
          </w:p>
          <w:p>
            <w:pPr>
              <w:pStyle w:val="5"/>
              <w:spacing w:line="240" w:lineRule="auto"/>
              <w:ind w:firstLine="480" w:firstLineChars="200"/>
              <w:jc w:val="both"/>
              <w:rPr>
                <w:rFonts w:hint="eastAsia" w:ascii="宋体" w:hAnsi="宋体" w:eastAsia="宋体" w:cs="宋体"/>
                <w:b w:val="0"/>
                <w:bCs w:val="0"/>
                <w:kern w:val="2"/>
                <w:sz w:val="24"/>
                <w:szCs w:val="24"/>
                <w:vertAlign w:val="baseline"/>
                <w:lang w:val="en-US" w:eastAsia="zh-CN" w:bidi="ar-SA"/>
              </w:rPr>
            </w:pPr>
          </w:p>
        </w:tc>
        <w:tc>
          <w:tcPr>
            <w:tcW w:w="1146" w:type="dxa"/>
            <w:vAlign w:val="center"/>
          </w:tcPr>
          <w:p>
            <w:pPr>
              <w:pStyle w:val="5"/>
              <w:spacing w:line="24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1173"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sz w:val="24"/>
                <w:szCs w:val="24"/>
                <w:vertAlign w:val="baseline"/>
                <w:lang w:val="en-US" w:eastAsia="zh-CN" w:bidi="ar-SA"/>
              </w:rPr>
            </w:pPr>
            <w:r>
              <w:rPr>
                <w:rFonts w:hint="eastAsia" w:ascii="等线" w:hAnsi="等线" w:eastAsia="等线" w:cs="等线"/>
                <w:i w:val="0"/>
                <w:iCs w:val="0"/>
                <w:color w:val="000000"/>
                <w:kern w:val="0"/>
                <w:sz w:val="22"/>
                <w:szCs w:val="22"/>
                <w:u w:val="none"/>
                <w:lang w:val="en-US" w:eastAsia="zh-CN" w:bidi="ar"/>
              </w:rPr>
              <w:t>0.4</w:t>
            </w:r>
          </w:p>
        </w:tc>
        <w:tc>
          <w:tcPr>
            <w:tcW w:w="1145" w:type="dxa"/>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sz w:val="24"/>
                <w:szCs w:val="24"/>
                <w:vertAlign w:val="baseline"/>
                <w:lang w:val="en-US" w:eastAsia="zh-CN" w:bidi="ar-SA"/>
              </w:rPr>
            </w:pPr>
            <w:r>
              <w:rPr>
                <w:rFonts w:hint="eastAsia" w:ascii="等线" w:hAnsi="等线" w:eastAsia="等线" w:cs="等线"/>
                <w:i w:val="0"/>
                <w:iCs w:val="0"/>
                <w:color w:val="000000"/>
                <w:kern w:val="0"/>
                <w:sz w:val="22"/>
                <w:szCs w:val="22"/>
                <w:u w:val="none"/>
                <w:lang w:val="en-US" w:eastAsia="zh-CN" w:bidi="ar"/>
              </w:rPr>
              <w:t>0.31</w:t>
            </w:r>
          </w:p>
        </w:tc>
        <w:tc>
          <w:tcPr>
            <w:tcW w:w="859" w:type="dxa"/>
            <w:vAlign w:val="center"/>
          </w:tcPr>
          <w:p>
            <w:pPr>
              <w:keepNext w:val="0"/>
              <w:keepLines w:val="0"/>
              <w:widowControl/>
              <w:suppressLineNumbers w:val="0"/>
              <w:spacing w:line="240" w:lineRule="auto"/>
              <w:jc w:val="center"/>
              <w:textAlignment w:val="center"/>
              <w:rPr>
                <w:rFonts w:hint="default" w:ascii="等线" w:hAnsi="等线" w:eastAsia="等线" w:cs="等线"/>
                <w:i w:val="0"/>
                <w:iCs w:val="0"/>
                <w:color w:val="000000"/>
                <w:sz w:val="22"/>
                <w:szCs w:val="22"/>
                <w:u w:val="none"/>
                <w:lang w:val="en-US" w:eastAsia="zh-CN" w:bidi="ar-SA"/>
              </w:rPr>
            </w:pPr>
            <w:r>
              <w:rPr>
                <w:rFonts w:hint="eastAsia" w:ascii="等线" w:hAnsi="等线" w:eastAsia="等线" w:cs="等线"/>
                <w:i w:val="0"/>
                <w:iCs w:val="0"/>
                <w:color w:val="000000"/>
                <w:sz w:val="22"/>
                <w:szCs w:val="22"/>
                <w:u w:val="none"/>
                <w:lang w:val="en-US" w:eastAsia="zh-CN" w:bidi="ar-SA"/>
              </w:rPr>
              <w:t>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Align w:val="center"/>
          </w:tcPr>
          <w:p>
            <w:pPr>
              <w:pStyle w:val="5"/>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399" w:type="dxa"/>
            <w:vAlign w:val="center"/>
          </w:tcPr>
          <w:p>
            <w:pPr>
              <w:pStyle w:val="5"/>
              <w:spacing w:line="240" w:lineRule="auto"/>
              <w:ind w:left="0" w:leftChars="0" w:firstLine="0" w:firstLine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疏水阀拆除和安装</w:t>
            </w:r>
          </w:p>
        </w:tc>
        <w:tc>
          <w:tcPr>
            <w:tcW w:w="4266" w:type="dxa"/>
            <w:vAlign w:val="center"/>
          </w:tcPr>
          <w:p>
            <w:pPr>
              <w:pStyle w:val="5"/>
              <w:numPr>
                <w:ilvl w:val="0"/>
                <w:numId w:val="0"/>
              </w:numPr>
              <w:spacing w:line="240" w:lineRule="auto"/>
              <w:ind w:leftChars="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1疏水阀 DN32 拆除；</w:t>
            </w:r>
          </w:p>
          <w:p>
            <w:pPr>
              <w:pStyle w:val="5"/>
              <w:numPr>
                <w:ilvl w:val="0"/>
                <w:numId w:val="0"/>
              </w:numPr>
              <w:spacing w:line="240" w:lineRule="auto"/>
              <w:ind w:leftChars="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2、新购 DN32 疏水阀材料及安装；</w:t>
            </w:r>
          </w:p>
          <w:p>
            <w:pPr>
              <w:pStyle w:val="5"/>
              <w:numPr>
                <w:ilvl w:val="0"/>
                <w:numId w:val="0"/>
              </w:numPr>
              <w:spacing w:line="240" w:lineRule="auto"/>
              <w:ind w:leftChars="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3、辅助材料：螺栓垫片等。</w:t>
            </w:r>
          </w:p>
        </w:tc>
        <w:tc>
          <w:tcPr>
            <w:tcW w:w="859" w:type="dxa"/>
            <w:vAlign w:val="center"/>
          </w:tcPr>
          <w:p>
            <w:pPr>
              <w:pStyle w:val="5"/>
              <w:spacing w:line="24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w:t>
            </w:r>
          </w:p>
        </w:tc>
        <w:tc>
          <w:tcPr>
            <w:tcW w:w="913" w:type="dxa"/>
            <w:vAlign w:val="center"/>
          </w:tcPr>
          <w:p>
            <w:pPr>
              <w:pStyle w:val="5"/>
              <w:spacing w:line="24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309" w:type="dxa"/>
            <w:vAlign w:val="center"/>
          </w:tcPr>
          <w:p>
            <w:pPr>
              <w:pStyle w:val="5"/>
              <w:spacing w:line="240" w:lineRule="auto"/>
              <w:ind w:left="0" w:leftChars="0" w:firstLine="0" w:firstLineChars="0"/>
              <w:jc w:val="both"/>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color w:val="000000"/>
                <w:kern w:val="0"/>
                <w:sz w:val="24"/>
                <w:szCs w:val="24"/>
                <w:lang w:val="en-US" w:eastAsia="zh-CN" w:bidi="ar"/>
              </w:rPr>
              <w:t xml:space="preserve">空调房减压阀阀组疏水系统 </w:t>
            </w:r>
          </w:p>
        </w:tc>
        <w:tc>
          <w:tcPr>
            <w:tcW w:w="1146" w:type="dxa"/>
            <w:vAlign w:val="center"/>
          </w:tcPr>
          <w:p>
            <w:pPr>
              <w:pStyle w:val="5"/>
              <w:spacing w:line="240" w:lineRule="auto"/>
              <w:jc w:val="both"/>
              <w:rPr>
                <w:rFonts w:hint="eastAsia" w:ascii="宋体" w:hAnsi="宋体" w:eastAsia="宋体" w:cs="宋体"/>
                <w:b w:val="0"/>
                <w:bCs w:val="0"/>
                <w:sz w:val="24"/>
                <w:szCs w:val="24"/>
                <w:vertAlign w:val="baseline"/>
                <w:lang w:val="en-US" w:eastAsia="zh-CN"/>
              </w:rPr>
            </w:pPr>
          </w:p>
        </w:tc>
        <w:tc>
          <w:tcPr>
            <w:tcW w:w="1173" w:type="dxa"/>
            <w:vAlign w:val="center"/>
          </w:tcPr>
          <w:p>
            <w:pPr>
              <w:pStyle w:val="5"/>
              <w:spacing w:line="240" w:lineRule="auto"/>
              <w:jc w:val="both"/>
              <w:rPr>
                <w:rFonts w:hint="eastAsia" w:ascii="宋体" w:hAnsi="宋体" w:eastAsia="宋体" w:cs="宋体"/>
                <w:b w:val="0"/>
                <w:bCs w:val="0"/>
                <w:sz w:val="24"/>
                <w:szCs w:val="24"/>
                <w:vertAlign w:val="baseline"/>
                <w:lang w:val="en-US" w:eastAsia="zh-CN"/>
              </w:rPr>
            </w:pPr>
          </w:p>
        </w:tc>
        <w:tc>
          <w:tcPr>
            <w:tcW w:w="1145" w:type="dxa"/>
            <w:vAlign w:val="center"/>
          </w:tcPr>
          <w:p>
            <w:pPr>
              <w:pStyle w:val="5"/>
              <w:spacing w:line="240" w:lineRule="auto"/>
              <w:jc w:val="both"/>
              <w:rPr>
                <w:rFonts w:hint="eastAsia" w:ascii="宋体" w:hAnsi="宋体" w:eastAsia="宋体" w:cs="宋体"/>
                <w:b w:val="0"/>
                <w:bCs w:val="0"/>
                <w:sz w:val="24"/>
                <w:szCs w:val="24"/>
                <w:vertAlign w:val="baseline"/>
                <w:lang w:val="en-US" w:eastAsia="zh-CN"/>
              </w:rPr>
            </w:pPr>
          </w:p>
        </w:tc>
        <w:tc>
          <w:tcPr>
            <w:tcW w:w="859" w:type="dxa"/>
            <w:vAlign w:val="center"/>
          </w:tcPr>
          <w:p>
            <w:pPr>
              <w:pStyle w:val="5"/>
              <w:spacing w:line="240" w:lineRule="auto"/>
              <w:ind w:left="0" w:leftChars="0" w:firstLine="0" w:firstLineChars="0"/>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管道</w:t>
            </w:r>
          </w:p>
        </w:tc>
      </w:tr>
    </w:tbl>
    <w:p>
      <w:pPr>
        <w:spacing w:line="440" w:lineRule="exact"/>
        <w:jc w:val="left"/>
        <w:rPr>
          <w:rFonts w:ascii="宋体" w:hAnsi="宋体"/>
          <w:szCs w:val="21"/>
        </w:rPr>
      </w:pPr>
      <w:r>
        <w:rPr>
          <w:rFonts w:hint="eastAsia" w:ascii="宋体" w:hAnsi="宋体" w:eastAsia="宋体" w:cs="宋体"/>
          <w:b/>
          <w:color w:val="000000"/>
          <w:spacing w:val="20"/>
          <w:sz w:val="21"/>
          <w:szCs w:val="21"/>
          <w:lang w:val="en-US" w:eastAsia="zh-CN"/>
        </w:rPr>
        <w:t>注：</w:t>
      </w:r>
      <w:r>
        <w:rPr>
          <w:rFonts w:hint="eastAsia" w:ascii="宋体" w:hAnsi="宋体"/>
          <w:sz w:val="22"/>
        </w:rPr>
        <w:t>1.</w:t>
      </w:r>
      <w:r>
        <w:rPr>
          <w:rFonts w:hint="eastAsia" w:ascii="宋体" w:hAnsi="宋体"/>
          <w:szCs w:val="21"/>
        </w:rPr>
        <w:t>以上</w:t>
      </w:r>
      <w:r>
        <w:rPr>
          <w:rFonts w:hint="eastAsia" w:ascii="宋体" w:hAnsi="宋体"/>
          <w:szCs w:val="21"/>
          <w:lang w:val="en-US" w:eastAsia="zh-CN"/>
        </w:rPr>
        <w:t>方案供参考，承包方可根据现场实际需求或设计为准，作增减或调整，但应不低于以上要求</w:t>
      </w:r>
      <w:r>
        <w:rPr>
          <w:rFonts w:hint="eastAsia" w:ascii="宋体" w:hAnsi="宋体"/>
          <w:szCs w:val="21"/>
        </w:rPr>
        <w:t>。</w:t>
      </w:r>
    </w:p>
    <w:p>
      <w:pPr>
        <w:ind w:firstLine="44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参与承包方在进行资质资料报送中，应提供项目实际技术响应配置表。</w:t>
      </w:r>
    </w:p>
    <w:p>
      <w:pPr>
        <w:spacing w:line="300" w:lineRule="auto"/>
        <w:ind w:firstLine="440" w:firstLineChars="200"/>
        <w:rPr>
          <w:rFonts w:ascii="宋体" w:hAnsi="宋体"/>
          <w:sz w:val="22"/>
        </w:rPr>
      </w:pPr>
      <w:r>
        <w:rPr>
          <w:rFonts w:hint="eastAsia" w:ascii="宋体" w:hAnsi="宋体"/>
          <w:szCs w:val="21"/>
          <w:lang w:val="en-US" w:eastAsia="zh-CN"/>
        </w:rPr>
        <w:t>3.</w:t>
      </w:r>
      <w:r>
        <w:rPr>
          <w:rFonts w:hint="eastAsia" w:ascii="宋体" w:hAnsi="宋体"/>
          <w:sz w:val="22"/>
          <w:lang w:val="en-US" w:eastAsia="zh-CN"/>
        </w:rPr>
        <w:t>项目安装质量需提供3年质保期，</w:t>
      </w:r>
      <w:r>
        <w:rPr>
          <w:rFonts w:hint="eastAsia" w:ascii="宋体" w:hAnsi="宋体"/>
          <w:szCs w:val="21"/>
        </w:rPr>
        <w:t>备货期：     天，</w:t>
      </w:r>
      <w:r>
        <w:rPr>
          <w:rFonts w:hint="eastAsia" w:ascii="宋体" w:hAnsi="宋体"/>
          <w:szCs w:val="21"/>
          <w:lang w:val="en-US" w:eastAsia="zh-CN"/>
        </w:rPr>
        <w:t>施</w:t>
      </w:r>
      <w:r>
        <w:rPr>
          <w:rFonts w:hint="eastAsia" w:ascii="宋体" w:hAnsi="宋体"/>
          <w:szCs w:val="21"/>
        </w:rPr>
        <w:t>工期：      天。</w:t>
      </w:r>
    </w:p>
    <w:p>
      <w:pPr>
        <w:pStyle w:val="5"/>
        <w:spacing w:line="360" w:lineRule="auto"/>
        <w:ind w:firstLine="0" w:firstLineChars="0"/>
        <w:rPr>
          <w:rFonts w:hint="eastAsia" w:ascii="宋体" w:hAnsi="宋体" w:eastAsia="宋体" w:cs="宋体"/>
          <w:b/>
          <w:bCs/>
          <w:sz w:val="28"/>
          <w:szCs w:val="28"/>
        </w:rPr>
      </w:pPr>
    </w:p>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pPr>
        <w:rPr>
          <w:rFonts w:hint="eastAsia" w:ascii="宋体" w:hAnsi="宋体" w:eastAsia="宋体" w:cs="宋体"/>
          <w:color w:val="000000"/>
          <w:kern w:val="0"/>
          <w:sz w:val="24"/>
          <w:szCs w:val="24"/>
          <w:lang w:val="en-US" w:eastAsia="zh-CN" w:bidi="ar"/>
        </w:rPr>
        <w:sectPr>
          <w:pgSz w:w="15840" w:h="12240" w:orient="landscape"/>
          <w:pgMar w:top="720" w:right="720" w:bottom="720" w:left="720" w:header="720" w:footer="720" w:gutter="0"/>
          <w:cols w:space="720" w:num="1"/>
          <w:docGrid w:linePitch="360" w:charSpace="0"/>
        </w:sectPr>
      </w:pPr>
    </w:p>
    <w:p>
      <w:pP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附件2：</w:t>
      </w:r>
    </w:p>
    <w:p>
      <w:pPr>
        <w:jc w:val="center"/>
        <w:rPr>
          <w:rFonts w:hint="default" w:ascii="宋体" w:hAnsi="宋体" w:eastAsia="宋体" w:cs="宋体"/>
          <w:b/>
          <w:bCs/>
          <w:color w:val="auto"/>
          <w:kern w:val="0"/>
          <w:sz w:val="32"/>
          <w:szCs w:val="32"/>
          <w:lang w:val="en-US" w:eastAsia="zh-CN" w:bidi="ar"/>
        </w:rPr>
      </w:pPr>
      <w:r>
        <w:rPr>
          <w:rFonts w:hint="eastAsia" w:ascii="宋体" w:hAnsi="宋体" w:eastAsia="宋体" w:cs="宋体"/>
          <w:b/>
          <w:bCs/>
          <w:color w:val="auto"/>
          <w:kern w:val="0"/>
          <w:sz w:val="32"/>
          <w:szCs w:val="32"/>
          <w:lang w:val="en-US" w:eastAsia="zh-CN" w:bidi="ar"/>
        </w:rPr>
        <w:t>安全阀采购及安装报价参考表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486"/>
        <w:gridCol w:w="4568"/>
        <w:gridCol w:w="709"/>
        <w:gridCol w:w="818"/>
        <w:gridCol w:w="115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73" w:type="dxa"/>
            <w:vAlign w:val="center"/>
          </w:tcPr>
          <w:p>
            <w:pPr>
              <w:pStyle w:val="5"/>
              <w:spacing w:line="360" w:lineRule="auto"/>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486" w:type="dxa"/>
            <w:vAlign w:val="center"/>
          </w:tcPr>
          <w:p>
            <w:pPr>
              <w:pStyle w:val="5"/>
              <w:spacing w:line="360" w:lineRule="auto"/>
              <w:ind w:left="0" w:leftChars="0" w:firstLine="0" w:firstLineChars="0"/>
              <w:jc w:val="both"/>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4568" w:type="dxa"/>
            <w:vAlign w:val="center"/>
          </w:tcPr>
          <w:p>
            <w:pPr>
              <w:pStyle w:val="5"/>
              <w:spacing w:line="360" w:lineRule="auto"/>
              <w:ind w:left="0" w:leftChars="0" w:firstLine="0" w:firstLineChars="0"/>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项目内容</w:t>
            </w:r>
          </w:p>
        </w:tc>
        <w:tc>
          <w:tcPr>
            <w:tcW w:w="709" w:type="dxa"/>
            <w:vAlign w:val="center"/>
          </w:tcPr>
          <w:p>
            <w:pPr>
              <w:pStyle w:val="5"/>
              <w:spacing w:line="360" w:lineRule="auto"/>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818" w:type="dxa"/>
            <w:vAlign w:val="center"/>
          </w:tcPr>
          <w:p>
            <w:pPr>
              <w:pStyle w:val="5"/>
              <w:spacing w:line="360" w:lineRule="auto"/>
              <w:ind w:left="0" w:leftChars="0" w:firstLine="0" w:firstLineChars="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151" w:type="dxa"/>
            <w:vAlign w:val="center"/>
          </w:tcPr>
          <w:p>
            <w:pPr>
              <w:pStyle w:val="5"/>
              <w:spacing w:line="360" w:lineRule="auto"/>
              <w:ind w:left="0" w:leftChars="0" w:firstLine="0" w:firstLineChars="0"/>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单价/元</w:t>
            </w:r>
          </w:p>
        </w:tc>
        <w:tc>
          <w:tcPr>
            <w:tcW w:w="1241" w:type="dxa"/>
            <w:vAlign w:val="center"/>
          </w:tcPr>
          <w:p>
            <w:pPr>
              <w:pStyle w:val="5"/>
              <w:spacing w:line="360" w:lineRule="auto"/>
              <w:ind w:left="0" w:leftChars="0" w:firstLine="0" w:firstLineChars="0"/>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73" w:type="dxa"/>
            <w:vAlign w:val="center"/>
          </w:tcPr>
          <w:p>
            <w:pPr>
              <w:pStyle w:val="5"/>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486" w:type="dxa"/>
            <w:vAlign w:val="center"/>
          </w:tcPr>
          <w:p>
            <w:pPr>
              <w:pStyle w:val="5"/>
              <w:numPr>
                <w:ilvl w:val="0"/>
                <w:numId w:val="0"/>
              </w:numPr>
              <w:spacing w:line="240" w:lineRule="auto"/>
              <w:ind w:leftChars="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新购DN40 安全阀及安装</w:t>
            </w:r>
          </w:p>
        </w:tc>
        <w:tc>
          <w:tcPr>
            <w:tcW w:w="4568" w:type="dxa"/>
            <w:vAlign w:val="center"/>
          </w:tcPr>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1、新购 DN40 安全阀 </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2、新购 DN40 安全阀校验 </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3、辅助材料：生料带及焊材等 </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4、其他：英三口接口改造及安全阀安装 </w:t>
            </w:r>
          </w:p>
          <w:p>
            <w:pPr>
              <w:pStyle w:val="5"/>
              <w:numPr>
                <w:ilvl w:val="0"/>
                <w:numId w:val="0"/>
              </w:numPr>
              <w:spacing w:line="240" w:lineRule="auto"/>
              <w:ind w:leftChars="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5、英东楼3楼因位置关系，安全阀后加波纹管连接导汽等。</w:t>
            </w:r>
          </w:p>
        </w:tc>
        <w:tc>
          <w:tcPr>
            <w:tcW w:w="709" w:type="dxa"/>
            <w:vAlign w:val="center"/>
          </w:tcPr>
          <w:p>
            <w:pPr>
              <w:pStyle w:val="5"/>
              <w:spacing w:line="360" w:lineRule="auto"/>
              <w:ind w:left="0" w:leftChars="0" w:firstLine="0" w:firstLineChars="0"/>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w:t>
            </w:r>
          </w:p>
        </w:tc>
        <w:tc>
          <w:tcPr>
            <w:tcW w:w="818" w:type="dxa"/>
            <w:vAlign w:val="center"/>
          </w:tcPr>
          <w:p>
            <w:pPr>
              <w:pStyle w:val="5"/>
              <w:spacing w:line="36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1151" w:type="dxa"/>
            <w:vAlign w:val="center"/>
          </w:tcPr>
          <w:p>
            <w:pPr>
              <w:pStyle w:val="5"/>
              <w:spacing w:line="360" w:lineRule="auto"/>
              <w:jc w:val="both"/>
              <w:rPr>
                <w:rFonts w:hint="eastAsia" w:ascii="宋体" w:hAnsi="宋体" w:eastAsia="宋体" w:cs="宋体"/>
                <w:b w:val="0"/>
                <w:bCs w:val="0"/>
                <w:sz w:val="24"/>
                <w:szCs w:val="24"/>
                <w:vertAlign w:val="baseline"/>
              </w:rPr>
            </w:pPr>
          </w:p>
        </w:tc>
        <w:tc>
          <w:tcPr>
            <w:tcW w:w="1241" w:type="dxa"/>
            <w:vAlign w:val="center"/>
          </w:tcPr>
          <w:p>
            <w:pPr>
              <w:pStyle w:val="5"/>
              <w:spacing w:line="360" w:lineRule="auto"/>
              <w:jc w:val="both"/>
              <w:rPr>
                <w:rFonts w:hint="eastAsia" w:ascii="宋体" w:hAnsi="宋体" w:eastAsia="宋体" w:cs="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873" w:type="dxa"/>
            <w:vAlign w:val="center"/>
          </w:tcPr>
          <w:p>
            <w:pPr>
              <w:pStyle w:val="5"/>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486" w:type="dxa"/>
            <w:vAlign w:val="center"/>
          </w:tcPr>
          <w:p>
            <w:pPr>
              <w:pStyle w:val="5"/>
              <w:numPr>
                <w:ilvl w:val="0"/>
                <w:numId w:val="0"/>
              </w:numPr>
              <w:spacing w:line="240" w:lineRule="auto"/>
              <w:ind w:leftChars="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新购 DN25 安全阀及安装</w:t>
            </w:r>
          </w:p>
        </w:tc>
        <w:tc>
          <w:tcPr>
            <w:tcW w:w="4568" w:type="dxa"/>
            <w:vAlign w:val="center"/>
          </w:tcPr>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1、新购 DN25 安全阀</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2、新购 DN25 安全阀校验 </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3、辅助材料：生料带及焊材等 </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4、其他：英三口接口改造及安全阀安装 </w:t>
            </w:r>
          </w:p>
          <w:p>
            <w:pPr>
              <w:pStyle w:val="5"/>
              <w:numPr>
                <w:ilvl w:val="0"/>
                <w:numId w:val="0"/>
              </w:numPr>
              <w:spacing w:line="240" w:lineRule="auto"/>
              <w:ind w:leftChars="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5、英东楼3楼因位置关系，安全阀后加波纹管连接导汽等。</w:t>
            </w:r>
          </w:p>
        </w:tc>
        <w:tc>
          <w:tcPr>
            <w:tcW w:w="709" w:type="dxa"/>
            <w:vAlign w:val="center"/>
          </w:tcPr>
          <w:p>
            <w:pPr>
              <w:pStyle w:val="5"/>
              <w:spacing w:line="36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w:t>
            </w:r>
          </w:p>
        </w:tc>
        <w:tc>
          <w:tcPr>
            <w:tcW w:w="818" w:type="dxa"/>
            <w:vAlign w:val="center"/>
          </w:tcPr>
          <w:p>
            <w:pPr>
              <w:pStyle w:val="5"/>
              <w:spacing w:line="36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151" w:type="dxa"/>
            <w:vAlign w:val="center"/>
          </w:tcPr>
          <w:p>
            <w:pPr>
              <w:pStyle w:val="5"/>
              <w:spacing w:line="360" w:lineRule="auto"/>
              <w:jc w:val="both"/>
              <w:rPr>
                <w:rFonts w:hint="eastAsia" w:ascii="宋体" w:hAnsi="宋体" w:eastAsia="宋体" w:cs="宋体"/>
                <w:b w:val="0"/>
                <w:bCs w:val="0"/>
                <w:sz w:val="24"/>
                <w:szCs w:val="24"/>
                <w:vertAlign w:val="baseline"/>
              </w:rPr>
            </w:pPr>
          </w:p>
        </w:tc>
        <w:tc>
          <w:tcPr>
            <w:tcW w:w="1241" w:type="dxa"/>
            <w:vAlign w:val="center"/>
          </w:tcPr>
          <w:p>
            <w:pPr>
              <w:pStyle w:val="5"/>
              <w:spacing w:line="360" w:lineRule="auto"/>
              <w:jc w:val="both"/>
              <w:rPr>
                <w:rFonts w:hint="eastAsia" w:ascii="宋体" w:hAnsi="宋体" w:eastAsia="宋体" w:cs="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873" w:type="dxa"/>
            <w:vAlign w:val="center"/>
          </w:tcPr>
          <w:p>
            <w:pPr>
              <w:pStyle w:val="5"/>
              <w:spacing w:line="360" w:lineRule="auto"/>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486" w:type="dxa"/>
            <w:vAlign w:val="center"/>
          </w:tcPr>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疏水阀拆除和安装</w:t>
            </w:r>
          </w:p>
        </w:tc>
        <w:tc>
          <w:tcPr>
            <w:tcW w:w="4568" w:type="dxa"/>
            <w:vAlign w:val="center"/>
          </w:tcPr>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1、疏水阀 DN32 拆除</w:t>
            </w:r>
          </w:p>
          <w:p>
            <w:pPr>
              <w:pStyle w:val="5"/>
              <w:numPr>
                <w:ilvl w:val="0"/>
                <w:numId w:val="0"/>
              </w:numPr>
              <w:spacing w:line="240" w:lineRule="auto"/>
              <w:ind w:left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2、新购 DN32 疏水阀材料及安装</w:t>
            </w:r>
          </w:p>
          <w:p>
            <w:pPr>
              <w:pStyle w:val="5"/>
              <w:numPr>
                <w:ilvl w:val="0"/>
                <w:numId w:val="0"/>
              </w:numPr>
              <w:spacing w:line="240" w:lineRule="auto"/>
              <w:ind w:leftChars="0"/>
              <w:jc w:val="both"/>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3、辅助材料：螺栓垫片等。</w:t>
            </w:r>
          </w:p>
        </w:tc>
        <w:tc>
          <w:tcPr>
            <w:tcW w:w="709" w:type="dxa"/>
            <w:vAlign w:val="center"/>
          </w:tcPr>
          <w:p>
            <w:pPr>
              <w:pStyle w:val="5"/>
              <w:spacing w:line="36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w:t>
            </w:r>
          </w:p>
        </w:tc>
        <w:tc>
          <w:tcPr>
            <w:tcW w:w="818" w:type="dxa"/>
            <w:vAlign w:val="center"/>
          </w:tcPr>
          <w:p>
            <w:pPr>
              <w:pStyle w:val="5"/>
              <w:spacing w:line="360" w:lineRule="auto"/>
              <w:ind w:left="0" w:leftChars="0" w:firstLine="0" w:firstLineChars="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151" w:type="dxa"/>
            <w:vAlign w:val="center"/>
          </w:tcPr>
          <w:p>
            <w:pPr>
              <w:pStyle w:val="5"/>
              <w:spacing w:line="360" w:lineRule="auto"/>
              <w:jc w:val="both"/>
              <w:rPr>
                <w:rFonts w:hint="eastAsia" w:ascii="宋体" w:hAnsi="宋体" w:eastAsia="宋体" w:cs="宋体"/>
                <w:b w:val="0"/>
                <w:bCs w:val="0"/>
                <w:sz w:val="24"/>
                <w:szCs w:val="24"/>
                <w:vertAlign w:val="baseline"/>
              </w:rPr>
            </w:pPr>
          </w:p>
        </w:tc>
        <w:tc>
          <w:tcPr>
            <w:tcW w:w="1241" w:type="dxa"/>
            <w:vAlign w:val="center"/>
          </w:tcPr>
          <w:p>
            <w:pPr>
              <w:pStyle w:val="5"/>
              <w:spacing w:line="360" w:lineRule="auto"/>
              <w:jc w:val="both"/>
              <w:rPr>
                <w:rFonts w:hint="eastAsia" w:ascii="宋体" w:hAnsi="宋体" w:eastAsia="宋体" w:cs="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5" w:type="dxa"/>
            <w:gridSpan w:val="6"/>
            <w:vAlign w:val="center"/>
          </w:tcPr>
          <w:p>
            <w:pPr>
              <w:pStyle w:val="5"/>
              <w:spacing w:line="360" w:lineRule="auto"/>
              <w:jc w:val="center"/>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合           计（元）</w:t>
            </w:r>
          </w:p>
        </w:tc>
        <w:tc>
          <w:tcPr>
            <w:tcW w:w="1241" w:type="dxa"/>
            <w:vAlign w:val="center"/>
          </w:tcPr>
          <w:p>
            <w:pPr>
              <w:pStyle w:val="5"/>
              <w:spacing w:line="360" w:lineRule="auto"/>
              <w:jc w:val="both"/>
              <w:rPr>
                <w:rFonts w:hint="eastAsia" w:ascii="宋体" w:hAnsi="宋体" w:eastAsia="宋体" w:cs="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7" w:type="dxa"/>
            <w:gridSpan w:val="3"/>
            <w:vAlign w:val="center"/>
          </w:tcPr>
          <w:p>
            <w:pPr>
              <w:pStyle w:val="5"/>
              <w:numPr>
                <w:ilvl w:val="0"/>
                <w:numId w:val="0"/>
              </w:numPr>
              <w:spacing w:line="360" w:lineRule="auto"/>
              <w:ind w:leftChars="0"/>
              <w:jc w:val="center"/>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sz w:val="24"/>
                <w:szCs w:val="24"/>
                <w:vertAlign w:val="baseline"/>
                <w:lang w:val="en-US" w:eastAsia="zh-CN"/>
              </w:rPr>
              <w:t>税   费</w:t>
            </w:r>
          </w:p>
        </w:tc>
        <w:tc>
          <w:tcPr>
            <w:tcW w:w="709" w:type="dxa"/>
            <w:vAlign w:val="center"/>
          </w:tcPr>
          <w:p>
            <w:pPr>
              <w:pStyle w:val="5"/>
              <w:spacing w:line="360" w:lineRule="auto"/>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w:t>
            </w:r>
          </w:p>
        </w:tc>
        <w:tc>
          <w:tcPr>
            <w:tcW w:w="818" w:type="dxa"/>
            <w:vAlign w:val="center"/>
          </w:tcPr>
          <w:p>
            <w:pPr>
              <w:pStyle w:val="5"/>
              <w:spacing w:line="360" w:lineRule="auto"/>
              <w:ind w:left="0" w:leftChars="0" w:firstLine="0" w:firstLineChars="0"/>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151" w:type="dxa"/>
            <w:vAlign w:val="center"/>
          </w:tcPr>
          <w:p>
            <w:pPr>
              <w:pStyle w:val="5"/>
              <w:spacing w:line="360" w:lineRule="auto"/>
              <w:jc w:val="center"/>
              <w:rPr>
                <w:rFonts w:hint="eastAsia" w:ascii="宋体" w:hAnsi="宋体" w:eastAsia="宋体" w:cs="宋体"/>
                <w:b w:val="0"/>
                <w:bCs w:val="0"/>
                <w:sz w:val="24"/>
                <w:szCs w:val="24"/>
                <w:vertAlign w:val="baseline"/>
              </w:rPr>
            </w:pPr>
          </w:p>
        </w:tc>
        <w:tc>
          <w:tcPr>
            <w:tcW w:w="1241" w:type="dxa"/>
            <w:vAlign w:val="center"/>
          </w:tcPr>
          <w:p>
            <w:pPr>
              <w:pStyle w:val="5"/>
              <w:spacing w:line="360" w:lineRule="auto"/>
              <w:jc w:val="both"/>
              <w:rPr>
                <w:rFonts w:hint="eastAsia" w:ascii="宋体" w:hAnsi="宋体" w:eastAsia="宋体" w:cs="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4" w:type="dxa"/>
            <w:gridSpan w:val="5"/>
            <w:vAlign w:val="center"/>
          </w:tcPr>
          <w:p>
            <w:pPr>
              <w:pStyle w:val="5"/>
              <w:spacing w:line="360" w:lineRule="auto"/>
              <w:ind w:left="0" w:lef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          计（元）</w:t>
            </w:r>
          </w:p>
        </w:tc>
        <w:tc>
          <w:tcPr>
            <w:tcW w:w="2392" w:type="dxa"/>
            <w:gridSpan w:val="2"/>
            <w:vAlign w:val="center"/>
          </w:tcPr>
          <w:p>
            <w:pPr>
              <w:pStyle w:val="5"/>
              <w:spacing w:line="360" w:lineRule="auto"/>
              <w:jc w:val="center"/>
              <w:rPr>
                <w:rFonts w:hint="eastAsia" w:ascii="宋体" w:hAnsi="宋体" w:eastAsia="宋体" w:cs="宋体"/>
                <w:b w:val="0"/>
                <w:bCs w:val="0"/>
                <w:sz w:val="24"/>
                <w:szCs w:val="24"/>
                <w:vertAlign w:val="baseline"/>
              </w:rPr>
            </w:pPr>
          </w:p>
        </w:tc>
      </w:tr>
    </w:tbl>
    <w:p>
      <w:pPr>
        <w:rPr>
          <w:rFonts w:ascii="宋体" w:hAnsi="宋体" w:eastAsia="宋体" w:cs="幼圆"/>
          <w:bCs/>
          <w:sz w:val="24"/>
          <w:szCs w:val="24"/>
        </w:rPr>
      </w:pPr>
      <w:r>
        <w:rPr>
          <w:rFonts w:hint="eastAsia" w:ascii="宋体" w:hAnsi="宋体" w:eastAsia="宋体" w:cs="幼圆"/>
          <w:bCs/>
          <w:sz w:val="24"/>
          <w:szCs w:val="24"/>
          <w:lang w:val="en-US" w:eastAsia="zh-CN"/>
        </w:rPr>
        <w:t>注：</w:t>
      </w:r>
      <w:r>
        <w:rPr>
          <w:rFonts w:hint="eastAsia" w:ascii="宋体" w:hAnsi="宋体" w:eastAsia="宋体" w:cs="幼圆"/>
          <w:bCs/>
          <w:sz w:val="24"/>
          <w:szCs w:val="24"/>
        </w:rPr>
        <w:t>1、以上报价已含税费、加班费、保险费</w:t>
      </w:r>
      <w:r>
        <w:rPr>
          <w:rFonts w:hint="eastAsia" w:ascii="宋体" w:hAnsi="宋体" w:eastAsia="宋体" w:cs="幼圆"/>
          <w:bCs/>
          <w:sz w:val="24"/>
          <w:szCs w:val="24"/>
          <w:lang w:eastAsia="zh-CN"/>
        </w:rPr>
        <w:t>、</w:t>
      </w:r>
      <w:r>
        <w:rPr>
          <w:rFonts w:hint="eastAsia" w:ascii="宋体" w:hAnsi="宋体" w:eastAsia="宋体" w:cs="幼圆"/>
          <w:bCs/>
          <w:sz w:val="24"/>
          <w:szCs w:val="24"/>
          <w:lang w:val="en-US" w:eastAsia="zh-CN"/>
        </w:rPr>
        <w:t>运输费、垃圾清运费</w:t>
      </w:r>
      <w:r>
        <w:rPr>
          <w:rFonts w:hint="eastAsia" w:ascii="宋体" w:hAnsi="宋体" w:eastAsia="宋体" w:cs="幼圆"/>
          <w:bCs/>
          <w:sz w:val="24"/>
          <w:szCs w:val="24"/>
        </w:rPr>
        <w:t>等一切费用；</w:t>
      </w:r>
    </w:p>
    <w:p>
      <w:pPr>
        <w:ind w:firstLine="480" w:firstLineChars="200"/>
        <w:rPr>
          <w:rFonts w:ascii="宋体" w:hAnsi="宋体" w:cs="幼圆"/>
          <w:bCs/>
        </w:rPr>
      </w:pPr>
      <w:r>
        <w:rPr>
          <w:rFonts w:hint="eastAsia" w:ascii="宋体" w:hAnsi="宋体" w:eastAsia="宋体" w:cs="幼圆"/>
          <w:bCs/>
          <w:sz w:val="24"/>
          <w:szCs w:val="24"/>
        </w:rPr>
        <w:t>2、质保期</w:t>
      </w:r>
      <w:r>
        <w:rPr>
          <w:rFonts w:hint="eastAsia" w:ascii="宋体" w:hAnsi="宋体" w:eastAsia="宋体" w:cs="幼圆"/>
          <w:bCs/>
          <w:sz w:val="24"/>
          <w:szCs w:val="24"/>
          <w:u w:val="single"/>
        </w:rPr>
        <w:t xml:space="preserve">  </w:t>
      </w:r>
      <w:r>
        <w:rPr>
          <w:rFonts w:hint="eastAsia" w:ascii="宋体" w:hAnsi="宋体" w:eastAsia="宋体" w:cs="幼圆"/>
          <w:bCs/>
          <w:sz w:val="24"/>
          <w:szCs w:val="24"/>
          <w:u w:val="single"/>
          <w:lang w:val="en-US" w:eastAsia="zh-CN"/>
        </w:rPr>
        <w:t>3</w:t>
      </w:r>
      <w:r>
        <w:rPr>
          <w:rFonts w:hint="eastAsia" w:ascii="宋体" w:hAnsi="宋体" w:eastAsia="宋体" w:cs="幼圆"/>
          <w:bCs/>
          <w:sz w:val="24"/>
          <w:szCs w:val="24"/>
          <w:u w:val="single"/>
        </w:rPr>
        <w:t xml:space="preserve"> </w:t>
      </w:r>
      <w:r>
        <w:rPr>
          <w:rFonts w:hint="eastAsia" w:ascii="宋体" w:hAnsi="宋体" w:eastAsia="宋体" w:cs="幼圆"/>
          <w:bCs/>
          <w:sz w:val="24"/>
          <w:szCs w:val="24"/>
        </w:rPr>
        <w:t xml:space="preserve"> 年， 备货期：</w:t>
      </w:r>
      <w:r>
        <w:rPr>
          <w:rFonts w:hint="eastAsia" w:ascii="宋体" w:hAnsi="宋体" w:eastAsia="宋体" w:cs="幼圆"/>
          <w:bCs/>
          <w:sz w:val="24"/>
          <w:szCs w:val="24"/>
          <w:u w:val="single"/>
        </w:rPr>
        <w:t xml:space="preserve">     </w:t>
      </w:r>
      <w:r>
        <w:rPr>
          <w:rFonts w:hint="eastAsia" w:ascii="宋体" w:hAnsi="宋体" w:eastAsia="宋体" w:cs="幼圆"/>
          <w:bCs/>
          <w:sz w:val="24"/>
          <w:szCs w:val="24"/>
        </w:rPr>
        <w:t>天，施工工期：</w:t>
      </w:r>
      <w:r>
        <w:rPr>
          <w:rFonts w:hint="eastAsia" w:ascii="宋体" w:hAnsi="宋体" w:eastAsia="宋体" w:cs="幼圆"/>
          <w:bCs/>
          <w:sz w:val="24"/>
          <w:szCs w:val="24"/>
          <w:u w:val="single"/>
        </w:rPr>
        <w:t xml:space="preserve">     </w:t>
      </w:r>
      <w:r>
        <w:rPr>
          <w:rFonts w:hint="eastAsia" w:ascii="宋体" w:hAnsi="宋体" w:eastAsia="宋体" w:cs="幼圆"/>
          <w:bCs/>
          <w:sz w:val="24"/>
          <w:szCs w:val="24"/>
        </w:rPr>
        <w:t xml:space="preserve"> 天。</w:t>
      </w:r>
    </w:p>
    <w:p>
      <w:pPr>
        <w:ind w:firstLine="480" w:firstLineChars="200"/>
        <w:rPr>
          <w:rFonts w:ascii="宋体" w:hAnsi="宋体" w:eastAsia="宋体" w:cs="幼圆"/>
          <w:bCs/>
          <w:sz w:val="24"/>
          <w:szCs w:val="24"/>
        </w:rPr>
      </w:pPr>
      <w:r>
        <w:rPr>
          <w:rFonts w:hint="eastAsia" w:ascii="宋体" w:hAnsi="宋体" w:eastAsia="宋体" w:cs="幼圆"/>
          <w:bCs/>
          <w:sz w:val="24"/>
          <w:szCs w:val="24"/>
        </w:rPr>
        <w:t>3、价格、结算量</w:t>
      </w:r>
      <w:r>
        <w:rPr>
          <w:rFonts w:hint="eastAsia" w:ascii="宋体" w:hAnsi="宋体" w:eastAsia="宋体" w:cs="幼圆"/>
          <w:bCs/>
          <w:sz w:val="24"/>
          <w:szCs w:val="24"/>
          <w:lang w:val="en-US" w:eastAsia="zh-CN"/>
        </w:rPr>
        <w:t>等按</w:t>
      </w:r>
      <w:r>
        <w:rPr>
          <w:rFonts w:hint="eastAsia" w:ascii="宋体" w:hAnsi="宋体" w:eastAsia="宋体" w:cs="幼圆"/>
          <w:bCs/>
          <w:sz w:val="24"/>
          <w:szCs w:val="24"/>
        </w:rPr>
        <w:t>实际完成工作量</w:t>
      </w:r>
      <w:r>
        <w:rPr>
          <w:rFonts w:hint="eastAsia" w:ascii="宋体" w:hAnsi="宋体" w:eastAsia="宋体" w:cs="幼圆"/>
          <w:bCs/>
          <w:sz w:val="24"/>
          <w:szCs w:val="24"/>
          <w:lang w:val="en-US" w:eastAsia="zh-CN"/>
        </w:rPr>
        <w:t>以发包方</w:t>
      </w:r>
      <w:r>
        <w:rPr>
          <w:rFonts w:hint="eastAsia" w:ascii="宋体" w:hAnsi="宋体" w:eastAsia="宋体" w:cs="幼圆"/>
          <w:bCs/>
          <w:sz w:val="24"/>
          <w:szCs w:val="24"/>
        </w:rPr>
        <w:t>审核为准。</w:t>
      </w:r>
    </w:p>
    <w:p>
      <w:pPr>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sectPr>
          <w:pgSz w:w="12240" w:h="15840"/>
          <w:pgMar w:top="720" w:right="720" w:bottom="720" w:left="720" w:header="720" w:footer="720" w:gutter="0"/>
          <w:cols w:space="720" w:num="1"/>
          <w:docGrid w:linePitch="360" w:charSpace="0"/>
        </w:sectPr>
      </w:pPr>
    </w:p>
    <w:p>
      <w:pPr>
        <w:ind w:left="7590" w:hanging="7590" w:hangingChars="2100"/>
        <w:rPr>
          <w:rFonts w:ascii="宋体" w:hAnsi="宋体" w:cs="幼圆"/>
          <w:b/>
          <w:bCs/>
          <w:sz w:val="52"/>
          <w:szCs w:val="52"/>
        </w:rPr>
      </w:pPr>
      <w:r>
        <w:rPr>
          <w:rFonts w:hint="eastAsia" w:ascii="仿宋" w:hAnsi="仿宋" w:eastAsia="仿宋" w:cs="仿宋"/>
          <w:b/>
          <w:sz w:val="36"/>
          <w:szCs w:val="36"/>
        </w:rPr>
        <w:t>附件3：</w:t>
      </w:r>
    </w:p>
    <w:p>
      <w:pPr>
        <w:ind w:left="10963" w:hanging="10963" w:hangingChars="2100"/>
        <w:jc w:val="center"/>
        <w:rPr>
          <w:rFonts w:ascii="宋体" w:hAnsi="宋体" w:cs="幼圆"/>
          <w:b/>
          <w:bCs/>
          <w:sz w:val="52"/>
          <w:szCs w:val="52"/>
        </w:rPr>
      </w:pPr>
      <w:r>
        <w:rPr>
          <w:rFonts w:ascii="宋体" w:hAnsi="宋体" w:cs="幼圆"/>
          <w:b/>
          <w:bCs/>
          <w:sz w:val="52"/>
          <w:szCs w:val="52"/>
        </w:rPr>
        <w:t>项目报价总表</w:t>
      </w:r>
    </w:p>
    <w:p>
      <w:pPr>
        <w:rPr>
          <w:rFonts w:ascii="宋体" w:hAnsi="宋体" w:cs="幼圆"/>
          <w:bCs/>
          <w:sz w:val="28"/>
          <w:szCs w:val="2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07"/>
        <w:gridCol w:w="1512"/>
        <w:gridCol w:w="1300"/>
        <w:gridCol w:w="1150"/>
        <w:gridCol w:w="2275"/>
        <w:gridCol w:w="263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660" w:type="dxa"/>
            <w:vAlign w:val="center"/>
          </w:tcPr>
          <w:p>
            <w:pPr>
              <w:jc w:val="center"/>
              <w:rPr>
                <w:rFonts w:ascii="宋体" w:hAnsi="宋体" w:cs="幼圆"/>
                <w:b/>
                <w:bCs/>
                <w:sz w:val="24"/>
              </w:rPr>
            </w:pPr>
            <w:r>
              <w:rPr>
                <w:rFonts w:ascii="宋体" w:hAnsi="宋体" w:cs="幼圆"/>
                <w:b/>
                <w:bCs/>
                <w:sz w:val="24"/>
              </w:rPr>
              <w:t>项目名称</w:t>
            </w:r>
          </w:p>
        </w:tc>
        <w:tc>
          <w:tcPr>
            <w:tcW w:w="1507" w:type="dxa"/>
            <w:vAlign w:val="center"/>
          </w:tcPr>
          <w:p>
            <w:pPr>
              <w:jc w:val="center"/>
              <w:rPr>
                <w:rFonts w:ascii="宋体" w:hAnsi="宋体" w:cs="幼圆"/>
                <w:b/>
                <w:bCs/>
                <w:sz w:val="24"/>
              </w:rPr>
            </w:pPr>
            <w:r>
              <w:rPr>
                <w:rFonts w:ascii="宋体" w:hAnsi="宋体" w:cs="幼圆"/>
                <w:b/>
                <w:bCs/>
                <w:sz w:val="24"/>
              </w:rPr>
              <w:t>资质</w:t>
            </w:r>
          </w:p>
          <w:p>
            <w:pPr>
              <w:jc w:val="center"/>
              <w:rPr>
                <w:rFonts w:ascii="宋体" w:hAnsi="宋体" w:cs="幼圆"/>
                <w:b/>
                <w:bCs/>
                <w:sz w:val="24"/>
              </w:rPr>
            </w:pPr>
            <w:r>
              <w:rPr>
                <w:rFonts w:hint="eastAsia" w:ascii="宋体" w:hAnsi="宋体" w:cs="幼圆"/>
                <w:b/>
                <w:bCs/>
                <w:sz w:val="24"/>
              </w:rPr>
              <w:t>是否符合</w:t>
            </w:r>
          </w:p>
        </w:tc>
        <w:tc>
          <w:tcPr>
            <w:tcW w:w="1512" w:type="dxa"/>
            <w:vAlign w:val="center"/>
          </w:tcPr>
          <w:p>
            <w:pPr>
              <w:jc w:val="center"/>
              <w:rPr>
                <w:rFonts w:ascii="宋体" w:hAnsi="宋体" w:cs="幼圆"/>
                <w:b/>
                <w:bCs/>
                <w:sz w:val="24"/>
              </w:rPr>
            </w:pPr>
            <w:r>
              <w:rPr>
                <w:rFonts w:ascii="宋体" w:hAnsi="宋体" w:cs="幼圆"/>
                <w:b/>
                <w:bCs/>
                <w:sz w:val="24"/>
              </w:rPr>
              <w:t>总价</w:t>
            </w:r>
            <w:r>
              <w:rPr>
                <w:rFonts w:hint="eastAsia" w:ascii="宋体" w:hAnsi="宋体" w:cs="幼圆"/>
                <w:b/>
                <w:bCs/>
                <w:sz w:val="24"/>
              </w:rPr>
              <w:t>(万元)</w:t>
            </w:r>
          </w:p>
        </w:tc>
        <w:tc>
          <w:tcPr>
            <w:tcW w:w="1300" w:type="dxa"/>
            <w:vAlign w:val="center"/>
          </w:tcPr>
          <w:p>
            <w:pPr>
              <w:jc w:val="center"/>
              <w:rPr>
                <w:rFonts w:ascii="宋体" w:hAnsi="宋体" w:cs="幼圆"/>
                <w:b/>
                <w:bCs/>
                <w:sz w:val="24"/>
              </w:rPr>
            </w:pPr>
            <w:r>
              <w:rPr>
                <w:rFonts w:hint="eastAsia" w:ascii="宋体" w:hAnsi="宋体" w:cs="幼圆"/>
                <w:b/>
                <w:bCs/>
                <w:sz w:val="24"/>
                <w:lang w:val="en-US" w:eastAsia="zh-CN"/>
              </w:rPr>
              <w:t>主材</w:t>
            </w:r>
            <w:r>
              <w:rPr>
                <w:rFonts w:ascii="宋体" w:hAnsi="宋体" w:cs="幼圆"/>
                <w:b/>
                <w:bCs/>
                <w:sz w:val="24"/>
              </w:rPr>
              <w:t>品牌</w:t>
            </w:r>
          </w:p>
        </w:tc>
        <w:tc>
          <w:tcPr>
            <w:tcW w:w="1150" w:type="dxa"/>
            <w:vAlign w:val="center"/>
          </w:tcPr>
          <w:p>
            <w:pPr>
              <w:jc w:val="center"/>
              <w:rPr>
                <w:rFonts w:ascii="宋体" w:hAnsi="宋体" w:cs="幼圆"/>
                <w:b/>
                <w:bCs/>
                <w:sz w:val="24"/>
              </w:rPr>
            </w:pPr>
            <w:r>
              <w:rPr>
                <w:rFonts w:ascii="宋体" w:hAnsi="宋体" w:cs="幼圆"/>
                <w:b/>
                <w:bCs/>
                <w:sz w:val="24"/>
              </w:rPr>
              <w:t>质保期</w:t>
            </w:r>
          </w:p>
        </w:tc>
        <w:tc>
          <w:tcPr>
            <w:tcW w:w="2275" w:type="dxa"/>
            <w:vAlign w:val="center"/>
          </w:tcPr>
          <w:p>
            <w:pPr>
              <w:jc w:val="center"/>
              <w:rPr>
                <w:rFonts w:ascii="宋体" w:hAnsi="宋体" w:cs="幼圆"/>
                <w:b/>
                <w:bCs/>
                <w:sz w:val="24"/>
              </w:rPr>
            </w:pPr>
            <w:r>
              <w:rPr>
                <w:rFonts w:ascii="宋体" w:hAnsi="宋体" w:cs="幼圆"/>
                <w:b/>
                <w:bCs/>
                <w:sz w:val="24"/>
              </w:rPr>
              <w:t>工期</w:t>
            </w:r>
          </w:p>
          <w:p>
            <w:pPr>
              <w:jc w:val="center"/>
              <w:rPr>
                <w:rFonts w:hint="default" w:ascii="宋体" w:hAnsi="宋体" w:eastAsia="宋体" w:cs="幼圆"/>
                <w:b/>
                <w:bCs/>
                <w:sz w:val="24"/>
                <w:lang w:val="en-US" w:eastAsia="zh-CN"/>
              </w:rPr>
            </w:pPr>
            <w:r>
              <w:rPr>
                <w:rFonts w:hint="eastAsia" w:ascii="宋体" w:hAnsi="宋体" w:cs="幼圆"/>
                <w:b/>
                <w:bCs/>
                <w:sz w:val="24"/>
                <w:lang w:val="en-US" w:eastAsia="zh-CN"/>
              </w:rPr>
              <w:t>（备货期+施工期）</w:t>
            </w:r>
          </w:p>
        </w:tc>
        <w:tc>
          <w:tcPr>
            <w:tcW w:w="2637" w:type="dxa"/>
            <w:vAlign w:val="center"/>
          </w:tcPr>
          <w:p>
            <w:pPr>
              <w:jc w:val="center"/>
              <w:rPr>
                <w:rFonts w:ascii="宋体" w:hAnsi="宋体" w:cs="幼圆"/>
                <w:b/>
                <w:bCs/>
                <w:sz w:val="24"/>
              </w:rPr>
            </w:pPr>
            <w:r>
              <w:rPr>
                <w:rFonts w:ascii="宋体" w:hAnsi="宋体" w:cs="幼圆"/>
                <w:b/>
                <w:bCs/>
                <w:sz w:val="24"/>
              </w:rPr>
              <w:t>公司业绩</w:t>
            </w:r>
          </w:p>
        </w:tc>
        <w:tc>
          <w:tcPr>
            <w:tcW w:w="1417" w:type="dxa"/>
            <w:vAlign w:val="center"/>
          </w:tcPr>
          <w:p>
            <w:pPr>
              <w:jc w:val="center"/>
              <w:rPr>
                <w:rFonts w:ascii="宋体" w:hAnsi="宋体" w:cs="幼圆"/>
                <w:b/>
                <w:bCs/>
                <w:sz w:val="24"/>
              </w:rPr>
            </w:pPr>
            <w:r>
              <w:rPr>
                <w:rFonts w:ascii="宋体" w:hAnsi="宋体" w:cs="幼圆"/>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660" w:type="dxa"/>
            <w:vAlign w:val="center"/>
          </w:tcPr>
          <w:p>
            <w:pPr>
              <w:jc w:val="center"/>
              <w:rPr>
                <w:rFonts w:ascii="宋体" w:hAnsi="宋体" w:cs="幼圆"/>
                <w:bCs/>
                <w:sz w:val="24"/>
              </w:rPr>
            </w:pPr>
          </w:p>
        </w:tc>
        <w:tc>
          <w:tcPr>
            <w:tcW w:w="1507" w:type="dxa"/>
            <w:vAlign w:val="center"/>
          </w:tcPr>
          <w:p>
            <w:pPr>
              <w:jc w:val="center"/>
              <w:rPr>
                <w:rFonts w:ascii="宋体" w:hAnsi="宋体" w:cs="幼圆"/>
                <w:bCs/>
                <w:sz w:val="24"/>
              </w:rPr>
            </w:pPr>
          </w:p>
        </w:tc>
        <w:tc>
          <w:tcPr>
            <w:tcW w:w="1512" w:type="dxa"/>
            <w:vAlign w:val="center"/>
          </w:tcPr>
          <w:p>
            <w:pPr>
              <w:jc w:val="center"/>
              <w:rPr>
                <w:rFonts w:ascii="宋体" w:hAnsi="宋体" w:cs="幼圆"/>
                <w:bCs/>
                <w:sz w:val="24"/>
              </w:rPr>
            </w:pPr>
          </w:p>
        </w:tc>
        <w:tc>
          <w:tcPr>
            <w:tcW w:w="1300" w:type="dxa"/>
          </w:tcPr>
          <w:p>
            <w:pPr>
              <w:jc w:val="center"/>
              <w:rPr>
                <w:rFonts w:ascii="宋体" w:hAnsi="宋体" w:cs="幼圆"/>
                <w:bCs/>
                <w:sz w:val="24"/>
              </w:rPr>
            </w:pPr>
          </w:p>
        </w:tc>
        <w:tc>
          <w:tcPr>
            <w:tcW w:w="1150" w:type="dxa"/>
            <w:vAlign w:val="center"/>
          </w:tcPr>
          <w:p>
            <w:pPr>
              <w:jc w:val="center"/>
              <w:rPr>
                <w:rFonts w:ascii="宋体" w:hAnsi="宋体" w:cs="幼圆"/>
                <w:bCs/>
                <w:sz w:val="24"/>
              </w:rPr>
            </w:pPr>
            <w:r>
              <w:rPr>
                <w:rFonts w:hint="eastAsia" w:ascii="宋体" w:hAnsi="宋体" w:cs="幼圆"/>
                <w:bCs/>
                <w:sz w:val="24"/>
                <w:lang w:val="en-US" w:eastAsia="zh-CN"/>
              </w:rPr>
              <w:t>3</w:t>
            </w:r>
            <w:r>
              <w:rPr>
                <w:rFonts w:hint="eastAsia" w:ascii="宋体" w:hAnsi="宋体" w:cs="幼圆"/>
                <w:bCs/>
                <w:sz w:val="24"/>
              </w:rPr>
              <w:t>年</w:t>
            </w:r>
          </w:p>
        </w:tc>
        <w:tc>
          <w:tcPr>
            <w:tcW w:w="2275" w:type="dxa"/>
            <w:vAlign w:val="center"/>
          </w:tcPr>
          <w:p>
            <w:pPr>
              <w:jc w:val="center"/>
              <w:rPr>
                <w:rFonts w:hint="eastAsia" w:ascii="宋体" w:hAnsi="宋体" w:eastAsia="宋体" w:cs="幼圆"/>
                <w:bCs/>
                <w:sz w:val="24"/>
                <w:lang w:val="en-US" w:eastAsia="zh-CN"/>
              </w:rPr>
            </w:pPr>
            <w:bookmarkStart w:id="0" w:name="_GoBack"/>
            <w:bookmarkEnd w:id="0"/>
          </w:p>
        </w:tc>
        <w:tc>
          <w:tcPr>
            <w:tcW w:w="2637" w:type="dxa"/>
            <w:vAlign w:val="center"/>
          </w:tcPr>
          <w:p>
            <w:pPr>
              <w:jc w:val="center"/>
              <w:rPr>
                <w:rFonts w:ascii="宋体" w:hAnsi="宋体" w:cs="幼圆"/>
                <w:bCs/>
                <w:sz w:val="24"/>
              </w:rPr>
            </w:pPr>
          </w:p>
        </w:tc>
        <w:tc>
          <w:tcPr>
            <w:tcW w:w="1417" w:type="dxa"/>
            <w:vAlign w:val="center"/>
          </w:tcPr>
          <w:p>
            <w:pPr>
              <w:jc w:val="center"/>
              <w:rPr>
                <w:rFonts w:ascii="宋体" w:hAnsi="宋体" w:cs="幼圆"/>
                <w:bCs/>
                <w:sz w:val="24"/>
              </w:rPr>
            </w:pPr>
          </w:p>
        </w:tc>
      </w:tr>
    </w:tbl>
    <w:p>
      <w:pPr>
        <w:rPr>
          <w:rFonts w:ascii="宋体" w:hAnsi="宋体" w:cs="幼圆"/>
          <w:bCs/>
          <w:sz w:val="28"/>
          <w:szCs w:val="28"/>
        </w:rPr>
      </w:pPr>
    </w:p>
    <w:p>
      <w:pPr>
        <w:ind w:firstLine="8680" w:firstLineChars="3100"/>
        <w:rPr>
          <w:rFonts w:ascii="宋体" w:hAnsi="宋体" w:cs="幼圆"/>
          <w:bCs/>
          <w:sz w:val="28"/>
          <w:szCs w:val="28"/>
        </w:rPr>
      </w:pPr>
      <w:r>
        <w:rPr>
          <w:rFonts w:hint="eastAsia" w:ascii="宋体" w:hAnsi="宋体" w:cs="幼圆"/>
          <w:bCs/>
          <w:sz w:val="28"/>
          <w:szCs w:val="28"/>
        </w:rPr>
        <w:t>报价单位（名称+盖章）</w:t>
      </w:r>
    </w:p>
    <w:p>
      <w:pPr>
        <w:ind w:firstLine="8680" w:firstLineChars="3100"/>
        <w:rPr>
          <w:rFonts w:ascii="宋体" w:hAnsi="宋体" w:cs="幼圆"/>
          <w:bCs/>
          <w:sz w:val="28"/>
          <w:szCs w:val="28"/>
        </w:rPr>
      </w:pPr>
      <w:r>
        <w:rPr>
          <w:rFonts w:hint="eastAsia" w:ascii="宋体" w:hAnsi="宋体" w:cs="幼圆"/>
          <w:bCs/>
          <w:sz w:val="28"/>
          <w:szCs w:val="28"/>
        </w:rPr>
        <w:t>报价日期：202</w:t>
      </w:r>
      <w:r>
        <w:rPr>
          <w:rFonts w:hint="eastAsia" w:ascii="宋体" w:hAnsi="宋体" w:cs="幼圆"/>
          <w:bCs/>
          <w:sz w:val="28"/>
          <w:szCs w:val="28"/>
          <w:lang w:val="en-US" w:eastAsia="zh-CN"/>
        </w:rPr>
        <w:t>3</w:t>
      </w:r>
      <w:r>
        <w:rPr>
          <w:rFonts w:hint="eastAsia" w:ascii="宋体" w:hAnsi="宋体" w:cs="幼圆"/>
          <w:bCs/>
          <w:sz w:val="28"/>
          <w:szCs w:val="28"/>
        </w:rPr>
        <w:t>年  月   日</w:t>
      </w:r>
    </w:p>
    <w:p>
      <w:pPr>
        <w:ind w:firstLine="8680" w:firstLineChars="3100"/>
        <w:rPr>
          <w:rFonts w:ascii="宋体" w:hAnsi="宋体" w:eastAsia="宋体" w:cs="幼圆"/>
          <w:bCs/>
          <w:sz w:val="28"/>
          <w:szCs w:val="28"/>
        </w:rPr>
      </w:pPr>
      <w:r>
        <w:rPr>
          <w:rFonts w:hint="eastAsia" w:ascii="宋体" w:hAnsi="宋体" w:cs="幼圆"/>
          <w:bCs/>
          <w:sz w:val="28"/>
          <w:szCs w:val="28"/>
        </w:rPr>
        <w:t>报价联系人：</w:t>
      </w:r>
    </w:p>
    <w:p>
      <w:pPr>
        <w:ind w:firstLine="8680" w:firstLineChars="3100"/>
        <w:rPr>
          <w:rFonts w:ascii="宋体" w:hAnsi="宋体" w:eastAsia="宋体" w:cs="幼圆"/>
          <w:bCs/>
          <w:sz w:val="24"/>
          <w:szCs w:val="24"/>
        </w:rPr>
      </w:pPr>
      <w:r>
        <w:rPr>
          <w:rFonts w:hint="eastAsia" w:ascii="宋体" w:hAnsi="宋体" w:eastAsia="宋体" w:cs="幼圆"/>
          <w:bCs/>
          <w:sz w:val="28"/>
          <w:szCs w:val="28"/>
        </w:rPr>
        <w:t>联系人电话：</w:t>
      </w:r>
    </w:p>
    <w:p>
      <w:pPr>
        <w:rPr>
          <w:rFonts w:hint="eastAsia" w:ascii="宋体" w:hAnsi="宋体" w:eastAsia="宋体" w:cs="宋体"/>
          <w:color w:val="000000"/>
          <w:kern w:val="0"/>
          <w:sz w:val="24"/>
          <w:szCs w:val="24"/>
          <w:lang w:val="en-US" w:eastAsia="zh-CN" w:bidi="ar"/>
        </w:rPr>
      </w:pPr>
    </w:p>
    <w:sectPr>
      <w:pgSz w:w="16838" w:h="11906" w:orient="landscape"/>
      <w:pgMar w:top="1247" w:right="1021" w:bottom="1134" w:left="102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2OTgyNjIzYWUxNDc1MWMwYWRiM2U4NzYzYTZmZGMifQ=="/>
  </w:docVars>
  <w:rsids>
    <w:rsidRoot w:val="00825BD2"/>
    <w:rsid w:val="000F1CF9"/>
    <w:rsid w:val="00124F3B"/>
    <w:rsid w:val="001672FC"/>
    <w:rsid w:val="002A13B3"/>
    <w:rsid w:val="002E6371"/>
    <w:rsid w:val="002F450A"/>
    <w:rsid w:val="003231DA"/>
    <w:rsid w:val="00350D24"/>
    <w:rsid w:val="0036029F"/>
    <w:rsid w:val="003A7160"/>
    <w:rsid w:val="003F1CCB"/>
    <w:rsid w:val="00445129"/>
    <w:rsid w:val="00541F3A"/>
    <w:rsid w:val="00581FE3"/>
    <w:rsid w:val="00586184"/>
    <w:rsid w:val="00623CB3"/>
    <w:rsid w:val="00664945"/>
    <w:rsid w:val="00686588"/>
    <w:rsid w:val="00695EC9"/>
    <w:rsid w:val="006C7C9A"/>
    <w:rsid w:val="006F1426"/>
    <w:rsid w:val="00754717"/>
    <w:rsid w:val="007E779A"/>
    <w:rsid w:val="00825BD2"/>
    <w:rsid w:val="00925D37"/>
    <w:rsid w:val="009F3E41"/>
    <w:rsid w:val="009F5964"/>
    <w:rsid w:val="00A81F92"/>
    <w:rsid w:val="00B40F1F"/>
    <w:rsid w:val="00B76D98"/>
    <w:rsid w:val="00E711CC"/>
    <w:rsid w:val="00EE697C"/>
    <w:rsid w:val="00F63341"/>
    <w:rsid w:val="00F970CC"/>
    <w:rsid w:val="00FB6E83"/>
    <w:rsid w:val="00FC0586"/>
    <w:rsid w:val="00FC5C9C"/>
    <w:rsid w:val="00FD4EEF"/>
    <w:rsid w:val="182561C2"/>
    <w:rsid w:val="307E0F3A"/>
    <w:rsid w:val="3DB50966"/>
    <w:rsid w:val="41B94863"/>
    <w:rsid w:val="4ABA6E69"/>
    <w:rsid w:val="4C926984"/>
    <w:rsid w:val="6771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widowControl w:val="0"/>
      <w:spacing w:after="0" w:line="240" w:lineRule="auto"/>
      <w:ind w:firstLine="420" w:firstLineChars="200"/>
      <w:jc w:val="both"/>
    </w:pPr>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56BA17497D944B95779E4E5640EFE" ma:contentTypeVersion="567" ma:contentTypeDescription="Create a new document." ma:contentTypeScope="" ma:versionID="0b183a7e5c7be75ed9c60b6ba2be4825">
  <xsd:schema xmlns:xsd="http://www.w3.org/2001/XMLSchema" xmlns:xs="http://www.w3.org/2001/XMLSchema" xmlns:p="http://schemas.microsoft.com/office/2006/metadata/properties" xmlns:ns2="a6b49a2a-2543-4284-bd94-7c7f543c6413" xmlns:ns3="c09da49a-44e1-437b-af7c-c343518aaf57" targetNamespace="http://schemas.microsoft.com/office/2006/metadata/properties" ma:root="true" ma:fieldsID="2e4848ee1dd6c5a885f24808ddc893b1" ns2:_="" ns3:_="">
    <xsd:import namespace="a6b49a2a-2543-4284-bd94-7c7f543c6413"/>
    <xsd:import namespace="c09da49a-44e1-437b-af7c-c343518aa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9a2a-2543-4284-bd94-7c7f543c641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9da49a-44e1-437b-af7c-c343518aaf5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D1F38-42CA-40D3-97CC-52619B77E89E}">
  <ds:schemaRefs/>
</ds:datastoreItem>
</file>

<file path=customXml/itemProps2.xml><?xml version="1.0" encoding="utf-8"?>
<ds:datastoreItem xmlns:ds="http://schemas.openxmlformats.org/officeDocument/2006/customXml" ds:itemID="{9F304010-6B23-4727-BF5A-D8E18715BBB4}">
  <ds:schemaRefs/>
</ds:datastoreItem>
</file>

<file path=customXml/itemProps3.xml><?xml version="1.0" encoding="utf-8"?>
<ds:datastoreItem xmlns:ds="http://schemas.openxmlformats.org/officeDocument/2006/customXml" ds:itemID="{9EDD8EDA-EA37-47BC-B8AD-246BC359D61B}">
  <ds:schemaRefs/>
</ds:datastoreItem>
</file>

<file path=docProps/app.xml><?xml version="1.0" encoding="utf-8"?>
<Properties xmlns="http://schemas.openxmlformats.org/officeDocument/2006/extended-properties" xmlns:vt="http://schemas.openxmlformats.org/officeDocument/2006/docPropsVTypes">
  <Template>Normal</Template>
  <Pages>1</Pages>
  <Words>31</Words>
  <Characters>179</Characters>
  <Lines>1</Lines>
  <Paragraphs>1</Paragraphs>
  <TotalTime>0</TotalTime>
  <ScaleCrop>false</ScaleCrop>
  <LinksUpToDate>false</LinksUpToDate>
  <CharactersWithSpaces>209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2023-09-18T03:38:00Z</dcterms:created>
  <dc:creator>hui.liao</dc:creator>
  <cp:lastModifiedBy>netuser</cp:lastModifiedBy>
  <dcterms:modified xsi:type="dcterms:W3CDTF">2023-09-26T07:12:51Z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0x01010033F56BA17497D944B95779E4E5640EFE</vt:lpwstr>
  </property>
  <property fmtid="{D5CDD505-2E9C-101B-9397-08002B2CF9AE}" pid="3" name="KSOProductBuildVer">
    <vt:lpwstr>2052-12.1.0.15374</vt:lpwstr>
  </property>
  <property fmtid="{D5CDD505-2E9C-101B-9397-08002B2CF9AE}" pid="4" name="ICV">
    <vt:lpwstr>F5DFD94E4A1645DE98454507C4B159FF_13</vt:lpwstr>
  </property>
</Properties>
</file>