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5438" w14:textId="39F0B1EC" w:rsidR="00C76BDF" w:rsidRDefault="00411C85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411C85">
        <w:rPr>
          <w:rFonts w:ascii="宋体" w:hAnsi="宋体" w:hint="eastAsia"/>
          <w:b/>
          <w:sz w:val="44"/>
          <w:szCs w:val="30"/>
        </w:rPr>
        <w:t>心理评估</w:t>
      </w:r>
      <w:r w:rsidR="00A6273F">
        <w:rPr>
          <w:rFonts w:ascii="宋体" w:hAnsi="宋体" w:hint="eastAsia"/>
          <w:b/>
          <w:sz w:val="44"/>
          <w:szCs w:val="30"/>
        </w:rPr>
        <w:t>管理</w:t>
      </w:r>
      <w:r w:rsidRPr="00411C85">
        <w:rPr>
          <w:rFonts w:ascii="宋体" w:hAnsi="宋体" w:hint="eastAsia"/>
          <w:b/>
          <w:sz w:val="44"/>
          <w:szCs w:val="30"/>
        </w:rPr>
        <w:t>一体机采购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14:paraId="5118C9D3" w14:textId="77777777"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14:paraId="3F03898E" w14:textId="7898BDE2"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411C85" w:rsidRPr="00411C85">
        <w:rPr>
          <w:rFonts w:ascii="宋体" w:hAnsi="宋体" w:hint="eastAsia"/>
          <w:sz w:val="22"/>
        </w:rPr>
        <w:t>心理评估</w:t>
      </w:r>
      <w:r w:rsidR="00A6273F">
        <w:rPr>
          <w:rFonts w:ascii="宋体" w:hAnsi="宋体" w:hint="eastAsia"/>
          <w:sz w:val="22"/>
        </w:rPr>
        <w:t>管理</w:t>
      </w:r>
      <w:r w:rsidR="00411C85" w:rsidRPr="00411C85">
        <w:rPr>
          <w:rFonts w:ascii="宋体" w:hAnsi="宋体" w:hint="eastAsia"/>
          <w:sz w:val="22"/>
        </w:rPr>
        <w:t>一体机采购项目</w:t>
      </w:r>
    </w:p>
    <w:p w14:paraId="05C0E7A1" w14:textId="77777777"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14:paraId="5482B333" w14:textId="77777777" w:rsidR="00C76BDF" w:rsidRPr="000757C1" w:rsidRDefault="00F36222" w:rsidP="00F362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F36222">
        <w:rPr>
          <w:rFonts w:ascii="宋体" w:hAnsi="宋体" w:hint="eastAsia"/>
          <w:sz w:val="32"/>
          <w:szCs w:val="32"/>
          <w:lang w:eastAsia="zh-CN"/>
        </w:rPr>
        <w:t>采购清单</w:t>
      </w:r>
    </w:p>
    <w:p w14:paraId="35218FB5" w14:textId="77777777" w:rsidR="00C76BDF" w:rsidRDefault="00F36222" w:rsidP="000757C1">
      <w:r>
        <w:rPr>
          <w:rFonts w:hint="eastAsia"/>
        </w:rPr>
        <w:t>采购设备及数量如下</w:t>
      </w:r>
      <w:r w:rsidR="00C76BDF">
        <w:rPr>
          <w:rFonts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3180"/>
        <w:gridCol w:w="3864"/>
        <w:gridCol w:w="1349"/>
      </w:tblGrid>
      <w:tr w:rsidR="00F36222" w14:paraId="3659861E" w14:textId="77777777" w:rsidTr="00F358F4">
        <w:tc>
          <w:tcPr>
            <w:tcW w:w="667" w:type="dxa"/>
          </w:tcPr>
          <w:p w14:paraId="6392E6F9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序号</w:t>
            </w:r>
          </w:p>
        </w:tc>
        <w:tc>
          <w:tcPr>
            <w:tcW w:w="3180" w:type="dxa"/>
          </w:tcPr>
          <w:p w14:paraId="15B3BE98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名称</w:t>
            </w:r>
          </w:p>
        </w:tc>
        <w:tc>
          <w:tcPr>
            <w:tcW w:w="3864" w:type="dxa"/>
          </w:tcPr>
          <w:p w14:paraId="2BA3826B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配置描述</w:t>
            </w:r>
          </w:p>
        </w:tc>
        <w:tc>
          <w:tcPr>
            <w:tcW w:w="1349" w:type="dxa"/>
          </w:tcPr>
          <w:p w14:paraId="3ACF1B5D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数量</w:t>
            </w:r>
          </w:p>
        </w:tc>
      </w:tr>
      <w:tr w:rsidR="00F36222" w14:paraId="7C79333D" w14:textId="77777777" w:rsidTr="00F358F4">
        <w:tc>
          <w:tcPr>
            <w:tcW w:w="667" w:type="dxa"/>
          </w:tcPr>
          <w:p w14:paraId="237B03BE" w14:textId="77777777" w:rsidR="00F36222" w:rsidRDefault="00F36222" w:rsidP="00F36222">
            <w:pPr>
              <w:jc w:val="center"/>
            </w:pPr>
            <w:r>
              <w:t>1</w:t>
            </w:r>
          </w:p>
        </w:tc>
        <w:tc>
          <w:tcPr>
            <w:tcW w:w="3180" w:type="dxa"/>
          </w:tcPr>
          <w:p w14:paraId="414B5781" w14:textId="299E6E05" w:rsidR="00F36222" w:rsidRDefault="00F358F4" w:rsidP="00F36222">
            <w:r w:rsidRPr="00F358F4">
              <w:rPr>
                <w:rFonts w:hint="eastAsia"/>
              </w:rPr>
              <w:t>心理评估</w:t>
            </w:r>
            <w:r w:rsidR="00A6273F">
              <w:rPr>
                <w:rFonts w:hint="eastAsia"/>
              </w:rPr>
              <w:t>管理</w:t>
            </w:r>
            <w:r w:rsidRPr="00F358F4">
              <w:rPr>
                <w:rFonts w:hint="eastAsia"/>
              </w:rPr>
              <w:t>一体机</w:t>
            </w:r>
          </w:p>
        </w:tc>
        <w:tc>
          <w:tcPr>
            <w:tcW w:w="3864" w:type="dxa"/>
          </w:tcPr>
          <w:p w14:paraId="0268D4A5" w14:textId="07336E8A" w:rsidR="00F36222" w:rsidRDefault="00F36222" w:rsidP="00F36222">
            <w:r w:rsidRPr="00F358F4">
              <w:rPr>
                <w:rFonts w:hint="eastAsia"/>
              </w:rPr>
              <w:t>配置详见</w:t>
            </w:r>
            <w:r w:rsidRPr="00F358F4">
              <w:rPr>
                <w:rFonts w:hint="eastAsia"/>
              </w:rPr>
              <w:t>3</w:t>
            </w:r>
            <w:r w:rsidRPr="00F358F4">
              <w:t>.</w:t>
            </w:r>
            <w:r w:rsidRPr="00F358F4">
              <w:rPr>
                <w:rFonts w:hint="eastAsia"/>
              </w:rPr>
              <w:t>1.1</w:t>
            </w:r>
            <w:r w:rsidRPr="00F358F4">
              <w:rPr>
                <w:rFonts w:hint="eastAsia"/>
              </w:rPr>
              <w:t>、</w:t>
            </w:r>
            <w:r w:rsidR="00F358F4" w:rsidRPr="00F358F4">
              <w:rPr>
                <w:rFonts w:hint="eastAsia"/>
              </w:rPr>
              <w:t>心理评估</w:t>
            </w:r>
            <w:r w:rsidR="00A6273F">
              <w:rPr>
                <w:rFonts w:hint="eastAsia"/>
              </w:rPr>
              <w:t>管理</w:t>
            </w:r>
            <w:r w:rsidR="00F358F4" w:rsidRPr="00F358F4">
              <w:rPr>
                <w:rFonts w:hint="eastAsia"/>
              </w:rPr>
              <w:t>一体机</w:t>
            </w:r>
          </w:p>
        </w:tc>
        <w:tc>
          <w:tcPr>
            <w:tcW w:w="1349" w:type="dxa"/>
          </w:tcPr>
          <w:p w14:paraId="0AB27D2F" w14:textId="77777777" w:rsidR="00F36222" w:rsidRDefault="00F358F4" w:rsidP="00F358F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14:paraId="50AFA0B6" w14:textId="77777777"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7CB556E2" w14:textId="77777777"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53D3041A" w14:textId="77777777"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615137C7" w14:textId="77777777"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03D5C170" w14:textId="77777777"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14:paraId="3A6A87A1" w14:textId="5E4C43ED" w:rsidR="00C76BDF" w:rsidRPr="000757C1" w:rsidRDefault="00C76BDF" w:rsidP="00164C38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详细</w:t>
      </w:r>
      <w:r w:rsidR="00164C38" w:rsidRPr="00164C38">
        <w:rPr>
          <w:rFonts w:ascii="宋体" w:hAnsi="宋体" w:hint="eastAsia"/>
          <w:sz w:val="32"/>
          <w:szCs w:val="32"/>
          <w:lang w:eastAsia="zh-CN"/>
        </w:rPr>
        <w:t>配置参数</w:t>
      </w:r>
    </w:p>
    <w:p w14:paraId="23E21032" w14:textId="2CAE4224" w:rsidR="00C76BDF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bookmarkStart w:id="0" w:name="_6.1.1、大数据服务器"/>
      <w:bookmarkEnd w:id="0"/>
      <w:r>
        <w:rPr>
          <w:rFonts w:ascii="宋体" w:eastAsia="宋体" w:hAnsi="宋体"/>
          <w:sz w:val="24"/>
          <w:szCs w:val="24"/>
        </w:rPr>
        <w:t>3</w:t>
      </w:r>
      <w:r w:rsidR="00C76BDF">
        <w:rPr>
          <w:rFonts w:ascii="宋体" w:eastAsia="宋体" w:hAnsi="宋体"/>
          <w:sz w:val="24"/>
          <w:szCs w:val="24"/>
        </w:rPr>
        <w:t>.1.1</w:t>
      </w:r>
      <w:r w:rsidR="00C76BDF">
        <w:rPr>
          <w:rFonts w:ascii="宋体" w:eastAsia="宋体" w:hAnsi="宋体" w:hint="eastAsia"/>
          <w:sz w:val="24"/>
          <w:szCs w:val="24"/>
        </w:rPr>
        <w:t>、</w:t>
      </w:r>
      <w:r w:rsidR="00F358F4" w:rsidRPr="00F358F4">
        <w:rPr>
          <w:rFonts w:ascii="宋体" w:eastAsia="宋体" w:hAnsi="宋体" w:hint="eastAsia"/>
          <w:sz w:val="24"/>
          <w:szCs w:val="24"/>
        </w:rPr>
        <w:t>心理评估</w:t>
      </w:r>
      <w:r w:rsidR="00A6273F">
        <w:rPr>
          <w:rFonts w:ascii="宋体" w:eastAsia="宋体" w:hAnsi="宋体" w:hint="eastAsia"/>
          <w:sz w:val="24"/>
          <w:szCs w:val="24"/>
          <w:lang w:eastAsia="zh-CN"/>
        </w:rPr>
        <w:t>管理</w:t>
      </w:r>
      <w:r w:rsidR="00F358F4" w:rsidRPr="00F358F4">
        <w:rPr>
          <w:rFonts w:ascii="宋体" w:eastAsia="宋体" w:hAnsi="宋体" w:hint="eastAsia"/>
          <w:sz w:val="24"/>
          <w:szCs w:val="24"/>
        </w:rPr>
        <w:t>一体机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2520"/>
        <w:gridCol w:w="5521"/>
      </w:tblGrid>
      <w:tr w:rsidR="00D7755A" w14:paraId="519970DB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0670" w14:textId="77777777" w:rsidR="00D7755A" w:rsidRDefault="00D7755A" w:rsidP="00D77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B9F8" w14:textId="77777777" w:rsidR="00D7755A" w:rsidRDefault="00D7755A" w:rsidP="00D77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63A4" w14:textId="77777777" w:rsidR="00D7755A" w:rsidRDefault="00D7755A" w:rsidP="00D77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C76BDF" w14:paraId="0D21FE4F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5914" w14:textId="0B5B4FF4" w:rsidR="00C76BDF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0DBD" w14:textId="3528DAD4" w:rsidR="00C76BDF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触摸屏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CB5A" w14:textId="4A3E7818" w:rsidR="00C76BDF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电阻式，压力感应，液晶屏</w:t>
            </w:r>
          </w:p>
        </w:tc>
      </w:tr>
      <w:tr w:rsidR="00A05C00" w14:paraId="0AB402FC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B25" w14:textId="4916EDFA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7F90" w14:textId="4CA6EC1A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对比度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AF33" w14:textId="41BFBA07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1000:1</w:t>
            </w:r>
          </w:p>
        </w:tc>
      </w:tr>
      <w:tr w:rsidR="00A05C00" w14:paraId="2B966BC7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799" w14:textId="0FB45B5A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E311" w14:textId="395D669A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触摸次数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DCA5" w14:textId="3E565B94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&gt;3500万次</w:t>
            </w:r>
          </w:p>
        </w:tc>
      </w:tr>
      <w:tr w:rsidR="00A05C00" w14:paraId="0160E638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974" w14:textId="152142C5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5924" w14:textId="1176F85F" w:rsidR="00A05C00" w:rsidRDefault="00B8314C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响应</w:t>
            </w:r>
            <w:r w:rsidR="00A05C00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时间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999D" w14:textId="35605804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5ms</w:t>
            </w:r>
          </w:p>
        </w:tc>
      </w:tr>
      <w:tr w:rsidR="00A05C00" w14:paraId="67B9DAAD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28A" w14:textId="380B4673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2919" w14:textId="41736870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显示尺寸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6A10" w14:textId="2D5B8476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22寸</w:t>
            </w:r>
          </w:p>
        </w:tc>
      </w:tr>
      <w:tr w:rsidR="00A05C00" w14:paraId="2FE3356C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648" w14:textId="239A7D2D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2B5C" w14:textId="0CF105AA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分辨率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5524" w14:textId="1F1521D8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1920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×1080/60HZ</w:t>
            </w:r>
          </w:p>
        </w:tc>
      </w:tr>
      <w:tr w:rsidR="00A05C00" w14:paraId="13A7ADED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DDD" w14:textId="78C0E130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C674" w14:textId="6C6201A9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处理器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0856" w14:textId="3F708978" w:rsidR="00A05C00" w:rsidRDefault="0072275D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Intel Core I5处理器</w:t>
            </w:r>
          </w:p>
        </w:tc>
      </w:tr>
      <w:tr w:rsidR="00A05C00" w14:paraId="39F48876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D88" w14:textId="1A8BF756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CC26" w14:textId="7A197D4C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内存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9D4D" w14:textId="3CA59C29" w:rsidR="00A05C00" w:rsidRDefault="0072275D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8GB 内存</w:t>
            </w:r>
          </w:p>
        </w:tc>
      </w:tr>
      <w:tr w:rsidR="00A05C00" w14:paraId="02B78A0A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037C" w14:textId="05C1DF74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95B3" w14:textId="4387FBE3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硬盘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BDA" w14:textId="625E5424" w:rsidR="00A05C00" w:rsidRDefault="0072275D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128GB SSD(固态硬盘)</w:t>
            </w:r>
          </w:p>
        </w:tc>
      </w:tr>
      <w:tr w:rsidR="00A05C00" w14:paraId="38D4C359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81F" w14:textId="758985DE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50B0" w14:textId="460054D5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操作系统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3A7F" w14:textId="73FE2C71" w:rsidR="00A05C00" w:rsidRPr="00A05C00" w:rsidRDefault="0072275D" w:rsidP="00A05C00">
            <w:pPr>
              <w:pStyle w:val="13"/>
              <w:spacing w:line="360" w:lineRule="exact"/>
              <w:ind w:firstLineChars="0" w:firstLine="0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72275D">
              <w:rPr>
                <w:rFonts w:ascii="宋体" w:hAnsi="宋体" w:cs="宋体"/>
                <w:bCs/>
                <w:color w:val="000000" w:themeColor="text1"/>
                <w:szCs w:val="21"/>
              </w:rPr>
              <w:t>windows 10</w:t>
            </w:r>
          </w:p>
        </w:tc>
      </w:tr>
      <w:tr w:rsidR="00AF245E" w14:paraId="27CBC452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1CA" w14:textId="144A054A" w:rsidR="00AF245E" w:rsidRPr="004756D7" w:rsidRDefault="00AF245E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756D7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4756D7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2106" w14:textId="02022D75" w:rsidR="00AF245E" w:rsidRPr="004756D7" w:rsidRDefault="00CB6B31" w:rsidP="000757C1">
            <w:pPr>
              <w:widowControl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辅助</w:t>
            </w:r>
            <w:r w:rsidR="00AF245E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触摸笔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B753" w14:textId="475F393C" w:rsidR="00AF245E" w:rsidRPr="004756D7" w:rsidRDefault="00425EE5" w:rsidP="00A05C00">
            <w:pPr>
              <w:pStyle w:val="13"/>
              <w:spacing w:line="360" w:lineRule="exact"/>
              <w:ind w:firstLineChars="0" w:firstLine="0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电容交互模式，</w:t>
            </w:r>
            <w:r w:rsidR="0011362A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支持拖拽、多选等常规测评模式</w:t>
            </w:r>
          </w:p>
        </w:tc>
      </w:tr>
      <w:tr w:rsidR="00AF245E" w:rsidRPr="00157032" w14:paraId="372A9D16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5C6" w14:textId="3DAA4147" w:rsidR="00AF245E" w:rsidRPr="004756D7" w:rsidRDefault="00AF245E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756D7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4756D7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AA85" w14:textId="541C2352" w:rsidR="00AF245E" w:rsidRPr="004756D7" w:rsidRDefault="00AF245E" w:rsidP="000757C1">
            <w:pPr>
              <w:widowControl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HRV心率变异性采集模块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5EC5" w14:textId="75904432" w:rsidR="00AF245E" w:rsidRPr="004756D7" w:rsidRDefault="004756D7" w:rsidP="00A05C00">
            <w:pPr>
              <w:pStyle w:val="13"/>
              <w:spacing w:line="360" w:lineRule="exact"/>
              <w:ind w:firstLineChars="0" w:firstLine="0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支持</w:t>
            </w:r>
            <w:r w:rsidR="00336047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全数字化定量检测：P</w:t>
            </w:r>
            <w:r w:rsidR="00336047" w:rsidRPr="004756D7">
              <w:rPr>
                <w:rFonts w:ascii="宋体" w:hAnsi="宋体" w:cs="宋体"/>
                <w:bCs/>
                <w:color w:val="000000" w:themeColor="text1"/>
                <w:szCs w:val="21"/>
              </w:rPr>
              <w:t>FT</w:t>
            </w:r>
            <w:r w:rsidR="00336047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、PRU、BUP、ANS、EMS、BPS自主神经6项核心指标</w:t>
            </w:r>
            <w:r w:rsidR="0032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，支持</w:t>
            </w:r>
            <w:r w:rsidR="00336047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心率、HRV（心率变异）、PNN50等</w:t>
            </w:r>
            <w:r w:rsidR="0032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指标检测</w:t>
            </w:r>
          </w:p>
        </w:tc>
      </w:tr>
      <w:tr w:rsidR="00157032" w:rsidRPr="00157032" w14:paraId="3C150273" w14:textId="77777777" w:rsidTr="00316E58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93C9" w14:textId="261C96D5" w:rsidR="00157032" w:rsidRPr="004756D7" w:rsidRDefault="00157032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756D7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4756D7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591D" w14:textId="12123BE2" w:rsidR="00157032" w:rsidRPr="004756D7" w:rsidRDefault="004756D7" w:rsidP="000757C1">
            <w:pPr>
              <w:widowControl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管理一体机</w:t>
            </w:r>
            <w:r w:rsidR="00157032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立式支架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983C" w14:textId="08A31E2B" w:rsidR="00157032" w:rsidRPr="00C975AF" w:rsidRDefault="004756D7" w:rsidP="00A05C00">
            <w:pPr>
              <w:pStyle w:val="13"/>
              <w:spacing w:line="360" w:lineRule="exact"/>
              <w:ind w:firstLineChars="0" w:firstLine="0"/>
              <w:rPr>
                <w:rFonts w:ascii="宋体" w:hAnsi="宋体" w:cs="宋体"/>
                <w:bCs/>
                <w:color w:val="000000" w:themeColor="text1"/>
                <w:szCs w:val="21"/>
                <w:highlight w:val="yellow"/>
              </w:rPr>
            </w:pPr>
            <w:r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立地式支架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，</w:t>
            </w:r>
            <w:r w:rsidR="003E61E2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高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度：8</w:t>
            </w:r>
            <w:r w:rsidR="00532E72" w:rsidRPr="004756D7">
              <w:rPr>
                <w:rFonts w:ascii="宋体" w:hAnsi="宋体" w:cs="宋体"/>
                <w:bCs/>
                <w:color w:val="000000" w:themeColor="text1"/>
                <w:szCs w:val="21"/>
              </w:rPr>
              <w:t>0</w:t>
            </w:r>
            <w:r w:rsidR="00532E72" w:rsidRPr="004756D7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cm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~100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cm</w:t>
            </w:r>
          </w:p>
        </w:tc>
      </w:tr>
    </w:tbl>
    <w:p w14:paraId="6C25E288" w14:textId="77777777" w:rsidR="00953807" w:rsidRPr="00953807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ascii="宋体" w:hAnsi="宋体" w:cs="宋体" w:hint="eastAsia"/>
          <w:szCs w:val="21"/>
        </w:rPr>
        <w:t>（一）</w:t>
      </w:r>
      <w:r w:rsidRPr="00953807">
        <w:rPr>
          <w:rFonts w:ascii="宋体" w:hAnsi="宋体" w:cs="宋体" w:hint="eastAsia"/>
          <w:szCs w:val="21"/>
        </w:rPr>
        <w:t>货物为原制造商制造的全新产品，整机无污染，无侵权行为、表面无划损、无任何缺陷隐患，在中国境内可依常规安全合法使用。</w:t>
      </w:r>
    </w:p>
    <w:p w14:paraId="04706057" w14:textId="77777777" w:rsidR="008E69C8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（二）</w:t>
      </w:r>
      <w:r w:rsidRPr="00953807">
        <w:rPr>
          <w:rFonts w:ascii="宋体" w:hAnsi="宋体" w:cs="宋体" w:hint="eastAsia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662C907E" w14:textId="77777777" w:rsidR="00EE2FB8" w:rsidRPr="00953807" w:rsidRDefault="00EE2FB8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14:paraId="56B01607" w14:textId="77777777" w:rsidR="00C76BDF" w:rsidRPr="00E847A3" w:rsidRDefault="00405AA9" w:rsidP="00405AA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 w:rsidRPr="00405AA9">
        <w:rPr>
          <w:rFonts w:ascii="宋体" w:hAnsi="宋体" w:hint="eastAsia"/>
          <w:sz w:val="32"/>
          <w:szCs w:val="32"/>
        </w:rPr>
        <w:t>交货</w:t>
      </w:r>
      <w:r w:rsidR="002C1296">
        <w:rPr>
          <w:rFonts w:ascii="宋体" w:hAnsi="宋体" w:hint="eastAsia"/>
          <w:sz w:val="32"/>
          <w:szCs w:val="32"/>
          <w:lang w:eastAsia="zh-CN"/>
        </w:rPr>
        <w:t>日</w:t>
      </w:r>
      <w:r w:rsidR="00C76BDF" w:rsidRPr="000757C1">
        <w:rPr>
          <w:rFonts w:ascii="宋体" w:hAnsi="宋体" w:hint="eastAsia"/>
          <w:sz w:val="32"/>
          <w:szCs w:val="32"/>
        </w:rPr>
        <w:t>期</w:t>
      </w:r>
    </w:p>
    <w:p w14:paraId="3C49E5BB" w14:textId="27DE0E65"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(一)</w:t>
      </w:r>
      <w:r w:rsidR="00EA5C44">
        <w:rPr>
          <w:rFonts w:ascii="宋体" w:hAnsi="宋体" w:cs="宋体" w:hint="eastAsia"/>
          <w:szCs w:val="21"/>
        </w:rPr>
        <w:t>供货方</w:t>
      </w:r>
      <w:r w:rsidRPr="00405AA9">
        <w:rPr>
          <w:rFonts w:ascii="宋体" w:hAnsi="宋体" w:cs="宋体" w:hint="eastAsia"/>
          <w:szCs w:val="21"/>
        </w:rPr>
        <w:t>须在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支付合同首款后的</w:t>
      </w:r>
      <w:r w:rsidR="00DB726F">
        <w:rPr>
          <w:rFonts w:ascii="宋体" w:hAnsi="宋体" w:cs="宋体"/>
          <w:szCs w:val="21"/>
          <w:u w:val="single"/>
        </w:rPr>
        <w:t xml:space="preserve">  </w:t>
      </w:r>
      <w:r w:rsidR="004811AF" w:rsidRPr="004811AF">
        <w:rPr>
          <w:rFonts w:ascii="宋体" w:hAnsi="宋体" w:cs="宋体" w:hint="eastAsia"/>
          <w:szCs w:val="21"/>
          <w:u w:val="single"/>
        </w:rPr>
        <w:t>3-5</w:t>
      </w:r>
      <w:r w:rsidR="00DB726F">
        <w:rPr>
          <w:rFonts w:ascii="宋体" w:hAnsi="宋体" w:cs="宋体"/>
          <w:szCs w:val="21"/>
          <w:u w:val="single"/>
        </w:rPr>
        <w:t xml:space="preserve">  </w:t>
      </w:r>
      <w:bookmarkStart w:id="2" w:name="_GoBack"/>
      <w:bookmarkEnd w:id="2"/>
      <w:r w:rsidRPr="00405AA9">
        <w:rPr>
          <w:rFonts w:ascii="宋体" w:hAnsi="宋体" w:cs="宋体" w:hint="eastAsia"/>
          <w:szCs w:val="21"/>
        </w:rPr>
        <w:t>个工作日内向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提交</w:t>
      </w:r>
      <w:r>
        <w:rPr>
          <w:rFonts w:ascii="宋体" w:hAnsi="宋体" w:cs="宋体" w:hint="eastAsia"/>
          <w:szCs w:val="21"/>
        </w:rPr>
        <w:t>采购</w:t>
      </w:r>
      <w:r w:rsidRPr="00405AA9">
        <w:rPr>
          <w:rFonts w:ascii="宋体" w:hAnsi="宋体" w:cs="宋体" w:hint="eastAsia"/>
          <w:szCs w:val="21"/>
        </w:rPr>
        <w:t>清单中的物品。</w:t>
      </w:r>
    </w:p>
    <w:p w14:paraId="79FF12F1" w14:textId="77777777" w:rsidR="000757C1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(二)交货日期以货物到达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指定货运详细地址的日期为准。</w:t>
      </w:r>
    </w:p>
    <w:p w14:paraId="4986A9DA" w14:textId="77777777"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4E2EE53D" w14:textId="77777777" w:rsidR="006E5E07" w:rsidRP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交货方式</w:t>
      </w:r>
    </w:p>
    <w:p w14:paraId="781D3537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应按时将货物送至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指定货运详细地址。</w:t>
      </w:r>
    </w:p>
    <w:p w14:paraId="138F79F1" w14:textId="77777777" w:rsidR="0013275D" w:rsidRDefault="002C1296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)交货完成的有效证明：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送货人，必须随货物提交交货签收单给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收货人，交货签收单必须有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两方的签字方有效。</w:t>
      </w:r>
    </w:p>
    <w:p w14:paraId="4A38074D" w14:textId="77777777" w:rsidR="0013275D" w:rsidRPr="00D30FA6" w:rsidRDefault="0013275D" w:rsidP="0013275D">
      <w:pPr>
        <w:rPr>
          <w:lang w:eastAsia="x-none"/>
        </w:rPr>
      </w:pPr>
    </w:p>
    <w:p w14:paraId="627CEB37" w14:textId="77777777" w:rsidR="0013275D" w:rsidRDefault="0013275D" w:rsidP="0013275D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安装</w:t>
      </w:r>
      <w:r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要求</w:t>
      </w:r>
    </w:p>
    <w:p w14:paraId="6D589071" w14:textId="77777777" w:rsidR="0013275D" w:rsidRPr="002C1296" w:rsidRDefault="0013275D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负责合同项下设备的安装调试，并按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要求，免费提供本</w:t>
      </w:r>
      <w:r>
        <w:rPr>
          <w:rFonts w:ascii="宋体" w:hAnsi="宋体" w:cs="宋体" w:hint="eastAsia"/>
          <w:szCs w:val="21"/>
        </w:rPr>
        <w:t>项目</w:t>
      </w:r>
      <w:r w:rsidRPr="002C1296">
        <w:rPr>
          <w:rFonts w:ascii="宋体" w:hAnsi="宋体" w:cs="宋体" w:hint="eastAsia"/>
          <w:szCs w:val="21"/>
        </w:rPr>
        <w:t>下设备的搬迁工作。</w:t>
      </w:r>
    </w:p>
    <w:p w14:paraId="79AA3BBA" w14:textId="77777777" w:rsidR="0013275D" w:rsidRPr="002C1296" w:rsidRDefault="0013275D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指定的安装日期、安装要求进行安装工作。</w:t>
      </w:r>
    </w:p>
    <w:p w14:paraId="12C2585E" w14:textId="08E7ADDE" w:rsidR="0013275D" w:rsidRDefault="0013275D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需根据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的详细需求，提交项目产品的安装、调试及培训实施方案，方案得到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确认后实施，保证系统按时、正常地投入运行。</w:t>
      </w:r>
    </w:p>
    <w:p w14:paraId="4B7E6636" w14:textId="77777777" w:rsidR="002C1296" w:rsidRPr="002C1296" w:rsidRDefault="002C1296" w:rsidP="00BC3117">
      <w:pPr>
        <w:spacing w:line="360" w:lineRule="auto"/>
        <w:rPr>
          <w:rFonts w:ascii="宋体" w:hAnsi="宋体" w:cs="宋体"/>
          <w:szCs w:val="21"/>
        </w:rPr>
      </w:pPr>
    </w:p>
    <w:p w14:paraId="4B23F950" w14:textId="125D8161" w:rsidR="002C1296" w:rsidRDefault="00952B03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软件对接要求</w:t>
      </w:r>
    </w:p>
    <w:p w14:paraId="4C9A9F4F" w14:textId="1EF99D05" w:rsidR="00952B03" w:rsidRPr="00952B03" w:rsidRDefault="00952B03" w:rsidP="00952B03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</w:t>
      </w: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</w:t>
      </w:r>
      <w:r w:rsidRPr="00952B03">
        <w:rPr>
          <w:rFonts w:ascii="宋体" w:hAnsi="宋体" w:cs="宋体" w:hint="eastAsia"/>
          <w:szCs w:val="21"/>
        </w:rPr>
        <w:t>支持兼容医院PIS系统的相关软件核心功能，如心理特殊量表的触控兼容操作、语音智能答题及断电自动保存进度、报告的分屏拖动查看等。</w:t>
      </w:r>
    </w:p>
    <w:p w14:paraId="28392CAC" w14:textId="477D0F98" w:rsidR="00952B03" w:rsidRPr="007516D0" w:rsidRDefault="00952B03" w:rsidP="007516D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952B03">
        <w:rPr>
          <w:rFonts w:ascii="宋体" w:hAnsi="宋体" w:cs="宋体" w:hint="eastAsia"/>
          <w:szCs w:val="21"/>
        </w:rPr>
        <w:t>(二)支持兼容HRV心率变异性模块的集成双向评估功能，可实现软硬件智能衔接</w:t>
      </w:r>
      <w:r w:rsidR="00E47D61">
        <w:rPr>
          <w:rFonts w:ascii="宋体" w:hAnsi="宋体" w:cs="宋体" w:hint="eastAsia"/>
          <w:szCs w:val="21"/>
        </w:rPr>
        <w:t>。</w:t>
      </w:r>
    </w:p>
    <w:p w14:paraId="50C57EE5" w14:textId="77777777" w:rsidR="00952B03" w:rsidRDefault="00952B03" w:rsidP="00952B03">
      <w:p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</w:p>
    <w:p w14:paraId="106F45D3" w14:textId="310F9620" w:rsidR="00952B03" w:rsidRPr="00952B03" w:rsidRDefault="00952B03" w:rsidP="00952B03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保修</w:t>
      </w:r>
      <w:r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服务</w:t>
      </w:r>
    </w:p>
    <w:p w14:paraId="3E2047C8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)整机保修；保修期自验收合格之日起计算。</w:t>
      </w:r>
    </w:p>
    <w:p w14:paraId="776E95B3" w14:textId="3CD55259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)提供</w:t>
      </w:r>
      <w:r w:rsidR="00DB726F" w:rsidRPr="00DB726F">
        <w:rPr>
          <w:rFonts w:ascii="宋体" w:hAnsi="宋体" w:cs="宋体" w:hint="eastAsia"/>
          <w:szCs w:val="21"/>
          <w:u w:val="single"/>
        </w:rPr>
        <w:t xml:space="preserve"> </w:t>
      </w:r>
      <w:r w:rsidR="00DB726F" w:rsidRPr="00DB726F">
        <w:rPr>
          <w:rFonts w:ascii="宋体" w:hAnsi="宋体" w:cs="宋体"/>
          <w:szCs w:val="21"/>
          <w:u w:val="single"/>
        </w:rPr>
        <w:t xml:space="preserve"> </w:t>
      </w:r>
      <w:r w:rsidR="004811AF" w:rsidRPr="00DB726F">
        <w:rPr>
          <w:rFonts w:ascii="宋体" w:hAnsi="宋体" w:cs="宋体" w:hint="eastAsia"/>
          <w:szCs w:val="21"/>
          <w:u w:val="single"/>
        </w:rPr>
        <w:t>3</w:t>
      </w:r>
      <w:r w:rsidR="00DB726F">
        <w:rPr>
          <w:rFonts w:ascii="宋体" w:hAnsi="宋体" w:cs="宋体"/>
          <w:szCs w:val="21"/>
          <w:u w:val="single"/>
        </w:rPr>
        <w:t xml:space="preserve">  </w:t>
      </w:r>
      <w:r w:rsidRPr="002C1296">
        <w:rPr>
          <w:rFonts w:ascii="宋体" w:hAnsi="宋体" w:cs="宋体" w:hint="eastAsia"/>
          <w:szCs w:val="21"/>
        </w:rPr>
        <w:t>年</w:t>
      </w:r>
      <w:r w:rsidR="00DB726F" w:rsidRPr="00DB726F">
        <w:rPr>
          <w:rFonts w:ascii="宋体" w:hAnsi="宋体" w:cs="宋体"/>
          <w:szCs w:val="21"/>
          <w:u w:val="single"/>
        </w:rPr>
        <w:t xml:space="preserve">  </w:t>
      </w:r>
      <w:r w:rsidR="004811AF" w:rsidRPr="00DB726F">
        <w:rPr>
          <w:rFonts w:ascii="宋体" w:hAnsi="宋体" w:cs="宋体" w:hint="eastAsia"/>
          <w:szCs w:val="21"/>
          <w:u w:val="single"/>
        </w:rPr>
        <w:t>原</w:t>
      </w:r>
      <w:r w:rsidR="00DB726F">
        <w:rPr>
          <w:rFonts w:ascii="宋体" w:hAnsi="宋体" w:cs="宋体"/>
          <w:szCs w:val="21"/>
        </w:rPr>
        <w:t xml:space="preserve">  </w:t>
      </w:r>
      <w:r w:rsidRPr="002C1296">
        <w:rPr>
          <w:rFonts w:ascii="宋体" w:hAnsi="宋体" w:cs="宋体" w:hint="eastAsia"/>
          <w:szCs w:val="21"/>
        </w:rPr>
        <w:t>厂家保修服务；提供</w:t>
      </w:r>
      <w:r w:rsidR="00DB726F" w:rsidRPr="00DB726F">
        <w:rPr>
          <w:rFonts w:ascii="宋体" w:hAnsi="宋体" w:cs="宋体"/>
          <w:szCs w:val="21"/>
          <w:u w:val="single"/>
        </w:rPr>
        <w:t xml:space="preserve">  </w:t>
      </w:r>
      <w:r w:rsidR="004811AF" w:rsidRPr="00DB726F">
        <w:rPr>
          <w:rFonts w:ascii="宋体" w:hAnsi="宋体" w:cs="宋体" w:hint="eastAsia"/>
          <w:szCs w:val="21"/>
          <w:u w:val="single"/>
        </w:rPr>
        <w:t>原</w:t>
      </w:r>
      <w:r w:rsidR="00DB726F" w:rsidRPr="00DB726F">
        <w:rPr>
          <w:rFonts w:ascii="宋体" w:hAnsi="宋体" w:cs="宋体"/>
          <w:szCs w:val="21"/>
          <w:u w:val="single"/>
        </w:rPr>
        <w:t xml:space="preserve">  </w:t>
      </w:r>
      <w:r w:rsidRPr="002C1296">
        <w:rPr>
          <w:rFonts w:ascii="宋体" w:hAnsi="宋体" w:cs="宋体" w:hint="eastAsia"/>
          <w:szCs w:val="21"/>
        </w:rPr>
        <w:t>厂家保修承诺函。</w:t>
      </w:r>
    </w:p>
    <w:p w14:paraId="6871F042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)在免费维护期结束前，须由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和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进行一次全面检查，任何缺陷必须由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</w:t>
      </w:r>
      <w:r w:rsidRPr="002C1296">
        <w:rPr>
          <w:rFonts w:ascii="宋体" w:hAnsi="宋体" w:cs="宋体" w:hint="eastAsia"/>
          <w:szCs w:val="21"/>
        </w:rPr>
        <w:lastRenderedPageBreak/>
        <w:t>修复，在修复之后，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，形成项目总结报告。</w:t>
      </w:r>
    </w:p>
    <w:p w14:paraId="761AF41B" w14:textId="77777777" w:rsidR="003B285A" w:rsidRPr="003B285A" w:rsidRDefault="003B285A" w:rsidP="003B285A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四</w:t>
      </w:r>
      <w:r w:rsidRPr="002C1296">
        <w:rPr>
          <w:rFonts w:ascii="宋体" w:hAnsi="宋体" w:cs="宋体" w:hint="eastAsia"/>
          <w:szCs w:val="21"/>
        </w:rPr>
        <w:t>)</w:t>
      </w:r>
      <w:r w:rsidR="002C1296" w:rsidRPr="002C1296">
        <w:rPr>
          <w:rFonts w:ascii="宋体" w:hAnsi="宋体" w:cs="宋体" w:hint="eastAsia"/>
          <w:szCs w:val="21"/>
        </w:rPr>
        <w:t>超过免费维护期的，双方另行协商签订维护合同，信息设备（产品）的维护报价不超过合同信息设备（产品）部分金额的</w:t>
      </w:r>
      <w:r w:rsidR="002C1296">
        <w:rPr>
          <w:rFonts w:ascii="宋体" w:hAnsi="宋体" w:cs="宋体"/>
          <w:szCs w:val="21"/>
        </w:rPr>
        <w:t>5</w:t>
      </w:r>
      <w:r w:rsidR="002C1296" w:rsidRPr="002C1296">
        <w:rPr>
          <w:rFonts w:ascii="宋体" w:hAnsi="宋体" w:cs="宋体" w:hint="eastAsia"/>
          <w:szCs w:val="21"/>
        </w:rPr>
        <w:t>%。</w:t>
      </w:r>
    </w:p>
    <w:p w14:paraId="0313B1BD" w14:textId="361469D2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售后服务：提供</w:t>
      </w:r>
      <w:r w:rsidR="00DB726F" w:rsidRPr="00DB726F">
        <w:rPr>
          <w:rFonts w:ascii="宋体" w:hAnsi="宋体" w:cs="宋体"/>
          <w:szCs w:val="21"/>
          <w:u w:val="single"/>
        </w:rPr>
        <w:t xml:space="preserve">  </w:t>
      </w:r>
      <w:r w:rsidR="004811AF" w:rsidRPr="00DB726F">
        <w:rPr>
          <w:rFonts w:ascii="宋体" w:hAnsi="宋体" w:cs="宋体" w:hint="eastAsia"/>
          <w:szCs w:val="21"/>
          <w:u w:val="single"/>
        </w:rPr>
        <w:t>原</w:t>
      </w:r>
      <w:r w:rsidR="00DB726F">
        <w:rPr>
          <w:rFonts w:ascii="宋体" w:hAnsi="宋体" w:cs="宋体" w:hint="eastAsia"/>
          <w:szCs w:val="21"/>
          <w:u w:val="single"/>
        </w:rPr>
        <w:t xml:space="preserve"> </w:t>
      </w:r>
      <w:r w:rsidR="00DB726F">
        <w:rPr>
          <w:rFonts w:ascii="宋体" w:hAnsi="宋体" w:cs="宋体"/>
          <w:szCs w:val="21"/>
          <w:u w:val="single"/>
        </w:rPr>
        <w:t xml:space="preserve"> </w:t>
      </w:r>
      <w:r w:rsidRPr="002C1296">
        <w:rPr>
          <w:rFonts w:ascii="宋体" w:hAnsi="宋体" w:cs="宋体" w:hint="eastAsia"/>
          <w:szCs w:val="21"/>
        </w:rPr>
        <w:t>厂家7*24小时免费维修服务。</w:t>
      </w:r>
    </w:p>
    <w:p w14:paraId="259651F0" w14:textId="77777777"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响应时间、方式：2小时内响应到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报修处，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需提供备件先行服务。</w:t>
      </w:r>
    </w:p>
    <w:p w14:paraId="12D23976" w14:textId="77777777"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25F3231C" w14:textId="77777777"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14:paraId="7B96A855" w14:textId="77777777" w:rsidR="00B57206" w:rsidRDefault="00123CDF" w:rsidP="00B57206">
      <w:pPr>
        <w:spacing w:line="360" w:lineRule="auto"/>
        <w:ind w:firstLine="42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(一)合同签订后，在收到</w:t>
      </w:r>
      <w:r w:rsidR="006067C8">
        <w:rPr>
          <w:rFonts w:ascii="宋体" w:hAnsi="宋体" w:cs="宋体" w:hint="eastAsia"/>
          <w:szCs w:val="21"/>
        </w:rPr>
        <w:t>供货方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14:paraId="617EA04D" w14:textId="738EA9C6" w:rsidR="00360458" w:rsidRPr="00B57206" w:rsidRDefault="00B57206" w:rsidP="00E45B9C">
      <w:pPr>
        <w:spacing w:line="360" w:lineRule="auto"/>
        <w:ind w:firstLine="42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</w:t>
      </w:r>
      <w:r w:rsidR="006067C8" w:rsidRPr="006067C8">
        <w:rPr>
          <w:rFonts w:ascii="宋体" w:hAnsi="宋体" w:cs="宋体" w:hint="eastAsia"/>
          <w:szCs w:val="21"/>
        </w:rPr>
        <w:t>二</w:t>
      </w:r>
      <w:r w:rsidRPr="00123CDF">
        <w:rPr>
          <w:rFonts w:ascii="宋体" w:hAnsi="宋体" w:cs="宋体" w:hint="eastAsia"/>
          <w:szCs w:val="21"/>
        </w:rPr>
        <w:t>)</w:t>
      </w:r>
      <w:r w:rsidR="006067C8" w:rsidRPr="006067C8">
        <w:rPr>
          <w:rFonts w:ascii="宋体" w:hAnsi="宋体" w:cs="宋体" w:hint="eastAsia"/>
          <w:szCs w:val="21"/>
        </w:rPr>
        <w:t>合同所有设备（产品）运至</w:t>
      </w:r>
      <w:r w:rsidR="006067C8">
        <w:rPr>
          <w:rFonts w:ascii="宋体" w:hAnsi="宋体" w:cs="宋体" w:hint="eastAsia"/>
          <w:szCs w:val="21"/>
        </w:rPr>
        <w:t>院</w:t>
      </w:r>
      <w:r w:rsidR="006067C8" w:rsidRPr="006067C8">
        <w:rPr>
          <w:rFonts w:ascii="宋体" w:hAnsi="宋体" w:cs="宋体" w:hint="eastAsia"/>
          <w:szCs w:val="21"/>
        </w:rPr>
        <w:t>方指定货运详细地址、开箱合格运转正常，并经最终用户签字验收（加电验收），且收到</w:t>
      </w:r>
      <w:r w:rsidR="006067C8">
        <w:rPr>
          <w:rFonts w:ascii="宋体" w:hAnsi="宋体" w:cs="宋体" w:hint="eastAsia"/>
          <w:szCs w:val="21"/>
        </w:rPr>
        <w:t>供货方</w:t>
      </w:r>
      <w:r w:rsidR="006067C8" w:rsidRPr="006067C8">
        <w:rPr>
          <w:rFonts w:ascii="宋体" w:hAnsi="宋体" w:cs="宋体" w:hint="eastAsia"/>
          <w:szCs w:val="21"/>
        </w:rPr>
        <w:t>开具相应金额正式发票后，支付至结算审核价的</w:t>
      </w:r>
      <w:r w:rsidR="00E45B9C">
        <w:rPr>
          <w:rFonts w:ascii="宋体" w:hAnsi="宋体" w:cs="宋体" w:hint="eastAsia"/>
          <w:szCs w:val="21"/>
        </w:rPr>
        <w:t>100</w:t>
      </w:r>
      <w:r w:rsidR="006067C8" w:rsidRPr="006067C8">
        <w:rPr>
          <w:rFonts w:ascii="宋体" w:hAnsi="宋体" w:cs="宋体" w:hint="eastAsia"/>
          <w:szCs w:val="21"/>
        </w:rPr>
        <w:t>%。</w:t>
      </w:r>
    </w:p>
    <w:sectPr w:rsidR="00360458" w:rsidRPr="00B57206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C1640" w14:textId="77777777" w:rsidR="008A5E50" w:rsidRDefault="008A5E50" w:rsidP="00C76BDF">
      <w:r>
        <w:separator/>
      </w:r>
    </w:p>
  </w:endnote>
  <w:endnote w:type="continuationSeparator" w:id="0">
    <w:p w14:paraId="2D8D3281" w14:textId="77777777" w:rsidR="008A5E50" w:rsidRDefault="008A5E50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2BFB" w14:textId="5154FFD2"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603282" w:rsidRPr="00603282">
      <w:rPr>
        <w:caps/>
        <w:noProof/>
        <w:color w:val="5B9BD5"/>
        <w:lang w:val="zh-CN" w:eastAsia="zh-CN"/>
      </w:rPr>
      <w:t>3</w:t>
    </w:r>
    <w:r>
      <w:rPr>
        <w:caps/>
        <w:color w:val="5B9BD5"/>
      </w:rPr>
      <w:fldChar w:fldCharType="end"/>
    </w:r>
  </w:p>
  <w:p w14:paraId="25E5FBBA" w14:textId="77777777"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73BDF" w14:textId="77777777" w:rsidR="008A5E50" w:rsidRDefault="008A5E50" w:rsidP="00C76BDF">
      <w:r>
        <w:separator/>
      </w:r>
    </w:p>
  </w:footnote>
  <w:footnote w:type="continuationSeparator" w:id="0">
    <w:p w14:paraId="7FF76C20" w14:textId="77777777" w:rsidR="008A5E50" w:rsidRDefault="008A5E50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7D1"/>
    <w:multiLevelType w:val="multilevel"/>
    <w:tmpl w:val="056D57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BBFBFA"/>
    <w:multiLevelType w:val="singleLevel"/>
    <w:tmpl w:val="0EBBFBF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295752"/>
    <w:multiLevelType w:val="multilevel"/>
    <w:tmpl w:val="12295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9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3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114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 w15:restartNumberingAfterBreak="0">
    <w:nsid w:val="59107985"/>
    <w:multiLevelType w:val="multilevel"/>
    <w:tmpl w:val="59107985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772583"/>
    <w:multiLevelType w:val="multilevel"/>
    <w:tmpl w:val="6A77258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6A15CB"/>
    <w:multiLevelType w:val="multilevel"/>
    <w:tmpl w:val="6E6A15CB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7DE872D2"/>
    <w:multiLevelType w:val="multilevel"/>
    <w:tmpl w:val="7DE872D2"/>
    <w:lvl w:ilvl="0">
      <w:start w:val="1"/>
      <w:numFmt w:val="decimal"/>
      <w:lvlText w:val="%1、"/>
      <w:lvlJc w:val="left"/>
      <w:pPr>
        <w:ind w:left="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420"/>
      </w:pPr>
    </w:lvl>
    <w:lvl w:ilvl="2">
      <w:start w:val="1"/>
      <w:numFmt w:val="lowerRoman"/>
      <w:lvlText w:val="%3."/>
      <w:lvlJc w:val="right"/>
      <w:pPr>
        <w:ind w:left="1520" w:hanging="420"/>
      </w:pPr>
    </w:lvl>
    <w:lvl w:ilvl="3">
      <w:start w:val="1"/>
      <w:numFmt w:val="decimal"/>
      <w:lvlText w:val="%4."/>
      <w:lvlJc w:val="left"/>
      <w:pPr>
        <w:ind w:left="1940" w:hanging="420"/>
      </w:pPr>
    </w:lvl>
    <w:lvl w:ilvl="4">
      <w:start w:val="1"/>
      <w:numFmt w:val="lowerLetter"/>
      <w:lvlText w:val="%5)"/>
      <w:lvlJc w:val="left"/>
      <w:pPr>
        <w:ind w:left="2360" w:hanging="420"/>
      </w:pPr>
    </w:lvl>
    <w:lvl w:ilvl="5">
      <w:start w:val="1"/>
      <w:numFmt w:val="lowerRoman"/>
      <w:lvlText w:val="%6."/>
      <w:lvlJc w:val="right"/>
      <w:pPr>
        <w:ind w:left="2780" w:hanging="420"/>
      </w:pPr>
    </w:lvl>
    <w:lvl w:ilvl="6">
      <w:start w:val="1"/>
      <w:numFmt w:val="decimal"/>
      <w:lvlText w:val="%7."/>
      <w:lvlJc w:val="left"/>
      <w:pPr>
        <w:ind w:left="3200" w:hanging="420"/>
      </w:pPr>
    </w:lvl>
    <w:lvl w:ilvl="7">
      <w:start w:val="1"/>
      <w:numFmt w:val="lowerLetter"/>
      <w:lvlText w:val="%8)"/>
      <w:lvlJc w:val="left"/>
      <w:pPr>
        <w:ind w:left="3620" w:hanging="420"/>
      </w:pPr>
    </w:lvl>
    <w:lvl w:ilvl="8">
      <w:start w:val="1"/>
      <w:numFmt w:val="lowerRoman"/>
      <w:lvlText w:val="%9."/>
      <w:lvlJc w:val="right"/>
      <w:pPr>
        <w:ind w:left="4040" w:hanging="42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0"/>
  </w:num>
  <w:num w:numId="5">
    <w:abstractNumId w:val="13"/>
  </w:num>
  <w:num w:numId="6">
    <w:abstractNumId w:val="17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1"/>
  </w:num>
  <w:num w:numId="25">
    <w:abstractNumId w:val="16"/>
  </w:num>
  <w:num w:numId="26">
    <w:abstractNumId w:val="5"/>
  </w:num>
  <w:num w:numId="27">
    <w:abstractNumId w:val="7"/>
  </w:num>
  <w:num w:numId="28">
    <w:abstractNumId w:val="7"/>
  </w:num>
  <w:num w:numId="29">
    <w:abstractNumId w:val="0"/>
  </w:num>
  <w:num w:numId="30">
    <w:abstractNumId w:val="21"/>
  </w:num>
  <w:num w:numId="31">
    <w:abstractNumId w:val="20"/>
  </w:num>
  <w:num w:numId="32">
    <w:abstractNumId w:val="3"/>
  </w:num>
  <w:num w:numId="33">
    <w:abstractNumId w:val="18"/>
  </w:num>
  <w:num w:numId="34">
    <w:abstractNumId w:val="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43"/>
    <w:rsid w:val="000051D2"/>
    <w:rsid w:val="000060C0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362A"/>
    <w:rsid w:val="001150CD"/>
    <w:rsid w:val="001161EB"/>
    <w:rsid w:val="00121E40"/>
    <w:rsid w:val="0012322D"/>
    <w:rsid w:val="00123CDF"/>
    <w:rsid w:val="00123FCC"/>
    <w:rsid w:val="0013275D"/>
    <w:rsid w:val="00135BF9"/>
    <w:rsid w:val="001365DD"/>
    <w:rsid w:val="00136606"/>
    <w:rsid w:val="00140E0C"/>
    <w:rsid w:val="0014437A"/>
    <w:rsid w:val="00153AB3"/>
    <w:rsid w:val="00157032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163A"/>
    <w:rsid w:val="001C23B3"/>
    <w:rsid w:val="001C36E8"/>
    <w:rsid w:val="001C7BC6"/>
    <w:rsid w:val="001D4A68"/>
    <w:rsid w:val="001D7749"/>
    <w:rsid w:val="001E3B38"/>
    <w:rsid w:val="00200054"/>
    <w:rsid w:val="002000DE"/>
    <w:rsid w:val="00202EFF"/>
    <w:rsid w:val="0020509F"/>
    <w:rsid w:val="002054A9"/>
    <w:rsid w:val="00207250"/>
    <w:rsid w:val="00207A96"/>
    <w:rsid w:val="00214A6F"/>
    <w:rsid w:val="00214B04"/>
    <w:rsid w:val="00221F1F"/>
    <w:rsid w:val="00223E47"/>
    <w:rsid w:val="00241D77"/>
    <w:rsid w:val="00246355"/>
    <w:rsid w:val="002509F5"/>
    <w:rsid w:val="002535AA"/>
    <w:rsid w:val="002606F4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B458C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16E58"/>
    <w:rsid w:val="00322973"/>
    <w:rsid w:val="0032455D"/>
    <w:rsid w:val="003325F0"/>
    <w:rsid w:val="00336047"/>
    <w:rsid w:val="00341038"/>
    <w:rsid w:val="003415C4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B62"/>
    <w:rsid w:val="003C6D81"/>
    <w:rsid w:val="003D0F80"/>
    <w:rsid w:val="003D2595"/>
    <w:rsid w:val="003E61E2"/>
    <w:rsid w:val="003E7083"/>
    <w:rsid w:val="003F629F"/>
    <w:rsid w:val="00403938"/>
    <w:rsid w:val="00405AA9"/>
    <w:rsid w:val="00411C85"/>
    <w:rsid w:val="00413DA3"/>
    <w:rsid w:val="00414171"/>
    <w:rsid w:val="0041787F"/>
    <w:rsid w:val="00423450"/>
    <w:rsid w:val="00425EE5"/>
    <w:rsid w:val="0042702D"/>
    <w:rsid w:val="00435C81"/>
    <w:rsid w:val="0044060A"/>
    <w:rsid w:val="00440F72"/>
    <w:rsid w:val="00451221"/>
    <w:rsid w:val="004565AA"/>
    <w:rsid w:val="00456A2C"/>
    <w:rsid w:val="004630DC"/>
    <w:rsid w:val="00465C2A"/>
    <w:rsid w:val="0047046B"/>
    <w:rsid w:val="00474AE0"/>
    <w:rsid w:val="004756D7"/>
    <w:rsid w:val="0047796F"/>
    <w:rsid w:val="004811AF"/>
    <w:rsid w:val="00482931"/>
    <w:rsid w:val="00495574"/>
    <w:rsid w:val="004A44FF"/>
    <w:rsid w:val="004C2C5B"/>
    <w:rsid w:val="004D416D"/>
    <w:rsid w:val="004E2D8F"/>
    <w:rsid w:val="004E5E61"/>
    <w:rsid w:val="004F1410"/>
    <w:rsid w:val="00500264"/>
    <w:rsid w:val="00503ADA"/>
    <w:rsid w:val="00510B1E"/>
    <w:rsid w:val="005120A9"/>
    <w:rsid w:val="00517D7C"/>
    <w:rsid w:val="00520646"/>
    <w:rsid w:val="0052176F"/>
    <w:rsid w:val="0052604B"/>
    <w:rsid w:val="0053088D"/>
    <w:rsid w:val="00532E72"/>
    <w:rsid w:val="00534BF6"/>
    <w:rsid w:val="00537CDE"/>
    <w:rsid w:val="005409FC"/>
    <w:rsid w:val="005563D3"/>
    <w:rsid w:val="00575F76"/>
    <w:rsid w:val="005766CE"/>
    <w:rsid w:val="00580F0E"/>
    <w:rsid w:val="00587BA4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3282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B7CCD"/>
    <w:rsid w:val="006C36EB"/>
    <w:rsid w:val="006D4B15"/>
    <w:rsid w:val="006D59F7"/>
    <w:rsid w:val="006E5E07"/>
    <w:rsid w:val="006F0434"/>
    <w:rsid w:val="00701D12"/>
    <w:rsid w:val="0070239F"/>
    <w:rsid w:val="0072275D"/>
    <w:rsid w:val="0072309C"/>
    <w:rsid w:val="0072695B"/>
    <w:rsid w:val="0074224C"/>
    <w:rsid w:val="00750A70"/>
    <w:rsid w:val="007516D0"/>
    <w:rsid w:val="00752912"/>
    <w:rsid w:val="007556BE"/>
    <w:rsid w:val="007621CC"/>
    <w:rsid w:val="0076668A"/>
    <w:rsid w:val="00783A84"/>
    <w:rsid w:val="00784C08"/>
    <w:rsid w:val="00785EDF"/>
    <w:rsid w:val="00786A29"/>
    <w:rsid w:val="00795F59"/>
    <w:rsid w:val="007A5027"/>
    <w:rsid w:val="007C0A5B"/>
    <w:rsid w:val="007D22AB"/>
    <w:rsid w:val="007E71E6"/>
    <w:rsid w:val="007F1CAD"/>
    <w:rsid w:val="007F5726"/>
    <w:rsid w:val="008168FB"/>
    <w:rsid w:val="00817E42"/>
    <w:rsid w:val="00822BA6"/>
    <w:rsid w:val="008419E9"/>
    <w:rsid w:val="008548FB"/>
    <w:rsid w:val="008623FD"/>
    <w:rsid w:val="00866774"/>
    <w:rsid w:val="00873B97"/>
    <w:rsid w:val="00893C59"/>
    <w:rsid w:val="008A5E50"/>
    <w:rsid w:val="008A62AC"/>
    <w:rsid w:val="008B2206"/>
    <w:rsid w:val="008B6CD4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35F3D"/>
    <w:rsid w:val="00941F0C"/>
    <w:rsid w:val="00943004"/>
    <w:rsid w:val="00952B03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C56B2"/>
    <w:rsid w:val="009D6951"/>
    <w:rsid w:val="009D7DD1"/>
    <w:rsid w:val="009E0351"/>
    <w:rsid w:val="009E214B"/>
    <w:rsid w:val="009E53AF"/>
    <w:rsid w:val="009F0270"/>
    <w:rsid w:val="009F61FA"/>
    <w:rsid w:val="00A05796"/>
    <w:rsid w:val="00A05C00"/>
    <w:rsid w:val="00A13CB0"/>
    <w:rsid w:val="00A14FD8"/>
    <w:rsid w:val="00A21168"/>
    <w:rsid w:val="00A22CA1"/>
    <w:rsid w:val="00A4595D"/>
    <w:rsid w:val="00A51146"/>
    <w:rsid w:val="00A61D3A"/>
    <w:rsid w:val="00A6273F"/>
    <w:rsid w:val="00A66833"/>
    <w:rsid w:val="00A70DCF"/>
    <w:rsid w:val="00A72437"/>
    <w:rsid w:val="00A73FDF"/>
    <w:rsid w:val="00A824B9"/>
    <w:rsid w:val="00A870DD"/>
    <w:rsid w:val="00A87432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AF245E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57206"/>
    <w:rsid w:val="00B62917"/>
    <w:rsid w:val="00B74609"/>
    <w:rsid w:val="00B752B2"/>
    <w:rsid w:val="00B80E39"/>
    <w:rsid w:val="00B824A5"/>
    <w:rsid w:val="00B8314C"/>
    <w:rsid w:val="00B8588F"/>
    <w:rsid w:val="00B858F1"/>
    <w:rsid w:val="00B8684C"/>
    <w:rsid w:val="00BA5A2D"/>
    <w:rsid w:val="00BA5B8F"/>
    <w:rsid w:val="00BB2B54"/>
    <w:rsid w:val="00BC3117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07852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975AF"/>
    <w:rsid w:val="00CA148F"/>
    <w:rsid w:val="00CA29F9"/>
    <w:rsid w:val="00CB6B31"/>
    <w:rsid w:val="00CB6B73"/>
    <w:rsid w:val="00CC218D"/>
    <w:rsid w:val="00CC6334"/>
    <w:rsid w:val="00CC677A"/>
    <w:rsid w:val="00CD008E"/>
    <w:rsid w:val="00CD6EDC"/>
    <w:rsid w:val="00CD7117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B726F"/>
    <w:rsid w:val="00DC33CF"/>
    <w:rsid w:val="00DC3415"/>
    <w:rsid w:val="00DD3DE6"/>
    <w:rsid w:val="00DE4534"/>
    <w:rsid w:val="00DF3D3A"/>
    <w:rsid w:val="00DF4228"/>
    <w:rsid w:val="00E06670"/>
    <w:rsid w:val="00E45B9C"/>
    <w:rsid w:val="00E47752"/>
    <w:rsid w:val="00E47D61"/>
    <w:rsid w:val="00E53030"/>
    <w:rsid w:val="00E56652"/>
    <w:rsid w:val="00E62C9E"/>
    <w:rsid w:val="00E63369"/>
    <w:rsid w:val="00E63569"/>
    <w:rsid w:val="00E75F65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58F4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18014"/>
  <w15:chartTrackingRefBased/>
  <w15:docId w15:val="{2E44222F-BAD1-4F54-B450-4C97E138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表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13">
    <w:name w:val="列表段落1"/>
    <w:basedOn w:val="a1"/>
    <w:uiPriority w:val="34"/>
    <w:qFormat/>
    <w:rsid w:val="00A05C00"/>
    <w:pPr>
      <w:spacing w:after="160" w:line="259" w:lineRule="auto"/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pyc</dc:creator>
  <cp:keywords/>
  <cp:lastModifiedBy>jq y</cp:lastModifiedBy>
  <cp:revision>5</cp:revision>
  <dcterms:created xsi:type="dcterms:W3CDTF">2023-10-07T02:02:00Z</dcterms:created>
  <dcterms:modified xsi:type="dcterms:W3CDTF">2023-10-07T02:27:00Z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