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市场调研表</w:t>
      </w: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一、报名参与调研产品情况：（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含完整配置的设备报价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2124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品牌及型号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生产厂家及联系电话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供应商及联系电话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价格（单位：万元）</w:t>
            </w:r>
          </w:p>
        </w:tc>
        <w:tc>
          <w:tcPr>
            <w:tcW w:w="212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单价：</w:t>
            </w:r>
          </w:p>
        </w:tc>
        <w:tc>
          <w:tcPr>
            <w:tcW w:w="22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总价：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年的设备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价格（单位：万元）</w:t>
            </w:r>
          </w:p>
        </w:tc>
        <w:tc>
          <w:tcPr>
            <w:tcW w:w="212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单价：</w:t>
            </w:r>
          </w:p>
        </w:tc>
        <w:tc>
          <w:tcPr>
            <w:tcW w:w="22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总价：</w:t>
            </w:r>
          </w:p>
        </w:tc>
      </w:tr>
    </w:tbl>
    <w:p>
      <w:pPr>
        <w:numPr>
          <w:ilvl w:val="0"/>
          <w:numId w:val="1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设备特点：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设备优点：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对比表：</w:t>
      </w:r>
    </w:p>
    <w:tbl>
      <w:tblPr>
        <w:tblStyle w:val="2"/>
        <w:tblW w:w="9113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800"/>
        <w:gridCol w:w="1579"/>
        <w:gridCol w:w="1563"/>
        <w:gridCol w:w="1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贵品牌型号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要求市场上主流的品牌进行对比，至少与两个品牌进行对比）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可操作性：设备使用操作方面的优点。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技术参数：提供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公司产品完整的技术参数。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配置清单：提供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公司产品完整的配置清单。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要完整。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同型号产品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市场占有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列举近三年至少三个</w:t>
      </w:r>
      <w:r>
        <w:rPr>
          <w:rFonts w:hint="eastAsia" w:ascii="仿宋_GB2312" w:hAnsi="仿宋_GB2312" w:eastAsia="仿宋_GB2312" w:cs="仿宋_GB2312"/>
          <w:sz w:val="28"/>
          <w:szCs w:val="28"/>
        </w:rPr>
        <w:t>广东省三甲医院或全国知名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三甲</w:t>
      </w:r>
      <w:r>
        <w:rPr>
          <w:rFonts w:hint="eastAsia" w:ascii="仿宋_GB2312" w:hAnsi="仿宋_GB2312" w:eastAsia="仿宋_GB2312" w:cs="仿宋_GB2312"/>
          <w:sz w:val="28"/>
          <w:szCs w:val="28"/>
        </w:rPr>
        <w:t>医院用户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名单、采购时间、最终成交价格、保修年限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tbl>
      <w:tblPr>
        <w:tblStyle w:val="2"/>
        <w:tblW w:w="88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805"/>
        <w:gridCol w:w="1717"/>
        <w:gridCol w:w="2298"/>
        <w:gridCol w:w="139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专机专用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耗材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/试剂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报价：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（若无，此项可不填）</w:t>
      </w:r>
    </w:p>
    <w:tbl>
      <w:tblPr>
        <w:tblStyle w:val="3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14"/>
        <w:gridCol w:w="1790"/>
        <w:gridCol w:w="1654"/>
        <w:gridCol w:w="1728"/>
        <w:gridCol w:w="184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90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专机专用耗材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/试剂名称</w:t>
            </w:r>
          </w:p>
        </w:tc>
        <w:tc>
          <w:tcPr>
            <w:tcW w:w="165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/规格</w:t>
            </w:r>
          </w:p>
        </w:tc>
        <w:tc>
          <w:tcPr>
            <w:tcW w:w="1728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84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医疗器械注册证号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/备案号</w:t>
            </w:r>
          </w:p>
        </w:tc>
        <w:tc>
          <w:tcPr>
            <w:tcW w:w="139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90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90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场地需求：</w:t>
      </w:r>
    </w:p>
    <w:p>
      <w:pPr>
        <w:numPr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A6AE1"/>
    <w:multiLevelType w:val="singleLevel"/>
    <w:tmpl w:val="6DCA6A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407F20FA"/>
    <w:rsid w:val="19DB061A"/>
    <w:rsid w:val="1D554CD2"/>
    <w:rsid w:val="2E1D6FFC"/>
    <w:rsid w:val="2E975CB0"/>
    <w:rsid w:val="3305093A"/>
    <w:rsid w:val="36372C24"/>
    <w:rsid w:val="3D58666B"/>
    <w:rsid w:val="407F20FA"/>
    <w:rsid w:val="447863A3"/>
    <w:rsid w:val="44C935E1"/>
    <w:rsid w:val="52267BB8"/>
    <w:rsid w:val="544E58B1"/>
    <w:rsid w:val="55376345"/>
    <w:rsid w:val="58150BC0"/>
    <w:rsid w:val="5A594ACC"/>
    <w:rsid w:val="5A7C1DA4"/>
    <w:rsid w:val="69883408"/>
    <w:rsid w:val="7D1C7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436</Words>
  <Characters>436</Characters>
  <Lines>0</Lines>
  <Paragraphs>0</Paragraphs>
  <TotalTime>36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Winnie_GONG</cp:lastModifiedBy>
  <dcterms:modified xsi:type="dcterms:W3CDTF">2023-08-25T07:48:57Z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47AE287D6203462DAC9FD7ACCF1EB8C3</vt:lpwstr>
  </property>
</Properties>
</file>