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惠福分院热水系统管道整改方案</w:t>
      </w:r>
    </w:p>
    <w:p>
      <w:pPr>
        <w:numPr>
          <w:ilvl w:val="0"/>
          <w:numId w:val="1"/>
        </w:numPr>
        <w:tabs>
          <w:tab w:val="left" w:pos="7740"/>
        </w:tabs>
        <w:spacing w:line="520" w:lineRule="exact"/>
        <w:ind w:firstLine="562" w:firstLineChars="200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目前热水系统工作原理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 xml:space="preserve"> 惠福分院现有的热水系统提供热水方式是，由燃气热水炉产生锅炉热水，经过换热器产生生活用热水，然后储存在楼顶的保温蓄水箱中。当系统检测到蓄水箱中的热水温度低于设定温度时，通过加热水泵循环经换热器再次加热，以达到恒定的热水温度。</w:t>
      </w:r>
    </w:p>
    <w:p>
      <w:pPr>
        <w:numPr>
          <w:ilvl w:val="0"/>
          <w:numId w:val="1"/>
        </w:numPr>
        <w:tabs>
          <w:tab w:val="left" w:pos="7740"/>
        </w:tabs>
        <w:spacing w:line="520" w:lineRule="exact"/>
        <w:ind w:firstLine="562" w:firstLineChars="200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目前供水状况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热水系统现有的供水方式是，保温蓄水箱出水端经过水泵加压向楼下各层用水点供水。</w:t>
      </w:r>
    </w:p>
    <w:p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>经过水泵加压的主管道先从后座靠近西边楼梯间位置下到8楼809房，然后分两路：一路经过8楼走道分别向8楼各个房间供水（鱼骨状），直到东侧楼梯再往下到7楼。一路下穿到后座7楼接待室后再分两路，分别在7楼作环状供水方式和通过从西侧楼梯间往下到6楼后转到前座6楼作环状供水方式。</w:t>
      </w:r>
    </w:p>
    <w:p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>热水管从8楼东西两侧下到后座7楼后分两侧分别向各房间供水，在中间管井位置有接入回水管。（环状方式）</w:t>
      </w:r>
    </w:p>
    <w:p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>热水管从7楼东侧下到6楼后分两侧分别向东面各房间供水，相会后通往管井位置有接入回水管。（环状方式）</w:t>
      </w:r>
    </w:p>
    <w:p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>热水管从7楼西侧下到6楼后转到前座6楼分别向各房间供水，相会后通往管井位置有接入回水管。（环状方式）</w:t>
      </w:r>
    </w:p>
    <w:p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>热水管从6楼东侧下到5楼后分两路（后座和前座）分别向各房间供水，后座西边房间同时分支供水给后座6楼西边房间，无回水管。（鱼骨状方式）</w:t>
      </w:r>
    </w:p>
    <w:p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>热水管从5楼西侧下到4楼后分三路，一路后座和一路前座分别向各房间供水、无回水管。（环状方式）</w:t>
      </w:r>
    </w:p>
    <w:p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>热水管在4楼另一路向手术室供水，然后从前座西侧直下到2楼（在3楼无分叉口），经药房（有一个供水点）通往管井位置接入回水管最底端。</w:t>
      </w:r>
    </w:p>
    <w:p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>前座3楼热水由楼顶主管道新装一条分支管供水，沿管井一下到3楼向病区各房间供水，有接入回水管。（鱼骨状方式）</w:t>
      </w:r>
    </w:p>
    <w:p>
      <w:pPr>
        <w:numPr>
          <w:ilvl w:val="0"/>
          <w:numId w:val="1"/>
        </w:numPr>
        <w:tabs>
          <w:tab w:val="left" w:pos="7740"/>
        </w:tabs>
        <w:spacing w:line="520" w:lineRule="exact"/>
        <w:ind w:firstLine="562" w:firstLineChars="200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目前存在问题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 xml:space="preserve"> 各区域新旧装修供应热水的设计方案不同，存在多种方式，有鱼骨状、环状、混合状，有几个楼层无回水管，造成各区域用水房间水温冷热不均恒，部分房间须长时间放冷水才能有热水使用，不仅浪费了水资源还给住院病人留下不良的体验。</w:t>
      </w:r>
    </w:p>
    <w:p>
      <w:pPr>
        <w:numPr>
          <w:ilvl w:val="0"/>
          <w:numId w:val="1"/>
        </w:numPr>
        <w:tabs>
          <w:tab w:val="left" w:pos="7740"/>
        </w:tabs>
        <w:spacing w:line="520" w:lineRule="exact"/>
        <w:ind w:firstLine="562" w:firstLineChars="200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整改方案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zh-CN"/>
        </w:rPr>
      </w:pPr>
      <w:r>
        <w:rPr>
          <w:rFonts w:hint="eastAsia" w:ascii="仿宋" w:hAnsi="仿宋" w:eastAsia="仿宋" w:cs="Times New Roman"/>
          <w:sz w:val="28"/>
          <w:szCs w:val="28"/>
          <w:lang w:val="zh-CN"/>
        </w:rPr>
        <w:t>经邀请专业公司人员与惠福分院水电组人员多次现场查堪，考虑到热水系统管道使用的是铜管，施工须用明火，不宜大面积铺开整改。为了减少施工量，以少动作即能达到预期的整改效果，提出以下整改方案供领导参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zh-CN"/>
        </w:rPr>
      </w:pPr>
      <w:r>
        <w:rPr>
          <w:rFonts w:hint="eastAsia" w:ascii="仿宋" w:hAnsi="仿宋" w:eastAsia="仿宋" w:cs="Times New Roman"/>
          <w:sz w:val="28"/>
          <w:szCs w:val="28"/>
          <w:lang w:val="zh-CN"/>
        </w:rPr>
        <w:t>尽可能设置回水管解决冷热不均问题，在各未装回水管楼层中间位置设置回水管到管井，在管井接通汇合往下到3楼，在顶楼机房内将现有向3楼供水的管道改接到主回水管作为系统回水管使用，并将现有回水管封堵，在3楼管井内连接，形成U字形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zh-CN"/>
        </w:rPr>
      </w:pPr>
      <w:r>
        <w:rPr>
          <w:rFonts w:hint="eastAsia" w:ascii="仿宋" w:hAnsi="仿宋" w:eastAsia="仿宋" w:cs="Times New Roman"/>
          <w:sz w:val="28"/>
          <w:szCs w:val="28"/>
          <w:lang w:val="zh-CN"/>
        </w:rPr>
        <w:t>将东侧供水主管5楼到4楼之间连通，将西侧供水主管7楼到5楼之间连通，4楼供水管经手术室后，在前座3楼开叉口连通病区供水管，封堵管井原管道出口，楼顶到3楼之间的原供水管改为回水总管使用。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zh-CN"/>
        </w:rPr>
      </w:pPr>
      <w:r>
        <w:rPr>
          <w:rFonts w:hint="eastAsia" w:ascii="仿宋" w:hAnsi="仿宋" w:eastAsia="仿宋" w:cs="Times New Roman"/>
          <w:sz w:val="28"/>
          <w:szCs w:val="28"/>
          <w:lang w:val="zh-CN"/>
        </w:rPr>
        <w:t>考虑2楼回水管道过长，拟取消。药房供热水点改为电热水器供应。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zh-CN"/>
        </w:rPr>
      </w:pPr>
      <w:r>
        <w:rPr>
          <w:rFonts w:hint="eastAsia" w:ascii="仿宋" w:hAnsi="仿宋" w:eastAsia="仿宋" w:cs="Times New Roman"/>
          <w:sz w:val="28"/>
          <w:szCs w:val="28"/>
          <w:lang w:val="zh-CN"/>
        </w:rPr>
        <w:t>回水管上均设阀门，作用可调节流量，使供回水趋于相对平衡，改善热水供应质量。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广东省人民医院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                     2023年11月23日</w:t>
      </w:r>
    </w:p>
    <w:sectPr>
      <w:footerReference r:id="rId3" w:type="default"/>
      <w:pgSz w:w="11906" w:h="16838"/>
      <w:pgMar w:top="1157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A56FC"/>
    <w:multiLevelType w:val="singleLevel"/>
    <w:tmpl w:val="5F7A56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yMmVlNDY4ZmI0NTczOTJmMGMzZThiMmE2YmIwY2EifQ=="/>
  </w:docVars>
  <w:rsids>
    <w:rsidRoot w:val="0044117F"/>
    <w:rsid w:val="00016A4C"/>
    <w:rsid w:val="000304CF"/>
    <w:rsid w:val="00033A78"/>
    <w:rsid w:val="001B07D9"/>
    <w:rsid w:val="001C4E3C"/>
    <w:rsid w:val="002B29CC"/>
    <w:rsid w:val="002E396D"/>
    <w:rsid w:val="003268B9"/>
    <w:rsid w:val="00335F7C"/>
    <w:rsid w:val="0044117F"/>
    <w:rsid w:val="004677A2"/>
    <w:rsid w:val="004D158B"/>
    <w:rsid w:val="00567E9B"/>
    <w:rsid w:val="00631AFB"/>
    <w:rsid w:val="006E51E1"/>
    <w:rsid w:val="007A0BAC"/>
    <w:rsid w:val="008103C8"/>
    <w:rsid w:val="00883A71"/>
    <w:rsid w:val="00890651"/>
    <w:rsid w:val="0089179F"/>
    <w:rsid w:val="009F3B78"/>
    <w:rsid w:val="00AC247D"/>
    <w:rsid w:val="00BA558A"/>
    <w:rsid w:val="00BF7135"/>
    <w:rsid w:val="00CE06B7"/>
    <w:rsid w:val="00CE530E"/>
    <w:rsid w:val="00D90CC1"/>
    <w:rsid w:val="00F00959"/>
    <w:rsid w:val="00F82F4B"/>
    <w:rsid w:val="315D6CA4"/>
    <w:rsid w:val="3434719C"/>
    <w:rsid w:val="37855CC1"/>
    <w:rsid w:val="49C3007D"/>
    <w:rsid w:val="551B39E5"/>
    <w:rsid w:val="61FE2FD1"/>
    <w:rsid w:val="695F12F9"/>
    <w:rsid w:val="6AA748DD"/>
    <w:rsid w:val="6EBA6A6F"/>
    <w:rsid w:val="703F1A22"/>
    <w:rsid w:val="7C4D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F20C7E-3D61-418D-96BE-1AB0FB8BAB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180</Words>
  <Characters>1026</Characters>
  <Lines>8</Lines>
  <Paragraphs>2</Paragraphs>
  <TotalTime>66</TotalTime>
  <ScaleCrop>false</ScaleCrop>
  <LinksUpToDate>false</LinksUpToDate>
  <CharactersWithSpaces>1204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2023-10-23T00:42:00Z</dcterms:created>
  <dc:creator>惠普</dc:creator>
  <cp:lastModifiedBy>天山小子</cp:lastModifiedBy>
  <dcterms:modified xsi:type="dcterms:W3CDTF">2023-11-23T01:19:36Z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16F05965BB5F4C529CDA11334B303F9E_12</vt:lpwstr>
  </property>
</Properties>
</file>