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AC4" w:rsidRDefault="003B2AC4" w:rsidP="006D7D37">
      <w:pPr>
        <w:widowControl/>
        <w:spacing w:line="276" w:lineRule="auto"/>
        <w:jc w:val="left"/>
        <w:rPr>
          <w:rFonts w:ascii="宋体" w:eastAsia="宋体" w:hAnsi="宋体" w:cs="Times New Roman"/>
          <w:b/>
          <w:bCs/>
          <w:sz w:val="32"/>
          <w:szCs w:val="32"/>
        </w:rPr>
      </w:pPr>
    </w:p>
    <w:p w:rsidR="003B2AC4" w:rsidRDefault="006D7D37">
      <w:pPr>
        <w:widowControl/>
        <w:adjustRightInd w:val="0"/>
        <w:snapToGrid w:val="0"/>
        <w:spacing w:line="276" w:lineRule="auto"/>
        <w:jc w:val="center"/>
        <w:outlineLvl w:val="0"/>
        <w:rPr>
          <w:rFonts w:ascii="宋体" w:eastAsia="宋体" w:hAnsi="宋体" w:cs="Times New Roman"/>
          <w:b/>
          <w:bCs/>
          <w:sz w:val="32"/>
          <w:szCs w:val="32"/>
        </w:rPr>
      </w:pPr>
      <w:r w:rsidRPr="006D7D37">
        <w:rPr>
          <w:rFonts w:ascii="宋体" w:eastAsia="宋体" w:hAnsi="宋体" w:cs="Times New Roman" w:hint="eastAsia"/>
          <w:b/>
          <w:bCs/>
          <w:sz w:val="32"/>
          <w:szCs w:val="32"/>
        </w:rPr>
        <w:t>广东省人民医院</w:t>
      </w:r>
      <w:r w:rsidR="009E2D69">
        <w:rPr>
          <w:rFonts w:ascii="宋体" w:eastAsia="宋体" w:hAnsi="宋体" w:cs="Times New Roman" w:hint="eastAsia"/>
          <w:b/>
          <w:bCs/>
          <w:sz w:val="32"/>
          <w:szCs w:val="32"/>
        </w:rPr>
        <w:t>惠福分院</w:t>
      </w:r>
      <w:r w:rsidR="009E2D69">
        <w:rPr>
          <w:rFonts w:ascii="宋体" w:eastAsia="宋体" w:hAnsi="宋体" w:cs="Times New Roman"/>
          <w:b/>
          <w:bCs/>
          <w:sz w:val="32"/>
          <w:szCs w:val="32"/>
        </w:rPr>
        <w:t>冷却塔更换电机及填料项目</w:t>
      </w:r>
      <w:r>
        <w:rPr>
          <w:rFonts w:ascii="宋体" w:eastAsia="宋体" w:hAnsi="宋体" w:cs="Times New Roman" w:hint="eastAsia"/>
          <w:b/>
          <w:bCs/>
          <w:sz w:val="32"/>
          <w:szCs w:val="32"/>
        </w:rPr>
        <w:t xml:space="preserve">    </w:t>
      </w:r>
      <w:r w:rsidR="009E2D69">
        <w:rPr>
          <w:rFonts w:ascii="宋体" w:eastAsia="宋体" w:hAnsi="宋体" w:cs="Times New Roman" w:hint="eastAsia"/>
          <w:b/>
          <w:bCs/>
          <w:sz w:val="32"/>
          <w:szCs w:val="32"/>
        </w:rPr>
        <w:t>需求书</w:t>
      </w:r>
    </w:p>
    <w:p w:rsidR="003B2AC4" w:rsidRDefault="003B2AC4">
      <w:pPr>
        <w:widowControl/>
        <w:spacing w:line="276" w:lineRule="auto"/>
        <w:ind w:firstLineChars="100" w:firstLine="210"/>
        <w:jc w:val="left"/>
      </w:pPr>
    </w:p>
    <w:p w:rsidR="003B2AC4" w:rsidRDefault="009E2D69">
      <w:pPr>
        <w:widowControl/>
        <w:shd w:val="clear" w:color="auto" w:fill="FFFFFF"/>
        <w:spacing w:line="276" w:lineRule="auto"/>
        <w:rPr>
          <w:rFonts w:ascii="宋体" w:eastAsia="宋体" w:hAnsi="宋体" w:cs="宋体"/>
          <w:b/>
          <w:kern w:val="0"/>
          <w:sz w:val="24"/>
          <w:shd w:val="clear" w:color="auto" w:fill="FFFFFF"/>
        </w:rPr>
      </w:pPr>
      <w:r>
        <w:rPr>
          <w:rFonts w:ascii="宋体" w:eastAsia="宋体" w:hAnsi="宋体" w:cs="宋体" w:hint="eastAsia"/>
          <w:b/>
          <w:kern w:val="0"/>
          <w:sz w:val="24"/>
          <w:shd w:val="clear" w:color="auto" w:fill="FFFFFF"/>
        </w:rPr>
        <w:t>一、项目概述</w:t>
      </w:r>
    </w:p>
    <w:p w:rsidR="003B2AC4" w:rsidRDefault="009E2D69">
      <w:pPr>
        <w:widowControl/>
        <w:shd w:val="clear" w:color="auto" w:fill="FFFFFF"/>
        <w:spacing w:line="276" w:lineRule="auto"/>
        <w:rPr>
          <w:rFonts w:ascii="宋体" w:eastAsia="宋体" w:hAnsi="宋体" w:cs="宋体"/>
          <w:b/>
          <w:kern w:val="0"/>
          <w:sz w:val="24"/>
          <w:shd w:val="clear" w:color="auto" w:fill="FFFFFF"/>
        </w:rPr>
      </w:pPr>
      <w:r>
        <w:rPr>
          <w:rFonts w:ascii="宋体" w:eastAsia="宋体" w:hAnsi="宋体" w:cs="宋体" w:hint="eastAsia"/>
          <w:kern w:val="0"/>
          <w:sz w:val="24"/>
          <w:shd w:val="clear" w:color="auto" w:fill="FFFFFF"/>
        </w:rPr>
        <w:t>1、项目范围：惠福分院主楼4楼冷却塔更换电机及填料项目</w:t>
      </w:r>
    </w:p>
    <w:p w:rsidR="003B2AC4" w:rsidRDefault="009E2D69">
      <w:pPr>
        <w:widowControl/>
        <w:shd w:val="clear" w:color="auto" w:fill="FFFFFF"/>
        <w:spacing w:line="276" w:lineRule="auto"/>
        <w:rPr>
          <w:rFonts w:ascii="宋体" w:eastAsia="宋体" w:hAnsi="宋体" w:cs="宋体"/>
          <w:kern w:val="0"/>
          <w:sz w:val="24"/>
          <w:shd w:val="clear" w:color="auto" w:fill="FFFFFF"/>
        </w:rPr>
      </w:pPr>
      <w:r>
        <w:rPr>
          <w:rFonts w:ascii="宋体" w:eastAsia="宋体" w:hAnsi="宋体" w:cs="宋体" w:hint="eastAsia"/>
          <w:kern w:val="0"/>
          <w:sz w:val="24"/>
          <w:shd w:val="clear" w:color="auto" w:fill="FFFFFF"/>
        </w:rPr>
        <w:t>2、项目简介：</w:t>
      </w:r>
    </w:p>
    <w:p w:rsidR="003B2AC4" w:rsidRDefault="009E2D69">
      <w:pPr>
        <w:widowControl/>
        <w:spacing w:line="276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hd w:val="clear" w:color="auto" w:fill="FFFFFF"/>
        </w:rPr>
      </w:pPr>
      <w:r>
        <w:rPr>
          <w:rFonts w:ascii="宋体" w:eastAsia="宋体" w:hAnsi="宋体" w:cs="宋体" w:hint="eastAsia"/>
          <w:kern w:val="0"/>
          <w:sz w:val="24"/>
          <w:shd w:val="clear" w:color="auto" w:fill="FFFFFF"/>
        </w:rPr>
        <w:t>广东省人民医院惠福分院安装于主楼4楼的中央空调系统冷却塔为</w:t>
      </w:r>
      <w:r>
        <w:rPr>
          <w:rFonts w:ascii="宋体" w:eastAsia="宋体" w:hAnsi="宋体" w:cs="宋体"/>
          <w:kern w:val="0"/>
          <w:sz w:val="24"/>
          <w:shd w:val="clear" w:color="auto" w:fill="FFFFFF"/>
        </w:rPr>
        <w:t>1</w:t>
      </w:r>
      <w:r>
        <w:rPr>
          <w:rFonts w:ascii="宋体" w:eastAsia="宋体" w:hAnsi="宋体" w:cs="宋体" w:hint="eastAsia"/>
          <w:kern w:val="0"/>
          <w:sz w:val="24"/>
          <w:shd w:val="clear" w:color="auto" w:fill="FFFFFF"/>
        </w:rPr>
        <w:t>台4模块组合方形横流式玻璃钢冷却塔，冷却塔品牌：马利，型号：</w:t>
      </w:r>
      <w:r>
        <w:rPr>
          <w:rFonts w:ascii="宋体" w:eastAsia="宋体" w:hAnsi="宋体" w:cs="宋体"/>
          <w:kern w:val="0"/>
          <w:sz w:val="24"/>
          <w:shd w:val="clear" w:color="auto" w:fill="FFFFFF"/>
        </w:rPr>
        <w:t>SC-200L</w:t>
      </w:r>
      <w:r>
        <w:rPr>
          <w:rFonts w:ascii="宋体" w:eastAsia="宋体" w:hAnsi="宋体" w:cs="宋体" w:hint="eastAsia"/>
          <w:kern w:val="0"/>
          <w:sz w:val="24"/>
          <w:shd w:val="clear" w:color="auto" w:fill="FFFFFF"/>
        </w:rPr>
        <w:t>×</w:t>
      </w:r>
      <w:r>
        <w:rPr>
          <w:rFonts w:ascii="宋体" w:eastAsia="宋体" w:hAnsi="宋体" w:cs="宋体"/>
          <w:kern w:val="0"/>
          <w:sz w:val="24"/>
          <w:shd w:val="clear" w:color="auto" w:fill="FFFFFF"/>
        </w:rPr>
        <w:t>4</w:t>
      </w:r>
      <w:r w:rsidR="007946D8">
        <w:rPr>
          <w:rFonts w:ascii="宋体" w:eastAsia="宋体" w:hAnsi="宋体" w:cs="宋体" w:hint="eastAsia"/>
          <w:kern w:val="0"/>
          <w:sz w:val="24"/>
          <w:shd w:val="clear" w:color="auto" w:fill="FFFFFF"/>
        </w:rPr>
        <w:t>（单模块冷却水量：2</w:t>
      </w:r>
      <w:r w:rsidR="007946D8">
        <w:rPr>
          <w:rFonts w:ascii="宋体" w:eastAsia="宋体" w:hAnsi="宋体" w:cs="宋体"/>
          <w:kern w:val="0"/>
          <w:sz w:val="24"/>
          <w:shd w:val="clear" w:color="auto" w:fill="FFFFFF"/>
        </w:rPr>
        <w:t>00</w:t>
      </w:r>
      <w:r w:rsidR="007946D8">
        <w:rPr>
          <w:rFonts w:ascii="宋体" w:eastAsia="宋体" w:hAnsi="宋体" w:cs="宋体" w:hint="eastAsia"/>
          <w:kern w:val="0"/>
          <w:sz w:val="24"/>
          <w:shd w:val="clear" w:color="auto" w:fill="FFFFFF"/>
        </w:rPr>
        <w:t>m³</w:t>
      </w:r>
      <w:r w:rsidR="007946D8">
        <w:rPr>
          <w:rFonts w:ascii="宋体" w:eastAsia="宋体" w:hAnsi="宋体" w:cs="宋体"/>
          <w:kern w:val="0"/>
          <w:sz w:val="24"/>
          <w:shd w:val="clear" w:color="auto" w:fill="FFFFFF"/>
        </w:rPr>
        <w:t>/h</w:t>
      </w:r>
      <w:r w:rsidR="007946D8">
        <w:rPr>
          <w:rFonts w:ascii="宋体" w:eastAsia="宋体" w:hAnsi="宋体" w:cs="宋体" w:hint="eastAsia"/>
          <w:kern w:val="0"/>
          <w:sz w:val="24"/>
          <w:shd w:val="clear" w:color="auto" w:fill="FFFFFF"/>
        </w:rPr>
        <w:t>）</w:t>
      </w:r>
      <w:r>
        <w:rPr>
          <w:rFonts w:ascii="宋体" w:eastAsia="宋体" w:hAnsi="宋体" w:cs="宋体" w:hint="eastAsia"/>
          <w:kern w:val="0"/>
          <w:sz w:val="24"/>
          <w:shd w:val="clear" w:color="auto" w:fill="FFFFFF"/>
        </w:rPr>
        <w:t>。</w:t>
      </w:r>
    </w:p>
    <w:p w:rsidR="003B2AC4" w:rsidRDefault="009E2D69">
      <w:pPr>
        <w:widowControl/>
        <w:spacing w:line="276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hd w:val="clear" w:color="auto" w:fill="FFFFFF"/>
        </w:rPr>
      </w:pPr>
      <w:r>
        <w:rPr>
          <w:rFonts w:ascii="宋体" w:eastAsia="宋体" w:hAnsi="宋体" w:cs="宋体" w:hint="eastAsia"/>
          <w:kern w:val="0"/>
          <w:sz w:val="24"/>
          <w:shd w:val="clear" w:color="auto" w:fill="FFFFFF"/>
        </w:rPr>
        <w:t>冷却塔</w:t>
      </w:r>
      <w:r>
        <w:rPr>
          <w:rFonts w:ascii="宋体" w:eastAsia="宋体" w:hAnsi="宋体" w:cs="宋体"/>
          <w:kern w:val="0"/>
          <w:sz w:val="24"/>
          <w:shd w:val="clear" w:color="auto" w:fill="FFFFFF"/>
        </w:rPr>
        <w:t>填料粘结脏物多且有些填料局部出现破损，严重影响冷却水的散热效果，需进行</w:t>
      </w:r>
      <w:r>
        <w:rPr>
          <w:rFonts w:ascii="宋体" w:eastAsia="宋体" w:hAnsi="宋体" w:cs="宋体" w:hint="eastAsia"/>
          <w:kern w:val="0"/>
          <w:sz w:val="24"/>
          <w:shd w:val="clear" w:color="auto" w:fill="FFFFFF"/>
        </w:rPr>
        <w:t>更换；</w:t>
      </w:r>
      <w:r>
        <w:rPr>
          <w:rFonts w:ascii="宋体" w:eastAsia="宋体" w:hAnsi="宋体" w:cs="宋体"/>
          <w:kern w:val="0"/>
          <w:sz w:val="24"/>
          <w:shd w:val="clear" w:color="auto" w:fill="FFFFFF"/>
        </w:rPr>
        <w:t>水塔底盘老化存在脆裂风险，及局部渗漏，需整体进行加固补漏</w:t>
      </w:r>
      <w:r>
        <w:rPr>
          <w:rFonts w:ascii="宋体" w:eastAsia="宋体" w:hAnsi="宋体" w:cs="宋体" w:hint="eastAsia"/>
          <w:kern w:val="0"/>
          <w:sz w:val="24"/>
          <w:shd w:val="clear" w:color="auto" w:fill="FFFFFF"/>
        </w:rPr>
        <w:t>；</w:t>
      </w:r>
      <w:r>
        <w:rPr>
          <w:rFonts w:ascii="宋体" w:eastAsia="宋体" w:hAnsi="宋体" w:cs="宋体"/>
          <w:kern w:val="0"/>
          <w:sz w:val="24"/>
          <w:shd w:val="clear" w:color="auto" w:fill="FFFFFF"/>
        </w:rPr>
        <w:t>1#冷却塔排风电机已损坏需要进行更换</w:t>
      </w:r>
      <w:r>
        <w:rPr>
          <w:rFonts w:ascii="宋体" w:eastAsia="宋体" w:hAnsi="宋体" w:cs="宋体" w:hint="eastAsia"/>
          <w:kern w:val="0"/>
          <w:sz w:val="24"/>
          <w:shd w:val="clear" w:color="auto" w:fill="FFFFFF"/>
        </w:rPr>
        <w:t>；</w:t>
      </w:r>
      <w:r>
        <w:rPr>
          <w:rFonts w:ascii="宋体" w:eastAsia="宋体" w:hAnsi="宋体" w:cs="宋体"/>
          <w:kern w:val="0"/>
          <w:sz w:val="24"/>
          <w:shd w:val="clear" w:color="auto" w:fill="FFFFFF"/>
        </w:rPr>
        <w:t>1#冷却塔的自动补水浮球阀已损坏</w:t>
      </w:r>
      <w:r>
        <w:rPr>
          <w:rFonts w:ascii="宋体" w:eastAsia="宋体" w:hAnsi="宋体" w:cs="宋体" w:hint="eastAsia"/>
          <w:kern w:val="0"/>
          <w:sz w:val="24"/>
          <w:shd w:val="clear" w:color="auto" w:fill="FFFFFF"/>
        </w:rPr>
        <w:t>需</w:t>
      </w:r>
      <w:r>
        <w:rPr>
          <w:rFonts w:ascii="宋体" w:eastAsia="宋体" w:hAnsi="宋体" w:cs="宋体"/>
          <w:kern w:val="0"/>
          <w:sz w:val="24"/>
          <w:shd w:val="clear" w:color="auto" w:fill="FFFFFF"/>
        </w:rPr>
        <w:t>进行同步更换</w:t>
      </w:r>
      <w:r>
        <w:rPr>
          <w:rFonts w:ascii="宋体" w:eastAsia="宋体" w:hAnsi="宋体" w:cs="宋体" w:hint="eastAsia"/>
          <w:kern w:val="0"/>
          <w:sz w:val="24"/>
          <w:shd w:val="clear" w:color="auto" w:fill="FFFFFF"/>
        </w:rPr>
        <w:t>；</w:t>
      </w:r>
      <w:r>
        <w:rPr>
          <w:rFonts w:ascii="宋体" w:eastAsia="宋体" w:hAnsi="宋体" w:cs="宋体"/>
          <w:kern w:val="0"/>
          <w:sz w:val="24"/>
          <w:shd w:val="clear" w:color="auto" w:fill="FFFFFF"/>
        </w:rPr>
        <w:t>1#冷却塔上部供水支</w:t>
      </w:r>
      <w:r>
        <w:rPr>
          <w:rFonts w:ascii="宋体" w:eastAsia="宋体" w:hAnsi="宋体" w:cs="宋体" w:hint="eastAsia"/>
          <w:kern w:val="0"/>
          <w:sz w:val="24"/>
          <w:shd w:val="clear" w:color="auto" w:fill="FFFFFF"/>
        </w:rPr>
        <w:t>管有一段管路已严重腐蚀，进行同步更换。</w:t>
      </w:r>
      <w:r>
        <w:rPr>
          <w:rFonts w:ascii="宋体" w:eastAsia="宋体" w:hAnsi="宋体" w:cs="宋体"/>
          <w:kern w:val="0"/>
          <w:sz w:val="24"/>
          <w:shd w:val="clear" w:color="auto" w:fill="FFFFFF"/>
        </w:rPr>
        <w:t>以保证中央空调系统的正</w:t>
      </w:r>
      <w:r>
        <w:rPr>
          <w:rFonts w:ascii="宋体" w:eastAsia="宋体" w:hAnsi="宋体" w:cs="宋体" w:hint="eastAsia"/>
          <w:kern w:val="0"/>
          <w:sz w:val="24"/>
          <w:shd w:val="clear" w:color="auto" w:fill="FFFFFF"/>
        </w:rPr>
        <w:t>常运行。</w:t>
      </w:r>
    </w:p>
    <w:p w:rsidR="003B2AC4" w:rsidRDefault="003B2AC4">
      <w:pPr>
        <w:widowControl/>
        <w:shd w:val="clear" w:color="auto" w:fill="FFFFFF"/>
        <w:spacing w:line="276" w:lineRule="auto"/>
      </w:pPr>
    </w:p>
    <w:p w:rsidR="003B2AC4" w:rsidRDefault="009E2D69">
      <w:pPr>
        <w:widowControl/>
        <w:numPr>
          <w:ilvl w:val="0"/>
          <w:numId w:val="1"/>
        </w:numPr>
        <w:spacing w:line="480" w:lineRule="auto"/>
        <w:jc w:val="left"/>
        <w:rPr>
          <w:rFonts w:ascii="宋体" w:eastAsia="宋体" w:hAnsi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设备参数项目内容</w:t>
      </w:r>
    </w:p>
    <w:tbl>
      <w:tblPr>
        <w:tblW w:w="0" w:type="auto"/>
        <w:jc w:val="center"/>
        <w:tblLayout w:type="fixed"/>
        <w:tblCellMar>
          <w:left w:w="85" w:type="dxa"/>
          <w:right w:w="85" w:type="dxa"/>
        </w:tblCellMar>
        <w:tblLook w:val="04A0"/>
      </w:tblPr>
      <w:tblGrid>
        <w:gridCol w:w="704"/>
        <w:gridCol w:w="1985"/>
        <w:gridCol w:w="4110"/>
        <w:gridCol w:w="767"/>
        <w:gridCol w:w="730"/>
      </w:tblGrid>
      <w:tr w:rsidR="003B2AC4">
        <w:trPr>
          <w:trHeight w:val="510"/>
          <w:tblHeader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85" w:type="dxa"/>
              <w:right w:w="85" w:type="dxa"/>
            </w:tcMar>
            <w:vAlign w:val="center"/>
          </w:tcPr>
          <w:p w:rsidR="003B2AC4" w:rsidRDefault="009E2D6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85" w:type="dxa"/>
              <w:right w:w="85" w:type="dxa"/>
            </w:tcMar>
            <w:vAlign w:val="center"/>
          </w:tcPr>
          <w:p w:rsidR="003B2AC4" w:rsidRDefault="009E2D6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85" w:type="dxa"/>
              <w:right w:w="85" w:type="dxa"/>
            </w:tcMar>
            <w:vAlign w:val="center"/>
          </w:tcPr>
          <w:p w:rsidR="003B2AC4" w:rsidRDefault="009E2D6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项目特征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85" w:type="dxa"/>
              <w:right w:w="85" w:type="dxa"/>
            </w:tcMar>
            <w:vAlign w:val="center"/>
          </w:tcPr>
          <w:p w:rsidR="003B2AC4" w:rsidRDefault="009E2D6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85" w:type="dxa"/>
              <w:right w:w="85" w:type="dxa"/>
            </w:tcMar>
            <w:vAlign w:val="center"/>
          </w:tcPr>
          <w:p w:rsidR="003B2AC4" w:rsidRDefault="009E2D6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数量</w:t>
            </w:r>
          </w:p>
        </w:tc>
      </w:tr>
      <w:tr w:rsidR="003B2AC4">
        <w:trPr>
          <w:trHeight w:val="51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85" w:type="dxa"/>
              <w:right w:w="85" w:type="dxa"/>
            </w:tcMar>
            <w:vAlign w:val="center"/>
          </w:tcPr>
          <w:p w:rsidR="003B2AC4" w:rsidRDefault="009E2D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85" w:type="dxa"/>
              <w:right w:w="85" w:type="dxa"/>
            </w:tcMar>
            <w:vAlign w:val="center"/>
          </w:tcPr>
          <w:p w:rsidR="003B2AC4" w:rsidRDefault="009E2D69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冷却塔填料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85" w:type="dxa"/>
              <w:right w:w="85" w:type="dxa"/>
            </w:tcMar>
            <w:vAlign w:val="center"/>
          </w:tcPr>
          <w:p w:rsidR="003B2AC4" w:rsidRDefault="009E2D69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1.规格：2.99m*0.93m，</w:t>
            </w:r>
            <w:r>
              <w:rPr>
                <w:rFonts w:ascii="宋体" w:eastAsia="宋体" w:hAnsi="宋体" w:cs="宋体"/>
                <w:color w:val="000000"/>
                <w:szCs w:val="21"/>
              </w:rPr>
              <w:t>适合马利品牌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、</w:t>
            </w:r>
            <w:r>
              <w:rPr>
                <w:rFonts w:ascii="宋体" w:eastAsia="宋体" w:hAnsi="宋体" w:cs="宋体"/>
                <w:color w:val="000000"/>
                <w:szCs w:val="21"/>
              </w:rPr>
              <w:t>型号SC-200L×4冷却塔。</w:t>
            </w:r>
          </w:p>
          <w:p w:rsidR="003B2AC4" w:rsidRDefault="009E2D69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2.材质：PVC</w:t>
            </w:r>
          </w:p>
          <w:p w:rsidR="003B2AC4" w:rsidRDefault="009E2D69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3.数量：290片/台（仅供参考）</w:t>
            </w:r>
          </w:p>
          <w:p w:rsidR="003B2AC4" w:rsidRDefault="009E2D69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4.厚度要求：厚度≥0.3mm</w:t>
            </w:r>
          </w:p>
          <w:p w:rsidR="003B2AC4" w:rsidRDefault="009E2D69">
            <w:r>
              <w:rPr>
                <w:rFonts w:ascii="宋体" w:eastAsia="宋体" w:hAnsi="宋体" w:cs="宋体"/>
                <w:color w:val="000000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.</w:t>
            </w:r>
            <w:r>
              <w:rPr>
                <w:rFonts w:ascii="宋体" w:eastAsia="宋体" w:hAnsi="宋体" w:cs="宋体"/>
                <w:color w:val="000000"/>
                <w:szCs w:val="21"/>
              </w:rPr>
              <w:t>密度要求：≥1.44g/cm</w:t>
            </w:r>
            <w:r>
              <w:rPr>
                <w:rFonts w:ascii="宋体" w:eastAsia="宋体" w:hAnsi="宋体" w:cs="宋体"/>
                <w:color w:val="000000"/>
                <w:szCs w:val="21"/>
                <w:vertAlign w:val="superscript"/>
              </w:rPr>
              <w:t>3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85" w:type="dxa"/>
              <w:right w:w="85" w:type="dxa"/>
            </w:tcMar>
            <w:vAlign w:val="center"/>
          </w:tcPr>
          <w:p w:rsidR="003B2AC4" w:rsidRDefault="009E2D6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台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85" w:type="dxa"/>
              <w:right w:w="85" w:type="dxa"/>
            </w:tcMar>
            <w:vAlign w:val="center"/>
          </w:tcPr>
          <w:p w:rsidR="003B2AC4" w:rsidRDefault="009E2D6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1</w:t>
            </w:r>
          </w:p>
        </w:tc>
      </w:tr>
      <w:tr w:rsidR="003B2AC4">
        <w:trPr>
          <w:trHeight w:val="51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85" w:type="dxa"/>
              <w:right w:w="85" w:type="dxa"/>
            </w:tcMar>
            <w:vAlign w:val="center"/>
          </w:tcPr>
          <w:p w:rsidR="003B2AC4" w:rsidRDefault="009E2D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85" w:type="dxa"/>
              <w:right w:w="85" w:type="dxa"/>
            </w:tcMar>
            <w:vAlign w:val="center"/>
          </w:tcPr>
          <w:p w:rsidR="003B2AC4" w:rsidRDefault="009E2D69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水塔玻璃钢底盘增强糊衬补漏及加固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85" w:type="dxa"/>
              <w:right w:w="85" w:type="dxa"/>
            </w:tcMar>
            <w:vAlign w:val="center"/>
          </w:tcPr>
          <w:p w:rsidR="003B2AC4" w:rsidRDefault="009E2D69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1.名称:水塔底盘补漏及加固</w:t>
            </w:r>
          </w:p>
          <w:p w:rsidR="003B2AC4" w:rsidRDefault="009E2D69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2.材料品种:双酚不饱和聚树脂、玻璃纤维编织毡</w:t>
            </w:r>
          </w:p>
          <w:p w:rsidR="003B2AC4" w:rsidRDefault="009E2D69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3.工艺要求:①基面打磨除锈除垢及清洁；②刮涂树脂一遍；③玻璃纤维棉毡铺衬第一层；④刮涂树脂层厚1.5mm;⑤玻璃纤维棉毡铺衬第二层；⑥刮涂树脂层厚1.5mm。</w:t>
            </w:r>
          </w:p>
          <w:p w:rsidR="003B2AC4" w:rsidRDefault="009E2D69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4.质量要求：糊称厚度3mm以上，玻璃纤维棉毡厚1mm</w:t>
            </w:r>
          </w:p>
          <w:p w:rsidR="003B2AC4" w:rsidRDefault="009E2D69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5.其他：树脂容重为1.15kg/升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85" w:type="dxa"/>
              <w:right w:w="85" w:type="dxa"/>
            </w:tcMar>
            <w:vAlign w:val="center"/>
          </w:tcPr>
          <w:p w:rsidR="003B2AC4" w:rsidRDefault="009E2D6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m</w:t>
            </w:r>
            <w:r>
              <w:rPr>
                <w:rFonts w:ascii="宋体" w:eastAsia="宋体" w:hAnsi="宋体" w:cs="宋体"/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85" w:type="dxa"/>
              <w:right w:w="85" w:type="dxa"/>
            </w:tcMar>
            <w:vAlign w:val="center"/>
          </w:tcPr>
          <w:p w:rsidR="003B2AC4" w:rsidRDefault="009E2D6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6</w:t>
            </w:r>
            <w:r>
              <w:rPr>
                <w:rFonts w:ascii="宋体" w:eastAsia="宋体" w:hAnsi="宋体" w:cs="宋体"/>
                <w:color w:val="000000"/>
                <w:szCs w:val="21"/>
              </w:rPr>
              <w:t>0</w:t>
            </w:r>
          </w:p>
        </w:tc>
      </w:tr>
      <w:tr w:rsidR="003B2AC4">
        <w:trPr>
          <w:trHeight w:val="51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85" w:type="dxa"/>
              <w:right w:w="85" w:type="dxa"/>
            </w:tcMar>
            <w:vAlign w:val="center"/>
          </w:tcPr>
          <w:p w:rsidR="003B2AC4" w:rsidRDefault="009E2D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85" w:type="dxa"/>
              <w:right w:w="85" w:type="dxa"/>
            </w:tcMar>
            <w:vAlign w:val="center"/>
          </w:tcPr>
          <w:p w:rsidR="003B2AC4" w:rsidRDefault="009E2D69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冷却塔电机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85" w:type="dxa"/>
              <w:right w:w="85" w:type="dxa"/>
            </w:tcMar>
            <w:vAlign w:val="center"/>
          </w:tcPr>
          <w:p w:rsidR="003B2AC4" w:rsidRDefault="009E2D69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1.规格：功率：7.5KW、电源：380V、转速：1445转/分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85" w:type="dxa"/>
              <w:right w:w="85" w:type="dxa"/>
            </w:tcMar>
            <w:vAlign w:val="center"/>
          </w:tcPr>
          <w:p w:rsidR="003B2AC4" w:rsidRDefault="009E2D6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台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85" w:type="dxa"/>
              <w:right w:w="85" w:type="dxa"/>
            </w:tcMar>
            <w:vAlign w:val="center"/>
          </w:tcPr>
          <w:p w:rsidR="003B2AC4" w:rsidRDefault="009E2D6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</w:t>
            </w:r>
          </w:p>
        </w:tc>
      </w:tr>
      <w:tr w:rsidR="003B2AC4">
        <w:trPr>
          <w:trHeight w:val="51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85" w:type="dxa"/>
              <w:right w:w="85" w:type="dxa"/>
            </w:tcMar>
            <w:vAlign w:val="center"/>
          </w:tcPr>
          <w:p w:rsidR="003B2AC4" w:rsidRDefault="009E2D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85" w:type="dxa"/>
              <w:right w:w="85" w:type="dxa"/>
            </w:tcMar>
            <w:vAlign w:val="center"/>
          </w:tcPr>
          <w:p w:rsidR="003B2AC4" w:rsidRDefault="009E2D69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补水浮球阀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85" w:type="dxa"/>
              <w:right w:w="85" w:type="dxa"/>
            </w:tcMar>
            <w:vAlign w:val="center"/>
          </w:tcPr>
          <w:p w:rsidR="003B2AC4" w:rsidRDefault="009E2D69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1.型号：DN25</w:t>
            </w:r>
          </w:p>
          <w:p w:rsidR="003B2AC4" w:rsidRDefault="009E2D69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2.材质：黄铜阀体，不锈钢浮球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85" w:type="dxa"/>
              <w:right w:w="85" w:type="dxa"/>
            </w:tcMar>
            <w:vAlign w:val="center"/>
          </w:tcPr>
          <w:p w:rsidR="003B2AC4" w:rsidRDefault="009E2D6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个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85" w:type="dxa"/>
              <w:right w:w="85" w:type="dxa"/>
            </w:tcMar>
            <w:vAlign w:val="center"/>
          </w:tcPr>
          <w:p w:rsidR="003B2AC4" w:rsidRDefault="009E2D6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</w:t>
            </w:r>
          </w:p>
        </w:tc>
      </w:tr>
      <w:tr w:rsidR="003B2AC4">
        <w:trPr>
          <w:trHeight w:val="51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85" w:type="dxa"/>
              <w:right w:w="85" w:type="dxa"/>
            </w:tcMar>
            <w:vAlign w:val="center"/>
          </w:tcPr>
          <w:p w:rsidR="003B2AC4" w:rsidRDefault="009E2D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85" w:type="dxa"/>
              <w:right w:w="85" w:type="dxa"/>
            </w:tcMar>
            <w:vAlign w:val="center"/>
          </w:tcPr>
          <w:p w:rsidR="003B2AC4" w:rsidRDefault="009E2D69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冷却水管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85" w:type="dxa"/>
              <w:right w:w="85" w:type="dxa"/>
            </w:tcMar>
            <w:vAlign w:val="center"/>
          </w:tcPr>
          <w:p w:rsidR="003B2AC4" w:rsidRDefault="009E2D69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1.名称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：1</w:t>
            </w:r>
            <w:r>
              <w:rPr>
                <w:rFonts w:ascii="宋体" w:eastAsia="宋体" w:hAnsi="宋体" w:cs="宋体"/>
                <w:color w:val="000000"/>
                <w:szCs w:val="21"/>
              </w:rPr>
              <w:t>#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冷却塔供水支管安装</w:t>
            </w:r>
          </w:p>
          <w:p w:rsidR="003B2AC4" w:rsidRDefault="009E2D69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2.输送介质:空调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冷却</w:t>
            </w:r>
            <w:r>
              <w:rPr>
                <w:rFonts w:ascii="宋体" w:eastAsia="宋体" w:hAnsi="宋体" w:cs="宋体"/>
                <w:color w:val="000000"/>
                <w:szCs w:val="21"/>
              </w:rPr>
              <w:t xml:space="preserve">水 </w:t>
            </w:r>
          </w:p>
          <w:p w:rsidR="003B2AC4" w:rsidRDefault="009E2D69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 xml:space="preserve">3.材质:无缝钢管 </w:t>
            </w:r>
          </w:p>
          <w:p w:rsidR="003B2AC4" w:rsidRDefault="009E2D69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 xml:space="preserve">4.规格:D159*4.0mm </w:t>
            </w:r>
          </w:p>
          <w:p w:rsidR="003B2AC4" w:rsidRDefault="009E2D69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5.压力等级：1.6MPa</w:t>
            </w:r>
          </w:p>
          <w:p w:rsidR="003B2AC4" w:rsidRDefault="009E2D69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6.连接方式:焊接连接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85" w:type="dxa"/>
              <w:right w:w="85" w:type="dxa"/>
            </w:tcMar>
            <w:vAlign w:val="center"/>
          </w:tcPr>
          <w:p w:rsidR="003B2AC4" w:rsidRDefault="009E2D6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m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85" w:type="dxa"/>
              <w:right w:w="85" w:type="dxa"/>
            </w:tcMar>
            <w:vAlign w:val="center"/>
          </w:tcPr>
          <w:p w:rsidR="003B2AC4" w:rsidRDefault="009E2D6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4</w:t>
            </w:r>
          </w:p>
        </w:tc>
      </w:tr>
    </w:tbl>
    <w:p w:rsidR="003B2AC4" w:rsidRDefault="009E2D69">
      <w:pPr>
        <w:widowControl/>
        <w:spacing w:line="276" w:lineRule="auto"/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说明：具体情况以满足现场安装，并符合使用要求为准。</w:t>
      </w:r>
    </w:p>
    <w:p w:rsidR="003B2AC4" w:rsidRDefault="003B2AC4">
      <w:pPr>
        <w:widowControl/>
        <w:spacing w:line="276" w:lineRule="auto"/>
        <w:jc w:val="left"/>
      </w:pPr>
    </w:p>
    <w:p w:rsidR="003B2AC4" w:rsidRDefault="009E2D69">
      <w:pPr>
        <w:widowControl/>
        <w:numPr>
          <w:ilvl w:val="0"/>
          <w:numId w:val="1"/>
        </w:numPr>
        <w:spacing w:line="480" w:lineRule="auto"/>
        <w:jc w:val="left"/>
        <w:rPr>
          <w:rFonts w:ascii="宋体" w:eastAsia="宋体" w:hAnsi="宋体" w:cs="宋体"/>
          <w:b/>
          <w:kern w:val="0"/>
          <w:sz w:val="24"/>
        </w:rPr>
      </w:pPr>
      <w:r>
        <w:rPr>
          <w:rFonts w:ascii="宋体" w:eastAsia="宋体" w:hAnsi="宋体" w:cs="宋体" w:hint="eastAsia"/>
          <w:b/>
          <w:kern w:val="0"/>
          <w:sz w:val="24"/>
        </w:rPr>
        <w:t>主要</w:t>
      </w:r>
      <w:r>
        <w:rPr>
          <w:rFonts w:ascii="宋体" w:eastAsia="宋体" w:hAnsi="宋体" w:cs="宋体"/>
          <w:b/>
          <w:kern w:val="0"/>
          <w:sz w:val="24"/>
        </w:rPr>
        <w:t>技术</w:t>
      </w:r>
      <w:r>
        <w:rPr>
          <w:rFonts w:ascii="宋体" w:eastAsia="宋体" w:hAnsi="宋体" w:cs="宋体" w:hint="eastAsia"/>
          <w:b/>
          <w:kern w:val="0"/>
          <w:sz w:val="24"/>
        </w:rPr>
        <w:t>参数</w:t>
      </w:r>
      <w:r>
        <w:rPr>
          <w:rFonts w:ascii="宋体" w:eastAsia="宋体" w:hAnsi="宋体" w:cs="宋体"/>
          <w:b/>
          <w:kern w:val="0"/>
          <w:sz w:val="24"/>
        </w:rPr>
        <w:t>、质量要求</w:t>
      </w:r>
    </w:p>
    <w:p w:rsidR="003B2AC4" w:rsidRDefault="009E2D69">
      <w:pPr>
        <w:pStyle w:val="a4"/>
        <w:widowControl/>
        <w:numPr>
          <w:ilvl w:val="0"/>
          <w:numId w:val="2"/>
        </w:numPr>
        <w:spacing w:after="0"/>
        <w:ind w:firstLineChars="0"/>
        <w:jc w:val="left"/>
        <w:rPr>
          <w:rFonts w:ascii="宋体" w:eastAsia="宋体" w:hAnsi="宋体" w:cs="宋体"/>
          <w:b/>
          <w:bCs/>
          <w:kern w:val="0"/>
          <w:sz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</w:rPr>
        <w:t>冷却塔填料</w:t>
      </w:r>
    </w:p>
    <w:p w:rsidR="003B2AC4" w:rsidRDefault="009E2D69">
      <w:pPr>
        <w:pStyle w:val="a4"/>
        <w:widowControl/>
        <w:numPr>
          <w:ilvl w:val="0"/>
          <w:numId w:val="3"/>
        </w:numPr>
        <w:spacing w:after="0"/>
        <w:ind w:firstLineChars="0"/>
        <w:jc w:val="left"/>
        <w:rPr>
          <w:rFonts w:ascii="宋体" w:eastAsia="宋体" w:hAnsi="宋体" w:cs="宋体"/>
          <w:kern w:val="0"/>
          <w:sz w:val="24"/>
          <w:shd w:val="clear" w:color="auto" w:fill="FFFFFF"/>
        </w:rPr>
      </w:pPr>
      <w:r>
        <w:rPr>
          <w:rFonts w:ascii="宋体" w:eastAsia="宋体" w:hAnsi="宋体" w:cs="宋体" w:hint="eastAsia"/>
          <w:kern w:val="0"/>
          <w:sz w:val="24"/>
          <w:shd w:val="clear" w:color="auto" w:fill="FFFFFF"/>
        </w:rPr>
        <w:t>填料规格：适合马利品牌，型号</w:t>
      </w:r>
      <w:r>
        <w:rPr>
          <w:rFonts w:ascii="宋体" w:eastAsia="宋体" w:hAnsi="宋体" w:cs="宋体"/>
          <w:kern w:val="0"/>
          <w:sz w:val="24"/>
          <w:shd w:val="clear" w:color="auto" w:fill="FFFFFF"/>
        </w:rPr>
        <w:t>SC-200L</w:t>
      </w:r>
      <w:r>
        <w:rPr>
          <w:rFonts w:ascii="宋体" w:eastAsia="宋体" w:hAnsi="宋体" w:cs="宋体" w:hint="eastAsia"/>
          <w:kern w:val="0"/>
          <w:sz w:val="24"/>
          <w:shd w:val="clear" w:color="auto" w:fill="FFFFFF"/>
        </w:rPr>
        <w:t>×</w:t>
      </w:r>
      <w:r>
        <w:rPr>
          <w:rFonts w:ascii="宋体" w:eastAsia="宋体" w:hAnsi="宋体" w:cs="宋体"/>
          <w:kern w:val="0"/>
          <w:sz w:val="24"/>
          <w:shd w:val="clear" w:color="auto" w:fill="FFFFFF"/>
        </w:rPr>
        <w:t>4</w:t>
      </w:r>
      <w:r>
        <w:rPr>
          <w:rFonts w:ascii="宋体" w:eastAsia="宋体" w:hAnsi="宋体" w:cs="宋体" w:hint="eastAsia"/>
          <w:kern w:val="0"/>
          <w:sz w:val="24"/>
          <w:shd w:val="clear" w:color="auto" w:fill="FFFFFF"/>
        </w:rPr>
        <w:t>冷却塔安装使用。</w:t>
      </w:r>
    </w:p>
    <w:p w:rsidR="003B2AC4" w:rsidRDefault="009E2D69">
      <w:pPr>
        <w:pStyle w:val="a4"/>
        <w:widowControl/>
        <w:numPr>
          <w:ilvl w:val="0"/>
          <w:numId w:val="3"/>
        </w:numPr>
        <w:spacing w:after="0"/>
        <w:ind w:firstLineChars="0"/>
        <w:jc w:val="left"/>
        <w:rPr>
          <w:rFonts w:ascii="宋体" w:eastAsia="宋体" w:hAnsi="宋体" w:cs="宋体"/>
          <w:kern w:val="0"/>
          <w:sz w:val="24"/>
          <w:shd w:val="clear" w:color="auto" w:fill="FFFFFF"/>
        </w:rPr>
      </w:pPr>
      <w:r>
        <w:rPr>
          <w:rFonts w:ascii="宋体" w:eastAsia="宋体" w:hAnsi="宋体" w:cs="宋体" w:hint="eastAsia"/>
          <w:kern w:val="0"/>
          <w:sz w:val="24"/>
          <w:shd w:val="clear" w:color="auto" w:fill="FFFFFF"/>
        </w:rPr>
        <w:t>填料数量：由供应商自行现场度量和统计，最终确保本项目4台冷却塔填料完整、足量安装，满足散热效果。</w:t>
      </w:r>
    </w:p>
    <w:p w:rsidR="003B2AC4" w:rsidRDefault="009E2D69">
      <w:pPr>
        <w:pStyle w:val="a4"/>
        <w:widowControl/>
        <w:numPr>
          <w:ilvl w:val="0"/>
          <w:numId w:val="3"/>
        </w:numPr>
        <w:spacing w:after="0"/>
        <w:ind w:firstLineChars="0"/>
        <w:jc w:val="left"/>
        <w:rPr>
          <w:rFonts w:ascii="宋体" w:eastAsia="宋体" w:hAnsi="宋体" w:cs="宋体"/>
          <w:kern w:val="0"/>
          <w:sz w:val="24"/>
          <w:shd w:val="clear" w:color="auto" w:fill="FFFFFF"/>
        </w:rPr>
      </w:pPr>
      <w:r>
        <w:rPr>
          <w:rFonts w:ascii="宋体" w:eastAsia="宋体" w:hAnsi="宋体" w:cs="宋体" w:hint="eastAsia"/>
          <w:kern w:val="0"/>
          <w:sz w:val="24"/>
          <w:shd w:val="clear" w:color="auto" w:fill="FFFFFF"/>
        </w:rPr>
        <w:t>填料厚度要求：厚度≥0.3mm</w:t>
      </w:r>
    </w:p>
    <w:p w:rsidR="003B2AC4" w:rsidRDefault="009E2D69">
      <w:pPr>
        <w:pStyle w:val="a4"/>
        <w:widowControl/>
        <w:numPr>
          <w:ilvl w:val="0"/>
          <w:numId w:val="3"/>
        </w:numPr>
        <w:spacing w:after="0"/>
        <w:ind w:firstLineChars="0"/>
        <w:jc w:val="left"/>
        <w:rPr>
          <w:rFonts w:ascii="宋体" w:eastAsia="宋体" w:hAnsi="宋体" w:cs="宋体"/>
          <w:kern w:val="0"/>
          <w:sz w:val="24"/>
          <w:shd w:val="clear" w:color="auto" w:fill="FFFFFF"/>
        </w:rPr>
      </w:pPr>
      <w:r>
        <w:rPr>
          <w:rFonts w:ascii="宋体" w:eastAsia="宋体" w:hAnsi="宋体" w:cs="宋体" w:hint="eastAsia"/>
          <w:kern w:val="0"/>
          <w:sz w:val="24"/>
          <w:shd w:val="clear" w:color="auto" w:fill="FFFFFF"/>
        </w:rPr>
        <w:t>填料材质：全新改性PVC原料</w:t>
      </w:r>
    </w:p>
    <w:p w:rsidR="003B2AC4" w:rsidRDefault="009E2D69">
      <w:pPr>
        <w:pStyle w:val="a4"/>
        <w:widowControl/>
        <w:numPr>
          <w:ilvl w:val="0"/>
          <w:numId w:val="3"/>
        </w:numPr>
        <w:spacing w:after="0"/>
        <w:ind w:firstLineChars="0"/>
        <w:jc w:val="left"/>
        <w:rPr>
          <w:rFonts w:ascii="宋体" w:eastAsia="宋体" w:hAnsi="宋体" w:cs="宋体"/>
          <w:kern w:val="0"/>
          <w:sz w:val="24"/>
          <w:shd w:val="clear" w:color="auto" w:fill="FFFFFF"/>
        </w:rPr>
      </w:pPr>
      <w:r>
        <w:rPr>
          <w:rFonts w:ascii="宋体" w:eastAsia="宋体" w:hAnsi="宋体" w:cs="宋体" w:hint="eastAsia"/>
          <w:kern w:val="0"/>
          <w:sz w:val="24"/>
          <w:shd w:val="clear" w:color="auto" w:fill="FFFFFF"/>
        </w:rPr>
        <w:t>密度要求：≥1.44g/cm</w:t>
      </w:r>
      <w:r>
        <w:rPr>
          <w:rFonts w:ascii="宋体" w:eastAsia="宋体" w:hAnsi="宋体" w:cs="宋体" w:hint="eastAsia"/>
          <w:kern w:val="0"/>
          <w:sz w:val="24"/>
          <w:shd w:val="clear" w:color="auto" w:fill="FFFFFF"/>
          <w:vertAlign w:val="superscript"/>
        </w:rPr>
        <w:t>3</w:t>
      </w:r>
    </w:p>
    <w:p w:rsidR="003B2AC4" w:rsidRDefault="009E2D69">
      <w:pPr>
        <w:pStyle w:val="a4"/>
        <w:widowControl/>
        <w:numPr>
          <w:ilvl w:val="0"/>
          <w:numId w:val="3"/>
        </w:numPr>
        <w:spacing w:after="0"/>
        <w:ind w:firstLineChars="0"/>
        <w:jc w:val="left"/>
        <w:rPr>
          <w:rFonts w:ascii="宋体" w:eastAsia="宋体" w:hAnsi="宋体" w:cs="宋体"/>
          <w:kern w:val="0"/>
          <w:sz w:val="24"/>
          <w:shd w:val="clear" w:color="auto" w:fill="FFFFFF"/>
        </w:rPr>
      </w:pPr>
      <w:r>
        <w:rPr>
          <w:rFonts w:ascii="宋体" w:eastAsia="宋体" w:hAnsi="宋体" w:cs="宋体" w:hint="eastAsia"/>
          <w:kern w:val="0"/>
          <w:sz w:val="24"/>
          <w:shd w:val="clear" w:color="auto" w:fill="FFFFFF"/>
        </w:rPr>
        <w:t>防火等级：B1级</w:t>
      </w:r>
    </w:p>
    <w:p w:rsidR="003B2AC4" w:rsidRDefault="003B2AC4">
      <w:pPr>
        <w:widowControl/>
        <w:spacing w:line="276" w:lineRule="auto"/>
        <w:jc w:val="left"/>
        <w:rPr>
          <w:rFonts w:ascii="宋体" w:eastAsia="宋体" w:hAnsi="宋体" w:cs="宋体"/>
          <w:kern w:val="0"/>
          <w:sz w:val="24"/>
        </w:rPr>
      </w:pPr>
    </w:p>
    <w:p w:rsidR="003B2AC4" w:rsidRDefault="009E2D69">
      <w:pPr>
        <w:pStyle w:val="a4"/>
        <w:widowControl/>
        <w:numPr>
          <w:ilvl w:val="0"/>
          <w:numId w:val="2"/>
        </w:numPr>
        <w:spacing w:after="0"/>
        <w:ind w:firstLineChars="0"/>
        <w:jc w:val="left"/>
        <w:rPr>
          <w:rFonts w:ascii="宋体" w:eastAsia="宋体" w:hAnsi="宋体" w:cs="宋体"/>
          <w:b/>
          <w:bCs/>
          <w:kern w:val="0"/>
          <w:sz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</w:rPr>
        <w:t>冷却塔电机</w:t>
      </w:r>
    </w:p>
    <w:p w:rsidR="003B2AC4" w:rsidRDefault="009E2D69">
      <w:pPr>
        <w:pStyle w:val="a4"/>
        <w:widowControl/>
        <w:numPr>
          <w:ilvl w:val="0"/>
          <w:numId w:val="4"/>
        </w:numPr>
        <w:spacing w:after="0"/>
        <w:ind w:firstLineChars="0"/>
        <w:jc w:val="left"/>
        <w:rPr>
          <w:rFonts w:ascii="宋体" w:eastAsia="宋体" w:hAnsi="宋体" w:cs="宋体"/>
          <w:kern w:val="0"/>
          <w:sz w:val="24"/>
          <w:shd w:val="clear" w:color="auto" w:fill="FFFFFF"/>
        </w:rPr>
      </w:pPr>
      <w:r>
        <w:rPr>
          <w:rFonts w:ascii="宋体" w:eastAsia="宋体" w:hAnsi="宋体" w:cs="宋体" w:hint="eastAsia"/>
          <w:kern w:val="0"/>
          <w:sz w:val="24"/>
          <w:shd w:val="clear" w:color="auto" w:fill="FFFFFF"/>
        </w:rPr>
        <w:t>类型：</w:t>
      </w:r>
      <w:r>
        <w:rPr>
          <w:rFonts w:ascii="宋体" w:eastAsia="宋体" w:hAnsi="宋体" w:cs="宋体"/>
          <w:kern w:val="0"/>
          <w:sz w:val="24"/>
          <w:shd w:val="clear" w:color="auto" w:fill="FFFFFF"/>
        </w:rPr>
        <w:t>全封闭式冷却塔专用电机</w:t>
      </w:r>
      <w:r>
        <w:rPr>
          <w:rFonts w:ascii="宋体" w:eastAsia="宋体" w:hAnsi="宋体" w:cs="宋体" w:hint="eastAsia"/>
          <w:kern w:val="0"/>
          <w:sz w:val="24"/>
          <w:shd w:val="clear" w:color="auto" w:fill="FFFFFF"/>
        </w:rPr>
        <w:t>；</w:t>
      </w:r>
    </w:p>
    <w:p w:rsidR="003B2AC4" w:rsidRDefault="009E2D69">
      <w:pPr>
        <w:pStyle w:val="a4"/>
        <w:widowControl/>
        <w:numPr>
          <w:ilvl w:val="0"/>
          <w:numId w:val="4"/>
        </w:numPr>
        <w:spacing w:after="0"/>
        <w:ind w:firstLineChars="0"/>
        <w:jc w:val="left"/>
        <w:rPr>
          <w:rFonts w:ascii="宋体" w:eastAsia="宋体" w:hAnsi="宋体" w:cs="宋体"/>
          <w:kern w:val="0"/>
          <w:sz w:val="24"/>
          <w:shd w:val="clear" w:color="auto" w:fill="FFFFFF"/>
        </w:rPr>
      </w:pPr>
      <w:r>
        <w:rPr>
          <w:rFonts w:ascii="宋体" w:eastAsia="宋体" w:hAnsi="宋体" w:cs="宋体" w:hint="eastAsia"/>
          <w:kern w:val="0"/>
          <w:sz w:val="24"/>
          <w:shd w:val="clear" w:color="auto" w:fill="FFFFFF"/>
        </w:rPr>
        <w:t>功率：</w:t>
      </w:r>
      <w:r>
        <w:rPr>
          <w:rFonts w:ascii="宋体" w:eastAsia="宋体" w:hAnsi="宋体" w:cs="宋体"/>
          <w:kern w:val="0"/>
          <w:sz w:val="24"/>
          <w:shd w:val="clear" w:color="auto" w:fill="FFFFFF"/>
        </w:rPr>
        <w:t>7.5kW</w:t>
      </w:r>
      <w:r>
        <w:rPr>
          <w:rFonts w:ascii="宋体" w:eastAsia="宋体" w:hAnsi="宋体" w:cs="宋体" w:hint="eastAsia"/>
          <w:kern w:val="0"/>
          <w:sz w:val="24"/>
          <w:shd w:val="clear" w:color="auto" w:fill="FFFFFF"/>
        </w:rPr>
        <w:t>；</w:t>
      </w:r>
    </w:p>
    <w:p w:rsidR="003B2AC4" w:rsidRDefault="009E2D69">
      <w:pPr>
        <w:pStyle w:val="a4"/>
        <w:widowControl/>
        <w:numPr>
          <w:ilvl w:val="0"/>
          <w:numId w:val="4"/>
        </w:numPr>
        <w:spacing w:after="0"/>
        <w:ind w:firstLineChars="0"/>
        <w:jc w:val="left"/>
        <w:rPr>
          <w:rFonts w:ascii="宋体" w:eastAsia="宋体" w:hAnsi="宋体" w:cs="宋体"/>
          <w:kern w:val="0"/>
          <w:sz w:val="24"/>
          <w:shd w:val="clear" w:color="auto" w:fill="FFFFFF"/>
        </w:rPr>
      </w:pPr>
      <w:r>
        <w:rPr>
          <w:rFonts w:ascii="宋体" w:eastAsia="宋体" w:hAnsi="宋体" w:cs="宋体"/>
          <w:kern w:val="0"/>
          <w:sz w:val="24"/>
          <w:shd w:val="clear" w:color="auto" w:fill="FFFFFF"/>
        </w:rPr>
        <w:t>电源：3</w:t>
      </w:r>
      <w:r>
        <w:rPr>
          <w:rFonts w:ascii="宋体" w:eastAsia="宋体" w:hAnsi="宋体" w:cs="宋体" w:hint="eastAsia"/>
          <w:kern w:val="0"/>
          <w:sz w:val="24"/>
          <w:shd w:val="clear" w:color="auto" w:fill="FFFFFF"/>
        </w:rPr>
        <w:t>相</w:t>
      </w:r>
      <w:r>
        <w:rPr>
          <w:rFonts w:ascii="宋体" w:eastAsia="宋体" w:hAnsi="宋体" w:cs="宋体"/>
          <w:kern w:val="0"/>
          <w:sz w:val="24"/>
          <w:shd w:val="clear" w:color="auto" w:fill="FFFFFF"/>
        </w:rPr>
        <w:t>/380V/50H</w:t>
      </w:r>
      <w:r>
        <w:rPr>
          <w:rFonts w:ascii="宋体" w:eastAsia="宋体" w:hAnsi="宋体" w:cs="宋体" w:hint="eastAsia"/>
          <w:kern w:val="0"/>
          <w:sz w:val="24"/>
          <w:shd w:val="clear" w:color="auto" w:fill="FFFFFF"/>
        </w:rPr>
        <w:t>z；</w:t>
      </w:r>
    </w:p>
    <w:p w:rsidR="003B2AC4" w:rsidRDefault="009E2D69">
      <w:pPr>
        <w:pStyle w:val="a4"/>
        <w:widowControl/>
        <w:numPr>
          <w:ilvl w:val="0"/>
          <w:numId w:val="4"/>
        </w:numPr>
        <w:spacing w:after="0"/>
        <w:ind w:firstLineChars="0"/>
        <w:jc w:val="left"/>
        <w:rPr>
          <w:rFonts w:ascii="宋体" w:eastAsia="宋体" w:hAnsi="宋体" w:cs="宋体"/>
          <w:kern w:val="0"/>
          <w:sz w:val="24"/>
          <w:shd w:val="clear" w:color="auto" w:fill="FFFFFF"/>
        </w:rPr>
      </w:pPr>
      <w:r>
        <w:rPr>
          <w:rFonts w:ascii="宋体" w:eastAsia="宋体" w:hAnsi="宋体" w:cs="宋体"/>
          <w:kern w:val="0"/>
          <w:sz w:val="24"/>
          <w:shd w:val="clear" w:color="auto" w:fill="FFFFFF"/>
        </w:rPr>
        <w:t>转速：1445 转/分</w:t>
      </w:r>
      <w:r>
        <w:rPr>
          <w:rFonts w:ascii="宋体" w:eastAsia="宋体" w:hAnsi="宋体" w:cs="宋体" w:hint="eastAsia"/>
          <w:kern w:val="0"/>
          <w:sz w:val="24"/>
          <w:shd w:val="clear" w:color="auto" w:fill="FFFFFF"/>
        </w:rPr>
        <w:t>；</w:t>
      </w:r>
    </w:p>
    <w:p w:rsidR="003B2AC4" w:rsidRDefault="009E2D69">
      <w:pPr>
        <w:pStyle w:val="a4"/>
        <w:widowControl/>
        <w:numPr>
          <w:ilvl w:val="0"/>
          <w:numId w:val="4"/>
        </w:numPr>
        <w:spacing w:after="0"/>
        <w:ind w:firstLineChars="0"/>
        <w:jc w:val="left"/>
        <w:rPr>
          <w:rFonts w:ascii="宋体" w:eastAsia="宋体" w:hAnsi="宋体" w:cs="宋体"/>
          <w:kern w:val="0"/>
          <w:sz w:val="24"/>
          <w:shd w:val="clear" w:color="auto" w:fill="FFFFFF"/>
        </w:rPr>
      </w:pPr>
      <w:r>
        <w:rPr>
          <w:rFonts w:ascii="宋体" w:eastAsia="宋体" w:hAnsi="宋体" w:cs="宋体"/>
          <w:kern w:val="0"/>
          <w:sz w:val="24"/>
          <w:shd w:val="clear" w:color="auto" w:fill="FFFFFF"/>
        </w:rPr>
        <w:t>防护等级IP55</w:t>
      </w:r>
      <w:r>
        <w:rPr>
          <w:rFonts w:ascii="宋体" w:eastAsia="宋体" w:hAnsi="宋体" w:cs="宋体" w:hint="eastAsia"/>
          <w:kern w:val="0"/>
          <w:sz w:val="24"/>
          <w:shd w:val="clear" w:color="auto" w:fill="FFFFFF"/>
        </w:rPr>
        <w:t>；</w:t>
      </w:r>
    </w:p>
    <w:p w:rsidR="003B2AC4" w:rsidRDefault="009E2D69">
      <w:pPr>
        <w:pStyle w:val="a4"/>
        <w:widowControl/>
        <w:numPr>
          <w:ilvl w:val="0"/>
          <w:numId w:val="4"/>
        </w:numPr>
        <w:spacing w:after="0"/>
        <w:ind w:firstLineChars="0"/>
        <w:jc w:val="left"/>
        <w:rPr>
          <w:rFonts w:ascii="宋体" w:eastAsia="宋体" w:hAnsi="宋体" w:cs="宋体"/>
          <w:kern w:val="0"/>
          <w:sz w:val="24"/>
          <w:shd w:val="clear" w:color="auto" w:fill="FFFFFF"/>
        </w:rPr>
      </w:pPr>
      <w:r>
        <w:rPr>
          <w:rFonts w:ascii="宋体" w:eastAsia="宋体" w:hAnsi="宋体" w:cs="宋体"/>
          <w:kern w:val="0"/>
          <w:sz w:val="24"/>
          <w:shd w:val="clear" w:color="auto" w:fill="FFFFFF"/>
        </w:rPr>
        <w:t>绝缘等级F级。</w:t>
      </w:r>
    </w:p>
    <w:p w:rsidR="003B2AC4" w:rsidRDefault="003B2AC4">
      <w:pPr>
        <w:widowControl/>
        <w:spacing w:line="276" w:lineRule="auto"/>
        <w:jc w:val="left"/>
      </w:pPr>
    </w:p>
    <w:p w:rsidR="003B2AC4" w:rsidRDefault="009E2D69">
      <w:pPr>
        <w:pStyle w:val="a4"/>
        <w:widowControl/>
        <w:numPr>
          <w:ilvl w:val="0"/>
          <w:numId w:val="2"/>
        </w:numPr>
        <w:spacing w:after="0"/>
        <w:ind w:firstLineChars="0"/>
        <w:jc w:val="left"/>
        <w:rPr>
          <w:rFonts w:ascii="宋体" w:eastAsia="宋体" w:hAnsi="宋体" w:cs="宋体"/>
          <w:b/>
          <w:bCs/>
          <w:kern w:val="0"/>
          <w:sz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</w:rPr>
        <w:t>补水浮球阀</w:t>
      </w:r>
    </w:p>
    <w:p w:rsidR="003B2AC4" w:rsidRDefault="009E2D69">
      <w:pPr>
        <w:pStyle w:val="a4"/>
        <w:widowControl/>
        <w:numPr>
          <w:ilvl w:val="0"/>
          <w:numId w:val="5"/>
        </w:numPr>
        <w:spacing w:after="0"/>
        <w:ind w:firstLineChars="0"/>
        <w:jc w:val="left"/>
        <w:rPr>
          <w:rFonts w:ascii="宋体" w:eastAsia="宋体" w:hAnsi="宋体" w:cs="宋体"/>
          <w:kern w:val="0"/>
          <w:sz w:val="24"/>
          <w:shd w:val="clear" w:color="auto" w:fill="FFFFFF"/>
        </w:rPr>
      </w:pPr>
      <w:r>
        <w:rPr>
          <w:rFonts w:ascii="宋体" w:eastAsia="宋体" w:hAnsi="宋体" w:cs="宋体" w:hint="eastAsia"/>
          <w:kern w:val="0"/>
          <w:sz w:val="24"/>
          <w:shd w:val="clear" w:color="auto" w:fill="FFFFFF"/>
        </w:rPr>
        <w:t>规格</w:t>
      </w:r>
      <w:r>
        <w:rPr>
          <w:rFonts w:ascii="宋体" w:eastAsia="宋体" w:hAnsi="宋体" w:cs="宋体"/>
          <w:kern w:val="0"/>
          <w:sz w:val="24"/>
          <w:shd w:val="clear" w:color="auto" w:fill="FFFFFF"/>
        </w:rPr>
        <w:t>：DN25mm</w:t>
      </w:r>
    </w:p>
    <w:p w:rsidR="003B2AC4" w:rsidRDefault="009E2D69">
      <w:pPr>
        <w:pStyle w:val="a4"/>
        <w:widowControl/>
        <w:numPr>
          <w:ilvl w:val="0"/>
          <w:numId w:val="5"/>
        </w:numPr>
        <w:spacing w:after="0"/>
        <w:ind w:firstLineChars="0"/>
        <w:jc w:val="left"/>
        <w:rPr>
          <w:rFonts w:ascii="宋体" w:eastAsia="宋体" w:hAnsi="宋体" w:cs="宋体"/>
          <w:kern w:val="0"/>
          <w:sz w:val="24"/>
          <w:shd w:val="clear" w:color="auto" w:fill="FFFFFF"/>
        </w:rPr>
      </w:pPr>
      <w:r>
        <w:rPr>
          <w:rFonts w:ascii="宋体" w:eastAsia="宋体" w:hAnsi="宋体" w:cs="宋体" w:hint="eastAsia"/>
          <w:kern w:val="0"/>
          <w:sz w:val="24"/>
          <w:shd w:val="clear" w:color="auto" w:fill="FFFFFF"/>
        </w:rPr>
        <w:t>浮球</w:t>
      </w:r>
      <w:r>
        <w:rPr>
          <w:rFonts w:ascii="宋体" w:eastAsia="宋体" w:hAnsi="宋体" w:cs="宋体"/>
          <w:kern w:val="0"/>
          <w:sz w:val="24"/>
          <w:shd w:val="clear" w:color="auto" w:fill="FFFFFF"/>
        </w:rPr>
        <w:t>材质：</w:t>
      </w:r>
      <w:r>
        <w:rPr>
          <w:rFonts w:ascii="宋体" w:eastAsia="宋体" w:hAnsi="宋体" w:cs="宋体" w:hint="eastAsia"/>
          <w:kern w:val="0"/>
          <w:sz w:val="24"/>
          <w:shd w:val="clear" w:color="auto" w:fill="FFFFFF"/>
        </w:rPr>
        <w:t>黄铜阀体，</w:t>
      </w:r>
      <w:r>
        <w:rPr>
          <w:rFonts w:ascii="宋体" w:eastAsia="宋体" w:hAnsi="宋体" w:cs="宋体"/>
          <w:kern w:val="0"/>
          <w:sz w:val="24"/>
          <w:shd w:val="clear" w:color="auto" w:fill="FFFFFF"/>
        </w:rPr>
        <w:t>不锈钢</w:t>
      </w:r>
      <w:r>
        <w:rPr>
          <w:rFonts w:ascii="宋体" w:eastAsia="宋体" w:hAnsi="宋体" w:cs="宋体" w:hint="eastAsia"/>
          <w:kern w:val="0"/>
          <w:sz w:val="24"/>
          <w:shd w:val="clear" w:color="auto" w:fill="FFFFFF"/>
        </w:rPr>
        <w:t>浮球</w:t>
      </w:r>
    </w:p>
    <w:p w:rsidR="003B2AC4" w:rsidRDefault="003B2AC4">
      <w:pPr>
        <w:widowControl/>
        <w:spacing w:line="276" w:lineRule="auto"/>
        <w:ind w:right="180" w:firstLineChars="100" w:firstLine="240"/>
        <w:rPr>
          <w:rFonts w:ascii="宋体" w:eastAsia="宋体" w:hAnsi="宋体" w:cs="宋体"/>
          <w:kern w:val="0"/>
          <w:sz w:val="24"/>
          <w:shd w:val="clear" w:color="auto" w:fill="FFFFFF"/>
        </w:rPr>
      </w:pPr>
    </w:p>
    <w:p w:rsidR="003B2AC4" w:rsidRDefault="009E2D69">
      <w:pPr>
        <w:widowControl/>
        <w:numPr>
          <w:ilvl w:val="0"/>
          <w:numId w:val="1"/>
        </w:numPr>
        <w:spacing w:line="480" w:lineRule="auto"/>
        <w:jc w:val="left"/>
        <w:rPr>
          <w:rFonts w:ascii="宋体" w:eastAsia="宋体" w:hAnsi="宋体" w:cs="宋体"/>
          <w:b/>
          <w:kern w:val="0"/>
          <w:sz w:val="24"/>
        </w:rPr>
      </w:pPr>
      <w:r>
        <w:rPr>
          <w:rFonts w:ascii="宋体" w:eastAsia="宋体" w:hAnsi="宋体" w:cs="宋体" w:hint="eastAsia"/>
          <w:b/>
          <w:kern w:val="0"/>
          <w:sz w:val="24"/>
        </w:rPr>
        <w:t>施工要求</w:t>
      </w:r>
    </w:p>
    <w:p w:rsidR="003B2AC4" w:rsidRDefault="009E2D69">
      <w:pPr>
        <w:widowControl/>
        <w:spacing w:line="276" w:lineRule="auto"/>
        <w:ind w:right="180" w:firstLineChars="100" w:firstLine="240"/>
        <w:rPr>
          <w:rFonts w:ascii="宋体" w:eastAsia="宋体" w:hAnsi="宋体" w:cs="仿宋"/>
          <w:color w:val="222222"/>
          <w:kern w:val="0"/>
          <w:sz w:val="24"/>
          <w:szCs w:val="24"/>
          <w:shd w:val="clear" w:color="auto" w:fill="FFFFFF"/>
        </w:rPr>
      </w:pPr>
      <w:r>
        <w:rPr>
          <w:rFonts w:ascii="宋体" w:eastAsia="宋体" w:hAnsi="宋体" w:cs="仿宋" w:hint="eastAsia"/>
          <w:color w:val="222222"/>
          <w:kern w:val="0"/>
          <w:sz w:val="24"/>
          <w:shd w:val="clear" w:color="auto" w:fill="FFFFFF"/>
        </w:rPr>
        <w:t>1、提供的冷却塔</w:t>
      </w:r>
      <w:r>
        <w:rPr>
          <w:rFonts w:ascii="宋体" w:eastAsia="宋体" w:hAnsi="宋体" w:cs="仿宋"/>
          <w:color w:val="222222"/>
          <w:kern w:val="0"/>
          <w:sz w:val="24"/>
          <w:szCs w:val="24"/>
          <w:shd w:val="clear" w:color="auto" w:fill="FFFFFF"/>
        </w:rPr>
        <w:t>填料</w:t>
      </w:r>
      <w:r>
        <w:rPr>
          <w:rFonts w:ascii="宋体" w:eastAsia="宋体" w:hAnsi="宋体" w:cs="仿宋" w:hint="eastAsia"/>
          <w:color w:val="222222"/>
          <w:kern w:val="0"/>
          <w:sz w:val="24"/>
          <w:szCs w:val="24"/>
          <w:shd w:val="clear" w:color="auto" w:fill="FFFFFF"/>
        </w:rPr>
        <w:t>、冷却塔电机、补水浮球阀等</w:t>
      </w:r>
      <w:r>
        <w:rPr>
          <w:rFonts w:ascii="宋体" w:eastAsia="宋体" w:hAnsi="宋体" w:cs="仿宋"/>
          <w:color w:val="222222"/>
          <w:kern w:val="0"/>
          <w:sz w:val="24"/>
          <w:szCs w:val="24"/>
          <w:shd w:val="clear" w:color="auto" w:fill="FFFFFF"/>
        </w:rPr>
        <w:t>为原厂商(制造商)未启封全新包装，具出厂合格证。</w:t>
      </w:r>
    </w:p>
    <w:p w:rsidR="003B2AC4" w:rsidRDefault="009E2D69">
      <w:pPr>
        <w:widowControl/>
        <w:spacing w:line="276" w:lineRule="auto"/>
        <w:ind w:right="180" w:firstLineChars="100" w:firstLine="240"/>
        <w:rPr>
          <w:rFonts w:ascii="宋体" w:eastAsia="宋体" w:hAnsi="宋体" w:cs="仿宋"/>
          <w:color w:val="222222"/>
          <w:kern w:val="0"/>
          <w:sz w:val="24"/>
          <w:szCs w:val="24"/>
          <w:shd w:val="clear" w:color="auto" w:fill="FFFFFF"/>
        </w:rPr>
      </w:pPr>
      <w:r>
        <w:rPr>
          <w:rFonts w:ascii="宋体" w:eastAsia="宋体" w:hAnsi="宋体" w:cs="仿宋" w:hint="eastAsia"/>
          <w:color w:val="222222"/>
          <w:kern w:val="0"/>
          <w:sz w:val="24"/>
          <w:shd w:val="clear" w:color="auto" w:fill="FFFFFF"/>
        </w:rPr>
        <w:t>2</w:t>
      </w:r>
      <w:r>
        <w:rPr>
          <w:rFonts w:ascii="宋体" w:eastAsia="宋体" w:hAnsi="宋体" w:cs="仿宋" w:hint="eastAsia"/>
          <w:color w:val="222222"/>
          <w:kern w:val="0"/>
          <w:sz w:val="24"/>
          <w:szCs w:val="24"/>
          <w:shd w:val="clear" w:color="auto" w:fill="FFFFFF"/>
        </w:rPr>
        <w:t>、</w:t>
      </w:r>
      <w:r>
        <w:rPr>
          <w:rFonts w:ascii="宋体" w:eastAsia="宋体" w:hAnsi="宋体" w:cs="仿宋" w:hint="eastAsia"/>
          <w:color w:val="222222"/>
          <w:kern w:val="0"/>
          <w:sz w:val="24"/>
          <w:shd w:val="clear" w:color="auto" w:fill="FFFFFF"/>
        </w:rPr>
        <w:t>提供的零配件及工程材料</w:t>
      </w:r>
      <w:r>
        <w:rPr>
          <w:rFonts w:ascii="宋体" w:eastAsia="宋体" w:hAnsi="宋体" w:cs="宋体"/>
          <w:kern w:val="0"/>
          <w:sz w:val="24"/>
        </w:rPr>
        <w:t>尺寸和安装条件</w:t>
      </w:r>
      <w:r>
        <w:rPr>
          <w:rFonts w:ascii="宋体" w:eastAsia="宋体" w:hAnsi="宋体" w:cs="宋体" w:hint="eastAsia"/>
          <w:kern w:val="0"/>
          <w:sz w:val="24"/>
        </w:rPr>
        <w:t>，</w:t>
      </w:r>
      <w:r>
        <w:rPr>
          <w:rFonts w:ascii="宋体" w:eastAsia="宋体" w:hAnsi="宋体" w:cs="宋体"/>
          <w:kern w:val="0"/>
          <w:sz w:val="24"/>
        </w:rPr>
        <w:t>符合现用安装条件和要求，</w:t>
      </w:r>
      <w:r>
        <w:rPr>
          <w:rFonts w:ascii="宋体" w:eastAsia="宋体" w:hAnsi="宋体" w:cs="仿宋" w:hint="eastAsia"/>
          <w:color w:val="222222"/>
          <w:kern w:val="0"/>
          <w:sz w:val="24"/>
          <w:szCs w:val="24"/>
          <w:shd w:val="clear" w:color="auto" w:fill="FFFFFF"/>
        </w:rPr>
        <w:t>不改动其它设备设施。</w:t>
      </w:r>
      <w:r>
        <w:rPr>
          <w:rFonts w:ascii="宋体" w:eastAsia="宋体" w:hAnsi="宋体" w:cs="仿宋"/>
          <w:color w:val="222222"/>
          <w:kern w:val="0"/>
          <w:sz w:val="24"/>
          <w:szCs w:val="24"/>
          <w:shd w:val="clear" w:color="auto" w:fill="FFFFFF"/>
        </w:rPr>
        <w:t>对安装现场的其他设备、设施有良好保护措施</w:t>
      </w:r>
      <w:r>
        <w:rPr>
          <w:rFonts w:ascii="宋体" w:eastAsia="宋体" w:hAnsi="宋体" w:cs="仿宋" w:hint="eastAsia"/>
          <w:color w:val="222222"/>
          <w:kern w:val="0"/>
          <w:sz w:val="24"/>
          <w:szCs w:val="24"/>
          <w:shd w:val="clear" w:color="auto" w:fill="FFFFFF"/>
        </w:rPr>
        <w:t>。</w:t>
      </w:r>
    </w:p>
    <w:p w:rsidR="003B2AC4" w:rsidRDefault="009E2D69">
      <w:pPr>
        <w:widowControl/>
        <w:spacing w:line="276" w:lineRule="auto"/>
        <w:ind w:right="180" w:firstLineChars="100" w:firstLine="240"/>
        <w:rPr>
          <w:rFonts w:ascii="宋体" w:eastAsia="宋体" w:hAnsi="宋体" w:cs="仿宋"/>
          <w:color w:val="222222"/>
          <w:kern w:val="0"/>
          <w:sz w:val="24"/>
          <w:szCs w:val="24"/>
          <w:shd w:val="clear" w:color="auto" w:fill="FFFFFF"/>
        </w:rPr>
      </w:pPr>
      <w:r>
        <w:rPr>
          <w:rFonts w:ascii="宋体" w:eastAsia="宋体" w:hAnsi="宋体" w:cs="仿宋"/>
          <w:color w:val="222222"/>
          <w:kern w:val="0"/>
          <w:sz w:val="24"/>
          <w:shd w:val="clear" w:color="auto" w:fill="FFFFFF"/>
        </w:rPr>
        <w:lastRenderedPageBreak/>
        <w:t>3</w:t>
      </w:r>
      <w:r>
        <w:rPr>
          <w:rFonts w:ascii="宋体" w:eastAsia="宋体" w:hAnsi="宋体" w:cs="仿宋" w:hint="eastAsia"/>
          <w:color w:val="222222"/>
          <w:kern w:val="0"/>
          <w:sz w:val="24"/>
          <w:szCs w:val="24"/>
          <w:shd w:val="clear" w:color="auto" w:fill="FFFFFF"/>
        </w:rPr>
        <w:t>、项目报价包括拆旧设备、安装新设备；</w:t>
      </w:r>
      <w:r>
        <w:rPr>
          <w:rFonts w:ascii="宋体" w:eastAsia="宋体" w:hAnsi="宋体" w:cs="仿宋"/>
          <w:color w:val="222222"/>
          <w:kern w:val="0"/>
          <w:sz w:val="24"/>
          <w:szCs w:val="24"/>
          <w:shd w:val="clear" w:color="auto" w:fill="FFFFFF"/>
        </w:rPr>
        <w:t>负责本项目填料安装调试工作，将填料安装并调试至正常运行的最佳状态。</w:t>
      </w:r>
    </w:p>
    <w:p w:rsidR="003B2AC4" w:rsidRDefault="009E2D69">
      <w:pPr>
        <w:widowControl/>
        <w:spacing w:line="276" w:lineRule="auto"/>
        <w:ind w:right="180" w:firstLineChars="100" w:firstLine="240"/>
        <w:rPr>
          <w:rFonts w:ascii="宋体" w:eastAsia="宋体" w:hAnsi="宋体" w:cs="仿宋"/>
          <w:color w:val="222222"/>
          <w:kern w:val="0"/>
          <w:sz w:val="24"/>
          <w:szCs w:val="24"/>
          <w:shd w:val="clear" w:color="auto" w:fill="FFFFFF"/>
        </w:rPr>
      </w:pPr>
      <w:r>
        <w:rPr>
          <w:rFonts w:ascii="宋体" w:eastAsia="宋体" w:hAnsi="宋体" w:cs="仿宋"/>
          <w:color w:val="222222"/>
          <w:kern w:val="0"/>
          <w:sz w:val="24"/>
          <w:szCs w:val="24"/>
          <w:shd w:val="clear" w:color="auto" w:fill="FFFFFF"/>
        </w:rPr>
        <w:t>4</w:t>
      </w:r>
      <w:r>
        <w:rPr>
          <w:rFonts w:ascii="宋体" w:eastAsia="宋体" w:hAnsi="宋体" w:cs="仿宋" w:hint="eastAsia"/>
          <w:color w:val="222222"/>
          <w:kern w:val="0"/>
          <w:sz w:val="24"/>
          <w:szCs w:val="24"/>
          <w:shd w:val="clear" w:color="auto" w:fill="FFFFFF"/>
        </w:rPr>
        <w:t>、旧设备拆卸后按医院要求清理外运。</w:t>
      </w:r>
      <w:r>
        <w:rPr>
          <w:rFonts w:ascii="宋体" w:eastAsia="宋体" w:hAnsi="宋体" w:cs="仿宋"/>
          <w:color w:val="222222"/>
          <w:kern w:val="0"/>
          <w:sz w:val="24"/>
          <w:szCs w:val="24"/>
          <w:shd w:val="clear" w:color="auto" w:fill="FFFFFF"/>
        </w:rPr>
        <w:t>在填料安装调试过程中产生的垃圾、废弃物和废旧填料等的清理费用均已包含在响应报价内。须按照国家及当地政府的有关规定对废旧填料进行无害化处置，如因此造成环境污染、环境破坏或其他损害等产生的全部费用由乙方承担。</w:t>
      </w:r>
    </w:p>
    <w:p w:rsidR="003B2AC4" w:rsidRDefault="009E2D69">
      <w:pPr>
        <w:widowControl/>
        <w:spacing w:line="276" w:lineRule="auto"/>
        <w:ind w:right="180" w:firstLineChars="100" w:firstLine="240"/>
        <w:rPr>
          <w:rFonts w:ascii="宋体" w:eastAsia="宋体" w:hAnsi="宋体" w:cs="仿宋"/>
          <w:color w:val="222222"/>
          <w:kern w:val="0"/>
          <w:sz w:val="24"/>
          <w:szCs w:val="24"/>
          <w:shd w:val="clear" w:color="auto" w:fill="FFFFFF"/>
        </w:rPr>
      </w:pPr>
      <w:r>
        <w:rPr>
          <w:rFonts w:ascii="宋体" w:eastAsia="宋体" w:hAnsi="宋体" w:cs="仿宋"/>
          <w:color w:val="222222"/>
          <w:kern w:val="0"/>
          <w:sz w:val="24"/>
          <w:szCs w:val="24"/>
          <w:shd w:val="clear" w:color="auto" w:fill="FFFFFF"/>
        </w:rPr>
        <w:t>5、在安装调试期间，应按采购人提供的合同履约进度计划（如有）或双方的约定配合完成工作。</w:t>
      </w:r>
    </w:p>
    <w:p w:rsidR="0037688B" w:rsidRPr="0037688B" w:rsidRDefault="0037688B" w:rsidP="005A06AF">
      <w:pPr>
        <w:widowControl/>
        <w:spacing w:line="276" w:lineRule="auto"/>
        <w:ind w:right="180" w:firstLineChars="100" w:firstLine="240"/>
        <w:rPr>
          <w:rFonts w:ascii="宋体" w:eastAsia="宋体" w:hAnsi="宋体" w:cs="仿宋"/>
          <w:color w:val="222222"/>
          <w:kern w:val="0"/>
          <w:sz w:val="24"/>
          <w:szCs w:val="24"/>
          <w:shd w:val="clear" w:color="auto" w:fill="FFFFFF"/>
        </w:rPr>
      </w:pPr>
      <w:r>
        <w:rPr>
          <w:rFonts w:ascii="宋体" w:eastAsia="宋体" w:hAnsi="宋体" w:cs="仿宋"/>
          <w:color w:val="222222"/>
          <w:kern w:val="0"/>
          <w:sz w:val="24"/>
          <w:szCs w:val="24"/>
          <w:shd w:val="clear" w:color="auto" w:fill="FFFFFF"/>
        </w:rPr>
        <w:t>6</w:t>
      </w:r>
      <w:r>
        <w:rPr>
          <w:rFonts w:ascii="宋体" w:eastAsia="宋体" w:hAnsi="宋体" w:cs="仿宋" w:hint="eastAsia"/>
          <w:color w:val="222222"/>
          <w:kern w:val="0"/>
          <w:sz w:val="24"/>
          <w:szCs w:val="24"/>
          <w:shd w:val="clear" w:color="auto" w:fill="FFFFFF"/>
        </w:rPr>
        <w:t>、施工</w:t>
      </w:r>
      <w:r w:rsidRPr="0037688B">
        <w:rPr>
          <w:rFonts w:ascii="宋体" w:eastAsia="宋体" w:hAnsi="宋体" w:cs="仿宋"/>
          <w:color w:val="222222"/>
          <w:kern w:val="0"/>
          <w:sz w:val="24"/>
          <w:szCs w:val="24"/>
          <w:shd w:val="clear" w:color="auto" w:fill="FFFFFF"/>
        </w:rPr>
        <w:t>项目</w:t>
      </w:r>
      <w:r>
        <w:rPr>
          <w:rFonts w:ascii="宋体" w:eastAsia="宋体" w:hAnsi="宋体" w:cs="仿宋" w:hint="eastAsia"/>
          <w:color w:val="222222"/>
          <w:kern w:val="0"/>
          <w:sz w:val="24"/>
          <w:szCs w:val="24"/>
          <w:shd w:val="clear" w:color="auto" w:fill="FFFFFF"/>
        </w:rPr>
        <w:t>应</w:t>
      </w:r>
      <w:r w:rsidRPr="0037688B">
        <w:rPr>
          <w:rFonts w:ascii="宋体" w:eastAsia="宋体" w:hAnsi="宋体" w:cs="仿宋"/>
          <w:color w:val="222222"/>
          <w:kern w:val="0"/>
          <w:sz w:val="24"/>
          <w:szCs w:val="24"/>
          <w:shd w:val="clear" w:color="auto" w:fill="FFFFFF"/>
        </w:rPr>
        <w:t>配置项目负责人</w:t>
      </w:r>
      <w:r>
        <w:rPr>
          <w:rFonts w:ascii="宋体" w:eastAsia="宋体" w:hAnsi="宋体" w:cs="仿宋" w:hint="eastAsia"/>
          <w:color w:val="222222"/>
          <w:kern w:val="0"/>
          <w:sz w:val="24"/>
          <w:szCs w:val="24"/>
          <w:shd w:val="clear" w:color="auto" w:fill="FFFFFF"/>
        </w:rPr>
        <w:t>、</w:t>
      </w:r>
      <w:r w:rsidRPr="0037688B">
        <w:rPr>
          <w:rFonts w:ascii="宋体" w:eastAsia="宋体" w:hAnsi="宋体" w:cs="仿宋"/>
          <w:color w:val="222222"/>
          <w:kern w:val="0"/>
          <w:sz w:val="24"/>
          <w:szCs w:val="24"/>
          <w:shd w:val="clear" w:color="auto" w:fill="FFFFFF"/>
        </w:rPr>
        <w:t>专职安全员驻场率需为100%，如有特殊情况需离开现场的，须事先征得采购人的同意，一经发现人</w:t>
      </w:r>
      <w:r>
        <w:rPr>
          <w:rFonts w:ascii="宋体" w:eastAsia="宋体" w:hAnsi="宋体" w:cs="仿宋" w:hint="eastAsia"/>
          <w:color w:val="222222"/>
          <w:kern w:val="0"/>
          <w:sz w:val="24"/>
          <w:szCs w:val="24"/>
          <w:shd w:val="clear" w:color="auto" w:fill="FFFFFF"/>
        </w:rPr>
        <w:t>员</w:t>
      </w:r>
      <w:r w:rsidRPr="0037688B">
        <w:rPr>
          <w:rFonts w:ascii="宋体" w:eastAsia="宋体" w:hAnsi="宋体" w:cs="仿宋"/>
          <w:color w:val="222222"/>
          <w:kern w:val="0"/>
          <w:sz w:val="24"/>
          <w:szCs w:val="24"/>
          <w:shd w:val="clear" w:color="auto" w:fill="FFFFFF"/>
        </w:rPr>
        <w:t>不到位，一次给予警告；超过两次发现人</w:t>
      </w:r>
      <w:r>
        <w:rPr>
          <w:rFonts w:ascii="宋体" w:eastAsia="宋体" w:hAnsi="宋体" w:cs="仿宋" w:hint="eastAsia"/>
          <w:color w:val="222222"/>
          <w:kern w:val="0"/>
          <w:sz w:val="24"/>
          <w:szCs w:val="24"/>
          <w:shd w:val="clear" w:color="auto" w:fill="FFFFFF"/>
        </w:rPr>
        <w:t>员</w:t>
      </w:r>
      <w:r w:rsidRPr="0037688B">
        <w:rPr>
          <w:rFonts w:ascii="宋体" w:eastAsia="宋体" w:hAnsi="宋体" w:cs="仿宋"/>
          <w:color w:val="222222"/>
          <w:kern w:val="0"/>
          <w:sz w:val="24"/>
          <w:szCs w:val="24"/>
          <w:shd w:val="clear" w:color="auto" w:fill="FFFFFF"/>
        </w:rPr>
        <w:t>不到位的，采购人有权终止合同，并有权要求中标</w:t>
      </w:r>
      <w:r>
        <w:rPr>
          <w:rFonts w:ascii="宋体" w:eastAsia="宋体" w:hAnsi="宋体" w:cs="仿宋" w:hint="eastAsia"/>
          <w:color w:val="222222"/>
          <w:kern w:val="0"/>
          <w:sz w:val="24"/>
          <w:szCs w:val="24"/>
          <w:shd w:val="clear" w:color="auto" w:fill="FFFFFF"/>
        </w:rPr>
        <w:t>供应商</w:t>
      </w:r>
      <w:r w:rsidRPr="0037688B">
        <w:rPr>
          <w:rFonts w:ascii="宋体" w:eastAsia="宋体" w:hAnsi="宋体" w:cs="仿宋"/>
          <w:color w:val="222222"/>
          <w:kern w:val="0"/>
          <w:sz w:val="24"/>
          <w:szCs w:val="24"/>
          <w:shd w:val="clear" w:color="auto" w:fill="FFFFFF"/>
        </w:rPr>
        <w:t>承担由此所造成的一切损失。</w:t>
      </w:r>
    </w:p>
    <w:p w:rsidR="003B2AC4" w:rsidRPr="0037688B" w:rsidRDefault="003B2AC4">
      <w:pPr>
        <w:widowControl/>
        <w:shd w:val="clear" w:color="auto" w:fill="FFFFFF"/>
        <w:spacing w:line="276" w:lineRule="auto"/>
      </w:pPr>
    </w:p>
    <w:p w:rsidR="003B2AC4" w:rsidRDefault="009E2D69">
      <w:pPr>
        <w:widowControl/>
        <w:numPr>
          <w:ilvl w:val="0"/>
          <w:numId w:val="1"/>
        </w:numPr>
        <w:spacing w:line="480" w:lineRule="auto"/>
        <w:jc w:val="left"/>
        <w:rPr>
          <w:rFonts w:ascii="宋体" w:eastAsia="宋体" w:hAnsi="宋体" w:cs="宋体"/>
          <w:b/>
          <w:kern w:val="0"/>
          <w:sz w:val="24"/>
        </w:rPr>
      </w:pPr>
      <w:r>
        <w:rPr>
          <w:rFonts w:ascii="宋体" w:eastAsia="宋体" w:hAnsi="宋体" w:cs="宋体" w:hint="eastAsia"/>
          <w:b/>
          <w:kern w:val="0"/>
          <w:sz w:val="24"/>
        </w:rPr>
        <w:t>质保要求</w:t>
      </w:r>
    </w:p>
    <w:p w:rsidR="003B2AC4" w:rsidRDefault="009E2D69">
      <w:pPr>
        <w:widowControl/>
        <w:spacing w:line="276" w:lineRule="auto"/>
        <w:ind w:right="180" w:firstLineChars="100" w:firstLine="240"/>
        <w:rPr>
          <w:rFonts w:ascii="宋体" w:eastAsia="宋体" w:hAnsi="宋体" w:cs="仿宋"/>
          <w:color w:val="222222"/>
          <w:kern w:val="0"/>
          <w:sz w:val="24"/>
          <w:szCs w:val="24"/>
          <w:shd w:val="clear" w:color="auto" w:fill="FFFFFF"/>
        </w:rPr>
      </w:pPr>
      <w:r>
        <w:rPr>
          <w:rFonts w:ascii="宋体" w:eastAsia="宋体" w:hAnsi="宋体" w:cs="仿宋" w:hint="eastAsia"/>
          <w:color w:val="222222"/>
          <w:kern w:val="0"/>
          <w:sz w:val="24"/>
          <w:szCs w:val="24"/>
          <w:shd w:val="clear" w:color="auto" w:fill="FFFFFF"/>
        </w:rPr>
        <w:t>1、质量保证期（简称“质保期”）为≥</w:t>
      </w:r>
      <w:r w:rsidR="006D7D37">
        <w:rPr>
          <w:rFonts w:ascii="宋体" w:eastAsia="宋体" w:hAnsi="宋体" w:cs="仿宋" w:hint="eastAsia"/>
          <w:color w:val="222222"/>
          <w:kern w:val="0"/>
          <w:sz w:val="24"/>
          <w:szCs w:val="24"/>
          <w:shd w:val="clear" w:color="auto" w:fill="FFFFFF"/>
        </w:rPr>
        <w:t>3</w:t>
      </w:r>
      <w:r>
        <w:rPr>
          <w:rFonts w:ascii="宋体" w:eastAsia="宋体" w:hAnsi="宋体" w:cs="仿宋"/>
          <w:color w:val="222222"/>
          <w:kern w:val="0"/>
          <w:sz w:val="24"/>
          <w:szCs w:val="24"/>
          <w:shd w:val="clear" w:color="auto" w:fill="FFFFFF"/>
        </w:rPr>
        <w:t>年，</w:t>
      </w:r>
      <w:r>
        <w:rPr>
          <w:rFonts w:ascii="宋体" w:eastAsia="宋体" w:hAnsi="宋体" w:cs="仿宋" w:hint="eastAsia"/>
          <w:color w:val="222222"/>
          <w:kern w:val="0"/>
          <w:sz w:val="24"/>
          <w:szCs w:val="24"/>
          <w:shd w:val="clear" w:color="auto" w:fill="FFFFFF"/>
        </w:rPr>
        <w:t>自验收之日起计算。</w:t>
      </w:r>
    </w:p>
    <w:p w:rsidR="003B2AC4" w:rsidRDefault="009E2D69">
      <w:pPr>
        <w:widowControl/>
        <w:spacing w:line="276" w:lineRule="auto"/>
        <w:ind w:right="180" w:firstLineChars="100" w:firstLine="240"/>
        <w:rPr>
          <w:rFonts w:ascii="宋体" w:eastAsia="宋体" w:hAnsi="宋体" w:cs="仿宋"/>
          <w:color w:val="222222"/>
          <w:kern w:val="0"/>
          <w:sz w:val="24"/>
          <w:szCs w:val="24"/>
          <w:shd w:val="clear" w:color="auto" w:fill="FFFFFF"/>
        </w:rPr>
      </w:pPr>
      <w:r>
        <w:rPr>
          <w:rFonts w:ascii="宋体" w:eastAsia="宋体" w:hAnsi="宋体" w:cs="仿宋" w:hint="eastAsia"/>
          <w:color w:val="222222"/>
          <w:kern w:val="0"/>
          <w:sz w:val="24"/>
          <w:szCs w:val="24"/>
          <w:shd w:val="clear" w:color="auto" w:fill="FFFFFF"/>
        </w:rPr>
        <w:t>2、</w:t>
      </w:r>
      <w:r>
        <w:rPr>
          <w:rFonts w:ascii="宋体" w:eastAsia="宋体" w:hAnsi="宋体" w:cs="仿宋"/>
          <w:color w:val="222222"/>
          <w:kern w:val="0"/>
          <w:sz w:val="24"/>
          <w:szCs w:val="24"/>
          <w:shd w:val="clear" w:color="auto" w:fill="FFFFFF"/>
        </w:rPr>
        <w:t>质保期内</w:t>
      </w:r>
      <w:r>
        <w:rPr>
          <w:rFonts w:ascii="宋体" w:eastAsia="宋体" w:hAnsi="宋体" w:cs="仿宋" w:hint="eastAsia"/>
          <w:color w:val="222222"/>
          <w:kern w:val="0"/>
          <w:sz w:val="24"/>
          <w:szCs w:val="24"/>
          <w:shd w:val="clear" w:color="auto" w:fill="FFFFFF"/>
        </w:rPr>
        <w:t>，</w:t>
      </w:r>
      <w:r>
        <w:rPr>
          <w:rFonts w:ascii="宋体" w:eastAsia="宋体" w:hAnsi="宋体" w:cs="仿宋"/>
          <w:color w:val="222222"/>
          <w:kern w:val="0"/>
          <w:sz w:val="24"/>
          <w:szCs w:val="24"/>
          <w:shd w:val="clear" w:color="auto" w:fill="FFFFFF"/>
        </w:rPr>
        <w:t>对所供货物实行</w:t>
      </w:r>
      <w:r>
        <w:rPr>
          <w:rFonts w:ascii="宋体" w:eastAsia="宋体" w:hAnsi="宋体" w:cs="仿宋" w:hint="eastAsia"/>
          <w:color w:val="222222"/>
          <w:kern w:val="0"/>
          <w:sz w:val="24"/>
          <w:szCs w:val="24"/>
          <w:shd w:val="clear" w:color="auto" w:fill="FFFFFF"/>
        </w:rPr>
        <w:t>质量三包（</w:t>
      </w:r>
      <w:r>
        <w:rPr>
          <w:rFonts w:ascii="宋体" w:eastAsia="宋体" w:hAnsi="宋体" w:cs="仿宋"/>
          <w:color w:val="222222"/>
          <w:kern w:val="0"/>
          <w:sz w:val="24"/>
          <w:szCs w:val="24"/>
          <w:shd w:val="clear" w:color="auto" w:fill="FFFFFF"/>
        </w:rPr>
        <w:t>包修、包换、包退</w:t>
      </w:r>
      <w:r>
        <w:rPr>
          <w:rFonts w:ascii="宋体" w:eastAsia="宋体" w:hAnsi="宋体" w:cs="仿宋" w:hint="eastAsia"/>
          <w:color w:val="222222"/>
          <w:kern w:val="0"/>
          <w:sz w:val="24"/>
          <w:szCs w:val="24"/>
          <w:shd w:val="clear" w:color="auto" w:fill="FFFFFF"/>
        </w:rPr>
        <w:t>）</w:t>
      </w:r>
      <w:r>
        <w:rPr>
          <w:rFonts w:ascii="宋体" w:eastAsia="宋体" w:hAnsi="宋体" w:cs="仿宋"/>
          <w:color w:val="222222"/>
          <w:kern w:val="0"/>
          <w:sz w:val="24"/>
          <w:szCs w:val="24"/>
          <w:shd w:val="clear" w:color="auto" w:fill="FFFFFF"/>
        </w:rPr>
        <w:t>。</w:t>
      </w:r>
    </w:p>
    <w:p w:rsidR="003B2AC4" w:rsidRDefault="009E2D69">
      <w:pPr>
        <w:widowControl/>
        <w:spacing w:line="276" w:lineRule="auto"/>
        <w:ind w:right="180" w:firstLineChars="100" w:firstLine="240"/>
        <w:rPr>
          <w:rFonts w:ascii="宋体" w:eastAsia="宋体" w:hAnsi="宋体" w:cs="仿宋"/>
          <w:color w:val="222222"/>
          <w:kern w:val="0"/>
          <w:sz w:val="24"/>
          <w:szCs w:val="24"/>
          <w:shd w:val="clear" w:color="auto" w:fill="FFFFFF"/>
        </w:rPr>
      </w:pPr>
      <w:r>
        <w:rPr>
          <w:rFonts w:ascii="宋体" w:eastAsia="宋体" w:hAnsi="宋体" w:cs="仿宋" w:hint="eastAsia"/>
          <w:color w:val="222222"/>
          <w:kern w:val="0"/>
          <w:sz w:val="24"/>
          <w:szCs w:val="24"/>
          <w:shd w:val="clear" w:color="auto" w:fill="FFFFFF"/>
        </w:rPr>
        <w:t>3、质保期内每</w:t>
      </w:r>
      <w:r w:rsidR="006D7D37">
        <w:rPr>
          <w:rFonts w:ascii="宋体" w:eastAsia="宋体" w:hAnsi="宋体" w:cs="仿宋" w:hint="eastAsia"/>
          <w:color w:val="222222"/>
          <w:kern w:val="0"/>
          <w:sz w:val="24"/>
          <w:szCs w:val="24"/>
          <w:shd w:val="clear" w:color="auto" w:fill="FFFFFF"/>
        </w:rPr>
        <w:t>三</w:t>
      </w:r>
      <w:r w:rsidR="00E44012">
        <w:rPr>
          <w:rFonts w:ascii="宋体" w:eastAsia="宋体" w:hAnsi="宋体" w:cs="仿宋" w:hint="eastAsia"/>
          <w:color w:val="222222"/>
          <w:kern w:val="0"/>
          <w:sz w:val="24"/>
          <w:szCs w:val="24"/>
          <w:shd w:val="clear" w:color="auto" w:fill="FFFFFF"/>
        </w:rPr>
        <w:t>月</w:t>
      </w:r>
      <w:r>
        <w:rPr>
          <w:rFonts w:ascii="宋体" w:eastAsia="宋体" w:hAnsi="宋体" w:cs="仿宋" w:hint="eastAsia"/>
          <w:color w:val="222222"/>
          <w:kern w:val="0"/>
          <w:sz w:val="24"/>
          <w:szCs w:val="24"/>
          <w:shd w:val="clear" w:color="auto" w:fill="FFFFFF"/>
        </w:rPr>
        <w:t>对安装设备进行巡检调校，以确保设备的正常使用。</w:t>
      </w:r>
    </w:p>
    <w:p w:rsidR="003B2AC4" w:rsidRDefault="003B2AC4">
      <w:pPr>
        <w:widowControl/>
        <w:shd w:val="clear" w:color="auto" w:fill="FFFFFF"/>
        <w:spacing w:line="276" w:lineRule="auto"/>
      </w:pPr>
    </w:p>
    <w:p w:rsidR="003B2AC4" w:rsidRDefault="009E2D69">
      <w:pPr>
        <w:widowControl/>
        <w:numPr>
          <w:ilvl w:val="0"/>
          <w:numId w:val="1"/>
        </w:numPr>
        <w:spacing w:line="480" w:lineRule="auto"/>
        <w:jc w:val="left"/>
        <w:rPr>
          <w:rFonts w:ascii="宋体" w:eastAsia="宋体" w:hAnsi="宋体" w:cs="宋体"/>
          <w:b/>
          <w:kern w:val="0"/>
          <w:sz w:val="24"/>
        </w:rPr>
      </w:pPr>
      <w:r>
        <w:rPr>
          <w:rFonts w:ascii="宋体" w:eastAsia="宋体" w:hAnsi="宋体" w:cs="宋体" w:hint="eastAsia"/>
          <w:b/>
          <w:kern w:val="0"/>
          <w:sz w:val="24"/>
        </w:rPr>
        <w:t>质量标准</w:t>
      </w:r>
    </w:p>
    <w:p w:rsidR="003B2AC4" w:rsidRDefault="009E2D69">
      <w:pPr>
        <w:widowControl/>
        <w:spacing w:line="276" w:lineRule="auto"/>
        <w:ind w:right="180" w:firstLineChars="200" w:firstLine="480"/>
        <w:rPr>
          <w:rFonts w:ascii="宋体" w:eastAsia="宋体" w:hAnsi="宋体" w:cs="仿宋"/>
          <w:color w:val="222222"/>
          <w:kern w:val="0"/>
          <w:sz w:val="24"/>
          <w:shd w:val="clear" w:color="auto" w:fill="FFFFFF"/>
        </w:rPr>
      </w:pPr>
      <w:r>
        <w:rPr>
          <w:rFonts w:ascii="宋体" w:eastAsia="宋体" w:hAnsi="宋体" w:cs="Tahoma" w:hint="eastAsia"/>
          <w:sz w:val="24"/>
        </w:rPr>
        <w:t>一次竣工验收合格，</w:t>
      </w:r>
      <w:r>
        <w:rPr>
          <w:rFonts w:ascii="宋体" w:eastAsia="宋体" w:hAnsi="宋体" w:cs="宋体"/>
          <w:kern w:val="0"/>
          <w:sz w:val="24"/>
          <w:shd w:val="clear" w:color="auto" w:fill="FFFFFF"/>
        </w:rPr>
        <w:t>符合</w:t>
      </w:r>
      <w:r>
        <w:rPr>
          <w:rFonts w:ascii="宋体" w:eastAsia="宋体" w:hAnsi="宋体" w:cs="宋体" w:hint="eastAsia"/>
          <w:kern w:val="0"/>
          <w:sz w:val="24"/>
          <w:shd w:val="clear" w:color="auto" w:fill="FFFFFF"/>
        </w:rPr>
        <w:t>国家相关标准、行业标准、地方标准或者其他标准、规范。</w:t>
      </w:r>
    </w:p>
    <w:p w:rsidR="003B2AC4" w:rsidRDefault="003B2AC4">
      <w:pPr>
        <w:widowControl/>
        <w:spacing w:line="276" w:lineRule="auto"/>
        <w:ind w:right="180" w:firstLineChars="200" w:firstLine="420"/>
      </w:pPr>
    </w:p>
    <w:p w:rsidR="00B21CCD" w:rsidRDefault="00B21CCD">
      <w:pPr>
        <w:widowControl/>
        <w:numPr>
          <w:ilvl w:val="0"/>
          <w:numId w:val="1"/>
        </w:numPr>
        <w:spacing w:line="480" w:lineRule="auto"/>
        <w:jc w:val="left"/>
        <w:rPr>
          <w:rFonts w:ascii="宋体" w:eastAsia="宋体" w:hAnsi="宋体" w:cs="宋体"/>
          <w:b/>
          <w:kern w:val="0"/>
          <w:sz w:val="24"/>
        </w:rPr>
      </w:pPr>
      <w:r>
        <w:rPr>
          <w:rFonts w:ascii="宋体" w:eastAsia="宋体" w:hAnsi="宋体" w:cs="宋体" w:hint="eastAsia"/>
          <w:b/>
          <w:kern w:val="0"/>
          <w:sz w:val="24"/>
        </w:rPr>
        <w:t>报价要求</w:t>
      </w:r>
    </w:p>
    <w:p w:rsidR="003B2AC4" w:rsidRPr="00B21CCD" w:rsidRDefault="009E2D69" w:rsidP="00B21CCD">
      <w:pPr>
        <w:widowControl/>
        <w:spacing w:line="276" w:lineRule="auto"/>
        <w:ind w:right="180" w:firstLineChars="200" w:firstLine="480"/>
        <w:rPr>
          <w:rFonts w:ascii="宋体" w:eastAsia="宋体" w:hAnsi="宋体" w:cs="Tahoma"/>
          <w:sz w:val="24"/>
        </w:rPr>
      </w:pPr>
      <w:r w:rsidRPr="00B21CCD">
        <w:rPr>
          <w:rFonts w:ascii="宋体" w:eastAsia="宋体" w:hAnsi="宋体" w:cs="Tahoma"/>
          <w:sz w:val="24"/>
        </w:rPr>
        <w:t>工程量</w:t>
      </w:r>
      <w:r w:rsidRPr="00B21CCD">
        <w:rPr>
          <w:rFonts w:ascii="宋体" w:eastAsia="宋体" w:hAnsi="宋体" w:cs="Tahoma" w:hint="eastAsia"/>
          <w:sz w:val="24"/>
        </w:rPr>
        <w:t>清单</w:t>
      </w:r>
      <w:r w:rsidRPr="00B21CCD">
        <w:rPr>
          <w:rFonts w:ascii="宋体" w:eastAsia="宋体" w:hAnsi="宋体" w:cs="Tahoma"/>
          <w:sz w:val="24"/>
        </w:rPr>
        <w:t>参考表</w:t>
      </w:r>
      <w:r w:rsidRPr="00B21CCD">
        <w:rPr>
          <w:rFonts w:ascii="宋体" w:eastAsia="宋体" w:hAnsi="宋体" w:cs="Tahoma" w:hint="eastAsia"/>
          <w:sz w:val="24"/>
        </w:rPr>
        <w:t>详见附件</w:t>
      </w:r>
      <w:r w:rsidR="00B21CCD">
        <w:rPr>
          <w:rFonts w:ascii="宋体" w:eastAsia="宋体" w:hAnsi="宋体" w:cs="Tahoma" w:hint="eastAsia"/>
          <w:sz w:val="24"/>
        </w:rPr>
        <w:t>《</w:t>
      </w:r>
      <w:r w:rsidR="00B21CCD" w:rsidRPr="00B21CCD">
        <w:rPr>
          <w:rFonts w:ascii="宋体" w:eastAsia="宋体" w:hAnsi="宋体" w:cs="Tahoma" w:hint="eastAsia"/>
          <w:sz w:val="24"/>
        </w:rPr>
        <w:t>附件：广东省人民医院（惠福分院）主楼</w:t>
      </w:r>
      <w:r w:rsidR="00B21CCD" w:rsidRPr="00B21CCD">
        <w:rPr>
          <w:rFonts w:ascii="宋体" w:eastAsia="宋体" w:hAnsi="宋体" w:cs="Tahoma"/>
          <w:sz w:val="24"/>
        </w:rPr>
        <w:t>4楼冷却塔更换电机及填料项目工程量清单</w:t>
      </w:r>
      <w:r w:rsidR="00B21CCD">
        <w:rPr>
          <w:rFonts w:ascii="宋体" w:eastAsia="宋体" w:hAnsi="宋体" w:cs="Tahoma" w:hint="eastAsia"/>
          <w:sz w:val="24"/>
        </w:rPr>
        <w:t>》</w:t>
      </w:r>
    </w:p>
    <w:p w:rsidR="003B2AC4" w:rsidRDefault="003B2AC4">
      <w:pPr>
        <w:spacing w:line="276" w:lineRule="auto"/>
        <w:rPr>
          <w:rFonts w:ascii="宋体" w:eastAsia="宋体" w:hAnsi="宋体"/>
        </w:rPr>
      </w:pPr>
    </w:p>
    <w:sectPr w:rsidR="003B2AC4" w:rsidSect="00DC5F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7940" w:rsidRDefault="00127940" w:rsidP="0084415C">
      <w:r>
        <w:separator/>
      </w:r>
    </w:p>
  </w:endnote>
  <w:endnote w:type="continuationSeparator" w:id="1">
    <w:p w:rsidR="00127940" w:rsidRDefault="00127940" w:rsidP="008441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7940" w:rsidRDefault="00127940" w:rsidP="0084415C">
      <w:r>
        <w:separator/>
      </w:r>
    </w:p>
  </w:footnote>
  <w:footnote w:type="continuationSeparator" w:id="1">
    <w:p w:rsidR="00127940" w:rsidRDefault="00127940" w:rsidP="008441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026AA"/>
    <w:multiLevelType w:val="multilevel"/>
    <w:tmpl w:val="04A026AA"/>
    <w:lvl w:ilvl="0">
      <w:start w:val="1"/>
      <w:numFmt w:val="chineseCountingThousand"/>
      <w:lvlText w:val="（%1）"/>
      <w:lvlJc w:val="left"/>
      <w:pPr>
        <w:ind w:left="440" w:hanging="440"/>
      </w:pPr>
      <w:rPr>
        <w:rFonts w:hint="eastAsia"/>
        <w:sz w:val="24"/>
        <w:szCs w:val="24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08531957"/>
    <w:multiLevelType w:val="multilevel"/>
    <w:tmpl w:val="08531957"/>
    <w:lvl w:ilvl="0">
      <w:start w:val="1"/>
      <w:numFmt w:val="decimal"/>
      <w:lvlText w:val="%1、"/>
      <w:lvlJc w:val="left"/>
      <w:pPr>
        <w:ind w:left="860" w:hanging="44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300" w:hanging="440"/>
      </w:pPr>
    </w:lvl>
    <w:lvl w:ilvl="2">
      <w:start w:val="1"/>
      <w:numFmt w:val="lowerRoman"/>
      <w:lvlText w:val="%3."/>
      <w:lvlJc w:val="right"/>
      <w:pPr>
        <w:ind w:left="1740" w:hanging="440"/>
      </w:pPr>
    </w:lvl>
    <w:lvl w:ilvl="3">
      <w:start w:val="1"/>
      <w:numFmt w:val="decimal"/>
      <w:lvlText w:val="%4."/>
      <w:lvlJc w:val="left"/>
      <w:pPr>
        <w:ind w:left="2180" w:hanging="440"/>
      </w:pPr>
    </w:lvl>
    <w:lvl w:ilvl="4">
      <w:start w:val="1"/>
      <w:numFmt w:val="lowerLetter"/>
      <w:lvlText w:val="%5)"/>
      <w:lvlJc w:val="left"/>
      <w:pPr>
        <w:ind w:left="2620" w:hanging="440"/>
      </w:pPr>
    </w:lvl>
    <w:lvl w:ilvl="5">
      <w:start w:val="1"/>
      <w:numFmt w:val="lowerRoman"/>
      <w:lvlText w:val="%6."/>
      <w:lvlJc w:val="right"/>
      <w:pPr>
        <w:ind w:left="3060" w:hanging="440"/>
      </w:pPr>
    </w:lvl>
    <w:lvl w:ilvl="6">
      <w:start w:val="1"/>
      <w:numFmt w:val="decimal"/>
      <w:lvlText w:val="%7."/>
      <w:lvlJc w:val="left"/>
      <w:pPr>
        <w:ind w:left="3500" w:hanging="440"/>
      </w:pPr>
    </w:lvl>
    <w:lvl w:ilvl="7">
      <w:start w:val="1"/>
      <w:numFmt w:val="lowerLetter"/>
      <w:lvlText w:val="%8)"/>
      <w:lvlJc w:val="left"/>
      <w:pPr>
        <w:ind w:left="3940" w:hanging="440"/>
      </w:pPr>
    </w:lvl>
    <w:lvl w:ilvl="8">
      <w:start w:val="1"/>
      <w:numFmt w:val="lowerRoman"/>
      <w:lvlText w:val="%9."/>
      <w:lvlJc w:val="right"/>
      <w:pPr>
        <w:ind w:left="4380" w:hanging="440"/>
      </w:pPr>
    </w:lvl>
  </w:abstractNum>
  <w:abstractNum w:abstractNumId="2">
    <w:nsid w:val="449965A8"/>
    <w:multiLevelType w:val="multilevel"/>
    <w:tmpl w:val="449965A8"/>
    <w:lvl w:ilvl="0">
      <w:start w:val="1"/>
      <w:numFmt w:val="decimal"/>
      <w:lvlText w:val="%1、"/>
      <w:lvlJc w:val="left"/>
      <w:pPr>
        <w:ind w:left="860" w:hanging="44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300" w:hanging="440"/>
      </w:pPr>
    </w:lvl>
    <w:lvl w:ilvl="2">
      <w:start w:val="1"/>
      <w:numFmt w:val="lowerRoman"/>
      <w:lvlText w:val="%3."/>
      <w:lvlJc w:val="right"/>
      <w:pPr>
        <w:ind w:left="1740" w:hanging="440"/>
      </w:pPr>
    </w:lvl>
    <w:lvl w:ilvl="3">
      <w:start w:val="1"/>
      <w:numFmt w:val="decimal"/>
      <w:lvlText w:val="%4."/>
      <w:lvlJc w:val="left"/>
      <w:pPr>
        <w:ind w:left="2180" w:hanging="440"/>
      </w:pPr>
    </w:lvl>
    <w:lvl w:ilvl="4">
      <w:start w:val="1"/>
      <w:numFmt w:val="lowerLetter"/>
      <w:lvlText w:val="%5)"/>
      <w:lvlJc w:val="left"/>
      <w:pPr>
        <w:ind w:left="2620" w:hanging="440"/>
      </w:pPr>
    </w:lvl>
    <w:lvl w:ilvl="5">
      <w:start w:val="1"/>
      <w:numFmt w:val="lowerRoman"/>
      <w:lvlText w:val="%6."/>
      <w:lvlJc w:val="right"/>
      <w:pPr>
        <w:ind w:left="3060" w:hanging="440"/>
      </w:pPr>
    </w:lvl>
    <w:lvl w:ilvl="6">
      <w:start w:val="1"/>
      <w:numFmt w:val="decimal"/>
      <w:lvlText w:val="%7."/>
      <w:lvlJc w:val="left"/>
      <w:pPr>
        <w:ind w:left="3500" w:hanging="440"/>
      </w:pPr>
    </w:lvl>
    <w:lvl w:ilvl="7">
      <w:start w:val="1"/>
      <w:numFmt w:val="lowerLetter"/>
      <w:lvlText w:val="%8)"/>
      <w:lvlJc w:val="left"/>
      <w:pPr>
        <w:ind w:left="3940" w:hanging="440"/>
      </w:pPr>
    </w:lvl>
    <w:lvl w:ilvl="8">
      <w:start w:val="1"/>
      <w:numFmt w:val="lowerRoman"/>
      <w:lvlText w:val="%9."/>
      <w:lvlJc w:val="right"/>
      <w:pPr>
        <w:ind w:left="4380" w:hanging="440"/>
      </w:pPr>
    </w:lvl>
  </w:abstractNum>
  <w:abstractNum w:abstractNumId="3">
    <w:nsid w:val="4F38632D"/>
    <w:multiLevelType w:val="singleLevel"/>
    <w:tmpl w:val="4F38632D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60AB3E60"/>
    <w:multiLevelType w:val="multilevel"/>
    <w:tmpl w:val="60AB3E60"/>
    <w:lvl w:ilvl="0">
      <w:start w:val="1"/>
      <w:numFmt w:val="decimal"/>
      <w:lvlText w:val="%1、"/>
      <w:lvlJc w:val="left"/>
      <w:pPr>
        <w:ind w:left="860" w:hanging="44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300" w:hanging="440"/>
      </w:pPr>
    </w:lvl>
    <w:lvl w:ilvl="2">
      <w:start w:val="1"/>
      <w:numFmt w:val="lowerRoman"/>
      <w:lvlText w:val="%3."/>
      <w:lvlJc w:val="right"/>
      <w:pPr>
        <w:ind w:left="1740" w:hanging="440"/>
      </w:pPr>
    </w:lvl>
    <w:lvl w:ilvl="3">
      <w:start w:val="1"/>
      <w:numFmt w:val="decimal"/>
      <w:lvlText w:val="%4."/>
      <w:lvlJc w:val="left"/>
      <w:pPr>
        <w:ind w:left="2180" w:hanging="440"/>
      </w:pPr>
    </w:lvl>
    <w:lvl w:ilvl="4">
      <w:start w:val="1"/>
      <w:numFmt w:val="lowerLetter"/>
      <w:lvlText w:val="%5)"/>
      <w:lvlJc w:val="left"/>
      <w:pPr>
        <w:ind w:left="2620" w:hanging="440"/>
      </w:pPr>
    </w:lvl>
    <w:lvl w:ilvl="5">
      <w:start w:val="1"/>
      <w:numFmt w:val="lowerRoman"/>
      <w:lvlText w:val="%6."/>
      <w:lvlJc w:val="right"/>
      <w:pPr>
        <w:ind w:left="3060" w:hanging="440"/>
      </w:pPr>
    </w:lvl>
    <w:lvl w:ilvl="6">
      <w:start w:val="1"/>
      <w:numFmt w:val="decimal"/>
      <w:lvlText w:val="%7."/>
      <w:lvlJc w:val="left"/>
      <w:pPr>
        <w:ind w:left="3500" w:hanging="440"/>
      </w:pPr>
    </w:lvl>
    <w:lvl w:ilvl="7">
      <w:start w:val="1"/>
      <w:numFmt w:val="lowerLetter"/>
      <w:lvlText w:val="%8)"/>
      <w:lvlJc w:val="left"/>
      <w:pPr>
        <w:ind w:left="3940" w:hanging="440"/>
      </w:pPr>
    </w:lvl>
    <w:lvl w:ilvl="8">
      <w:start w:val="1"/>
      <w:numFmt w:val="lowerRoman"/>
      <w:lvlText w:val="%9."/>
      <w:lvlJc w:val="right"/>
      <w:pPr>
        <w:ind w:left="4380" w:hanging="44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2Y5YjIwN2E0NjFlMWE3NmI5YWE5OTIzNjlhOTNmNjcifQ=="/>
  </w:docVars>
  <w:rsids>
    <w:rsidRoot w:val="00363613"/>
    <w:rsid w:val="00127940"/>
    <w:rsid w:val="00135DDC"/>
    <w:rsid w:val="00153EAB"/>
    <w:rsid w:val="001751E2"/>
    <w:rsid w:val="001F5C20"/>
    <w:rsid w:val="00201A95"/>
    <w:rsid w:val="00315BD6"/>
    <w:rsid w:val="00363613"/>
    <w:rsid w:val="0037688B"/>
    <w:rsid w:val="003B2AC4"/>
    <w:rsid w:val="00411D53"/>
    <w:rsid w:val="00452D0B"/>
    <w:rsid w:val="004F6082"/>
    <w:rsid w:val="00533A35"/>
    <w:rsid w:val="005559AB"/>
    <w:rsid w:val="005A06AF"/>
    <w:rsid w:val="005A3C1F"/>
    <w:rsid w:val="006046DF"/>
    <w:rsid w:val="006410B1"/>
    <w:rsid w:val="00663879"/>
    <w:rsid w:val="006B046E"/>
    <w:rsid w:val="006B306E"/>
    <w:rsid w:val="006B71AD"/>
    <w:rsid w:val="006D7D37"/>
    <w:rsid w:val="006E28B4"/>
    <w:rsid w:val="00783466"/>
    <w:rsid w:val="007946D8"/>
    <w:rsid w:val="0084415C"/>
    <w:rsid w:val="00892C16"/>
    <w:rsid w:val="008F39CE"/>
    <w:rsid w:val="009D2ACE"/>
    <w:rsid w:val="009E2D69"/>
    <w:rsid w:val="00A94140"/>
    <w:rsid w:val="00AA571A"/>
    <w:rsid w:val="00AC7B03"/>
    <w:rsid w:val="00AF4467"/>
    <w:rsid w:val="00B008A2"/>
    <w:rsid w:val="00B21CCD"/>
    <w:rsid w:val="00BE48FF"/>
    <w:rsid w:val="00C01CE5"/>
    <w:rsid w:val="00D22813"/>
    <w:rsid w:val="00D50E6E"/>
    <w:rsid w:val="00DA0DA1"/>
    <w:rsid w:val="00DA5CC0"/>
    <w:rsid w:val="00DC5F45"/>
    <w:rsid w:val="00E44012"/>
    <w:rsid w:val="00E80B39"/>
    <w:rsid w:val="00E940B5"/>
    <w:rsid w:val="00EE625A"/>
    <w:rsid w:val="00FD14A5"/>
    <w:rsid w:val="69AF5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DC5F45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C5F4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autoRedefine/>
    <w:uiPriority w:val="99"/>
    <w:qFormat/>
    <w:rsid w:val="00DC5F45"/>
    <w:rPr>
      <w:rFonts w:ascii="宋体" w:eastAsia="宋体" w:hAnsi="Courier New" w:cs="Times New Roman"/>
      <w:szCs w:val="20"/>
    </w:rPr>
  </w:style>
  <w:style w:type="paragraph" w:customStyle="1" w:styleId="TableParagraph">
    <w:name w:val="Table Paragraph"/>
    <w:basedOn w:val="a"/>
    <w:uiPriority w:val="1"/>
    <w:qFormat/>
    <w:rsid w:val="00DC5F45"/>
    <w:rPr>
      <w:rFonts w:ascii="宋体" w:eastAsia="宋体" w:hAnsi="宋体" w:cs="宋体"/>
      <w:lang w:val="zh-CN" w:bidi="zh-CN"/>
    </w:rPr>
  </w:style>
  <w:style w:type="paragraph" w:styleId="a4">
    <w:name w:val="List Paragraph"/>
    <w:basedOn w:val="a"/>
    <w:uiPriority w:val="99"/>
    <w:unhideWhenUsed/>
    <w:qFormat/>
    <w:rsid w:val="00DC5F45"/>
    <w:pPr>
      <w:spacing w:after="200" w:line="276" w:lineRule="auto"/>
      <w:ind w:firstLineChars="200" w:firstLine="420"/>
    </w:pPr>
  </w:style>
  <w:style w:type="character" w:customStyle="1" w:styleId="2Char">
    <w:name w:val="标题 2 Char"/>
    <w:basedOn w:val="a0"/>
    <w:link w:val="2"/>
    <w:uiPriority w:val="9"/>
    <w:semiHidden/>
    <w:rsid w:val="00DC5F4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纯文本 Char"/>
    <w:basedOn w:val="a0"/>
    <w:link w:val="a3"/>
    <w:autoRedefine/>
    <w:uiPriority w:val="99"/>
    <w:qFormat/>
    <w:rsid w:val="00DC5F45"/>
    <w:rPr>
      <w:rFonts w:ascii="宋体" w:eastAsia="宋体" w:hAnsi="Courier New" w:cs="Times New Roman"/>
      <w:szCs w:val="20"/>
    </w:rPr>
  </w:style>
  <w:style w:type="paragraph" w:styleId="a5">
    <w:name w:val="header"/>
    <w:basedOn w:val="a"/>
    <w:link w:val="Char0"/>
    <w:uiPriority w:val="99"/>
    <w:semiHidden/>
    <w:unhideWhenUsed/>
    <w:rsid w:val="008441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84415C"/>
    <w:rPr>
      <w:kern w:val="2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8441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84415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268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chongyuan chen</dc:creator>
  <cp:lastModifiedBy>netuser</cp:lastModifiedBy>
  <cp:revision>11</cp:revision>
  <dcterms:created xsi:type="dcterms:W3CDTF">2024-01-04T09:31:00Z</dcterms:created>
  <dcterms:modified xsi:type="dcterms:W3CDTF">2024-01-21T02:11:00Z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2AC1AD154B87433892DF93BA5194EB07_12</vt:lpwstr>
  </property>
</Properties>
</file>