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6F850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 w14:paraId="5D53CF54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1209F8C4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66491639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31D6598D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730C4029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3641EC4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369835AE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3852D10A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783269CA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4264E499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2305DC5B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1E4A2805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1DCAC53F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 w14:paraId="674B934F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23C0E5A3"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 w14:paraId="3734BD27"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3568550E">
      <w:pPr>
        <w:pStyle w:val="2"/>
        <w:jc w:val="center"/>
        <w:rPr>
          <w:sz w:val="28"/>
          <w:szCs w:val="28"/>
        </w:rPr>
      </w:pPr>
    </w:p>
    <w:p w14:paraId="7EAC0405"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r>
        <w:rPr>
          <w:rFonts w:hint="eastAsia" w:ascii="仿宋" w:hAnsi="仿宋" w:eastAsia="仿宋"/>
          <w:bCs/>
          <w:sz w:val="30"/>
          <w:szCs w:val="30"/>
          <w:u w:val="single"/>
          <w:lang w:eastAsia="zh-CN"/>
        </w:rPr>
        <w:t>东川门诊结构统筹复核加固项目设计服务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1F467500"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216F9C77"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77123B80"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26F5501B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378FFA64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507FE2E1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22110968"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 w14:paraId="6F8AF49D"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 w14:paraId="1BF09DAC">
      <w:pPr>
        <w:pStyle w:val="2"/>
        <w:rPr>
          <w:rFonts w:ascii="仿宋_GB2312" w:eastAsia="仿宋_GB2312"/>
          <w:sz w:val="24"/>
          <w:szCs w:val="24"/>
        </w:rPr>
      </w:pPr>
    </w:p>
    <w:p w14:paraId="434C48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zYWU5NDcwMWNkYzIyMWFiMWE1M2E4ZDVlYTBmMjEifQ=="/>
  </w:docVars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0404673C"/>
    <w:rsid w:val="1E4921DC"/>
    <w:rsid w:val="35062F60"/>
    <w:rsid w:val="363715C0"/>
    <w:rsid w:val="5D863814"/>
    <w:rsid w:val="67B71C21"/>
    <w:rsid w:val="76B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autoRedefine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230</Characters>
  <Lines>2</Lines>
  <Paragraphs>1</Paragraphs>
  <TotalTime>0</TotalTime>
  <ScaleCrop>false</ScaleCrop>
  <LinksUpToDate>false</LinksUpToDate>
  <CharactersWithSpaces>270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低调593834</cp:lastModifiedBy>
  <dcterms:modified xsi:type="dcterms:W3CDTF">2024-08-23T07:07:27Z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C112015C05224947B4A27A2BA16413C4_12</vt:lpwstr>
  </property>
</Properties>
</file>