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9DD2">
      <w:pPr>
        <w:tabs>
          <w:tab w:val="left" w:pos="6300"/>
          <w:tab w:val="left" w:pos="6480"/>
        </w:tabs>
        <w:jc w:val="center"/>
        <w:rPr>
          <w:rFonts w:hint="eastAsia" w:eastAsia="楷体_GB2312"/>
          <w:sz w:val="24"/>
          <w:lang w:eastAsia="zh-CN"/>
        </w:rPr>
      </w:pPr>
      <w:r>
        <w:rPr>
          <w:rFonts w:hint="eastAsia" w:eastAsia="楷体_GB2312"/>
          <w:sz w:val="44"/>
        </w:rPr>
        <w:t>广东省人民医院排污检测需求</w:t>
      </w:r>
      <w:r>
        <w:rPr>
          <w:rFonts w:hint="eastAsia" w:eastAsia="楷体_GB2312"/>
          <w:sz w:val="44"/>
          <w:lang w:eastAsia="zh-CN"/>
        </w:rPr>
        <w:t>及详细报价表</w:t>
      </w:r>
    </w:p>
    <w:p w14:paraId="55966A33">
      <w:pPr>
        <w:spacing w:line="360" w:lineRule="auto"/>
        <w:ind w:firstLine="480" w:firstLineChars="200"/>
        <w:rPr>
          <w:sz w:val="24"/>
        </w:rPr>
      </w:pPr>
    </w:p>
    <w:p w14:paraId="1EFFB52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1．院本部</w:t>
      </w:r>
      <w:r>
        <w:rPr>
          <w:rFonts w:hint="eastAsia"/>
          <w:sz w:val="24"/>
          <w:lang w:val="en-US" w:eastAsia="zh-CN"/>
        </w:rPr>
        <w:t>2个污水站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853"/>
        <w:gridCol w:w="1305"/>
        <w:gridCol w:w="1244"/>
        <w:gridCol w:w="1131"/>
      </w:tblGrid>
      <w:tr w14:paraId="57E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01D614A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51D9573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7BC215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853" w:type="dxa"/>
            <w:vAlign w:val="center"/>
          </w:tcPr>
          <w:p w14:paraId="77756A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305" w:type="dxa"/>
            <w:vAlign w:val="center"/>
          </w:tcPr>
          <w:p w14:paraId="277C314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</w:t>
            </w:r>
          </w:p>
          <w:p w14:paraId="36AC42C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频次</w:t>
            </w:r>
          </w:p>
        </w:tc>
        <w:tc>
          <w:tcPr>
            <w:tcW w:w="1244" w:type="dxa"/>
            <w:vAlign w:val="center"/>
          </w:tcPr>
          <w:p w14:paraId="2919A3E8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41572F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4EDB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 w14:paraId="1A04C9D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 w14:paraId="7A66BC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445C34E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853" w:type="dxa"/>
            <w:vAlign w:val="center"/>
          </w:tcPr>
          <w:p w14:paraId="6D66E2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305AFBC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 w14:paraId="6A47160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2FD8015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5BA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 w14:paraId="5CF1727F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 w14:paraId="4B932FDA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7790803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853" w:type="dxa"/>
            <w:vAlign w:val="center"/>
          </w:tcPr>
          <w:p w14:paraId="458CD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08CC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 w14:paraId="27BE8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1B7258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425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 w14:paraId="63023D4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 w14:paraId="0A6820AF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0518B92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853" w:type="dxa"/>
            <w:vAlign w:val="center"/>
          </w:tcPr>
          <w:p w14:paraId="42E84E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2BF016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 w14:paraId="0362D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3BF91B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20F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 w14:paraId="32A0BFDA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 w14:paraId="5346812A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3DBAAA4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853" w:type="dxa"/>
            <w:vAlign w:val="center"/>
          </w:tcPr>
          <w:p w14:paraId="17D85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667486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1244" w:type="dxa"/>
            <w:vAlign w:val="center"/>
          </w:tcPr>
          <w:p w14:paraId="4462B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5D52E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2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 w14:paraId="595951C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 w14:paraId="255E0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 w14:paraId="7F5C8D9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853" w:type="dxa"/>
            <w:vAlign w:val="center"/>
          </w:tcPr>
          <w:p w14:paraId="29172F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 w14:paraId="3A1C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 w14:paraId="1BB6C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67E1ED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54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 w14:paraId="5DCDBCA5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 w14:paraId="4A68F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 w14:paraId="07AAA926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853" w:type="dxa"/>
            <w:vAlign w:val="center"/>
          </w:tcPr>
          <w:p w14:paraId="23EFD18D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40C8E9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 w14:paraId="6D59F0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492E9A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C62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2" w:type="dxa"/>
            <w:vAlign w:val="center"/>
          </w:tcPr>
          <w:p w14:paraId="110189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43" w:type="dxa"/>
            <w:vMerge w:val="restart"/>
            <w:vAlign w:val="center"/>
          </w:tcPr>
          <w:p w14:paraId="75A981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燃气锅炉废气排放口</w:t>
            </w:r>
          </w:p>
        </w:tc>
        <w:tc>
          <w:tcPr>
            <w:tcW w:w="2668" w:type="dxa"/>
            <w:vAlign w:val="center"/>
          </w:tcPr>
          <w:p w14:paraId="22CC6C0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颗粒物、烟气黑度、二氧化硫</w:t>
            </w:r>
          </w:p>
        </w:tc>
        <w:tc>
          <w:tcPr>
            <w:tcW w:w="853" w:type="dxa"/>
            <w:vAlign w:val="center"/>
          </w:tcPr>
          <w:p w14:paraId="648767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14:paraId="2E1301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244" w:type="dxa"/>
            <w:vAlign w:val="center"/>
          </w:tcPr>
          <w:p w14:paraId="1B68E4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292360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C0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 w14:paraId="2F9A9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43" w:type="dxa"/>
            <w:vMerge w:val="continue"/>
            <w:vAlign w:val="center"/>
          </w:tcPr>
          <w:p w14:paraId="236158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4A66DAC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氮氧化物</w:t>
            </w:r>
          </w:p>
        </w:tc>
        <w:tc>
          <w:tcPr>
            <w:tcW w:w="853" w:type="dxa"/>
            <w:vAlign w:val="center"/>
          </w:tcPr>
          <w:p w14:paraId="13AD03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14:paraId="3FE38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 w14:paraId="5309E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 w14:paraId="324917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868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 w14:paraId="68F5A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43" w:type="dxa"/>
            <w:vAlign w:val="center"/>
          </w:tcPr>
          <w:p w14:paraId="01BD51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衰变池排放口</w:t>
            </w:r>
          </w:p>
        </w:tc>
        <w:tc>
          <w:tcPr>
            <w:tcW w:w="2668" w:type="dxa"/>
            <w:vAlign w:val="center"/>
          </w:tcPr>
          <w:p w14:paraId="150623A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总α，总β</w:t>
            </w:r>
          </w:p>
        </w:tc>
        <w:tc>
          <w:tcPr>
            <w:tcW w:w="853" w:type="dxa"/>
            <w:vAlign w:val="center"/>
          </w:tcPr>
          <w:p w14:paraId="790172B7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15C75C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 w14:paraId="6248F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 w14:paraId="5FF191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7EF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 w14:paraId="5CDE74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111" w:type="dxa"/>
            <w:gridSpan w:val="2"/>
            <w:vAlign w:val="center"/>
          </w:tcPr>
          <w:p w14:paraId="1177CDA2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853" w:type="dxa"/>
            <w:vAlign w:val="center"/>
          </w:tcPr>
          <w:p w14:paraId="23E42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14:paraId="408674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 w14:paraId="18E3DD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 w14:paraId="6B28CA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60889B9">
      <w:pPr>
        <w:tabs>
          <w:tab w:val="left" w:pos="7080"/>
        </w:tabs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备注：</w:t>
      </w:r>
      <w:r>
        <w:rPr>
          <w:rFonts w:hint="eastAsia"/>
          <w:b/>
          <w:bCs/>
          <w:szCs w:val="21"/>
          <w:lang w:eastAsia="zh-CN"/>
        </w:rPr>
        <w:t>表内</w:t>
      </w:r>
      <w:r>
        <w:rPr>
          <w:rFonts w:hint="eastAsia"/>
          <w:b/>
          <w:bCs/>
          <w:szCs w:val="21"/>
        </w:rPr>
        <w:t>年度检测频次</w:t>
      </w:r>
      <w:r>
        <w:rPr>
          <w:rFonts w:hint="eastAsia"/>
          <w:b/>
          <w:bCs/>
          <w:szCs w:val="21"/>
          <w:lang w:eastAsia="zh-CN"/>
        </w:rPr>
        <w:t>“</w:t>
      </w:r>
      <w:r>
        <w:rPr>
          <w:rFonts w:hint="eastAsia"/>
          <w:color w:val="000000"/>
          <w:sz w:val="22"/>
          <w:szCs w:val="22"/>
          <w:lang w:val="en-US" w:eastAsia="zh-CN"/>
        </w:rPr>
        <w:t>×2</w:t>
      </w:r>
      <w:r>
        <w:rPr>
          <w:rFonts w:hint="eastAsia"/>
          <w:b/>
          <w:bCs/>
          <w:szCs w:val="21"/>
          <w:lang w:eastAsia="zh-CN"/>
        </w:rPr>
        <w:t>”表示</w:t>
      </w:r>
      <w:r>
        <w:rPr>
          <w:rFonts w:hint="eastAsia"/>
          <w:b/>
          <w:bCs/>
          <w:szCs w:val="21"/>
          <w:lang w:val="en-US" w:eastAsia="zh-CN"/>
        </w:rPr>
        <w:t>2个站点。</w:t>
      </w:r>
    </w:p>
    <w:p w14:paraId="0CDC357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2．惠福分院</w:t>
      </w:r>
      <w:r>
        <w:rPr>
          <w:rFonts w:hint="eastAsia"/>
          <w:sz w:val="24"/>
          <w:lang w:val="en-US" w:eastAsia="zh-CN"/>
        </w:rPr>
        <w:t>1个污水站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 w14:paraId="3BC5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5357B5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42D8CBD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1B7033F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 w14:paraId="221E42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 w14:paraId="09CC9B5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 w14:paraId="6B01A11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6818C65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52B1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 w14:paraId="38CBDF47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 w14:paraId="06A52D6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12D18C4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992" w:type="dxa"/>
            <w:vAlign w:val="center"/>
          </w:tcPr>
          <w:p w14:paraId="54D14DA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31EBA3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 w14:paraId="3BA4BE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 w14:paraId="08B66D0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6692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 w14:paraId="251AF271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 w14:paraId="46CDE267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39EDD772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992" w:type="dxa"/>
            <w:vAlign w:val="center"/>
          </w:tcPr>
          <w:p w14:paraId="1E44B7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54FE93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851" w:type="dxa"/>
            <w:vAlign w:val="center"/>
          </w:tcPr>
          <w:p w14:paraId="7D112D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 w14:paraId="253757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4A9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 w14:paraId="7E47F0A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 w14:paraId="1DD57177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421C75E7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992" w:type="dxa"/>
            <w:vAlign w:val="center"/>
          </w:tcPr>
          <w:p w14:paraId="49CAF1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38EB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851" w:type="dxa"/>
            <w:vAlign w:val="center"/>
          </w:tcPr>
          <w:p w14:paraId="0E0F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 w14:paraId="484300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97A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 w14:paraId="0BDF2016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 w14:paraId="2C82E6C3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57234DF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992" w:type="dxa"/>
            <w:vAlign w:val="center"/>
          </w:tcPr>
          <w:p w14:paraId="08FF40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635D7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851" w:type="dxa"/>
            <w:vAlign w:val="center"/>
          </w:tcPr>
          <w:p w14:paraId="228EA5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C9032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B58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 w14:paraId="22C9392D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 w14:paraId="18D94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 w14:paraId="1BC0B9C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992" w:type="dxa"/>
            <w:vAlign w:val="center"/>
          </w:tcPr>
          <w:p w14:paraId="24433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936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851" w:type="dxa"/>
            <w:vAlign w:val="center"/>
          </w:tcPr>
          <w:p w14:paraId="15CB82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 w14:paraId="63FE5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E78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 w14:paraId="61026B64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 w14:paraId="41F73F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 w14:paraId="3FD6421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992" w:type="dxa"/>
            <w:vAlign w:val="center"/>
          </w:tcPr>
          <w:p w14:paraId="5218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57D5D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</w:t>
            </w:r>
            <w:r>
              <w:rPr>
                <w:color w:val="000000"/>
                <w:sz w:val="22"/>
                <w:szCs w:val="22"/>
              </w:rPr>
              <w:t>度</w:t>
            </w:r>
          </w:p>
        </w:tc>
        <w:tc>
          <w:tcPr>
            <w:tcW w:w="851" w:type="dxa"/>
            <w:vAlign w:val="center"/>
          </w:tcPr>
          <w:p w14:paraId="3D40A4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 w14:paraId="0FD96D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158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62" w:type="dxa"/>
            <w:vAlign w:val="center"/>
          </w:tcPr>
          <w:p w14:paraId="2963D3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 w14:paraId="0ACB7620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 w14:paraId="5B180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EADC4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 w14:paraId="6758E7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 w14:paraId="660C11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CDDC15F">
      <w:pPr>
        <w:tabs>
          <w:tab w:val="left" w:pos="7080"/>
        </w:tabs>
        <w:rPr>
          <w:sz w:val="24"/>
        </w:rPr>
      </w:pPr>
    </w:p>
    <w:p w14:paraId="4C180507">
      <w:pPr>
        <w:spacing w:line="360" w:lineRule="auto"/>
        <w:ind w:firstLine="480" w:firstLineChars="200"/>
        <w:rPr>
          <w:rFonts w:hint="eastAsia"/>
          <w:sz w:val="24"/>
        </w:rPr>
      </w:pPr>
    </w:p>
    <w:p w14:paraId="6CE10D48">
      <w:pPr>
        <w:spacing w:line="360" w:lineRule="auto"/>
        <w:ind w:firstLine="480" w:firstLineChars="200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3．</w:t>
      </w:r>
      <w:r>
        <w:rPr>
          <w:rFonts w:hint="eastAsia"/>
          <w:color w:val="auto"/>
          <w:sz w:val="24"/>
          <w:highlight w:val="none"/>
        </w:rPr>
        <w:t>广湾十八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个污水站</w:t>
      </w:r>
      <w:r>
        <w:rPr>
          <w:rFonts w:hint="eastAsia"/>
          <w:sz w:val="24"/>
          <w:highlight w:val="none"/>
        </w:rPr>
        <w:t>监测内容：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20F/16F/4F/1F）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 w14:paraId="220C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7955DB3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7367B38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7D9447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 w14:paraId="4BC7673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 w14:paraId="2BA701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 w14:paraId="5A801B58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559E32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2E0B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 w14:paraId="2F2B9099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29B6FBB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0974C04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 w14:paraId="7047099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6BB987B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1380203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0EEFF13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1CA6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 w14:paraId="2FBD86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2FE92EA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 w14:paraId="4490D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9FC5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6C929A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52590E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E9ACF21">
      <w:pPr>
        <w:tabs>
          <w:tab w:val="left" w:pos="7080"/>
        </w:tabs>
        <w:rPr>
          <w:sz w:val="24"/>
        </w:rPr>
      </w:pPr>
    </w:p>
    <w:p w14:paraId="266AD578">
      <w:pPr>
        <w:tabs>
          <w:tab w:val="left" w:pos="7080"/>
        </w:tabs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．合</w:t>
      </w:r>
      <w:r>
        <w:rPr>
          <w:sz w:val="24"/>
        </w:rPr>
        <w:t>群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 w14:paraId="7744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3579687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7A35DE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14612C1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 w14:paraId="4798253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 w14:paraId="4052975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 w14:paraId="4F74EE06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74180CB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76BA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 w14:paraId="469E982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7595AB5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3682730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 w14:paraId="5227241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8E2FD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6B55CCA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5431767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7CA5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 w14:paraId="11A5A7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295A348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 w14:paraId="2E7AA7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105B0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5E882C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123555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A1CBD66">
      <w:pPr>
        <w:tabs>
          <w:tab w:val="left" w:pos="7080"/>
        </w:tabs>
        <w:rPr>
          <w:sz w:val="24"/>
        </w:rPr>
      </w:pPr>
    </w:p>
    <w:p w14:paraId="47FDF14C"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 w14:paraId="59B56325"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．院本部</w:t>
      </w:r>
      <w:r>
        <w:rPr>
          <w:rFonts w:hint="eastAsia"/>
          <w:sz w:val="24"/>
          <w:lang w:eastAsia="zh-CN"/>
        </w:rPr>
        <w:t>发热门诊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 w14:paraId="6F84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4CC456B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72B14A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0CC3616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 w14:paraId="7159108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 w14:paraId="76076CC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 w14:paraId="4CDD2BCC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6DB1D7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2F5D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 w14:paraId="7555594C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589688D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02E2E4C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 w14:paraId="7FDD918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4236A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171B12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163E876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7563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 w14:paraId="634BD5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6A5A1D3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 w14:paraId="41D31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8367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377FC3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0DC335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8221A94">
      <w:pPr>
        <w:tabs>
          <w:tab w:val="left" w:pos="7080"/>
        </w:tabs>
        <w:rPr>
          <w:sz w:val="24"/>
        </w:rPr>
      </w:pPr>
    </w:p>
    <w:p w14:paraId="00716973"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 w14:paraId="0F28C8A0"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 w14:paraId="230E9DE9"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lang w:val="en-US" w:eastAsia="zh-CN"/>
        </w:rPr>
        <w:t>口腔诊疗中心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 w14:paraId="683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 w14:paraId="08D68DD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 w14:paraId="7E6F586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 w14:paraId="619916C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 w14:paraId="53096DA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 w14:paraId="56CDD99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 w14:paraId="2928F05C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 w14:paraId="767CAFF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 w14:paraId="5914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 w14:paraId="20C2340B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042F7C7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 w14:paraId="31F15AE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 w14:paraId="2CCBD7F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4EB5DF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7D4EFEF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2FA545D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E0B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 w14:paraId="4893D7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57DA7C2F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 w14:paraId="107C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8530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 w14:paraId="08DD98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 w14:paraId="16EB23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2DE8AE7"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 w14:paraId="65EC5540"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 w14:paraId="16FBA112"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．费</w:t>
      </w:r>
      <w:r>
        <w:rPr>
          <w:sz w:val="24"/>
        </w:rPr>
        <w:t>用</w:t>
      </w:r>
      <w:r>
        <w:rPr>
          <w:rFonts w:hint="eastAsia"/>
          <w:sz w:val="24"/>
        </w:rPr>
        <w:t>合计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402"/>
        <w:gridCol w:w="1269"/>
      </w:tblGrid>
      <w:tr w14:paraId="3831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845299B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200049D2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402" w:type="dxa"/>
            <w:vAlign w:val="center"/>
          </w:tcPr>
          <w:p w14:paraId="2027823E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费用合计（元</w:t>
            </w:r>
            <w:r>
              <w:rPr>
                <w:sz w:val="24"/>
              </w:rPr>
              <w:t>）</w:t>
            </w:r>
          </w:p>
        </w:tc>
        <w:tc>
          <w:tcPr>
            <w:tcW w:w="1269" w:type="dxa"/>
            <w:vAlign w:val="center"/>
          </w:tcPr>
          <w:p w14:paraId="5C291FBA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A35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4900E46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61FA846">
            <w:pPr>
              <w:tabs>
                <w:tab w:val="left" w:pos="7080"/>
              </w:tabs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val="en-US" w:eastAsia="zh-CN"/>
              </w:rPr>
              <w:t>2个污水站</w:t>
            </w:r>
          </w:p>
        </w:tc>
        <w:tc>
          <w:tcPr>
            <w:tcW w:w="3402" w:type="dxa"/>
            <w:vAlign w:val="center"/>
          </w:tcPr>
          <w:p w14:paraId="0C1655C1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751823B8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7D92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46A7137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00BE32C"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惠福分院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 w14:paraId="28A47C51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0D374A63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6F2D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553F79D">
            <w:pPr>
              <w:tabs>
                <w:tab w:val="left" w:pos="7080"/>
              </w:tabs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969" w:type="dxa"/>
            <w:vAlign w:val="center"/>
          </w:tcPr>
          <w:p w14:paraId="20BEEAA6">
            <w:pPr>
              <w:tabs>
                <w:tab w:val="left" w:pos="7080"/>
              </w:tabs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广湾十八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4个污水站</w:t>
            </w:r>
          </w:p>
        </w:tc>
        <w:tc>
          <w:tcPr>
            <w:tcW w:w="3402" w:type="dxa"/>
            <w:vAlign w:val="center"/>
          </w:tcPr>
          <w:p w14:paraId="7DA9AC52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76CE8552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570D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8D3C11A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6C0C2BA5"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>群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 w14:paraId="7DF8C3B7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1492F1FC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73B9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 w14:paraId="02656CD7"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6E90831C"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eastAsia="zh-CN"/>
              </w:rPr>
              <w:t>发热门诊</w:t>
            </w:r>
          </w:p>
        </w:tc>
        <w:tc>
          <w:tcPr>
            <w:tcW w:w="3402" w:type="dxa"/>
            <w:vAlign w:val="center"/>
          </w:tcPr>
          <w:p w14:paraId="3DEB7AB1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419C5072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1146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 w14:paraId="78F60EA3">
            <w:pPr>
              <w:tabs>
                <w:tab w:val="left" w:pos="7080"/>
              </w:tabs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76F04398">
            <w:pPr>
              <w:tabs>
                <w:tab w:val="left" w:pos="7080"/>
              </w:tabs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口腔诊疗中心污水站</w:t>
            </w:r>
          </w:p>
        </w:tc>
        <w:tc>
          <w:tcPr>
            <w:tcW w:w="3402" w:type="dxa"/>
            <w:vAlign w:val="center"/>
          </w:tcPr>
          <w:p w14:paraId="5DC37882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6DD077BE">
            <w:pPr>
              <w:tabs>
                <w:tab w:val="left" w:pos="7080"/>
              </w:tabs>
              <w:rPr>
                <w:sz w:val="24"/>
              </w:rPr>
            </w:pPr>
          </w:p>
        </w:tc>
      </w:tr>
      <w:tr w14:paraId="02E0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 w14:paraId="01B84B3F">
            <w:pPr>
              <w:tabs>
                <w:tab w:val="left" w:pos="7080"/>
              </w:tabs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7D690DAC">
            <w:pPr>
              <w:tabs>
                <w:tab w:val="left" w:pos="708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>计</w:t>
            </w:r>
          </w:p>
        </w:tc>
        <w:tc>
          <w:tcPr>
            <w:tcW w:w="3402" w:type="dxa"/>
            <w:vAlign w:val="center"/>
          </w:tcPr>
          <w:p w14:paraId="2F71C771"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 w14:paraId="7541638C">
            <w:pPr>
              <w:tabs>
                <w:tab w:val="left" w:pos="7080"/>
              </w:tabs>
              <w:rPr>
                <w:sz w:val="24"/>
              </w:rPr>
            </w:pPr>
          </w:p>
        </w:tc>
      </w:tr>
    </w:tbl>
    <w:p w14:paraId="40805AEF">
      <w:pPr>
        <w:tabs>
          <w:tab w:val="left" w:pos="7080"/>
        </w:tabs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74557CA8">
      <w:pPr>
        <w:tabs>
          <w:tab w:val="left" w:pos="7080"/>
        </w:tabs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注：</w:t>
      </w:r>
    </w:p>
    <w:p w14:paraId="15922654">
      <w:pPr>
        <w:numPr>
          <w:ilvl w:val="0"/>
          <w:numId w:val="0"/>
        </w:numPr>
        <w:tabs>
          <w:tab w:val="left" w:pos="7080"/>
        </w:tabs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1、以上站点应急检测或与相关检查部门如需进行同步采样，收到通知后1小时内到达院本部；如应急检测或增加特殊检测项目供应商需无条件配合本院开展。</w:t>
      </w:r>
    </w:p>
    <w:p w14:paraId="0EFC4F27">
      <w:pPr>
        <w:numPr>
          <w:ilvl w:val="0"/>
          <w:numId w:val="0"/>
        </w:numPr>
        <w:tabs>
          <w:tab w:val="left" w:pos="7080"/>
        </w:tabs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2、具体检测办法按国家排污证要求或环保部门认可的检测办法为准。</w:t>
      </w:r>
    </w:p>
    <w:sectPr>
      <w:footerReference r:id="rId3" w:type="default"/>
      <w:pgSz w:w="11906" w:h="16838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A4249"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TY0ZDBhMDVjNmQxYTA3YzE5ZTA4ZTc2YTZmYWEifQ=="/>
  </w:docVars>
  <w:rsids>
    <w:rsidRoot w:val="001B3352"/>
    <w:rsid w:val="00003F79"/>
    <w:rsid w:val="00003FC3"/>
    <w:rsid w:val="0003302C"/>
    <w:rsid w:val="00084D5A"/>
    <w:rsid w:val="00094421"/>
    <w:rsid w:val="000950E7"/>
    <w:rsid w:val="000A24E8"/>
    <w:rsid w:val="000A4BD0"/>
    <w:rsid w:val="000B5B72"/>
    <w:rsid w:val="00122C2B"/>
    <w:rsid w:val="001514C3"/>
    <w:rsid w:val="00163336"/>
    <w:rsid w:val="001633DA"/>
    <w:rsid w:val="00163A32"/>
    <w:rsid w:val="00172654"/>
    <w:rsid w:val="00190C8B"/>
    <w:rsid w:val="001B3352"/>
    <w:rsid w:val="001C3018"/>
    <w:rsid w:val="001C6B80"/>
    <w:rsid w:val="001F72E7"/>
    <w:rsid w:val="00214F81"/>
    <w:rsid w:val="00225A56"/>
    <w:rsid w:val="00265661"/>
    <w:rsid w:val="00267220"/>
    <w:rsid w:val="002801D3"/>
    <w:rsid w:val="002B21A1"/>
    <w:rsid w:val="002F791D"/>
    <w:rsid w:val="00301258"/>
    <w:rsid w:val="003357CF"/>
    <w:rsid w:val="00343B35"/>
    <w:rsid w:val="00393F33"/>
    <w:rsid w:val="003958D4"/>
    <w:rsid w:val="003F2AC7"/>
    <w:rsid w:val="004045ED"/>
    <w:rsid w:val="00421BF7"/>
    <w:rsid w:val="0045526B"/>
    <w:rsid w:val="00487290"/>
    <w:rsid w:val="004D08BE"/>
    <w:rsid w:val="004D2021"/>
    <w:rsid w:val="00502D8C"/>
    <w:rsid w:val="00515B7B"/>
    <w:rsid w:val="005241CA"/>
    <w:rsid w:val="00527C18"/>
    <w:rsid w:val="00555AAB"/>
    <w:rsid w:val="00576A05"/>
    <w:rsid w:val="0059724F"/>
    <w:rsid w:val="005D72D6"/>
    <w:rsid w:val="00604004"/>
    <w:rsid w:val="00616858"/>
    <w:rsid w:val="006405EE"/>
    <w:rsid w:val="00680675"/>
    <w:rsid w:val="006941F0"/>
    <w:rsid w:val="0069553F"/>
    <w:rsid w:val="006A01D4"/>
    <w:rsid w:val="006A6E04"/>
    <w:rsid w:val="006B2092"/>
    <w:rsid w:val="006C18A5"/>
    <w:rsid w:val="006C372F"/>
    <w:rsid w:val="006C4AF6"/>
    <w:rsid w:val="006D4878"/>
    <w:rsid w:val="00703DEC"/>
    <w:rsid w:val="00752883"/>
    <w:rsid w:val="00781825"/>
    <w:rsid w:val="007B2149"/>
    <w:rsid w:val="007F0FA6"/>
    <w:rsid w:val="00804E47"/>
    <w:rsid w:val="00816416"/>
    <w:rsid w:val="00860DFC"/>
    <w:rsid w:val="008A0E37"/>
    <w:rsid w:val="008A5C31"/>
    <w:rsid w:val="008C3752"/>
    <w:rsid w:val="008F69A6"/>
    <w:rsid w:val="00902448"/>
    <w:rsid w:val="00911FCD"/>
    <w:rsid w:val="009541B0"/>
    <w:rsid w:val="009C0082"/>
    <w:rsid w:val="009D4667"/>
    <w:rsid w:val="00A04E6F"/>
    <w:rsid w:val="00A24370"/>
    <w:rsid w:val="00A24CC4"/>
    <w:rsid w:val="00A41614"/>
    <w:rsid w:val="00A84650"/>
    <w:rsid w:val="00A85333"/>
    <w:rsid w:val="00AB2D0A"/>
    <w:rsid w:val="00AB2FF4"/>
    <w:rsid w:val="00AC1E53"/>
    <w:rsid w:val="00AD0459"/>
    <w:rsid w:val="00AE1FFE"/>
    <w:rsid w:val="00AF19A7"/>
    <w:rsid w:val="00AF3E0A"/>
    <w:rsid w:val="00B01F42"/>
    <w:rsid w:val="00B17F1F"/>
    <w:rsid w:val="00B209DD"/>
    <w:rsid w:val="00B4179D"/>
    <w:rsid w:val="00B43E42"/>
    <w:rsid w:val="00B51373"/>
    <w:rsid w:val="00B72686"/>
    <w:rsid w:val="00B73CBB"/>
    <w:rsid w:val="00B94B8B"/>
    <w:rsid w:val="00BA58B7"/>
    <w:rsid w:val="00BC43A9"/>
    <w:rsid w:val="00BE0886"/>
    <w:rsid w:val="00BF5D35"/>
    <w:rsid w:val="00C028AB"/>
    <w:rsid w:val="00C06E85"/>
    <w:rsid w:val="00C66A6E"/>
    <w:rsid w:val="00C80147"/>
    <w:rsid w:val="00C944D7"/>
    <w:rsid w:val="00CC046D"/>
    <w:rsid w:val="00CC3790"/>
    <w:rsid w:val="00CC6619"/>
    <w:rsid w:val="00D17F6A"/>
    <w:rsid w:val="00D2688E"/>
    <w:rsid w:val="00D3748F"/>
    <w:rsid w:val="00D524AD"/>
    <w:rsid w:val="00D61698"/>
    <w:rsid w:val="00D95FBE"/>
    <w:rsid w:val="00DA1B9B"/>
    <w:rsid w:val="00DA4298"/>
    <w:rsid w:val="00DC73BD"/>
    <w:rsid w:val="00DD2380"/>
    <w:rsid w:val="00E0368A"/>
    <w:rsid w:val="00E13BCB"/>
    <w:rsid w:val="00E30A67"/>
    <w:rsid w:val="00E4711F"/>
    <w:rsid w:val="00E55E1C"/>
    <w:rsid w:val="00E64355"/>
    <w:rsid w:val="00E916B9"/>
    <w:rsid w:val="00EA4847"/>
    <w:rsid w:val="00EB552E"/>
    <w:rsid w:val="00EB69A1"/>
    <w:rsid w:val="00ED05E2"/>
    <w:rsid w:val="00EE7113"/>
    <w:rsid w:val="00F15E67"/>
    <w:rsid w:val="00F21021"/>
    <w:rsid w:val="00F23E4F"/>
    <w:rsid w:val="00F3136E"/>
    <w:rsid w:val="00F34266"/>
    <w:rsid w:val="00F4108E"/>
    <w:rsid w:val="00F4444B"/>
    <w:rsid w:val="00FD082C"/>
    <w:rsid w:val="01F2026E"/>
    <w:rsid w:val="02B7222D"/>
    <w:rsid w:val="06AD6A9F"/>
    <w:rsid w:val="07726291"/>
    <w:rsid w:val="08BF2D0F"/>
    <w:rsid w:val="0E1B210F"/>
    <w:rsid w:val="12382BB6"/>
    <w:rsid w:val="183C60C0"/>
    <w:rsid w:val="20F10602"/>
    <w:rsid w:val="22081B98"/>
    <w:rsid w:val="2B7426EC"/>
    <w:rsid w:val="33335CFF"/>
    <w:rsid w:val="3C8D49F5"/>
    <w:rsid w:val="3EE46AE2"/>
    <w:rsid w:val="43C765BF"/>
    <w:rsid w:val="595D1158"/>
    <w:rsid w:val="59907AC0"/>
    <w:rsid w:val="72A943FC"/>
    <w:rsid w:val="74D73F28"/>
    <w:rsid w:val="78F03CDC"/>
    <w:rsid w:val="7A5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1168</Words>
  <Characters>1194</Characters>
  <Lines>8</Lines>
  <Paragraphs>2</Paragraphs>
  <TotalTime>15</TotalTime>
  <ScaleCrop>false</ScaleCrop>
  <LinksUpToDate>false</LinksUpToDate>
  <CharactersWithSpaces>1194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2020-11-19T00:40:00Z</dcterms:created>
  <dc:creator>微软中国</dc:creator>
  <cp:lastModifiedBy>建中</cp:lastModifiedBy>
  <cp:lastPrinted>2022-09-28T09:19:00Z</cp:lastPrinted>
  <dcterms:modified xsi:type="dcterms:W3CDTF">2024-10-24T01:07:53Z</dcterms:modified>
  <dc:title>环境监测协议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4B3C8025CF8B49569B5F393E790ADB73</vt:lpwstr>
  </property>
</Properties>
</file>