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13" w:rsidRDefault="00B20B13" w:rsidP="00B20B13">
      <w:pPr>
        <w:spacing w:line="300" w:lineRule="auto"/>
        <w:jc w:val="center"/>
        <w:rPr>
          <w:rFonts w:ascii="长城小标宋体" w:eastAsia="长城小标宋体" w:hAnsi="长城小标宋体"/>
          <w:b/>
          <w:bCs/>
          <w:sz w:val="36"/>
        </w:rPr>
      </w:pPr>
      <w:r w:rsidRPr="00B20B13">
        <w:rPr>
          <w:rFonts w:ascii="长城小标宋体" w:eastAsia="长城小标宋体" w:hAnsi="长城小标宋体" w:hint="eastAsia"/>
          <w:b/>
          <w:bCs/>
          <w:sz w:val="36"/>
        </w:rPr>
        <w:t>主要研究者承诺书</w:t>
      </w:r>
    </w:p>
    <w:p w:rsidR="00EB3E1C" w:rsidRPr="00EB3E1C" w:rsidRDefault="00EB3E1C" w:rsidP="004F3D2B">
      <w:pPr>
        <w:spacing w:afterLines="100" w:line="300" w:lineRule="auto"/>
        <w:jc w:val="center"/>
        <w:rPr>
          <w:rFonts w:ascii="长城小标宋体" w:eastAsia="长城小标宋体" w:hAnsi="长城小标宋体"/>
          <w:b/>
          <w:bCs/>
          <w:sz w:val="28"/>
        </w:rPr>
      </w:pPr>
      <w:r w:rsidRPr="00EB3E1C">
        <w:rPr>
          <w:rFonts w:ascii="长城小标宋体" w:eastAsia="长城小标宋体" w:hAnsi="长城小标宋体" w:hint="eastAsia"/>
          <w:b/>
          <w:bCs/>
          <w:sz w:val="28"/>
        </w:rPr>
        <w:t>（用于中国人类遗传资源</w:t>
      </w:r>
      <w:r w:rsidR="004F3D2B">
        <w:rPr>
          <w:rFonts w:ascii="长城小标宋体" w:eastAsia="长城小标宋体" w:hAnsi="长城小标宋体" w:hint="eastAsia"/>
          <w:b/>
          <w:bCs/>
          <w:sz w:val="28"/>
        </w:rPr>
        <w:t>材料出境审批</w:t>
      </w:r>
      <w:r w:rsidRPr="00EB3E1C">
        <w:rPr>
          <w:rFonts w:ascii="长城小标宋体" w:eastAsia="长城小标宋体" w:hAnsi="长城小标宋体" w:hint="eastAsia"/>
          <w:b/>
          <w:bCs/>
          <w:sz w:val="28"/>
        </w:rPr>
        <w:t>）</w:t>
      </w:r>
    </w:p>
    <w:p w:rsidR="00B20B13" w:rsidRPr="00B20B13" w:rsidRDefault="00B20B13" w:rsidP="00EB3E1C">
      <w:pPr>
        <w:adjustRightInd w:val="0"/>
        <w:snapToGrid w:val="0"/>
        <w:spacing w:line="300" w:lineRule="auto"/>
        <w:ind w:firstLine="618"/>
        <w:jc w:val="left"/>
        <w:rPr>
          <w:rFonts w:eastAsia="仿宋_GB2312"/>
          <w:sz w:val="32"/>
          <w:szCs w:val="32"/>
        </w:rPr>
      </w:pPr>
      <w:r w:rsidRPr="00B20B13">
        <w:rPr>
          <w:rFonts w:eastAsia="仿宋_GB2312" w:hint="eastAsia"/>
          <w:sz w:val="32"/>
          <w:szCs w:val="32"/>
        </w:rPr>
        <w:t>一、本人带领研究团队已就《中国人类遗传资源</w:t>
      </w:r>
      <w:r w:rsidR="004F3D2B">
        <w:rPr>
          <w:rFonts w:eastAsia="仿宋_GB2312" w:hint="eastAsia"/>
          <w:sz w:val="32"/>
          <w:szCs w:val="32"/>
        </w:rPr>
        <w:t>材料出境审批申请书</w:t>
      </w:r>
      <w:r w:rsidRPr="00B20B13">
        <w:rPr>
          <w:rFonts w:eastAsia="仿宋_GB2312" w:hint="eastAsia"/>
          <w:sz w:val="32"/>
          <w:szCs w:val="32"/>
        </w:rPr>
        <w:t>》全部内容的真实性、完整性、规范性以及数据信息准确性进行审核，不存在虚报、瞒报</w:t>
      </w:r>
      <w:r w:rsidR="00061F18">
        <w:rPr>
          <w:rFonts w:eastAsia="仿宋_GB2312" w:hint="eastAsia"/>
          <w:sz w:val="32"/>
          <w:szCs w:val="32"/>
        </w:rPr>
        <w:t>、漏报</w:t>
      </w:r>
      <w:r w:rsidRPr="00B20B13">
        <w:rPr>
          <w:rFonts w:eastAsia="仿宋_GB2312" w:hint="eastAsia"/>
          <w:sz w:val="32"/>
          <w:szCs w:val="32"/>
        </w:rPr>
        <w:t>行为；</w:t>
      </w:r>
    </w:p>
    <w:p w:rsidR="00B20B13" w:rsidRPr="00B20B13" w:rsidRDefault="00B20B13" w:rsidP="00EB3E1C">
      <w:pPr>
        <w:adjustRightInd w:val="0"/>
        <w:snapToGrid w:val="0"/>
        <w:spacing w:line="300" w:lineRule="auto"/>
        <w:ind w:firstLine="618"/>
        <w:rPr>
          <w:rFonts w:eastAsia="仿宋_GB2312"/>
          <w:sz w:val="32"/>
          <w:szCs w:val="32"/>
        </w:rPr>
      </w:pPr>
      <w:r w:rsidRPr="00B20B13">
        <w:rPr>
          <w:rFonts w:eastAsia="仿宋_GB2312" w:hint="eastAsia"/>
          <w:sz w:val="32"/>
          <w:szCs w:val="32"/>
        </w:rPr>
        <w:t>二、</w:t>
      </w:r>
      <w:r w:rsidR="004F3D2B">
        <w:rPr>
          <w:rFonts w:eastAsia="仿宋_GB2312" w:hint="eastAsia"/>
          <w:sz w:val="32"/>
          <w:szCs w:val="32"/>
        </w:rPr>
        <w:t>材料出境</w:t>
      </w:r>
      <w:r w:rsidRPr="00B20B13">
        <w:rPr>
          <w:rFonts w:eastAsia="仿宋_GB2312" w:hint="eastAsia"/>
          <w:sz w:val="32"/>
          <w:szCs w:val="32"/>
        </w:rPr>
        <w:t>符合《中华人民共和国人类遗传资源管理条例》等相关法律法规以及药监部门关于药物临床试验有关规定</w:t>
      </w:r>
      <w:r w:rsidRPr="00B20B13">
        <w:rPr>
          <w:rFonts w:eastAsia="仿宋_GB2312" w:hint="eastAsia"/>
          <w:sz w:val="32"/>
          <w:szCs w:val="32"/>
        </w:rPr>
        <w:t>;</w:t>
      </w:r>
    </w:p>
    <w:p w:rsidR="00CA790F" w:rsidRDefault="00B20B13" w:rsidP="00EB3E1C">
      <w:pPr>
        <w:adjustRightInd w:val="0"/>
        <w:snapToGrid w:val="0"/>
        <w:spacing w:line="300" w:lineRule="auto"/>
        <w:ind w:firstLine="618"/>
        <w:rPr>
          <w:rFonts w:eastAsia="仿宋_GB2312"/>
          <w:sz w:val="32"/>
          <w:szCs w:val="32"/>
        </w:rPr>
      </w:pPr>
      <w:r w:rsidRPr="00B20B13">
        <w:rPr>
          <w:rFonts w:eastAsia="仿宋_GB2312" w:hint="eastAsia"/>
          <w:sz w:val="32"/>
          <w:szCs w:val="32"/>
        </w:rPr>
        <w:t>三、本中心将严格按照</w:t>
      </w:r>
      <w:r w:rsidR="00CA790F">
        <w:rPr>
          <w:rFonts w:eastAsia="仿宋_GB2312" w:hint="eastAsia"/>
          <w:sz w:val="32"/>
          <w:szCs w:val="32"/>
        </w:rPr>
        <w:t>已</w:t>
      </w:r>
      <w:r w:rsidR="004F3D2B" w:rsidRPr="004F3D2B">
        <w:rPr>
          <w:rFonts w:eastAsia="仿宋_GB2312" w:hint="eastAsia"/>
          <w:sz w:val="32"/>
          <w:szCs w:val="32"/>
        </w:rPr>
        <w:t>获批人类遗传资源材料出境计划</w:t>
      </w:r>
      <w:r w:rsidR="00CA790F">
        <w:rPr>
          <w:rFonts w:eastAsia="仿宋_GB2312" w:hint="eastAsia"/>
          <w:sz w:val="32"/>
          <w:szCs w:val="32"/>
        </w:rPr>
        <w:t>办理材料出境，出境数量、规格和检测目的未超出批准范围</w:t>
      </w:r>
      <w:r w:rsidRPr="00B20B13">
        <w:rPr>
          <w:rFonts w:eastAsia="仿宋_GB2312" w:hint="eastAsia"/>
          <w:sz w:val="32"/>
          <w:szCs w:val="32"/>
        </w:rPr>
        <w:t>；</w:t>
      </w:r>
    </w:p>
    <w:p w:rsidR="00061F18" w:rsidRDefault="00061F18" w:rsidP="00EB3E1C">
      <w:pPr>
        <w:adjustRightInd w:val="0"/>
        <w:snapToGrid w:val="0"/>
        <w:spacing w:line="300" w:lineRule="auto"/>
        <w:ind w:firstLine="618"/>
        <w:rPr>
          <w:rFonts w:eastAsia="仿宋_GB2312" w:hint="eastAsia"/>
          <w:sz w:val="32"/>
          <w:szCs w:val="32"/>
        </w:rPr>
      </w:pPr>
      <w:r>
        <w:rPr>
          <w:rFonts w:eastAsia="仿宋_GB2312" w:hint="eastAsia"/>
          <w:sz w:val="32"/>
          <w:szCs w:val="32"/>
        </w:rPr>
        <w:t>四、</w:t>
      </w:r>
      <w:r w:rsidRPr="00B20B13">
        <w:rPr>
          <w:rFonts w:eastAsia="仿宋_GB2312" w:hint="eastAsia"/>
          <w:sz w:val="32"/>
          <w:szCs w:val="32"/>
        </w:rPr>
        <w:t>本中心同意作为组长单位牵头办理</w:t>
      </w:r>
      <w:r>
        <w:rPr>
          <w:rFonts w:eastAsia="仿宋_GB2312" w:hint="eastAsia"/>
          <w:sz w:val="32"/>
          <w:szCs w:val="32"/>
        </w:rPr>
        <w:t>中国</w:t>
      </w:r>
      <w:r w:rsidRPr="00B20B13">
        <w:rPr>
          <w:rFonts w:eastAsia="仿宋_GB2312" w:hint="eastAsia"/>
          <w:sz w:val="32"/>
          <w:szCs w:val="32"/>
        </w:rPr>
        <w:t>人类遗传资源</w:t>
      </w:r>
      <w:r w:rsidR="00CA790F">
        <w:rPr>
          <w:rFonts w:eastAsia="仿宋_GB2312" w:hint="eastAsia"/>
          <w:sz w:val="32"/>
          <w:szCs w:val="32"/>
        </w:rPr>
        <w:t>材料出境审批；</w:t>
      </w:r>
    </w:p>
    <w:p w:rsidR="00CA790F" w:rsidRPr="00B20B13" w:rsidRDefault="00CA790F" w:rsidP="00EB3E1C">
      <w:pPr>
        <w:adjustRightInd w:val="0"/>
        <w:snapToGrid w:val="0"/>
        <w:spacing w:line="300" w:lineRule="auto"/>
        <w:ind w:firstLine="618"/>
        <w:rPr>
          <w:rFonts w:eastAsia="仿宋_GB2312"/>
          <w:sz w:val="32"/>
          <w:szCs w:val="32"/>
        </w:rPr>
      </w:pPr>
      <w:r>
        <w:rPr>
          <w:rFonts w:eastAsia="仿宋_GB2312" w:hint="eastAsia"/>
          <w:sz w:val="32"/>
          <w:szCs w:val="32"/>
        </w:rPr>
        <w:t>五、材料出境后，</w:t>
      </w:r>
      <w:r w:rsidR="004D3AA0">
        <w:rPr>
          <w:rFonts w:eastAsia="仿宋_GB2312" w:hint="eastAsia"/>
          <w:sz w:val="32"/>
          <w:szCs w:val="32"/>
        </w:rPr>
        <w:t>研究团队将</w:t>
      </w:r>
      <w:r>
        <w:rPr>
          <w:rFonts w:eastAsia="仿宋_GB2312" w:hint="eastAsia"/>
          <w:sz w:val="32"/>
          <w:szCs w:val="32"/>
        </w:rPr>
        <w:t>收集人类遗传资源材料出境证明、出入境特殊物品卫生检疫审批单、</w:t>
      </w:r>
      <w:r w:rsidR="004D3AA0">
        <w:rPr>
          <w:rFonts w:eastAsia="仿宋_GB2312" w:hint="eastAsia"/>
          <w:sz w:val="32"/>
          <w:szCs w:val="32"/>
        </w:rPr>
        <w:t>海关出口货物报关单等相关出境证明以及境外中心实验室生物样本处理销毁证明，妥善保存在项目文件夹。</w:t>
      </w:r>
    </w:p>
    <w:p w:rsidR="00B20B13" w:rsidRPr="00B20B13" w:rsidRDefault="00B20B13" w:rsidP="00B20B13">
      <w:pPr>
        <w:wordWrap w:val="0"/>
        <w:adjustRightInd w:val="0"/>
        <w:snapToGrid w:val="0"/>
        <w:spacing w:line="360" w:lineRule="auto"/>
        <w:ind w:rightChars="-9" w:right="-19" w:firstLine="618"/>
        <w:jc w:val="right"/>
        <w:rPr>
          <w:rFonts w:eastAsia="仿宋_GB2312"/>
          <w:sz w:val="32"/>
          <w:szCs w:val="32"/>
        </w:rPr>
      </w:pPr>
      <w:r w:rsidRPr="00B20B13">
        <w:rPr>
          <w:rFonts w:eastAsia="仿宋_GB2312" w:hint="eastAsia"/>
          <w:sz w:val="32"/>
          <w:szCs w:val="32"/>
        </w:rPr>
        <w:t>科室：</w:t>
      </w:r>
      <w:r w:rsidRPr="00B20B13">
        <w:rPr>
          <w:rFonts w:eastAsia="仿宋_GB2312" w:hint="eastAsia"/>
          <w:sz w:val="32"/>
          <w:szCs w:val="32"/>
          <w:u w:val="single"/>
        </w:rPr>
        <w:t xml:space="preserve">              </w:t>
      </w:r>
    </w:p>
    <w:p w:rsidR="00B20B13" w:rsidRPr="00B20B13" w:rsidRDefault="00B20B13" w:rsidP="00B20B13">
      <w:pPr>
        <w:wordWrap w:val="0"/>
        <w:adjustRightInd w:val="0"/>
        <w:snapToGrid w:val="0"/>
        <w:spacing w:line="360" w:lineRule="auto"/>
        <w:ind w:rightChars="-9" w:right="-19" w:firstLine="618"/>
        <w:jc w:val="right"/>
        <w:rPr>
          <w:rFonts w:eastAsia="仿宋_GB2312"/>
          <w:sz w:val="32"/>
          <w:szCs w:val="32"/>
        </w:rPr>
      </w:pPr>
      <w:r w:rsidRPr="00B20B13">
        <w:rPr>
          <w:rFonts w:eastAsia="仿宋_GB2312" w:hint="eastAsia"/>
          <w:sz w:val="32"/>
          <w:szCs w:val="32"/>
        </w:rPr>
        <w:t>院内项目编号：</w:t>
      </w:r>
      <w:r w:rsidRPr="00B20B13">
        <w:rPr>
          <w:rFonts w:eastAsia="仿宋_GB2312" w:hint="eastAsia"/>
          <w:sz w:val="32"/>
          <w:szCs w:val="32"/>
          <w:u w:val="single"/>
        </w:rPr>
        <w:t xml:space="preserve">              </w:t>
      </w:r>
    </w:p>
    <w:p w:rsidR="00B20B13" w:rsidRPr="00B20B13" w:rsidRDefault="00B20B13" w:rsidP="00B20B13">
      <w:pPr>
        <w:wordWrap w:val="0"/>
        <w:adjustRightInd w:val="0"/>
        <w:snapToGrid w:val="0"/>
        <w:spacing w:line="360" w:lineRule="auto"/>
        <w:ind w:rightChars="-9" w:right="-19" w:firstLine="618"/>
        <w:jc w:val="right"/>
        <w:rPr>
          <w:rFonts w:eastAsia="仿宋_GB2312"/>
          <w:sz w:val="32"/>
          <w:szCs w:val="32"/>
        </w:rPr>
      </w:pPr>
      <w:r w:rsidRPr="00B20B13">
        <w:rPr>
          <w:rFonts w:eastAsia="仿宋_GB2312" w:hint="eastAsia"/>
          <w:sz w:val="32"/>
          <w:szCs w:val="32"/>
        </w:rPr>
        <w:t>主要研究者签字：</w:t>
      </w:r>
      <w:r w:rsidRPr="00B20B13">
        <w:rPr>
          <w:rFonts w:eastAsia="仿宋_GB2312" w:hint="eastAsia"/>
          <w:sz w:val="32"/>
          <w:szCs w:val="32"/>
          <w:u w:val="single"/>
        </w:rPr>
        <w:t xml:space="preserve">              </w:t>
      </w:r>
    </w:p>
    <w:p w:rsidR="00B20B13" w:rsidRPr="00B20B13" w:rsidRDefault="00B20B13" w:rsidP="00B20B13">
      <w:pPr>
        <w:spacing w:line="480" w:lineRule="auto"/>
        <w:ind w:rightChars="174" w:right="365" w:firstLine="616"/>
        <w:jc w:val="right"/>
        <w:rPr>
          <w:rFonts w:eastAsia="仿宋_GB2312"/>
          <w:sz w:val="32"/>
          <w:szCs w:val="32"/>
        </w:rPr>
      </w:pPr>
      <w:r w:rsidRPr="00B20B13">
        <w:rPr>
          <w:rFonts w:eastAsia="仿宋_GB2312" w:hint="eastAsia"/>
          <w:sz w:val="32"/>
          <w:szCs w:val="32"/>
        </w:rPr>
        <w:t>年</w:t>
      </w:r>
      <w:r w:rsidRPr="00B20B13">
        <w:rPr>
          <w:rFonts w:eastAsia="仿宋_GB2312" w:hint="eastAsia"/>
          <w:sz w:val="32"/>
          <w:szCs w:val="32"/>
        </w:rPr>
        <w:t xml:space="preserve">    </w:t>
      </w:r>
      <w:r w:rsidRPr="00B20B13">
        <w:rPr>
          <w:rFonts w:eastAsia="仿宋_GB2312" w:hint="eastAsia"/>
          <w:sz w:val="32"/>
          <w:szCs w:val="32"/>
        </w:rPr>
        <w:t>月</w:t>
      </w:r>
      <w:r w:rsidRPr="00B20B13">
        <w:rPr>
          <w:rFonts w:eastAsia="仿宋_GB2312" w:hint="eastAsia"/>
          <w:sz w:val="32"/>
          <w:szCs w:val="32"/>
        </w:rPr>
        <w:t xml:space="preserve">    </w:t>
      </w:r>
      <w:r w:rsidRPr="00B20B13">
        <w:rPr>
          <w:rFonts w:eastAsia="仿宋_GB2312" w:hint="eastAsia"/>
          <w:sz w:val="32"/>
          <w:szCs w:val="32"/>
        </w:rPr>
        <w:t>日</w:t>
      </w:r>
    </w:p>
    <w:p w:rsidR="00A16807" w:rsidRPr="00B20B13" w:rsidRDefault="00A16807" w:rsidP="00B20B13"/>
    <w:sectPr w:rsidR="00A16807" w:rsidRPr="00B20B13" w:rsidSect="004D3AA0">
      <w:headerReference w:type="default" r:id="rId6"/>
      <w:pgSz w:w="11906" w:h="16838"/>
      <w:pgMar w:top="851" w:right="1700" w:bottom="1134" w:left="1701" w:header="56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30" w:rsidRDefault="00304230" w:rsidP="00A74D2C">
      <w:r>
        <w:separator/>
      </w:r>
    </w:p>
  </w:endnote>
  <w:endnote w:type="continuationSeparator" w:id="1">
    <w:p w:rsidR="00304230" w:rsidRDefault="00304230" w:rsidP="00A74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小标宋体">
    <w:altName w:val="宋体"/>
    <w:charset w:val="86"/>
    <w:family w:val="modern"/>
    <w:pitch w:val="default"/>
    <w:sig w:usb0="00000000" w:usb1="00000000" w:usb2="00000000"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30" w:rsidRDefault="00304230" w:rsidP="00A74D2C">
      <w:r>
        <w:separator/>
      </w:r>
    </w:p>
  </w:footnote>
  <w:footnote w:type="continuationSeparator" w:id="1">
    <w:p w:rsidR="00304230" w:rsidRDefault="00304230" w:rsidP="00A74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E7" w:rsidRPr="00B20B13" w:rsidRDefault="00B20B13" w:rsidP="00B20B13">
    <w:pPr>
      <w:pStyle w:val="a3"/>
      <w:jc w:val="right"/>
      <w:rPr>
        <w:sz w:val="15"/>
      </w:rPr>
    </w:pPr>
    <w:r w:rsidRPr="00B20B13">
      <w:rPr>
        <w:rFonts w:hint="eastAsia"/>
        <w:sz w:val="20"/>
      </w:rPr>
      <w:t>（</w:t>
    </w:r>
    <w:r w:rsidR="00EB3E1C">
      <w:rPr>
        <w:rFonts w:hint="eastAsia"/>
        <w:sz w:val="20"/>
      </w:rPr>
      <w:t>临床试验机构办公室</w:t>
    </w:r>
    <w:r w:rsidR="00EB3E1C">
      <w:rPr>
        <w:rFonts w:hint="eastAsia"/>
        <w:sz w:val="20"/>
      </w:rPr>
      <w:t xml:space="preserve">  </w:t>
    </w:r>
    <w:r w:rsidRPr="00B20B13">
      <w:rPr>
        <w:rFonts w:hint="eastAsia"/>
        <w:sz w:val="20"/>
      </w:rPr>
      <w:t>版本：</w:t>
    </w:r>
    <w:r w:rsidRPr="00B20B13">
      <w:rPr>
        <w:rFonts w:hint="eastAsia"/>
        <w:sz w:val="20"/>
      </w:rPr>
      <w:t>20</w:t>
    </w:r>
    <w:r w:rsidR="00061F18">
      <w:rPr>
        <w:rFonts w:hint="eastAsia"/>
        <w:sz w:val="20"/>
      </w:rPr>
      <w:t>2</w:t>
    </w:r>
    <w:r w:rsidR="004F3D2B">
      <w:rPr>
        <w:rFonts w:hint="eastAsia"/>
        <w:sz w:val="20"/>
      </w:rPr>
      <w:t>1</w:t>
    </w:r>
    <w:r w:rsidRPr="00B20B13">
      <w:rPr>
        <w:rFonts w:hint="eastAsia"/>
        <w:sz w:val="20"/>
      </w:rPr>
      <w:t>-</w:t>
    </w:r>
    <w:r w:rsidR="004F3D2B">
      <w:rPr>
        <w:rFonts w:hint="eastAsia"/>
        <w:sz w:val="20"/>
      </w:rPr>
      <w:t>03</w:t>
    </w:r>
    <w:r w:rsidRPr="00B20B13">
      <w:rPr>
        <w:rFonts w:hint="eastAsia"/>
        <w:sz w:val="20"/>
      </w:rPr>
      <w:t>-</w:t>
    </w:r>
    <w:r w:rsidR="004F3D2B">
      <w:rPr>
        <w:rFonts w:hint="eastAsia"/>
        <w:sz w:val="20"/>
      </w:rPr>
      <w:t>26</w:t>
    </w:r>
    <w:r w:rsidRPr="00B20B13">
      <w:rPr>
        <w:rFonts w:hint="eastAsia"/>
        <w:sz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373"/>
    <w:rsid w:val="00061F18"/>
    <w:rsid w:val="00063B46"/>
    <w:rsid w:val="0009256B"/>
    <w:rsid w:val="00094F4E"/>
    <w:rsid w:val="000B48F8"/>
    <w:rsid w:val="000B68BC"/>
    <w:rsid w:val="000D5CEC"/>
    <w:rsid w:val="000F762A"/>
    <w:rsid w:val="0014210B"/>
    <w:rsid w:val="00166A72"/>
    <w:rsid w:val="001730F7"/>
    <w:rsid w:val="00177616"/>
    <w:rsid w:val="00181AC1"/>
    <w:rsid w:val="00186586"/>
    <w:rsid w:val="001E0EA2"/>
    <w:rsid w:val="00202505"/>
    <w:rsid w:val="0029712E"/>
    <w:rsid w:val="002B5814"/>
    <w:rsid w:val="002C2C4B"/>
    <w:rsid w:val="002E07BE"/>
    <w:rsid w:val="002E3756"/>
    <w:rsid w:val="00304230"/>
    <w:rsid w:val="003574EF"/>
    <w:rsid w:val="003A3341"/>
    <w:rsid w:val="003A6D05"/>
    <w:rsid w:val="003B4FA6"/>
    <w:rsid w:val="00401266"/>
    <w:rsid w:val="00403F2E"/>
    <w:rsid w:val="00436E13"/>
    <w:rsid w:val="00462AE9"/>
    <w:rsid w:val="004D3AA0"/>
    <w:rsid w:val="004F3D2B"/>
    <w:rsid w:val="004F3FE7"/>
    <w:rsid w:val="004F78F3"/>
    <w:rsid w:val="00526AF5"/>
    <w:rsid w:val="00555479"/>
    <w:rsid w:val="005E140F"/>
    <w:rsid w:val="005E3679"/>
    <w:rsid w:val="0061291D"/>
    <w:rsid w:val="0061653A"/>
    <w:rsid w:val="00641F96"/>
    <w:rsid w:val="0065584B"/>
    <w:rsid w:val="006A129B"/>
    <w:rsid w:val="006B2FEA"/>
    <w:rsid w:val="0070271F"/>
    <w:rsid w:val="00735561"/>
    <w:rsid w:val="007B2D8C"/>
    <w:rsid w:val="007F4274"/>
    <w:rsid w:val="008864FD"/>
    <w:rsid w:val="008E0CAC"/>
    <w:rsid w:val="008F6142"/>
    <w:rsid w:val="00951406"/>
    <w:rsid w:val="009C77A5"/>
    <w:rsid w:val="00A16807"/>
    <w:rsid w:val="00A355CF"/>
    <w:rsid w:val="00A57373"/>
    <w:rsid w:val="00A57554"/>
    <w:rsid w:val="00A74D2C"/>
    <w:rsid w:val="00AB538D"/>
    <w:rsid w:val="00AB6697"/>
    <w:rsid w:val="00B20B13"/>
    <w:rsid w:val="00BA5404"/>
    <w:rsid w:val="00BC42FB"/>
    <w:rsid w:val="00BF7C6C"/>
    <w:rsid w:val="00C02E3A"/>
    <w:rsid w:val="00C143D5"/>
    <w:rsid w:val="00C27FCE"/>
    <w:rsid w:val="00C34FA4"/>
    <w:rsid w:val="00C35362"/>
    <w:rsid w:val="00C37946"/>
    <w:rsid w:val="00C55FBD"/>
    <w:rsid w:val="00C67605"/>
    <w:rsid w:val="00C77B65"/>
    <w:rsid w:val="00C92BC9"/>
    <w:rsid w:val="00CA790F"/>
    <w:rsid w:val="00D20D8C"/>
    <w:rsid w:val="00D25995"/>
    <w:rsid w:val="00D31948"/>
    <w:rsid w:val="00D4095F"/>
    <w:rsid w:val="00D74EEB"/>
    <w:rsid w:val="00D819BC"/>
    <w:rsid w:val="00D83EC8"/>
    <w:rsid w:val="00DA32C8"/>
    <w:rsid w:val="00DD5622"/>
    <w:rsid w:val="00E1544D"/>
    <w:rsid w:val="00E3186C"/>
    <w:rsid w:val="00E6701F"/>
    <w:rsid w:val="00EB0CDF"/>
    <w:rsid w:val="00EB3E1C"/>
    <w:rsid w:val="00EC7CEB"/>
    <w:rsid w:val="00F33438"/>
    <w:rsid w:val="00F414D7"/>
    <w:rsid w:val="00F45DAA"/>
    <w:rsid w:val="00F84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4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74D2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A74D2C"/>
    <w:rPr>
      <w:kern w:val="2"/>
      <w:sz w:val="18"/>
      <w:szCs w:val="18"/>
    </w:rPr>
  </w:style>
  <w:style w:type="paragraph" w:styleId="a4">
    <w:name w:val="footer"/>
    <w:basedOn w:val="a"/>
    <w:link w:val="Char0"/>
    <w:rsid w:val="00A74D2C"/>
    <w:pPr>
      <w:tabs>
        <w:tab w:val="center" w:pos="4153"/>
        <w:tab w:val="right" w:pos="8306"/>
      </w:tabs>
      <w:snapToGrid w:val="0"/>
      <w:jc w:val="left"/>
    </w:pPr>
    <w:rPr>
      <w:sz w:val="18"/>
      <w:szCs w:val="18"/>
    </w:rPr>
  </w:style>
  <w:style w:type="character" w:customStyle="1" w:styleId="Char0">
    <w:name w:val="页脚 Char"/>
    <w:link w:val="a4"/>
    <w:rsid w:val="00A74D2C"/>
    <w:rPr>
      <w:kern w:val="2"/>
      <w:sz w:val="18"/>
      <w:szCs w:val="18"/>
    </w:rPr>
  </w:style>
  <w:style w:type="paragraph" w:styleId="a5">
    <w:name w:val="Balloon Text"/>
    <w:basedOn w:val="a"/>
    <w:link w:val="Char1"/>
    <w:rsid w:val="00A16807"/>
    <w:rPr>
      <w:sz w:val="18"/>
      <w:szCs w:val="18"/>
    </w:rPr>
  </w:style>
  <w:style w:type="character" w:customStyle="1" w:styleId="Char1">
    <w:name w:val="批注框文本 Char"/>
    <w:link w:val="a5"/>
    <w:rsid w:val="00A16807"/>
    <w:rPr>
      <w:kern w:val="2"/>
      <w:sz w:val="18"/>
      <w:szCs w:val="18"/>
    </w:rPr>
  </w:style>
</w:styles>
</file>

<file path=word/webSettings.xml><?xml version="1.0" encoding="utf-8"?>
<w:webSettings xmlns:r="http://schemas.openxmlformats.org/officeDocument/2006/relationships" xmlns:w="http://schemas.openxmlformats.org/wordprocessingml/2006/main">
  <w:divs>
    <w:div w:id="46802021">
      <w:bodyDiv w:val="1"/>
      <w:marLeft w:val="0"/>
      <w:marRight w:val="0"/>
      <w:marTop w:val="0"/>
      <w:marBottom w:val="0"/>
      <w:divBdr>
        <w:top w:val="none" w:sz="0" w:space="0" w:color="auto"/>
        <w:left w:val="none" w:sz="0" w:space="0" w:color="auto"/>
        <w:bottom w:val="none" w:sz="0" w:space="0" w:color="auto"/>
        <w:right w:val="none" w:sz="0" w:space="0" w:color="auto"/>
      </w:divBdr>
    </w:div>
    <w:div w:id="497505418">
      <w:bodyDiv w:val="1"/>
      <w:marLeft w:val="0"/>
      <w:marRight w:val="0"/>
      <w:marTop w:val="0"/>
      <w:marBottom w:val="0"/>
      <w:divBdr>
        <w:top w:val="none" w:sz="0" w:space="0" w:color="auto"/>
        <w:left w:val="none" w:sz="0" w:space="0" w:color="auto"/>
        <w:bottom w:val="none" w:sz="0" w:space="0" w:color="auto"/>
        <w:right w:val="none" w:sz="0" w:space="0" w:color="auto"/>
      </w:divBdr>
    </w:div>
    <w:div w:id="6693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61</Words>
  <Characters>350</Characters>
  <Application>Microsoft Office Word</Application>
  <DocSecurity>0</DocSecurity>
  <Lines>2</Lines>
  <Paragraphs>1</Paragraphs>
  <ScaleCrop>false</ScaleCrop>
  <Company>Microsoft</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科研项目使用公章申请表</dc:title>
  <dc:creator>吴坚华</dc:creator>
  <cp:lastModifiedBy>机构办建议</cp:lastModifiedBy>
  <cp:revision>15</cp:revision>
  <cp:lastPrinted>2019-05-06T09:07:00Z</cp:lastPrinted>
  <dcterms:created xsi:type="dcterms:W3CDTF">2019-09-20T09:49:00Z</dcterms:created>
  <dcterms:modified xsi:type="dcterms:W3CDTF">2021-03-26T07:23:00Z</dcterms:modified>
</cp:coreProperties>
</file>