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4F2868">
      <w:pPr>
        <w:autoSpaceDE w:val="0"/>
        <w:autoSpaceDN w:val="0"/>
        <w:adjustRightInd w:val="0"/>
        <w:jc w:val="center"/>
        <w:rPr>
          <w:rFonts w:hint="eastAsia" w:asci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eastAsia="zh-CN"/>
        </w:rPr>
        <w:t>药物临床试验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</w:rPr>
        <w:t>多中心临床试验的分中心小结表</w:t>
      </w:r>
      <w:r>
        <w:rPr>
          <w:rFonts w:ascii="仿宋_GB2312" w:eastAsia="仿宋_GB2312" w:cs="仿宋_GB2312"/>
          <w:color w:val="000000"/>
          <w:kern w:val="0"/>
          <w:sz w:val="32"/>
          <w:szCs w:val="32"/>
        </w:rPr>
        <w:t xml:space="preserve"> </w:t>
      </w:r>
    </w:p>
    <w:tbl>
      <w:tblPr>
        <w:tblStyle w:val="5"/>
        <w:tblW w:w="8878" w:type="dxa"/>
        <w:tblInd w:w="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6"/>
        <w:gridCol w:w="764"/>
        <w:gridCol w:w="1487"/>
        <w:gridCol w:w="5"/>
        <w:gridCol w:w="910"/>
        <w:gridCol w:w="1440"/>
        <w:gridCol w:w="2366"/>
      </w:tblGrid>
      <w:tr w14:paraId="35F58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87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083DA">
            <w:pPr>
              <w:autoSpaceDE w:val="0"/>
              <w:autoSpaceDN w:val="0"/>
              <w:adjustRightInd w:val="0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临床试验题目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eastAsia="zh-CN"/>
              </w:rPr>
              <w:t>及方案编号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：</w:t>
            </w:r>
          </w:p>
        </w:tc>
      </w:tr>
      <w:tr w14:paraId="075AB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87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BB9B3">
            <w:pPr>
              <w:autoSpaceDE w:val="0"/>
              <w:autoSpaceDN w:val="0"/>
              <w:adjustRightInd w:val="0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fldChar w:fldCharType="begin"/>
            </w:r>
            <w:r>
              <w:rPr>
                <w:rFonts w:hint="default" w:ascii="仿宋_GB2312" w:hAnsi="Times New Roman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instrText xml:space="preserve"> HYPERLINK "https://www.baidu.com/link?url=gSbmYd5cOnQYUAb4t3g9eOFRnYhdDmFovf5MHvG7uD4gYlHnJpfVnRWpSMo_Kx4-&amp;wd=&amp;eqid=fb1559b0000ff902000000066269ecf2" \t "https://www.baidu.com/_blank" </w:instrText>
            </w:r>
            <w:r>
              <w:rPr>
                <w:rFonts w:hint="default" w:ascii="仿宋_GB2312" w:hAnsi="Times New Roman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fldChar w:fldCharType="separate"/>
            </w:r>
            <w:r>
              <w:rPr>
                <w:rFonts w:hint="default" w:ascii="仿宋_GB2312" w:hAnsi="Times New Roman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药物临床试验登记与信息公示平台</w:t>
            </w:r>
            <w:r>
              <w:rPr>
                <w:rFonts w:hint="default" w:ascii="仿宋_GB2312" w:hAnsi="Times New Roman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fldChar w:fldCharType="end"/>
            </w:r>
            <w:r>
              <w:rPr>
                <w:rFonts w:hint="eastAsia" w:ascii="仿宋_GB2312" w:hAnsi="Times New Roman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登记号：</w:t>
            </w:r>
          </w:p>
        </w:tc>
      </w:tr>
      <w:tr w14:paraId="6D803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AF9D8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临床试验批件号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/</w:t>
            </w:r>
          </w:p>
          <w:p w14:paraId="1ADD0CD5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受理通知书编号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24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25555A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0A77AC">
            <w:pPr>
              <w:autoSpaceDE w:val="0"/>
              <w:autoSpaceDN w:val="0"/>
              <w:adjustRightInd w:val="0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批准日期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：</w:t>
            </w:r>
          </w:p>
        </w:tc>
      </w:tr>
      <w:tr w14:paraId="6C1E1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887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20813">
            <w:pPr>
              <w:autoSpaceDE w:val="0"/>
              <w:autoSpaceDN w:val="0"/>
              <w:adjustRightInd w:val="0"/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药品注册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</w:rPr>
              <w:t xml:space="preserve">申请人 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lang w:eastAsia="zh-CN"/>
              </w:rPr>
              <w:t>：</w:t>
            </w:r>
            <w:r>
              <w:rPr>
                <w:rFonts w:hint="eastAsia" w:ascii="仿宋_GB2312" w:eastAsia="仿宋_GB2312" w:cs="仿宋_GB2312"/>
                <w:color w:val="FF0000"/>
                <w:kern w:val="0"/>
                <w:sz w:val="24"/>
              </w:rPr>
              <w:t>（申办单位名称）</w:t>
            </w:r>
          </w:p>
        </w:tc>
      </w:tr>
      <w:tr w14:paraId="03CFA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887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C6930">
            <w:pPr>
              <w:autoSpaceDE w:val="0"/>
              <w:autoSpaceDN w:val="0"/>
              <w:adjustRightInd w:val="0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广东省人民医院药物临床试验机构专业科室名称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：</w:t>
            </w:r>
          </w:p>
        </w:tc>
      </w:tr>
      <w:tr w14:paraId="3779A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64E9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主要研究者姓名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24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3A4FAE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53317B">
            <w:pPr>
              <w:autoSpaceDE w:val="0"/>
              <w:autoSpaceDN w:val="0"/>
              <w:adjustRightInd w:val="0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职务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>/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职称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：</w:t>
            </w:r>
          </w:p>
        </w:tc>
      </w:tr>
      <w:tr w14:paraId="6C929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3C4F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参加试验人员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697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05497">
            <w:pPr>
              <w:autoSpaceDE w:val="0"/>
              <w:autoSpaceDN w:val="0"/>
              <w:adjustRightInd w:val="0"/>
              <w:rPr>
                <w:rFonts w:hint="eastAsia" w:ascii="仿宋_GB2312" w:eastAsia="仿宋_GB2312" w:cs="仿宋_GB2312"/>
                <w:color w:val="FF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FF0000"/>
                <w:kern w:val="0"/>
                <w:sz w:val="24"/>
              </w:rPr>
              <w:t>（可附清单</w:t>
            </w:r>
            <w:r>
              <w:rPr>
                <w:rFonts w:hint="eastAsia" w:ascii="仿宋_GB2312" w:eastAsia="仿宋_GB2312" w:cs="仿宋_GB2312"/>
                <w:color w:val="FF0000"/>
                <w:kern w:val="0"/>
                <w:sz w:val="24"/>
                <w:lang w:eastAsia="zh-CN"/>
              </w:rPr>
              <w:t>，需与授权分工表一致</w:t>
            </w:r>
            <w:r>
              <w:rPr>
                <w:rFonts w:hint="eastAsia" w:ascii="仿宋_GB2312" w:eastAsia="仿宋_GB2312" w:cs="仿宋_GB2312"/>
                <w:color w:val="FF0000"/>
                <w:kern w:val="0"/>
                <w:sz w:val="24"/>
              </w:rPr>
              <w:t>）</w:t>
            </w:r>
          </w:p>
        </w:tc>
      </w:tr>
      <w:tr w14:paraId="2ADA5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8820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EC批准日期</w:t>
            </w:r>
          </w:p>
        </w:tc>
        <w:tc>
          <w:tcPr>
            <w:tcW w:w="697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EDE87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color w:val="FF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FF0000"/>
                <w:kern w:val="0"/>
                <w:sz w:val="24"/>
              </w:rPr>
              <w:t>(此处为本院伦理委员会批准日期)</w:t>
            </w:r>
          </w:p>
        </w:tc>
      </w:tr>
      <w:tr w14:paraId="3335F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45CD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首例受试者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 xml:space="preserve"> </w:t>
            </w:r>
          </w:p>
          <w:p w14:paraId="488C713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入组日期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2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875E6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4EC05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highlight w:val="yellow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highlight w:val="yellow"/>
              </w:rPr>
              <w:t>最后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highlight w:val="yellow"/>
                <w:lang w:eastAsia="zh-CN"/>
              </w:rPr>
              <w:t>一例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highlight w:val="yellow"/>
              </w:rPr>
              <w:t>受试者</w:t>
            </w:r>
          </w:p>
          <w:p w14:paraId="3969F54F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highlight w:val="yellow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highlight w:val="yellow"/>
              </w:rPr>
              <w:t>入组日期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  <w:highlight w:val="yellow"/>
              </w:rPr>
              <w:t xml:space="preserve"> 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891BD9">
            <w:pPr>
              <w:autoSpaceDE w:val="0"/>
              <w:autoSpaceDN w:val="0"/>
              <w:adjustRightInd w:val="0"/>
              <w:rPr>
                <w:rFonts w:hint="eastAsia" w:ascii="仿宋_GB2312" w:eastAsia="仿宋_GB2312" w:cs="仿宋_GB2312"/>
                <w:color w:val="000000"/>
                <w:kern w:val="0"/>
                <w:sz w:val="24"/>
                <w:highlight w:val="yellow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highlight w:val="yellow"/>
              </w:rPr>
              <w:t xml:space="preserve">         </w:t>
            </w:r>
          </w:p>
        </w:tc>
      </w:tr>
      <w:tr w14:paraId="46E1C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31685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最后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eastAsia="zh-CN"/>
              </w:rPr>
              <w:t>一例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受试者结束随访日期</w:t>
            </w:r>
          </w:p>
        </w:tc>
        <w:tc>
          <w:tcPr>
            <w:tcW w:w="2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1FCBC94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35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02ED4ED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试验计划</w:t>
            </w:r>
          </w:p>
          <w:p w14:paraId="5B84D2DF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入组受试者数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5EFC3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66A6B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AFD33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筛选人数</w:t>
            </w:r>
          </w:p>
        </w:tc>
        <w:tc>
          <w:tcPr>
            <w:tcW w:w="22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594364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35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9355B8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随机入组人数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0FF5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0A170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8513D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完成试验人数</w:t>
            </w:r>
          </w:p>
        </w:tc>
        <w:tc>
          <w:tcPr>
            <w:tcW w:w="2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55C55">
            <w:pPr>
              <w:autoSpaceDE w:val="0"/>
              <w:autoSpaceDN w:val="0"/>
              <w:adjustRightInd w:val="0"/>
              <w:ind w:firstLine="480"/>
              <w:rPr>
                <w:rFonts w:hint="eastAsia" w:ascii="仿宋_GB2312" w:eastAsia="仿宋_GB2312" w:cs="仿宋_GB2312"/>
                <w:color w:val="FF0000"/>
                <w:kern w:val="0"/>
                <w:sz w:val="24"/>
              </w:rPr>
            </w:pPr>
          </w:p>
        </w:tc>
        <w:tc>
          <w:tcPr>
            <w:tcW w:w="2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AF457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未完成试验人数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31FDA">
            <w:pPr>
              <w:autoSpaceDE w:val="0"/>
              <w:autoSpaceDN w:val="0"/>
              <w:adjustRightInd w:val="0"/>
              <w:ind w:firstLine="480"/>
              <w:rPr>
                <w:rFonts w:hint="eastAsia" w:ascii="仿宋_GB2312" w:eastAsia="仿宋_GB2312" w:cs="仿宋_GB2312"/>
                <w:kern w:val="0"/>
                <w:sz w:val="24"/>
              </w:rPr>
            </w:pPr>
          </w:p>
        </w:tc>
      </w:tr>
      <w:tr w14:paraId="0BFDD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ACA4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w w:val="90"/>
                <w:kern w:val="0"/>
                <w:sz w:val="24"/>
              </w:rPr>
            </w:pPr>
            <w:bookmarkStart w:id="0" w:name="_GoBack" w:colFirst="1" w:colLast="3"/>
            <w:r>
              <w:rPr>
                <w:rFonts w:hint="eastAsia" w:ascii="仿宋_GB2312" w:eastAsia="仿宋_GB2312" w:cs="仿宋_GB2312"/>
                <w:color w:val="000000"/>
                <w:w w:val="90"/>
                <w:kern w:val="0"/>
                <w:sz w:val="24"/>
              </w:rPr>
              <w:t>受试者入选情况</w:t>
            </w:r>
            <w:r>
              <w:rPr>
                <w:rFonts w:ascii="仿宋_GB2312" w:eastAsia="仿宋_GB2312" w:cs="仿宋_GB2312"/>
                <w:color w:val="000000"/>
                <w:w w:val="90"/>
                <w:kern w:val="0"/>
                <w:sz w:val="24"/>
              </w:rPr>
              <w:t xml:space="preserve"> </w:t>
            </w:r>
          </w:p>
        </w:tc>
        <w:tc>
          <w:tcPr>
            <w:tcW w:w="697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0B8DB">
            <w:pPr>
              <w:autoSpaceDE w:val="0"/>
              <w:autoSpaceDN w:val="0"/>
              <w:adjustRightInd w:val="0"/>
              <w:rPr>
                <w:rFonts w:hint="eastAsia" w:ascii="仿宋_GB2312" w:eastAsia="仿宋_GB2312" w:cs="仿宋_GB2312"/>
                <w:color w:val="FF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FF0000"/>
                <w:kern w:val="0"/>
                <w:sz w:val="24"/>
              </w:rPr>
              <w:t>（</w:t>
            </w:r>
            <w:r>
              <w:rPr>
                <w:rFonts w:hint="eastAsia" w:ascii="仿宋_GB2312" w:eastAsia="仿宋_GB2312" w:cs="仿宋_GB2312"/>
                <w:color w:val="FF0000"/>
                <w:kern w:val="0"/>
                <w:sz w:val="24"/>
                <w:lang w:eastAsia="zh-CN"/>
              </w:rPr>
              <w:t>请附筛选</w:t>
            </w:r>
            <w:r>
              <w:rPr>
                <w:rFonts w:hint="eastAsia" w:ascii="仿宋_GB2312" w:eastAsia="仿宋_GB2312" w:cs="仿宋_GB2312"/>
                <w:color w:val="FF0000"/>
                <w:kern w:val="0"/>
                <w:sz w:val="24"/>
              </w:rPr>
              <w:t>入</w:t>
            </w:r>
            <w:r>
              <w:rPr>
                <w:rFonts w:hint="eastAsia" w:ascii="仿宋_GB2312" w:eastAsia="仿宋_GB2312" w:cs="仿宋_GB2312"/>
                <w:color w:val="FF0000"/>
                <w:kern w:val="0"/>
                <w:sz w:val="24"/>
                <w:lang w:eastAsia="zh-CN"/>
              </w:rPr>
              <w:t>组</w:t>
            </w:r>
            <w:r>
              <w:rPr>
                <w:rFonts w:hint="eastAsia" w:ascii="仿宋_GB2312" w:eastAsia="仿宋_GB2312" w:cs="仿宋_GB2312"/>
                <w:color w:val="FF0000"/>
                <w:kern w:val="0"/>
                <w:sz w:val="24"/>
              </w:rPr>
              <w:t>清单</w:t>
            </w:r>
            <w:r>
              <w:rPr>
                <w:rFonts w:hint="eastAsia" w:ascii="仿宋_GB2312" w:eastAsia="仿宋_GB2312" w:cs="仿宋_GB2312"/>
                <w:color w:val="FF0000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_GB2312" w:eastAsia="仿宋_GB2312" w:cs="仿宋_GB2312"/>
                <w:color w:val="FF0000"/>
                <w:kern w:val="0"/>
                <w:sz w:val="24"/>
                <w:lang w:val="en-US" w:eastAsia="zh-CN"/>
              </w:rPr>
              <w:t>表格内容需含入组日期，结束随访日期</w:t>
            </w:r>
            <w:r>
              <w:rPr>
                <w:rFonts w:hint="eastAsia" w:ascii="仿宋_GB2312" w:eastAsia="仿宋_GB2312" w:cs="仿宋_GB2312"/>
                <w:color w:val="FF0000"/>
                <w:kern w:val="0"/>
                <w:sz w:val="24"/>
              </w:rPr>
              <w:t>）</w:t>
            </w:r>
          </w:p>
        </w:tc>
      </w:tr>
      <w:bookmarkEnd w:id="0"/>
      <w:tr w14:paraId="59B7F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90545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主要数据的来源情况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697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3CA2F">
            <w:pPr>
              <w:autoSpaceDE w:val="0"/>
              <w:autoSpaceDN w:val="0"/>
              <w:adjustRightInd w:val="0"/>
              <w:ind w:firstLine="480"/>
              <w:rPr>
                <w:rFonts w:hint="eastAsia" w:ascii="仿宋_GB2312" w:eastAsia="仿宋_GB2312" w:cs="仿宋_GB2312"/>
                <w:color w:val="FF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FF0000"/>
                <w:kern w:val="0"/>
                <w:sz w:val="24"/>
              </w:rPr>
              <w:t>（说明与临床疗效、安全性相关的主要指标的设定依据。说明采集数据的仪器、检测方法、实验室和正常值范围。）</w:t>
            </w:r>
          </w:p>
        </w:tc>
      </w:tr>
      <w:tr w14:paraId="47037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38290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color w:val="000000" w:themeColor="text1"/>
                <w:kern w:val="0"/>
                <w:sz w:val="24"/>
                <w:szCs w:val="24"/>
                <w:highlight w:val="yellow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24"/>
                <w:highlight w:val="yellow"/>
                <w:lang w:eastAsia="zh-CN"/>
                <w14:textFill>
                  <w14:solidFill>
                    <w14:schemeClr w14:val="tx1"/>
                  </w14:solidFill>
                </w14:textFill>
              </w:rPr>
              <w:t>方案偏离情况</w:t>
            </w:r>
          </w:p>
        </w:tc>
        <w:tc>
          <w:tcPr>
            <w:tcW w:w="697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AAE70">
            <w:pPr>
              <w:autoSpaceDE w:val="0"/>
              <w:autoSpaceDN w:val="0"/>
              <w:adjustRightInd w:val="0"/>
              <w:rPr>
                <w:rFonts w:hint="eastAsia" w:ascii="仿宋_GB2312" w:eastAsia="仿宋_GB2312" w:cs="仿宋_GB2312"/>
                <w:color w:val="000000" w:themeColor="text1"/>
                <w:kern w:val="0"/>
                <w:sz w:val="24"/>
                <w:szCs w:val="24"/>
                <w:highlight w:val="yellow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  <w:t>□无 □有</w:t>
            </w:r>
            <w:r>
              <w:rPr>
                <w:rFonts w:hint="eastAsia" w:ascii="仿宋_GB2312" w:eastAsia="仿宋_GB2312" w:cs="仿宋_GB2312"/>
                <w:color w:val="FF0000"/>
                <w:kern w:val="0"/>
                <w:sz w:val="24"/>
                <w:highlight w:val="yellow"/>
              </w:rPr>
              <w:t>（请附清单</w:t>
            </w:r>
            <w:r>
              <w:rPr>
                <w:rFonts w:hint="eastAsia" w:ascii="仿宋_GB2312" w:eastAsia="仿宋_GB2312" w:cs="仿宋_GB2312"/>
                <w:color w:val="FF0000"/>
                <w:kern w:val="0"/>
                <w:sz w:val="24"/>
                <w:highlight w:val="yellow"/>
                <w:lang w:eastAsia="zh-CN"/>
              </w:rPr>
              <w:t>，标明是否属于严重</w:t>
            </w:r>
            <w:r>
              <w:rPr>
                <w:rFonts w:hint="eastAsia" w:ascii="仿宋_GB2312" w:eastAsia="仿宋_GB2312" w:cs="仿宋_GB2312"/>
                <w:color w:val="FF0000"/>
                <w:kern w:val="0"/>
                <w:sz w:val="24"/>
                <w:highlight w:val="yellow"/>
                <w:lang w:val="en-US" w:eastAsia="zh-CN"/>
              </w:rPr>
              <w:t>/重大/持续</w:t>
            </w:r>
            <w:r>
              <w:rPr>
                <w:rFonts w:hint="eastAsia" w:ascii="仿宋_GB2312" w:eastAsia="仿宋_GB2312" w:cs="仿宋_GB2312"/>
                <w:color w:val="FF0000"/>
                <w:kern w:val="0"/>
                <w:sz w:val="24"/>
                <w:highlight w:val="yellow"/>
                <w:lang w:eastAsia="zh-CN"/>
              </w:rPr>
              <w:t>违背</w:t>
            </w:r>
            <w:r>
              <w:rPr>
                <w:rFonts w:hint="eastAsia" w:ascii="仿宋_GB2312" w:eastAsia="仿宋_GB2312" w:cs="仿宋_GB2312"/>
                <w:color w:val="FF0000"/>
                <w:kern w:val="0"/>
                <w:sz w:val="24"/>
                <w:highlight w:val="yellow"/>
              </w:rPr>
              <w:t>）</w:t>
            </w:r>
          </w:p>
        </w:tc>
      </w:tr>
      <w:tr w14:paraId="64706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D8CA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试验期间盲态保持情况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697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EFD6C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试验盲态：□双盲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□单盲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□非盲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 xml:space="preserve"> </w:t>
            </w:r>
          </w:p>
          <w:p w14:paraId="24F228E2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如果是双盲试验，有无紧急揭盲？□无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□有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 xml:space="preserve"> </w:t>
            </w:r>
          </w:p>
          <w:p w14:paraId="4DFA83DB">
            <w:pPr>
              <w:autoSpaceDE w:val="0"/>
              <w:autoSpaceDN w:val="0"/>
              <w:adjustRightInd w:val="0"/>
              <w:ind w:firstLine="48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如有，提供紧急揭盲受试者详细情况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 xml:space="preserve"> </w:t>
            </w:r>
          </w:p>
        </w:tc>
      </w:tr>
      <w:tr w14:paraId="23FB0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D89A1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color w:val="000000"/>
                <w:w w:val="9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w w:val="90"/>
                <w:kern w:val="0"/>
                <w:sz w:val="24"/>
              </w:rPr>
              <w:t>严重不良事件</w:t>
            </w:r>
          </w:p>
          <w:p w14:paraId="076A1CC1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color w:val="000000"/>
                <w:w w:val="9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w w:val="90"/>
                <w:kern w:val="0"/>
                <w:sz w:val="24"/>
              </w:rPr>
              <w:t>发生情况</w:t>
            </w:r>
          </w:p>
        </w:tc>
        <w:tc>
          <w:tcPr>
            <w:tcW w:w="697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E7CD4">
            <w:pPr>
              <w:autoSpaceDE w:val="0"/>
              <w:autoSpaceDN w:val="0"/>
              <w:adjustRightInd w:val="0"/>
              <w:jc w:val="both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无 □有</w:t>
            </w:r>
            <w:r>
              <w:rPr>
                <w:rFonts w:hint="eastAsia" w:ascii="仿宋_GB2312" w:eastAsia="仿宋_GB2312" w:cs="仿宋_GB2312"/>
                <w:color w:val="FF0000"/>
                <w:kern w:val="0"/>
                <w:sz w:val="24"/>
              </w:rPr>
              <w:t>（请附清单）</w:t>
            </w:r>
          </w:p>
        </w:tc>
      </w:tr>
      <w:tr w14:paraId="00E28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90C60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临床试验</w:t>
            </w:r>
          </w:p>
          <w:p w14:paraId="4137DCB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监查情况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697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4D0D5E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委派临床试验监查员单位：□申请人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□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 xml:space="preserve">CRO </w:t>
            </w:r>
          </w:p>
          <w:p w14:paraId="3768DF7A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监查次数：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监查质量评价：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 xml:space="preserve"> </w:t>
            </w:r>
          </w:p>
        </w:tc>
      </w:tr>
      <w:tr w14:paraId="6EB36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F497D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eastAsia="zh-CN"/>
              </w:rPr>
              <w:t>参研单位列表</w:t>
            </w:r>
          </w:p>
        </w:tc>
        <w:tc>
          <w:tcPr>
            <w:tcW w:w="697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16C57">
            <w:pPr>
              <w:autoSpaceDE w:val="0"/>
              <w:autoSpaceDN w:val="0"/>
              <w:adjustRightInd w:val="0"/>
              <w:jc w:val="left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FF0000"/>
                <w:kern w:val="0"/>
                <w:sz w:val="24"/>
              </w:rPr>
              <w:t>（可附清单</w:t>
            </w:r>
            <w:r>
              <w:rPr>
                <w:rFonts w:hint="eastAsia" w:ascii="仿宋_GB2312" w:eastAsia="仿宋_GB2312" w:cs="仿宋_GB2312"/>
                <w:color w:val="FF0000"/>
                <w:kern w:val="0"/>
                <w:sz w:val="24"/>
                <w:lang w:eastAsia="zh-CN"/>
              </w:rPr>
              <w:t>，需标明组长单位</w:t>
            </w:r>
            <w:r>
              <w:rPr>
                <w:rFonts w:hint="eastAsia" w:ascii="仿宋_GB2312" w:eastAsia="仿宋_GB2312" w:cs="仿宋_GB2312"/>
                <w:color w:val="FF0000"/>
                <w:kern w:val="0"/>
                <w:sz w:val="24"/>
              </w:rPr>
              <w:t>）</w:t>
            </w:r>
          </w:p>
        </w:tc>
      </w:tr>
      <w:tr w14:paraId="32C97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1" w:hRule="atLeast"/>
        </w:trPr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1D9B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主要研究者的评论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697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37C5DF">
            <w:pPr>
              <w:autoSpaceDE w:val="0"/>
              <w:autoSpaceDN w:val="0"/>
              <w:adjustRightInd w:val="0"/>
              <w:ind w:firstLine="480" w:firstLineChars="200"/>
              <w:rPr>
                <w:rFonts w:hint="eastAsia" w:ascii="仿宋_GB2312" w:eastAsia="仿宋_GB2312" w:cs="仿宋_GB2312"/>
                <w:color w:val="FF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FF0000"/>
                <w:kern w:val="0"/>
                <w:sz w:val="24"/>
              </w:rPr>
              <w:t>本中心主要研究者对本项临床试验的质量控制和试验情况作出评论，并对试验结果的真实性作出声明。</w:t>
            </w:r>
            <w:r>
              <w:rPr>
                <w:rFonts w:ascii="仿宋_GB2312" w:eastAsia="仿宋_GB2312" w:cs="仿宋_GB2312"/>
                <w:color w:val="FF0000"/>
                <w:kern w:val="0"/>
                <w:sz w:val="24"/>
              </w:rPr>
              <w:t xml:space="preserve"> </w:t>
            </w:r>
          </w:p>
          <w:p w14:paraId="01104A69">
            <w:pPr>
              <w:autoSpaceDE w:val="0"/>
              <w:autoSpaceDN w:val="0"/>
              <w:adjustRightInd w:val="0"/>
              <w:ind w:firstLine="480"/>
              <w:rPr>
                <w:rFonts w:hint="eastAsia" w:ascii="仿宋_GB2312" w:eastAsia="仿宋_GB2312" w:cs="仿宋_GB2312"/>
                <w:color w:val="FF0000"/>
                <w:kern w:val="0"/>
                <w:sz w:val="24"/>
              </w:rPr>
            </w:pPr>
          </w:p>
          <w:p w14:paraId="3D51D7AC">
            <w:pPr>
              <w:autoSpaceDE w:val="0"/>
              <w:autoSpaceDN w:val="0"/>
              <w:adjustRightInd w:val="0"/>
              <w:ind w:firstLine="480"/>
              <w:rPr>
                <w:rFonts w:hint="eastAsia" w:ascii="仿宋_GB2312" w:eastAsia="仿宋_GB2312" w:cs="仿宋_GB2312"/>
                <w:color w:val="FF0000"/>
                <w:kern w:val="0"/>
                <w:sz w:val="24"/>
              </w:rPr>
            </w:pPr>
          </w:p>
          <w:p w14:paraId="121EE0E0">
            <w:pPr>
              <w:autoSpaceDE w:val="0"/>
              <w:autoSpaceDN w:val="0"/>
              <w:adjustRightInd w:val="0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  <w:p w14:paraId="39A47DE1">
            <w:pPr>
              <w:autoSpaceDE w:val="0"/>
              <w:autoSpaceDN w:val="0"/>
              <w:adjustRightInd w:val="0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  <w:p w14:paraId="4EDA8ABC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本中心主要研究者签名：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 xml:space="preserve">                 日期：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 xml:space="preserve"> </w:t>
            </w:r>
          </w:p>
        </w:tc>
      </w:tr>
      <w:tr w14:paraId="6C081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</w:trPr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6EB39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本中心临床试验机构意见</w:t>
            </w:r>
          </w:p>
        </w:tc>
        <w:tc>
          <w:tcPr>
            <w:tcW w:w="697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C165A4">
            <w:pPr>
              <w:autoSpaceDE w:val="0"/>
              <w:autoSpaceDN w:val="0"/>
              <w:adjustRightInd w:val="0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  <w:p w14:paraId="73C5BCED">
            <w:pPr>
              <w:autoSpaceDE w:val="0"/>
              <w:autoSpaceDN w:val="0"/>
              <w:adjustRightInd w:val="0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  <w:p w14:paraId="1A94F7B7">
            <w:pPr>
              <w:autoSpaceDE w:val="0"/>
              <w:autoSpaceDN w:val="0"/>
              <w:adjustRightInd w:val="0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  <w:p w14:paraId="2EEF2D6D">
            <w:pPr>
              <w:autoSpaceDE w:val="0"/>
              <w:autoSpaceDN w:val="0"/>
              <w:adjustRightInd w:val="0"/>
              <w:ind w:firstLine="1920" w:firstLineChars="80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盖章：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 xml:space="preserve">           日期：</w:t>
            </w:r>
          </w:p>
        </w:tc>
      </w:tr>
    </w:tbl>
    <w:p w14:paraId="7380F1E6">
      <w:pPr>
        <w:rPr>
          <w:rFonts w:hint="eastAsia"/>
        </w:rPr>
      </w:pPr>
    </w:p>
    <w:sectPr>
      <w:headerReference r:id="rId3" w:type="default"/>
      <w:footerReference r:id="rId4" w:type="default"/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2723F0"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09672886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0E68CE">
    <w:pPr>
      <w:pStyle w:val="4"/>
      <w:jc w:val="both"/>
      <w:rPr>
        <w:rFonts w:hint="eastAsia"/>
      </w:rPr>
    </w:pPr>
    <w:r>
      <w:rPr>
        <w:rFonts w:hint="eastAsia"/>
      </w:rPr>
      <w:t>广东省人民医院国家药物临床试验机构办公室专用</w:t>
    </w:r>
  </w:p>
  <w:p w14:paraId="23D1187C">
    <w:pPr>
      <w:pStyle w:val="4"/>
      <w:jc w:val="both"/>
      <w:rPr>
        <w:rFonts w:hint="eastAsia"/>
      </w:rPr>
    </w:pPr>
    <w:r>
      <w:rPr>
        <w:rFonts w:hint="eastAsia"/>
      </w:rPr>
      <w:t>版本日期：202</w:t>
    </w:r>
    <w:r>
      <w:rPr>
        <w:rFonts w:hint="eastAsia"/>
        <w:lang w:val="en-US" w:eastAsia="zh-CN"/>
      </w:rPr>
      <w:t>4</w:t>
    </w:r>
    <w:r>
      <w:rPr>
        <w:rFonts w:hint="eastAsia"/>
      </w:rPr>
      <w:t>年</w:t>
    </w:r>
    <w:r>
      <w:rPr>
        <w:rFonts w:hint="eastAsia"/>
        <w:lang w:val="en-US" w:eastAsia="zh-CN"/>
      </w:rPr>
      <w:t>1</w:t>
    </w:r>
    <w:r>
      <w:rPr>
        <w:rFonts w:hint="eastAsia"/>
      </w:rPr>
      <w:t>月</w:t>
    </w:r>
    <w:r>
      <w:rPr>
        <w:rFonts w:hint="eastAsia"/>
        <w:lang w:val="en-US" w:eastAsia="zh-CN"/>
      </w:rPr>
      <w:t>30</w:t>
    </w:r>
    <w:r>
      <w:rPr>
        <w:rFonts w:hint="eastAsia"/>
      </w:rPr>
      <w:t>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5MGQ2M2ZiNGE5OGMzZmQ3NzViNjE0MTUzOWEyOGYifQ=="/>
  </w:docVars>
  <w:rsids>
    <w:rsidRoot w:val="00574743"/>
    <w:rsid w:val="0005361A"/>
    <w:rsid w:val="0009576E"/>
    <w:rsid w:val="0016238C"/>
    <w:rsid w:val="00197CC3"/>
    <w:rsid w:val="001A20F7"/>
    <w:rsid w:val="0024183B"/>
    <w:rsid w:val="00293E03"/>
    <w:rsid w:val="0032564D"/>
    <w:rsid w:val="003C77B7"/>
    <w:rsid w:val="00404457"/>
    <w:rsid w:val="00407715"/>
    <w:rsid w:val="004865B1"/>
    <w:rsid w:val="004A32B0"/>
    <w:rsid w:val="004E7752"/>
    <w:rsid w:val="005316B6"/>
    <w:rsid w:val="005708BC"/>
    <w:rsid w:val="00574743"/>
    <w:rsid w:val="00597077"/>
    <w:rsid w:val="00614BB0"/>
    <w:rsid w:val="00633A9A"/>
    <w:rsid w:val="006E3690"/>
    <w:rsid w:val="00782C06"/>
    <w:rsid w:val="00790052"/>
    <w:rsid w:val="007D536F"/>
    <w:rsid w:val="008075A8"/>
    <w:rsid w:val="0096058F"/>
    <w:rsid w:val="00983E8A"/>
    <w:rsid w:val="009B4A20"/>
    <w:rsid w:val="009E098C"/>
    <w:rsid w:val="00A147F8"/>
    <w:rsid w:val="00A627E4"/>
    <w:rsid w:val="00AA17AE"/>
    <w:rsid w:val="00AA2937"/>
    <w:rsid w:val="00BE7100"/>
    <w:rsid w:val="00BF1B26"/>
    <w:rsid w:val="00C510A7"/>
    <w:rsid w:val="00C547F3"/>
    <w:rsid w:val="00D013AE"/>
    <w:rsid w:val="00D101BA"/>
    <w:rsid w:val="00D24CFA"/>
    <w:rsid w:val="00D61ADF"/>
    <w:rsid w:val="00DA19FE"/>
    <w:rsid w:val="00DB3DC7"/>
    <w:rsid w:val="00DD47F4"/>
    <w:rsid w:val="00E079FA"/>
    <w:rsid w:val="00E23098"/>
    <w:rsid w:val="00F0187A"/>
    <w:rsid w:val="00F0217B"/>
    <w:rsid w:val="00F2659C"/>
    <w:rsid w:val="028C2B47"/>
    <w:rsid w:val="07904481"/>
    <w:rsid w:val="0A7105C0"/>
    <w:rsid w:val="103D460F"/>
    <w:rsid w:val="1BC01117"/>
    <w:rsid w:val="2E0409A6"/>
    <w:rsid w:val="3F220916"/>
    <w:rsid w:val="56EF6026"/>
    <w:rsid w:val="5819049E"/>
    <w:rsid w:val="5BDD7B14"/>
    <w:rsid w:val="65B511E6"/>
    <w:rsid w:val="65E14D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autoRedefine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  <w:style w:type="character" w:customStyle="1" w:styleId="8">
    <w:name w:val="页脚 Char"/>
    <w:link w:val="3"/>
    <w:autoRedefine/>
    <w:qFormat/>
    <w:uiPriority w:val="99"/>
    <w:rPr>
      <w:kern w:val="2"/>
      <w:sz w:val="18"/>
      <w:szCs w:val="18"/>
    </w:rPr>
  </w:style>
  <w:style w:type="paragraph" w:customStyle="1" w:styleId="9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JUJU猫宽带宝藏论坛</Company>
  <Pages>2</Pages>
  <Words>562</Words>
  <Characters>565</Characters>
  <Lines>4</Lines>
  <Paragraphs>1</Paragraphs>
  <TotalTime>20</TotalTime>
  <ScaleCrop>false</ScaleCrop>
  <LinksUpToDate>false</LinksUpToDate>
  <CharactersWithSpaces>635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2006-08-31T03:45:00Z</dcterms:created>
  <dc:creator>蒋发烨</dc:creator>
  <cp:lastModifiedBy>省医机构办</cp:lastModifiedBy>
  <cp:lastPrinted>2024-01-19T07:48:00Z</cp:lastPrinted>
  <dcterms:modified xsi:type="dcterms:W3CDTF">2024-08-20T02:29:18Z</dcterms:modified>
  <dc:title>多中心临床试验的分中心小结表 </dc:title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8B4BB66C7D1B496C95492C7331106FB7_13</vt:lpwstr>
  </property>
</Properties>
</file>