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16AFE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关于借阅临床试验归档资料的申请</w:t>
      </w:r>
    </w:p>
    <w:p w14:paraId="66DE23A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临床试验办公室：</w:t>
      </w:r>
    </w:p>
    <w:p w14:paraId="7484E013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因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  <w:r>
        <w:rPr>
          <w:rFonts w:hint="eastAsia" w:ascii="宋体" w:hAnsi="宋体"/>
          <w:sz w:val="28"/>
          <w:szCs w:val="28"/>
        </w:rPr>
        <w:t>的需要，需借出GCP档案室保存的临床试验名称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</w:t>
      </w:r>
      <w:r>
        <w:rPr>
          <w:rFonts w:hint="eastAsia" w:ascii="宋体" w:hAnsi="宋体"/>
          <w:sz w:val="28"/>
          <w:szCs w:val="28"/>
        </w:rPr>
        <w:t>（归档编号：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>）的临床试验归档资料。所有借出临床试验归档资料将在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个工作日内归还，借出期间由经办人负责资料的保管及履行保密义务，如有缺损由经办人负责。所需临床试验资料详列如下：</w:t>
      </w:r>
    </w:p>
    <w:tbl>
      <w:tblPr>
        <w:tblStyle w:val="4"/>
        <w:tblW w:w="774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2880"/>
      </w:tblGrid>
      <w:tr w14:paraId="75927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1BB4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资料名称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9BD38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数量</w:t>
            </w:r>
          </w:p>
        </w:tc>
      </w:tr>
      <w:tr w14:paraId="229C5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EFF0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2373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CF85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8756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CF1B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2179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30D2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797F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5E73A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C873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D521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3A37B00F">
      <w:pPr>
        <w:rPr>
          <w:rFonts w:hint="eastAsia"/>
          <w:sz w:val="28"/>
          <w:szCs w:val="28"/>
        </w:rPr>
      </w:pPr>
    </w:p>
    <w:p w14:paraId="75B5102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专业科室：</w:t>
      </w:r>
    </w:p>
    <w:p w14:paraId="05EFAAD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主要研究者/协调研究者签名：                日期：</w:t>
      </w:r>
    </w:p>
    <w:p w14:paraId="5F4696B9">
      <w:pPr>
        <w:rPr>
          <w:rFonts w:hint="eastAsia"/>
          <w:sz w:val="28"/>
          <w:szCs w:val="28"/>
        </w:rPr>
      </w:pPr>
    </w:p>
    <w:p w14:paraId="0DC1919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经办人工作证号：        签名：             日期：</w:t>
      </w:r>
    </w:p>
    <w:p w14:paraId="04396A71">
      <w:pPr>
        <w:rPr>
          <w:rFonts w:hint="eastAsia"/>
          <w:sz w:val="28"/>
          <w:szCs w:val="28"/>
        </w:rPr>
      </w:pPr>
    </w:p>
    <w:p w14:paraId="5F566F9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临床试验机构办公室审核意见：</w:t>
      </w:r>
    </w:p>
    <w:p w14:paraId="626BD5B7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A6630">
    <w:pPr>
      <w:pStyle w:val="3"/>
      <w:pBdr>
        <w:bottom w:val="none" w:color="auto" w:sz="0" w:space="1"/>
      </w:pBdr>
      <w:jc w:val="both"/>
      <w:rPr>
        <w:rFonts w:hint="eastAsia"/>
      </w:rPr>
    </w:pPr>
    <w:r>
      <w:rPr>
        <w:rFonts w:hint="eastAsia"/>
      </w:rPr>
      <w:t>广东省人民医院国家药物临床试验机构档案室专用</w:t>
    </w:r>
  </w:p>
  <w:p w14:paraId="4D017C40">
    <w:pPr>
      <w:pStyle w:val="3"/>
      <w:pBdr>
        <w:bottom w:val="single" w:color="auto" w:sz="4" w:space="1"/>
      </w:pBdr>
      <w:jc w:val="both"/>
      <w:rPr>
        <w:rFonts w:hint="eastAsia"/>
      </w:rPr>
    </w:pPr>
    <w:r>
      <w:rPr>
        <w:rFonts w:hint="eastAsia"/>
      </w:rPr>
      <w:t>版本日期：20</w:t>
    </w:r>
    <w:r>
      <w:rPr>
        <w:rFonts w:hint="eastAsia"/>
        <w:lang w:val="en-US" w:eastAsia="zh-CN"/>
      </w:rPr>
      <w:t>24</w:t>
    </w:r>
    <w:r>
      <w:rPr>
        <w:rFonts w:hint="eastAsia"/>
      </w:rPr>
      <w:t>年</w:t>
    </w:r>
    <w:r>
      <w:rPr>
        <w:rFonts w:hint="eastAsia"/>
        <w:lang w:val="en-US" w:eastAsia="zh-CN"/>
      </w:rPr>
      <w:t>8</w:t>
    </w:r>
    <w:r>
      <w:rPr>
        <w:rFonts w:hint="eastAsia"/>
      </w:rPr>
      <w:t>月</w:t>
    </w:r>
    <w:r>
      <w:rPr>
        <w:rFonts w:hint="eastAsia"/>
        <w:lang w:val="en-US" w:eastAsia="zh-CN"/>
      </w:rPr>
      <w:t>23</w:t>
    </w:r>
    <w:r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ZDZjZTcwZDU4NWUyM2RmOWViOGU4ZmE3ZDI2Y2QifQ=="/>
  </w:docVars>
  <w:rsids>
    <w:rsidRoot w:val="199E22E6"/>
    <w:rsid w:val="0D0557D8"/>
    <w:rsid w:val="199E22E6"/>
    <w:rsid w:val="5B841A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190</Characters>
  <Lines>0</Lines>
  <Paragraphs>0</Paragraphs>
  <TotalTime>0</TotalTime>
  <ScaleCrop>false</ScaleCrop>
  <LinksUpToDate>false</LinksUpToDate>
  <CharactersWithSpaces>307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2024-08-19T07:51:00Z</dcterms:created>
  <dc:creator>省医机构办</dc:creator>
  <cp:lastModifiedBy>省医机构办</cp:lastModifiedBy>
  <dcterms:modified xsi:type="dcterms:W3CDTF">2024-08-19T07:59:12Z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16442DA0BC7B443E9F0846F829339831_13</vt:lpwstr>
  </property>
</Properties>
</file>