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D6" w:rsidRPr="00876F7A" w:rsidRDefault="00104370" w:rsidP="00876F7A">
      <w:pPr>
        <w:pStyle w:val="a3"/>
      </w:pPr>
      <w:r w:rsidRPr="00876F7A">
        <w:rPr>
          <w:rFonts w:hint="eastAsia"/>
        </w:rPr>
        <w:t>附件：</w:t>
      </w:r>
    </w:p>
    <w:p w:rsidR="003765D6" w:rsidRPr="00876F7A" w:rsidRDefault="00104370" w:rsidP="00876F7A">
      <w:r w:rsidRPr="00876F7A">
        <w:t>项目报价总表</w:t>
      </w:r>
    </w:p>
    <w:p w:rsidR="00876F7A" w:rsidRDefault="00876F7A" w:rsidP="00876F7A"/>
    <w:tbl>
      <w:tblPr>
        <w:tblStyle w:val="a6"/>
        <w:tblW w:w="9954" w:type="dxa"/>
        <w:jc w:val="center"/>
        <w:tblInd w:w="-13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197"/>
        <w:gridCol w:w="3428"/>
        <w:gridCol w:w="1286"/>
        <w:gridCol w:w="1607"/>
        <w:gridCol w:w="1436"/>
      </w:tblGrid>
      <w:tr w:rsidR="00876F7A" w:rsidRPr="00876F7A" w:rsidTr="00876F7A">
        <w:trPr>
          <w:trHeight w:val="630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项目内容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单价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合计(元）</w:t>
            </w:r>
          </w:p>
        </w:tc>
      </w:tr>
      <w:tr w:rsidR="00876F7A" w:rsidRPr="00876F7A" w:rsidTr="00876F7A">
        <w:trPr>
          <w:trHeight w:val="1648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 w:cs="华文仿宋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广东省人民医院建筑消防安全评估及消防设施检测项目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364FE4">
            <w:pPr>
              <w:rPr>
                <w:rFonts w:asciiTheme="minorEastAsia" w:eastAsiaTheme="minorEastAsia" w:hAnsiTheme="minorEastAsia"/>
                <w:sz w:val="28"/>
                <w:szCs w:val="28"/>
                <w:lang w:val="en-CA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  <w:lang w:val="en-CA"/>
              </w:rPr>
              <w:t>主体楼、科教楼、英东楼、伟伦楼、东一号楼、东二号楼、东三号楼、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办公楼、职工餐厅楼、药剂楼、3D</w:t>
            </w:r>
            <w:r w:rsidR="00364FE4"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打印实验室、教育培训中心、</w:t>
            </w:r>
            <w:proofErr w:type="gramStart"/>
            <w:r w:rsidR="00364FE4">
              <w:rPr>
                <w:rFonts w:asciiTheme="minorEastAsia" w:eastAsiaTheme="minorEastAsia" w:hAnsiTheme="minorEastAsia" w:hint="eastAsia"/>
                <w:sz w:val="28"/>
                <w:szCs w:val="28"/>
              </w:rPr>
              <w:t>广湾十八</w:t>
            </w:r>
            <w:proofErr w:type="gramEnd"/>
            <w:r w:rsidR="00364FE4">
              <w:rPr>
                <w:rFonts w:asciiTheme="minorEastAsia" w:eastAsiaTheme="minorEastAsia" w:hAnsiTheme="minorEastAsia" w:hint="eastAsia"/>
                <w:sz w:val="28"/>
                <w:szCs w:val="28"/>
              </w:rPr>
              <w:t>实验室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、东川一街、惠福分院、合群门诊等所有建筑的安全隐患排查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BD01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="00BD01B9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0000 m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元/m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/>
                <w:sz w:val="28"/>
                <w:szCs w:val="28"/>
              </w:rPr>
              <w:t>¥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元</w:t>
            </w:r>
          </w:p>
        </w:tc>
      </w:tr>
      <w:tr w:rsidR="00876F7A" w:rsidRPr="00876F7A" w:rsidTr="00876F7A">
        <w:trPr>
          <w:trHeight w:val="640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总计</w:t>
            </w:r>
          </w:p>
        </w:tc>
        <w:tc>
          <w:tcPr>
            <w:tcW w:w="6321" w:type="dxa"/>
            <w:gridSpan w:val="3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大写：           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876F7A" w:rsidRDefault="00876F7A" w:rsidP="00876F7A">
      <w:pPr>
        <w:pStyle w:val="1"/>
        <w:ind w:firstLine="883"/>
      </w:pPr>
    </w:p>
    <w:p w:rsidR="003765D6" w:rsidRPr="00876F7A" w:rsidRDefault="003765D6" w:rsidP="00876F7A">
      <w:pPr>
        <w:rPr>
          <w:sz w:val="28"/>
          <w:szCs w:val="28"/>
        </w:rPr>
      </w:pPr>
    </w:p>
    <w:p w:rsidR="003765D6" w:rsidRPr="00876F7A" w:rsidRDefault="00104370" w:rsidP="00AD689E">
      <w:pPr>
        <w:ind w:right="1124"/>
        <w:jc w:val="righ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报价单位（名称</w:t>
      </w:r>
      <w:r w:rsidRPr="00876F7A">
        <w:rPr>
          <w:rFonts w:hint="eastAsia"/>
          <w:sz w:val="28"/>
          <w:szCs w:val="28"/>
        </w:rPr>
        <w:t>+</w:t>
      </w:r>
      <w:r w:rsidRPr="00876F7A">
        <w:rPr>
          <w:rFonts w:hint="eastAsia"/>
          <w:sz w:val="28"/>
          <w:szCs w:val="28"/>
        </w:rPr>
        <w:t>盖章）</w:t>
      </w:r>
    </w:p>
    <w:p w:rsidR="003765D6" w:rsidRPr="00876F7A" w:rsidRDefault="00104370" w:rsidP="00AD689E">
      <w:pPr>
        <w:jc w:val="righ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报价日期：</w:t>
      </w:r>
      <w:r w:rsidRPr="00876F7A">
        <w:rPr>
          <w:rFonts w:hint="eastAsia"/>
          <w:sz w:val="28"/>
          <w:szCs w:val="28"/>
        </w:rPr>
        <w:t>202</w:t>
      </w:r>
      <w:r w:rsidR="00922225">
        <w:rPr>
          <w:rFonts w:hint="eastAsia"/>
          <w:sz w:val="28"/>
          <w:szCs w:val="28"/>
        </w:rPr>
        <w:t>5</w:t>
      </w:r>
      <w:r w:rsidRPr="00876F7A">
        <w:rPr>
          <w:rFonts w:hint="eastAsia"/>
          <w:sz w:val="28"/>
          <w:szCs w:val="28"/>
        </w:rPr>
        <w:t>年</w:t>
      </w:r>
      <w:r w:rsidRPr="00876F7A">
        <w:rPr>
          <w:rFonts w:hint="eastAsia"/>
          <w:sz w:val="28"/>
          <w:szCs w:val="28"/>
        </w:rPr>
        <w:t xml:space="preserve">    </w:t>
      </w:r>
      <w:r w:rsidRPr="00876F7A">
        <w:rPr>
          <w:rFonts w:hint="eastAsia"/>
          <w:sz w:val="28"/>
          <w:szCs w:val="28"/>
        </w:rPr>
        <w:t>月</w:t>
      </w:r>
      <w:r w:rsidRPr="00876F7A">
        <w:rPr>
          <w:rFonts w:hint="eastAsia"/>
          <w:sz w:val="28"/>
          <w:szCs w:val="28"/>
        </w:rPr>
        <w:t xml:space="preserve">     </w:t>
      </w:r>
      <w:r w:rsidRPr="00876F7A">
        <w:rPr>
          <w:rFonts w:hint="eastAsia"/>
          <w:sz w:val="28"/>
          <w:szCs w:val="28"/>
        </w:rPr>
        <w:t>日</w:t>
      </w:r>
    </w:p>
    <w:p w:rsidR="003765D6" w:rsidRPr="00876F7A" w:rsidRDefault="00104370" w:rsidP="00AD689E">
      <w:pPr>
        <w:ind w:right="1124" w:firstLineChars="3800" w:firstLine="10682"/>
        <w:jc w:val="lef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报价联系人：</w:t>
      </w:r>
      <w:r w:rsidRPr="00876F7A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3765D6" w:rsidRPr="00876F7A" w:rsidRDefault="00104370" w:rsidP="00AD689E">
      <w:pPr>
        <w:ind w:right="1124" w:firstLineChars="3800" w:firstLine="10682"/>
        <w:jc w:val="lef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联系人电话：</w:t>
      </w:r>
    </w:p>
    <w:sectPr w:rsidR="003765D6" w:rsidRPr="00876F7A" w:rsidSect="003765D6">
      <w:pgSz w:w="16838" w:h="11906" w:orient="landscape"/>
      <w:pgMar w:top="1157" w:right="1077" w:bottom="115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D81" w:rsidRDefault="00484D81" w:rsidP="00876F7A">
      <w:r>
        <w:separator/>
      </w:r>
    </w:p>
  </w:endnote>
  <w:endnote w:type="continuationSeparator" w:id="0">
    <w:p w:rsidR="00484D81" w:rsidRDefault="00484D81" w:rsidP="00876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D81" w:rsidRDefault="00484D81" w:rsidP="00876F7A">
      <w:r>
        <w:separator/>
      </w:r>
    </w:p>
  </w:footnote>
  <w:footnote w:type="continuationSeparator" w:id="0">
    <w:p w:rsidR="00484D81" w:rsidRDefault="00484D81" w:rsidP="00876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zYWIxNGIyNDM3OWQzNzM2ZGRmNmM5ZDZlMTQ1ZjUifQ=="/>
  </w:docVars>
  <w:rsids>
    <w:rsidRoot w:val="00002483"/>
    <w:rsid w:val="00002483"/>
    <w:rsid w:val="00104370"/>
    <w:rsid w:val="00164E94"/>
    <w:rsid w:val="001C5826"/>
    <w:rsid w:val="00254BB2"/>
    <w:rsid w:val="00296AE2"/>
    <w:rsid w:val="00364FE4"/>
    <w:rsid w:val="003765D6"/>
    <w:rsid w:val="003F16E1"/>
    <w:rsid w:val="00484D81"/>
    <w:rsid w:val="005D749B"/>
    <w:rsid w:val="00655258"/>
    <w:rsid w:val="00666C8F"/>
    <w:rsid w:val="00876F7A"/>
    <w:rsid w:val="00922225"/>
    <w:rsid w:val="00AB1053"/>
    <w:rsid w:val="00AD689E"/>
    <w:rsid w:val="00B154CA"/>
    <w:rsid w:val="00B733C1"/>
    <w:rsid w:val="00BD01B9"/>
    <w:rsid w:val="00BD09F4"/>
    <w:rsid w:val="00C432E6"/>
    <w:rsid w:val="0426334A"/>
    <w:rsid w:val="06EE5D85"/>
    <w:rsid w:val="1AA26717"/>
    <w:rsid w:val="1F834384"/>
    <w:rsid w:val="2888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76F7A"/>
    <w:pPr>
      <w:widowControl w:val="0"/>
      <w:adjustRightInd w:val="0"/>
      <w:snapToGrid w:val="0"/>
      <w:jc w:val="center"/>
    </w:pPr>
    <w:rPr>
      <w:rFonts w:ascii="Times New Roman" w:eastAsia="宋体" w:hAnsi="Times New Roman" w:cs="Times New Roman"/>
      <w:b/>
      <w:kern w:val="2"/>
      <w:sz w:val="44"/>
      <w:szCs w:val="44"/>
    </w:rPr>
  </w:style>
  <w:style w:type="paragraph" w:styleId="3">
    <w:name w:val="heading 3"/>
    <w:basedOn w:val="a"/>
    <w:link w:val="3Char"/>
    <w:autoRedefine/>
    <w:uiPriority w:val="9"/>
    <w:qFormat/>
    <w:rsid w:val="003765D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876F7A"/>
    <w:pPr>
      <w:ind w:firstLineChars="200" w:firstLine="562"/>
      <w:jc w:val="left"/>
    </w:pPr>
    <w:rPr>
      <w:sz w:val="28"/>
      <w:szCs w:val="28"/>
    </w:rPr>
  </w:style>
  <w:style w:type="paragraph" w:styleId="a4">
    <w:name w:val="footer"/>
    <w:basedOn w:val="a"/>
    <w:link w:val="Char"/>
    <w:autoRedefine/>
    <w:uiPriority w:val="99"/>
    <w:semiHidden/>
    <w:unhideWhenUsed/>
    <w:qFormat/>
    <w:rsid w:val="003765D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765D6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a6">
    <w:name w:val="Table Grid"/>
    <w:basedOn w:val="a1"/>
    <w:qFormat/>
    <w:rsid w:val="003765D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autoRedefine/>
    <w:uiPriority w:val="9"/>
    <w:qFormat/>
    <w:rsid w:val="003765D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5"/>
    <w:autoRedefine/>
    <w:uiPriority w:val="99"/>
    <w:semiHidden/>
    <w:qFormat/>
    <w:rsid w:val="003765D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semiHidden/>
    <w:qFormat/>
    <w:rsid w:val="003765D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76F7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Chenchunlong</dc:creator>
  <cp:lastModifiedBy>netuser</cp:lastModifiedBy>
  <cp:revision>8</cp:revision>
  <cp:lastPrinted>2025-06-04T09:08:00Z</cp:lastPrinted>
  <dcterms:created xsi:type="dcterms:W3CDTF">2024-03-12T09:21:00Z</dcterms:created>
  <dcterms:modified xsi:type="dcterms:W3CDTF">2025-06-04T09:40:00Z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BBF3EEB0FAE04071A79EE8EC82147A8C_12</vt:lpwstr>
  </property>
</Properties>
</file>