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87B" w:rsidRDefault="00946F6D" w:rsidP="00BA5219">
      <w:pPr>
        <w:spacing w:beforeLines="200" w:afterLines="100" w:line="360" w:lineRule="auto"/>
        <w:jc w:val="center"/>
        <w:rPr>
          <w:rFonts w:asciiTheme="minorHAnsi" w:eastAsiaTheme="minorHAnsi" w:hAnsiTheme="minorHAnsi"/>
          <w:b/>
          <w:sz w:val="44"/>
          <w:szCs w:val="30"/>
        </w:rPr>
      </w:pPr>
      <w:r>
        <w:rPr>
          <w:rFonts w:asciiTheme="minorHAnsi" w:eastAsiaTheme="minorHAnsi" w:hAnsiTheme="minorHAnsi" w:hint="eastAsia"/>
          <w:b/>
          <w:sz w:val="44"/>
          <w:szCs w:val="30"/>
        </w:rPr>
        <w:t>基于大模型融合的影像信息智能管理系统</w:t>
      </w:r>
    </w:p>
    <w:p w:rsidR="0098487B" w:rsidRDefault="00946F6D" w:rsidP="00BA5219">
      <w:pPr>
        <w:spacing w:beforeLines="200" w:afterLines="100" w:line="360" w:lineRule="auto"/>
        <w:jc w:val="center"/>
        <w:rPr>
          <w:rFonts w:asciiTheme="minorHAnsi" w:eastAsiaTheme="minorHAnsi" w:hAnsiTheme="minorHAnsi"/>
          <w:b/>
          <w:sz w:val="44"/>
          <w:szCs w:val="30"/>
        </w:rPr>
      </w:pPr>
      <w:r>
        <w:rPr>
          <w:rFonts w:asciiTheme="minorHAnsi" w:eastAsiaTheme="minorHAnsi" w:hAnsiTheme="minorHAnsi" w:hint="eastAsia"/>
          <w:b/>
          <w:sz w:val="44"/>
          <w:szCs w:val="30"/>
        </w:rPr>
        <w:t>合作研发服务需求</w:t>
      </w:r>
    </w:p>
    <w:p w:rsidR="0098487B" w:rsidRDefault="00946F6D">
      <w:pPr>
        <w:pStyle w:val="1"/>
        <w:numPr>
          <w:ilvl w:val="0"/>
          <w:numId w:val="2"/>
        </w:numPr>
        <w:spacing w:before="0" w:after="0"/>
        <w:rPr>
          <w:rFonts w:asciiTheme="minorHAnsi" w:eastAsiaTheme="minorHAnsi" w:hAnsiTheme="minorHAnsi"/>
          <w:sz w:val="32"/>
          <w:szCs w:val="32"/>
        </w:rPr>
      </w:pPr>
      <w:r>
        <w:rPr>
          <w:rFonts w:asciiTheme="minorHAnsi" w:eastAsiaTheme="minorHAnsi" w:hAnsiTheme="minorHAnsi" w:hint="eastAsia"/>
          <w:sz w:val="32"/>
          <w:szCs w:val="32"/>
        </w:rPr>
        <w:t>项目名称</w:t>
      </w:r>
    </w:p>
    <w:p w:rsidR="0098487B" w:rsidRDefault="00946F6D">
      <w:pPr>
        <w:spacing w:line="360" w:lineRule="auto"/>
        <w:ind w:firstLine="420"/>
        <w:rPr>
          <w:rFonts w:asciiTheme="minorHAnsi" w:eastAsiaTheme="minorHAnsi" w:hAnsiTheme="minorHAnsi"/>
          <w:sz w:val="24"/>
          <w:u w:val="single"/>
        </w:rPr>
      </w:pPr>
      <w:r>
        <w:rPr>
          <w:rFonts w:asciiTheme="minorHAnsi" w:eastAsiaTheme="minorHAnsi" w:hAnsiTheme="minorHAnsi" w:hint="eastAsia"/>
          <w:sz w:val="22"/>
        </w:rPr>
        <w:t>项目名称：基于大模型融合的影像信息智能管理系统合作研发服务</w:t>
      </w:r>
    </w:p>
    <w:p w:rsidR="0098487B" w:rsidRDefault="00946F6D">
      <w:pPr>
        <w:pStyle w:val="1"/>
        <w:numPr>
          <w:ilvl w:val="0"/>
          <w:numId w:val="2"/>
        </w:numPr>
        <w:spacing w:before="0" w:after="0"/>
        <w:rPr>
          <w:rFonts w:asciiTheme="minorHAnsi" w:eastAsiaTheme="minorHAnsi" w:hAnsiTheme="minorHAnsi"/>
          <w:sz w:val="32"/>
          <w:szCs w:val="32"/>
        </w:rPr>
      </w:pPr>
      <w:r>
        <w:rPr>
          <w:rFonts w:asciiTheme="minorHAnsi" w:eastAsiaTheme="minorHAnsi" w:hAnsiTheme="minorHAnsi" w:hint="eastAsia"/>
          <w:sz w:val="32"/>
          <w:szCs w:val="32"/>
        </w:rPr>
        <w:t>项目内容</w:t>
      </w:r>
    </w:p>
    <w:p w:rsidR="0098487B" w:rsidRDefault="00946F6D">
      <w:pPr>
        <w:ind w:firstLine="420"/>
        <w:rPr>
          <w:rFonts w:asciiTheme="minorHAnsi" w:eastAsiaTheme="minorHAnsi" w:hAnsiTheme="minorHAnsi"/>
          <w:sz w:val="22"/>
          <w:szCs w:val="22"/>
          <w:highlight w:val="yellow"/>
        </w:rPr>
      </w:pPr>
      <w:r>
        <w:rPr>
          <w:rFonts w:asciiTheme="minorHAnsi" w:eastAsiaTheme="minorHAnsi" w:hAnsiTheme="minorHAnsi" w:hint="eastAsia"/>
          <w:sz w:val="22"/>
          <w:szCs w:val="22"/>
        </w:rPr>
        <w:t>随着医疗技术的不断发展，医学影像在疾病诊断、治疗和科研中的作用日益凸显。然而，目前我院放射科在影像信息处理和管理方面仍面临一些挑战，如影像系统与各类AI模型、科研平台和数据库之间的融合不够紧密，医生阅片效率和准确率有待提高，诊断报告的质量控制存在一定局限性，以及影像诊断知识的获取和应用不够便捷等。为了解决这些问题，进一步提升我院放射科的诊疗水平和科研能力，迫切需要研发</w:t>
      </w:r>
      <w:proofErr w:type="gramStart"/>
      <w:r>
        <w:rPr>
          <w:rFonts w:asciiTheme="minorHAnsi" w:eastAsiaTheme="minorHAnsi" w:hAnsiTheme="minorHAnsi" w:hint="eastAsia"/>
          <w:sz w:val="22"/>
          <w:szCs w:val="22"/>
        </w:rPr>
        <w:t>“</w:t>
      </w:r>
      <w:proofErr w:type="gramEnd"/>
      <w:r>
        <w:rPr>
          <w:rFonts w:asciiTheme="minorHAnsi" w:eastAsiaTheme="minorHAnsi" w:hAnsiTheme="minorHAnsi" w:hint="eastAsia"/>
          <w:sz w:val="22"/>
          <w:szCs w:val="22"/>
        </w:rPr>
        <w:t>基于大模型融合的影像信息智能管理系统“。</w:t>
      </w:r>
    </w:p>
    <w:p w:rsidR="0098487B" w:rsidRDefault="00946F6D">
      <w:pPr>
        <w:pStyle w:val="1"/>
        <w:numPr>
          <w:ilvl w:val="0"/>
          <w:numId w:val="2"/>
        </w:numPr>
        <w:spacing w:before="0" w:after="0"/>
        <w:rPr>
          <w:rFonts w:asciiTheme="minorHAnsi" w:eastAsiaTheme="minorHAnsi" w:hAnsiTheme="minorHAnsi"/>
          <w:sz w:val="32"/>
          <w:szCs w:val="32"/>
        </w:rPr>
      </w:pPr>
      <w:r>
        <w:rPr>
          <w:rFonts w:asciiTheme="minorHAnsi" w:eastAsiaTheme="minorHAnsi" w:hAnsiTheme="minorHAnsi" w:hint="eastAsia"/>
          <w:sz w:val="32"/>
          <w:szCs w:val="32"/>
        </w:rPr>
        <w:t>系统功能清单</w:t>
      </w:r>
    </w:p>
    <w:p w:rsidR="0098487B" w:rsidRDefault="00946F6D">
      <w:pPr>
        <w:pStyle w:val="afb"/>
        <w:ind w:left="432"/>
        <w:rPr>
          <w:rFonts w:asciiTheme="minorHAnsi" w:eastAsiaTheme="minorHAnsi" w:hAnsiTheme="minorHAnsi"/>
          <w:sz w:val="24"/>
        </w:rPr>
      </w:pPr>
      <w:r>
        <w:rPr>
          <w:rFonts w:asciiTheme="minorHAnsi" w:eastAsiaTheme="minorHAnsi" w:hAnsiTheme="minorHAnsi" w:hint="eastAsia"/>
          <w:sz w:val="22"/>
          <w:szCs w:val="28"/>
        </w:rPr>
        <w:t>系统功能清单如下：</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5103"/>
        <w:gridCol w:w="3260"/>
      </w:tblGrid>
      <w:tr w:rsidR="0098487B">
        <w:trPr>
          <w:trHeight w:val="299"/>
        </w:trPr>
        <w:tc>
          <w:tcPr>
            <w:tcW w:w="709" w:type="dxa"/>
            <w:vAlign w:val="center"/>
          </w:tcPr>
          <w:p w:rsidR="0098487B" w:rsidRDefault="00946F6D">
            <w:pPr>
              <w:jc w:val="center"/>
              <w:rPr>
                <w:rFonts w:asciiTheme="minorHAnsi" w:eastAsiaTheme="minorHAnsi" w:hAnsiTheme="minorHAnsi"/>
                <w:b/>
                <w:sz w:val="22"/>
                <w:szCs w:val="22"/>
              </w:rPr>
            </w:pPr>
            <w:r>
              <w:rPr>
                <w:rFonts w:asciiTheme="minorHAnsi" w:eastAsiaTheme="minorHAnsi" w:hAnsiTheme="minorHAnsi" w:hint="eastAsia"/>
                <w:b/>
                <w:sz w:val="22"/>
                <w:szCs w:val="22"/>
              </w:rPr>
              <w:t>序号</w:t>
            </w:r>
          </w:p>
        </w:tc>
        <w:tc>
          <w:tcPr>
            <w:tcW w:w="5103" w:type="dxa"/>
            <w:vAlign w:val="center"/>
          </w:tcPr>
          <w:p w:rsidR="0098487B" w:rsidRDefault="00946F6D">
            <w:pPr>
              <w:jc w:val="center"/>
              <w:rPr>
                <w:rFonts w:asciiTheme="minorHAnsi" w:eastAsiaTheme="minorHAnsi" w:hAnsiTheme="minorHAnsi"/>
                <w:b/>
                <w:sz w:val="22"/>
                <w:szCs w:val="22"/>
              </w:rPr>
            </w:pPr>
            <w:r>
              <w:rPr>
                <w:rFonts w:asciiTheme="minorHAnsi" w:eastAsiaTheme="minorHAnsi" w:hAnsiTheme="minorHAnsi" w:hint="eastAsia"/>
                <w:b/>
                <w:sz w:val="22"/>
                <w:szCs w:val="22"/>
              </w:rPr>
              <w:t>模块名称</w:t>
            </w:r>
          </w:p>
        </w:tc>
        <w:tc>
          <w:tcPr>
            <w:tcW w:w="3260" w:type="dxa"/>
            <w:vAlign w:val="center"/>
          </w:tcPr>
          <w:p w:rsidR="0098487B" w:rsidRDefault="00946F6D">
            <w:pPr>
              <w:jc w:val="center"/>
              <w:rPr>
                <w:rFonts w:asciiTheme="minorHAnsi" w:eastAsiaTheme="minorHAnsi" w:hAnsiTheme="minorHAnsi"/>
                <w:b/>
                <w:sz w:val="22"/>
                <w:szCs w:val="22"/>
              </w:rPr>
            </w:pPr>
            <w:r>
              <w:rPr>
                <w:rFonts w:asciiTheme="minorHAnsi" w:eastAsiaTheme="minorHAnsi" w:hAnsiTheme="minorHAnsi" w:hint="eastAsia"/>
                <w:b/>
                <w:sz w:val="22"/>
                <w:szCs w:val="22"/>
              </w:rPr>
              <w:t>功能描述</w:t>
            </w:r>
          </w:p>
        </w:tc>
      </w:tr>
      <w:tr w:rsidR="0098487B">
        <w:tc>
          <w:tcPr>
            <w:tcW w:w="709" w:type="dxa"/>
            <w:vAlign w:val="center"/>
          </w:tcPr>
          <w:p w:rsidR="0098487B" w:rsidRDefault="00946F6D">
            <w:pPr>
              <w:jc w:val="center"/>
              <w:rPr>
                <w:rFonts w:asciiTheme="minorHAnsi" w:eastAsiaTheme="minorHAnsi" w:hAnsiTheme="minorHAnsi"/>
                <w:sz w:val="22"/>
                <w:szCs w:val="22"/>
              </w:rPr>
            </w:pPr>
            <w:r>
              <w:rPr>
                <w:rFonts w:asciiTheme="minorHAnsi" w:eastAsiaTheme="minorHAnsi" w:hAnsiTheme="minorHAnsi"/>
                <w:sz w:val="22"/>
                <w:szCs w:val="22"/>
              </w:rPr>
              <w:t>1</w:t>
            </w:r>
          </w:p>
        </w:tc>
        <w:tc>
          <w:tcPr>
            <w:tcW w:w="5103" w:type="dxa"/>
            <w:vAlign w:val="center"/>
          </w:tcPr>
          <w:p w:rsidR="0098487B" w:rsidRDefault="00946F6D">
            <w:pPr>
              <w:jc w:val="left"/>
              <w:rPr>
                <w:rFonts w:asciiTheme="minorHAnsi" w:eastAsiaTheme="minorHAnsi" w:hAnsiTheme="minorHAnsi"/>
                <w:sz w:val="22"/>
                <w:szCs w:val="22"/>
              </w:rPr>
            </w:pPr>
            <w:r>
              <w:rPr>
                <w:rFonts w:asciiTheme="minorHAnsi" w:eastAsiaTheme="minorHAnsi" w:hAnsiTheme="minorHAnsi" w:hint="eastAsia"/>
                <w:sz w:val="22"/>
                <w:szCs w:val="22"/>
              </w:rPr>
              <w:t>深度融合与自动分析模块</w:t>
            </w:r>
          </w:p>
        </w:tc>
        <w:tc>
          <w:tcPr>
            <w:tcW w:w="3260" w:type="dxa"/>
            <w:vAlign w:val="center"/>
          </w:tcPr>
          <w:p w:rsidR="0098487B" w:rsidRDefault="00946F6D">
            <w:pPr>
              <w:jc w:val="left"/>
              <w:rPr>
                <w:rFonts w:asciiTheme="minorHAnsi" w:eastAsiaTheme="minorHAnsi" w:hAnsiTheme="minorHAnsi"/>
                <w:sz w:val="22"/>
                <w:szCs w:val="22"/>
              </w:rPr>
            </w:pPr>
            <w:r>
              <w:rPr>
                <w:rFonts w:asciiTheme="minorHAnsi" w:eastAsiaTheme="minorHAnsi" w:hAnsiTheme="minorHAnsi" w:hint="eastAsia"/>
                <w:sz w:val="22"/>
                <w:szCs w:val="22"/>
              </w:rPr>
              <w:t>详见</w:t>
            </w:r>
            <w:r>
              <w:rPr>
                <w:rFonts w:asciiTheme="minorHAnsi" w:eastAsiaTheme="minorHAnsi" w:hAnsiTheme="minorHAnsi" w:hint="eastAsia"/>
                <w:sz w:val="22"/>
                <w:szCs w:val="22"/>
                <w:u w:val="single"/>
              </w:rPr>
              <w:t>四.详细功能描述</w:t>
            </w:r>
            <w:r>
              <w:rPr>
                <w:rFonts w:asciiTheme="minorHAnsi" w:eastAsiaTheme="minorHAnsi" w:hAnsiTheme="minorHAnsi" w:hint="eastAsia"/>
                <w:sz w:val="22"/>
                <w:szCs w:val="22"/>
              </w:rPr>
              <w:t>第1点</w:t>
            </w:r>
          </w:p>
        </w:tc>
      </w:tr>
      <w:tr w:rsidR="0098487B">
        <w:trPr>
          <w:trHeight w:val="161"/>
        </w:trPr>
        <w:tc>
          <w:tcPr>
            <w:tcW w:w="709" w:type="dxa"/>
            <w:vAlign w:val="center"/>
          </w:tcPr>
          <w:p w:rsidR="0098487B" w:rsidRDefault="00946F6D">
            <w:pPr>
              <w:jc w:val="center"/>
              <w:rPr>
                <w:rFonts w:asciiTheme="minorHAnsi" w:eastAsiaTheme="minorHAnsi" w:hAnsiTheme="minorHAnsi"/>
                <w:sz w:val="22"/>
                <w:szCs w:val="22"/>
              </w:rPr>
            </w:pPr>
            <w:r>
              <w:rPr>
                <w:rFonts w:asciiTheme="minorHAnsi" w:eastAsiaTheme="minorHAnsi" w:hAnsiTheme="minorHAnsi" w:hint="eastAsia"/>
                <w:sz w:val="22"/>
                <w:szCs w:val="22"/>
              </w:rPr>
              <w:t>2</w:t>
            </w:r>
          </w:p>
        </w:tc>
        <w:tc>
          <w:tcPr>
            <w:tcW w:w="5103" w:type="dxa"/>
            <w:vAlign w:val="center"/>
          </w:tcPr>
          <w:p w:rsidR="0098487B" w:rsidRDefault="00946F6D">
            <w:pPr>
              <w:jc w:val="left"/>
              <w:rPr>
                <w:rFonts w:asciiTheme="minorHAnsi" w:eastAsiaTheme="minorEastAsia" w:hAnsiTheme="minorHAnsi"/>
                <w:sz w:val="22"/>
                <w:szCs w:val="22"/>
              </w:rPr>
            </w:pPr>
            <w:r>
              <w:rPr>
                <w:rFonts w:asciiTheme="minorHAnsi" w:eastAsiaTheme="minorEastAsia" w:hAnsiTheme="minorHAnsi" w:hint="eastAsia"/>
                <w:sz w:val="22"/>
                <w:szCs w:val="22"/>
              </w:rPr>
              <w:t>影像描述智能生成</w:t>
            </w:r>
            <w:r>
              <w:rPr>
                <w:rFonts w:asciiTheme="minorHAnsi" w:eastAsiaTheme="minorEastAsia" w:hAnsiTheme="minorHAnsi"/>
                <w:sz w:val="22"/>
                <w:szCs w:val="22"/>
              </w:rPr>
              <w:t>模块</w:t>
            </w:r>
          </w:p>
        </w:tc>
        <w:tc>
          <w:tcPr>
            <w:tcW w:w="3260" w:type="dxa"/>
            <w:vAlign w:val="center"/>
          </w:tcPr>
          <w:p w:rsidR="0098487B" w:rsidRDefault="00946F6D">
            <w:pPr>
              <w:jc w:val="left"/>
              <w:rPr>
                <w:rFonts w:asciiTheme="minorHAnsi" w:eastAsiaTheme="minorHAnsi" w:hAnsiTheme="minorHAnsi"/>
                <w:sz w:val="22"/>
                <w:szCs w:val="22"/>
              </w:rPr>
            </w:pPr>
            <w:r>
              <w:rPr>
                <w:rFonts w:asciiTheme="minorHAnsi" w:eastAsiaTheme="minorHAnsi" w:hAnsiTheme="minorHAnsi" w:hint="eastAsia"/>
                <w:sz w:val="22"/>
                <w:szCs w:val="22"/>
              </w:rPr>
              <w:t>详见</w:t>
            </w:r>
            <w:r>
              <w:rPr>
                <w:rFonts w:asciiTheme="minorHAnsi" w:eastAsiaTheme="minorHAnsi" w:hAnsiTheme="minorHAnsi" w:hint="eastAsia"/>
                <w:sz w:val="22"/>
                <w:szCs w:val="22"/>
                <w:u w:val="single"/>
              </w:rPr>
              <w:t>四.详细功能描述</w:t>
            </w:r>
            <w:r>
              <w:rPr>
                <w:rFonts w:asciiTheme="minorHAnsi" w:eastAsiaTheme="minorHAnsi" w:hAnsiTheme="minorHAnsi" w:hint="eastAsia"/>
                <w:sz w:val="22"/>
                <w:szCs w:val="22"/>
              </w:rPr>
              <w:t>第2点</w:t>
            </w:r>
          </w:p>
        </w:tc>
      </w:tr>
      <w:tr w:rsidR="0098487B">
        <w:tc>
          <w:tcPr>
            <w:tcW w:w="709" w:type="dxa"/>
            <w:vAlign w:val="center"/>
          </w:tcPr>
          <w:p w:rsidR="0098487B" w:rsidRDefault="00946F6D">
            <w:pPr>
              <w:jc w:val="center"/>
              <w:rPr>
                <w:rFonts w:asciiTheme="minorHAnsi" w:eastAsiaTheme="minorHAnsi" w:hAnsiTheme="minorHAnsi"/>
                <w:sz w:val="22"/>
                <w:szCs w:val="22"/>
              </w:rPr>
            </w:pPr>
            <w:r>
              <w:rPr>
                <w:rFonts w:asciiTheme="minorHAnsi" w:eastAsiaTheme="minorHAnsi" w:hAnsiTheme="minorHAnsi" w:hint="eastAsia"/>
                <w:sz w:val="22"/>
                <w:szCs w:val="22"/>
              </w:rPr>
              <w:t>3</w:t>
            </w:r>
          </w:p>
        </w:tc>
        <w:tc>
          <w:tcPr>
            <w:tcW w:w="5103" w:type="dxa"/>
            <w:vAlign w:val="center"/>
          </w:tcPr>
          <w:p w:rsidR="0098487B" w:rsidRDefault="00946F6D">
            <w:pPr>
              <w:jc w:val="left"/>
              <w:rPr>
                <w:rFonts w:asciiTheme="minorHAnsi" w:eastAsiaTheme="minorHAnsi" w:hAnsiTheme="minorHAnsi"/>
                <w:sz w:val="22"/>
                <w:szCs w:val="22"/>
              </w:rPr>
            </w:pPr>
            <w:r>
              <w:rPr>
                <w:rFonts w:asciiTheme="minorHAnsi" w:eastAsiaTheme="minorHAnsi" w:hAnsiTheme="minorHAnsi" w:hint="eastAsia"/>
                <w:sz w:val="22"/>
                <w:szCs w:val="22"/>
              </w:rPr>
              <w:t>影像</w:t>
            </w:r>
            <w:r>
              <w:rPr>
                <w:rFonts w:asciiTheme="minorHAnsi" w:eastAsiaTheme="minorHAnsi" w:hAnsiTheme="minorHAnsi"/>
                <w:sz w:val="22"/>
                <w:szCs w:val="22"/>
              </w:rPr>
              <w:t>自动质控模块</w:t>
            </w:r>
          </w:p>
        </w:tc>
        <w:tc>
          <w:tcPr>
            <w:tcW w:w="3260" w:type="dxa"/>
            <w:vAlign w:val="center"/>
          </w:tcPr>
          <w:p w:rsidR="0098487B" w:rsidRDefault="00946F6D">
            <w:pPr>
              <w:jc w:val="left"/>
              <w:rPr>
                <w:rFonts w:asciiTheme="minorHAnsi" w:eastAsiaTheme="minorHAnsi" w:hAnsiTheme="minorHAnsi"/>
                <w:sz w:val="22"/>
                <w:szCs w:val="22"/>
              </w:rPr>
            </w:pPr>
            <w:r>
              <w:rPr>
                <w:rFonts w:asciiTheme="minorHAnsi" w:eastAsiaTheme="minorHAnsi" w:hAnsiTheme="minorHAnsi" w:hint="eastAsia"/>
                <w:sz w:val="22"/>
                <w:szCs w:val="22"/>
              </w:rPr>
              <w:t>详见</w:t>
            </w:r>
            <w:r>
              <w:rPr>
                <w:rFonts w:asciiTheme="minorHAnsi" w:eastAsiaTheme="minorHAnsi" w:hAnsiTheme="minorHAnsi" w:hint="eastAsia"/>
                <w:sz w:val="22"/>
                <w:szCs w:val="22"/>
                <w:u w:val="single"/>
              </w:rPr>
              <w:t>四.详细功能描述</w:t>
            </w:r>
            <w:r>
              <w:rPr>
                <w:rFonts w:asciiTheme="minorHAnsi" w:eastAsiaTheme="minorHAnsi" w:hAnsiTheme="minorHAnsi" w:hint="eastAsia"/>
                <w:sz w:val="22"/>
                <w:szCs w:val="22"/>
              </w:rPr>
              <w:t>第3点</w:t>
            </w:r>
          </w:p>
        </w:tc>
      </w:tr>
      <w:tr w:rsidR="0098487B">
        <w:tc>
          <w:tcPr>
            <w:tcW w:w="709" w:type="dxa"/>
            <w:vAlign w:val="center"/>
          </w:tcPr>
          <w:p w:rsidR="0098487B" w:rsidRDefault="00946F6D">
            <w:pPr>
              <w:jc w:val="center"/>
              <w:rPr>
                <w:rFonts w:asciiTheme="minorHAnsi" w:eastAsiaTheme="minorHAnsi" w:hAnsiTheme="minorHAnsi"/>
                <w:sz w:val="22"/>
                <w:szCs w:val="22"/>
              </w:rPr>
            </w:pPr>
            <w:r>
              <w:rPr>
                <w:rFonts w:asciiTheme="minorHAnsi" w:eastAsiaTheme="minorHAnsi" w:hAnsiTheme="minorHAnsi" w:hint="eastAsia"/>
                <w:sz w:val="22"/>
                <w:szCs w:val="22"/>
              </w:rPr>
              <w:t>4</w:t>
            </w:r>
          </w:p>
        </w:tc>
        <w:tc>
          <w:tcPr>
            <w:tcW w:w="5103" w:type="dxa"/>
            <w:vAlign w:val="center"/>
          </w:tcPr>
          <w:p w:rsidR="0098487B" w:rsidRDefault="00946F6D">
            <w:pPr>
              <w:jc w:val="left"/>
              <w:rPr>
                <w:rFonts w:asciiTheme="minorHAnsi" w:eastAsiaTheme="minorHAnsi" w:hAnsiTheme="minorHAnsi"/>
                <w:sz w:val="22"/>
                <w:szCs w:val="22"/>
              </w:rPr>
            </w:pPr>
            <w:r>
              <w:rPr>
                <w:rFonts w:asciiTheme="minorHAnsi" w:eastAsiaTheme="minorHAnsi" w:hAnsiTheme="minorHAnsi"/>
                <w:sz w:val="22"/>
                <w:szCs w:val="22"/>
              </w:rPr>
              <w:t>影像诊断知识图谱建立与应用模块</w:t>
            </w:r>
          </w:p>
        </w:tc>
        <w:tc>
          <w:tcPr>
            <w:tcW w:w="3260" w:type="dxa"/>
            <w:vAlign w:val="center"/>
          </w:tcPr>
          <w:p w:rsidR="0098487B" w:rsidRDefault="00946F6D">
            <w:pPr>
              <w:jc w:val="left"/>
              <w:rPr>
                <w:rFonts w:asciiTheme="minorHAnsi" w:eastAsiaTheme="minorHAnsi" w:hAnsiTheme="minorHAnsi"/>
                <w:sz w:val="22"/>
                <w:szCs w:val="22"/>
              </w:rPr>
            </w:pPr>
            <w:r>
              <w:rPr>
                <w:rFonts w:asciiTheme="minorHAnsi" w:eastAsiaTheme="minorHAnsi" w:hAnsiTheme="minorHAnsi" w:hint="eastAsia"/>
                <w:sz w:val="22"/>
                <w:szCs w:val="22"/>
              </w:rPr>
              <w:t>详见</w:t>
            </w:r>
            <w:r>
              <w:rPr>
                <w:rFonts w:asciiTheme="minorHAnsi" w:eastAsiaTheme="minorHAnsi" w:hAnsiTheme="minorHAnsi" w:hint="eastAsia"/>
                <w:sz w:val="22"/>
                <w:szCs w:val="22"/>
                <w:u w:val="single"/>
              </w:rPr>
              <w:t>四.详细功能描述</w:t>
            </w:r>
            <w:r>
              <w:rPr>
                <w:rFonts w:asciiTheme="minorHAnsi" w:eastAsiaTheme="minorHAnsi" w:hAnsiTheme="minorHAnsi" w:hint="eastAsia"/>
                <w:sz w:val="22"/>
                <w:szCs w:val="22"/>
              </w:rPr>
              <w:t>第4点</w:t>
            </w:r>
          </w:p>
        </w:tc>
      </w:tr>
      <w:tr w:rsidR="0098487B">
        <w:tc>
          <w:tcPr>
            <w:tcW w:w="709" w:type="dxa"/>
            <w:vAlign w:val="center"/>
          </w:tcPr>
          <w:p w:rsidR="0098487B" w:rsidRDefault="00946F6D">
            <w:pPr>
              <w:jc w:val="center"/>
              <w:rPr>
                <w:rFonts w:asciiTheme="minorHAnsi" w:eastAsiaTheme="minorHAnsi" w:hAnsiTheme="minorHAnsi"/>
                <w:sz w:val="22"/>
                <w:szCs w:val="22"/>
              </w:rPr>
            </w:pPr>
            <w:r>
              <w:rPr>
                <w:rFonts w:asciiTheme="minorHAnsi" w:eastAsiaTheme="minorHAnsi" w:hAnsiTheme="minorHAnsi" w:hint="eastAsia"/>
                <w:sz w:val="22"/>
                <w:szCs w:val="22"/>
              </w:rPr>
              <w:t>5</w:t>
            </w:r>
          </w:p>
        </w:tc>
        <w:tc>
          <w:tcPr>
            <w:tcW w:w="5103" w:type="dxa"/>
            <w:vAlign w:val="center"/>
          </w:tcPr>
          <w:p w:rsidR="0098487B" w:rsidRDefault="00946F6D">
            <w:pPr>
              <w:jc w:val="left"/>
              <w:rPr>
                <w:rFonts w:asciiTheme="minorHAnsi" w:eastAsiaTheme="minorHAnsi" w:hAnsiTheme="minorHAnsi"/>
                <w:sz w:val="22"/>
                <w:szCs w:val="22"/>
              </w:rPr>
            </w:pPr>
            <w:proofErr w:type="gramStart"/>
            <w:r>
              <w:rPr>
                <w:rFonts w:asciiTheme="minorHAnsi" w:eastAsiaTheme="minorHAnsi" w:hAnsiTheme="minorHAnsi"/>
                <w:sz w:val="22"/>
                <w:szCs w:val="22"/>
              </w:rPr>
              <w:t>信创及</w:t>
            </w:r>
            <w:proofErr w:type="gramEnd"/>
            <w:r>
              <w:rPr>
                <w:rFonts w:asciiTheme="minorHAnsi" w:eastAsiaTheme="minorHAnsi" w:hAnsiTheme="minorHAnsi"/>
                <w:sz w:val="22"/>
                <w:szCs w:val="22"/>
              </w:rPr>
              <w:t>安全保障</w:t>
            </w:r>
          </w:p>
        </w:tc>
        <w:tc>
          <w:tcPr>
            <w:tcW w:w="3260" w:type="dxa"/>
            <w:vAlign w:val="center"/>
          </w:tcPr>
          <w:p w:rsidR="0098487B" w:rsidRDefault="00946F6D">
            <w:pPr>
              <w:jc w:val="left"/>
              <w:rPr>
                <w:rFonts w:asciiTheme="minorHAnsi" w:eastAsiaTheme="minorHAnsi" w:hAnsiTheme="minorHAnsi"/>
                <w:sz w:val="22"/>
                <w:szCs w:val="22"/>
              </w:rPr>
            </w:pPr>
            <w:r>
              <w:rPr>
                <w:rFonts w:asciiTheme="minorHAnsi" w:eastAsiaTheme="minorHAnsi" w:hAnsiTheme="minorHAnsi" w:hint="eastAsia"/>
                <w:sz w:val="22"/>
                <w:szCs w:val="22"/>
              </w:rPr>
              <w:t>详见</w:t>
            </w:r>
            <w:r>
              <w:rPr>
                <w:rFonts w:asciiTheme="minorHAnsi" w:eastAsiaTheme="minorHAnsi" w:hAnsiTheme="minorHAnsi" w:hint="eastAsia"/>
                <w:sz w:val="22"/>
                <w:szCs w:val="22"/>
                <w:u w:val="single"/>
              </w:rPr>
              <w:t>四.详细功能描述</w:t>
            </w:r>
            <w:r>
              <w:rPr>
                <w:rFonts w:asciiTheme="minorHAnsi" w:eastAsiaTheme="minorHAnsi" w:hAnsiTheme="minorHAnsi" w:hint="eastAsia"/>
                <w:sz w:val="22"/>
                <w:szCs w:val="22"/>
              </w:rPr>
              <w:t>第5点</w:t>
            </w:r>
          </w:p>
        </w:tc>
      </w:tr>
    </w:tbl>
    <w:p w:rsidR="0098487B" w:rsidRDefault="00946F6D">
      <w:pPr>
        <w:pStyle w:val="1"/>
        <w:numPr>
          <w:ilvl w:val="0"/>
          <w:numId w:val="2"/>
        </w:numPr>
        <w:spacing w:before="0" w:after="0"/>
        <w:rPr>
          <w:rFonts w:asciiTheme="minorHAnsi" w:eastAsiaTheme="minorHAnsi" w:hAnsiTheme="minorHAnsi"/>
          <w:sz w:val="32"/>
          <w:szCs w:val="32"/>
        </w:rPr>
      </w:pPr>
      <w:r>
        <w:rPr>
          <w:rFonts w:asciiTheme="minorHAnsi" w:eastAsiaTheme="minorHAnsi" w:hAnsiTheme="minorHAnsi" w:hint="eastAsia"/>
          <w:sz w:val="32"/>
          <w:szCs w:val="32"/>
        </w:rPr>
        <w:t>详细功能描述</w:t>
      </w:r>
      <w:bookmarkStart w:id="0" w:name="_6.1.1、大数据服务器"/>
      <w:bookmarkEnd w:id="0"/>
      <w:r>
        <w:rPr>
          <w:rFonts w:asciiTheme="minorHAnsi" w:eastAsiaTheme="minorHAnsi" w:hAnsiTheme="minorHAnsi"/>
          <w:sz w:val="32"/>
          <w:szCs w:val="32"/>
        </w:rPr>
        <w:t xml:space="preserve"> </w:t>
      </w:r>
    </w:p>
    <w:tbl>
      <w:tblPr>
        <w:tblStyle w:val="12"/>
        <w:tblpPr w:leftFromText="180" w:rightFromText="180" w:vertAnchor="text" w:tblpY="1"/>
        <w:tblW w:w="5000" w:type="pct"/>
        <w:tblLook w:val="04A0"/>
      </w:tblPr>
      <w:tblGrid>
        <w:gridCol w:w="1406"/>
        <w:gridCol w:w="1965"/>
        <w:gridCol w:w="5915"/>
      </w:tblGrid>
      <w:tr w:rsidR="00425578" w:rsidTr="00425578">
        <w:trPr>
          <w:trHeight w:val="569"/>
        </w:trPr>
        <w:tc>
          <w:tcPr>
            <w:tcW w:w="757" w:type="pct"/>
            <w:shd w:val="clear" w:color="auto" w:fill="auto"/>
            <w:vAlign w:val="center"/>
          </w:tcPr>
          <w:p w:rsidR="00425578" w:rsidRDefault="00425578">
            <w:pPr>
              <w:spacing w:line="276" w:lineRule="auto"/>
              <w:ind w:left="63" w:right="63" w:firstLine="241"/>
              <w:rPr>
                <w:rFonts w:eastAsiaTheme="minorHAnsi" w:cs="仿宋"/>
                <w:b/>
                <w:sz w:val="24"/>
              </w:rPr>
            </w:pPr>
            <w:bookmarkStart w:id="1" w:name="_6.1.2、容器服务器"/>
            <w:bookmarkEnd w:id="1"/>
            <w:r>
              <w:rPr>
                <w:rFonts w:eastAsiaTheme="minorHAnsi" w:cs="仿宋" w:hint="eastAsia"/>
                <w:b/>
                <w:sz w:val="24"/>
              </w:rPr>
              <w:t>主模块</w:t>
            </w:r>
          </w:p>
        </w:tc>
        <w:tc>
          <w:tcPr>
            <w:tcW w:w="1058" w:type="pct"/>
          </w:tcPr>
          <w:p w:rsidR="00425578" w:rsidRDefault="00425578">
            <w:pPr>
              <w:spacing w:line="276" w:lineRule="auto"/>
              <w:ind w:left="63" w:right="63" w:firstLine="241"/>
              <w:jc w:val="center"/>
              <w:rPr>
                <w:rFonts w:eastAsiaTheme="minorHAnsi" w:cs="仿宋"/>
                <w:b/>
                <w:sz w:val="24"/>
              </w:rPr>
            </w:pPr>
            <w:r>
              <w:rPr>
                <w:rFonts w:eastAsiaTheme="minorHAnsi" w:cs="仿宋" w:hint="eastAsia"/>
                <w:b/>
                <w:sz w:val="24"/>
              </w:rPr>
              <w:t>子模块</w:t>
            </w:r>
          </w:p>
        </w:tc>
        <w:tc>
          <w:tcPr>
            <w:tcW w:w="3186" w:type="pct"/>
            <w:shd w:val="clear" w:color="auto" w:fill="auto"/>
            <w:vAlign w:val="center"/>
          </w:tcPr>
          <w:p w:rsidR="00425578" w:rsidRDefault="00425578">
            <w:pPr>
              <w:spacing w:line="276" w:lineRule="auto"/>
              <w:ind w:left="63" w:right="63" w:firstLine="241"/>
              <w:jc w:val="center"/>
              <w:rPr>
                <w:rFonts w:eastAsiaTheme="minorHAnsi" w:cs="仿宋"/>
                <w:b/>
                <w:sz w:val="24"/>
              </w:rPr>
            </w:pPr>
            <w:r>
              <w:rPr>
                <w:rFonts w:eastAsiaTheme="minorHAnsi" w:cs="仿宋" w:hint="eastAsia"/>
                <w:b/>
                <w:sz w:val="24"/>
              </w:rPr>
              <w:t>功能需求</w:t>
            </w:r>
          </w:p>
        </w:tc>
      </w:tr>
      <w:tr w:rsidR="00425578" w:rsidTr="00425578">
        <w:tc>
          <w:tcPr>
            <w:tcW w:w="757" w:type="pct"/>
            <w:vMerge w:val="restart"/>
            <w:shd w:val="clear" w:color="auto" w:fill="auto"/>
            <w:vAlign w:val="center"/>
          </w:tcPr>
          <w:p w:rsidR="00425578" w:rsidRDefault="00425578">
            <w:pPr>
              <w:spacing w:line="276" w:lineRule="auto"/>
              <w:ind w:right="63"/>
              <w:jc w:val="left"/>
              <w:rPr>
                <w:rFonts w:eastAsiaTheme="minorHAnsi"/>
                <w:sz w:val="22"/>
                <w:szCs w:val="22"/>
              </w:rPr>
            </w:pPr>
            <w:r>
              <w:rPr>
                <w:rFonts w:eastAsiaTheme="minorHAnsi" w:hint="eastAsia"/>
                <w:sz w:val="22"/>
                <w:szCs w:val="22"/>
              </w:rPr>
              <w:t>1.深度融合与自动分析</w:t>
            </w:r>
            <w:r>
              <w:rPr>
                <w:rFonts w:eastAsiaTheme="minorHAnsi" w:hint="eastAsia"/>
                <w:sz w:val="22"/>
                <w:szCs w:val="22"/>
              </w:rPr>
              <w:lastRenderedPageBreak/>
              <w:t>模块</w:t>
            </w:r>
          </w:p>
        </w:tc>
        <w:tc>
          <w:tcPr>
            <w:tcW w:w="1058" w:type="pct"/>
            <w:vAlign w:val="center"/>
          </w:tcPr>
          <w:p w:rsidR="00425578" w:rsidRDefault="00425578" w:rsidP="00425578">
            <w:pPr>
              <w:pStyle w:val="af8"/>
              <w:ind w:right="63"/>
              <w:jc w:val="both"/>
              <w:rPr>
                <w:rFonts w:eastAsiaTheme="minorHAnsi" w:cs="Times New Roman"/>
                <w:bCs w:val="0"/>
                <w:spacing w:val="0"/>
                <w:kern w:val="2"/>
                <w:sz w:val="22"/>
                <w:szCs w:val="22"/>
              </w:rPr>
            </w:pPr>
            <w:r>
              <w:rPr>
                <w:rFonts w:eastAsiaTheme="minorHAnsi" w:cs="Times New Roman" w:hint="eastAsia"/>
                <w:bCs w:val="0"/>
                <w:spacing w:val="0"/>
                <w:kern w:val="2"/>
                <w:sz w:val="22"/>
                <w:szCs w:val="22"/>
              </w:rPr>
              <w:lastRenderedPageBreak/>
              <w:t>系统对接引擎</w:t>
            </w:r>
          </w:p>
        </w:tc>
        <w:tc>
          <w:tcPr>
            <w:tcW w:w="3186" w:type="pct"/>
            <w:shd w:val="clear" w:color="auto" w:fill="auto"/>
            <w:vAlign w:val="center"/>
          </w:tcPr>
          <w:p w:rsidR="00425578" w:rsidRDefault="00790065">
            <w:pPr>
              <w:pStyle w:val="af8"/>
              <w:ind w:right="63"/>
              <w:rPr>
                <w:rFonts w:eastAsiaTheme="minorHAnsi" w:cs="Times New Roman"/>
                <w:bCs w:val="0"/>
                <w:spacing w:val="0"/>
                <w:kern w:val="2"/>
                <w:sz w:val="22"/>
                <w:szCs w:val="22"/>
              </w:rPr>
            </w:pPr>
            <w:r>
              <w:rPr>
                <w:rFonts w:eastAsiaTheme="minorHAnsi" w:cs="Times New Roman" w:hint="eastAsia"/>
                <w:bCs w:val="0"/>
                <w:spacing w:val="0"/>
                <w:kern w:val="2"/>
                <w:sz w:val="22"/>
                <w:szCs w:val="22"/>
              </w:rPr>
              <w:t>(1)</w:t>
            </w:r>
            <w:r w:rsidR="00425578">
              <w:rPr>
                <w:rFonts w:eastAsiaTheme="minorHAnsi" w:cs="Times New Roman" w:hint="eastAsia"/>
                <w:bCs w:val="0"/>
                <w:spacing w:val="0"/>
                <w:kern w:val="2"/>
                <w:sz w:val="22"/>
                <w:szCs w:val="22"/>
              </w:rPr>
              <w:t>支持以</w:t>
            </w:r>
            <w:proofErr w:type="spellStart"/>
            <w:r w:rsidR="00425578">
              <w:rPr>
                <w:rFonts w:eastAsiaTheme="minorHAnsi" w:cs="Times New Roman" w:hint="eastAsia"/>
                <w:bCs w:val="0"/>
                <w:spacing w:val="0"/>
                <w:kern w:val="2"/>
                <w:sz w:val="22"/>
                <w:szCs w:val="22"/>
              </w:rPr>
              <w:t>WebService</w:t>
            </w:r>
            <w:proofErr w:type="spellEnd"/>
            <w:r w:rsidR="00425578">
              <w:rPr>
                <w:rFonts w:eastAsiaTheme="minorHAnsi" w:cs="Times New Roman" w:hint="eastAsia"/>
                <w:bCs w:val="0"/>
                <w:spacing w:val="0"/>
                <w:kern w:val="2"/>
                <w:sz w:val="22"/>
                <w:szCs w:val="22"/>
              </w:rPr>
              <w:t>/</w:t>
            </w:r>
            <w:proofErr w:type="spellStart"/>
            <w:r w:rsidR="00425578">
              <w:rPr>
                <w:rFonts w:eastAsiaTheme="minorHAnsi" w:cs="Times New Roman" w:hint="eastAsia"/>
                <w:bCs w:val="0"/>
                <w:spacing w:val="0"/>
                <w:kern w:val="2"/>
                <w:sz w:val="22"/>
                <w:szCs w:val="22"/>
              </w:rPr>
              <w:t>RESTful</w:t>
            </w:r>
            <w:proofErr w:type="spellEnd"/>
            <w:r w:rsidR="00425578">
              <w:rPr>
                <w:rFonts w:eastAsiaTheme="minorHAnsi" w:cs="Times New Roman" w:hint="eastAsia"/>
                <w:bCs w:val="0"/>
                <w:spacing w:val="0"/>
                <w:kern w:val="2"/>
                <w:sz w:val="22"/>
                <w:szCs w:val="22"/>
              </w:rPr>
              <w:t xml:space="preserve"> API等标准化接口方式与医院RIS、PACS系统及第三方AI模型平台/科研平台对接</w:t>
            </w:r>
          </w:p>
          <w:p w:rsidR="00425578" w:rsidRDefault="00790065">
            <w:pPr>
              <w:pStyle w:val="af8"/>
              <w:ind w:right="63"/>
              <w:rPr>
                <w:rFonts w:eastAsiaTheme="minorHAnsi" w:cs="Times New Roman"/>
                <w:bCs w:val="0"/>
                <w:spacing w:val="0"/>
                <w:kern w:val="2"/>
                <w:sz w:val="22"/>
                <w:szCs w:val="22"/>
              </w:rPr>
            </w:pPr>
            <w:r>
              <w:rPr>
                <w:rFonts w:eastAsiaTheme="minorHAnsi" w:cs="Times New Roman" w:hint="eastAsia"/>
                <w:bCs w:val="0"/>
                <w:spacing w:val="0"/>
                <w:kern w:val="2"/>
                <w:sz w:val="22"/>
                <w:szCs w:val="22"/>
              </w:rPr>
              <w:t>(2)</w:t>
            </w:r>
            <w:r w:rsidR="00425578">
              <w:rPr>
                <w:rFonts w:eastAsiaTheme="minorHAnsi" w:cs="Times New Roman" w:hint="eastAsia"/>
                <w:bCs w:val="0"/>
                <w:spacing w:val="0"/>
                <w:kern w:val="2"/>
                <w:sz w:val="22"/>
                <w:szCs w:val="22"/>
              </w:rPr>
              <w:t>支持科研数据库（如</w:t>
            </w:r>
            <w:proofErr w:type="spellStart"/>
            <w:r w:rsidR="00425578">
              <w:rPr>
                <w:rFonts w:eastAsiaTheme="minorHAnsi" w:cs="Times New Roman" w:hint="eastAsia"/>
                <w:bCs w:val="0"/>
                <w:spacing w:val="0"/>
                <w:kern w:val="2"/>
                <w:sz w:val="22"/>
                <w:szCs w:val="22"/>
              </w:rPr>
              <w:t>MySQL</w:t>
            </w:r>
            <w:proofErr w:type="spellEnd"/>
            <w:r w:rsidR="00425578">
              <w:rPr>
                <w:rFonts w:eastAsiaTheme="minorHAnsi" w:cs="Times New Roman" w:hint="eastAsia"/>
                <w:bCs w:val="0"/>
                <w:spacing w:val="0"/>
                <w:kern w:val="2"/>
                <w:sz w:val="22"/>
                <w:szCs w:val="22"/>
              </w:rPr>
              <w:t>、</w:t>
            </w:r>
            <w:proofErr w:type="spellStart"/>
            <w:r w:rsidR="00425578">
              <w:rPr>
                <w:rFonts w:eastAsiaTheme="minorHAnsi" w:cs="Times New Roman" w:hint="eastAsia"/>
                <w:bCs w:val="0"/>
                <w:spacing w:val="0"/>
                <w:kern w:val="2"/>
                <w:sz w:val="22"/>
                <w:szCs w:val="22"/>
              </w:rPr>
              <w:t>PostgreSQL</w:t>
            </w:r>
            <w:proofErr w:type="spellEnd"/>
            <w:r w:rsidR="00425578">
              <w:rPr>
                <w:rFonts w:eastAsiaTheme="minorHAnsi" w:cs="Times New Roman" w:hint="eastAsia"/>
                <w:bCs w:val="0"/>
                <w:spacing w:val="0"/>
                <w:kern w:val="2"/>
                <w:sz w:val="22"/>
                <w:szCs w:val="22"/>
              </w:rPr>
              <w:t>）直连访问，</w:t>
            </w:r>
            <w:r w:rsidR="00425578">
              <w:rPr>
                <w:rFonts w:eastAsiaTheme="minorHAnsi" w:cs="Times New Roman" w:hint="eastAsia"/>
                <w:bCs w:val="0"/>
                <w:spacing w:val="0"/>
                <w:kern w:val="2"/>
                <w:sz w:val="22"/>
                <w:szCs w:val="22"/>
              </w:rPr>
              <w:lastRenderedPageBreak/>
              <w:t>实现数据双向同步</w:t>
            </w:r>
          </w:p>
          <w:p w:rsidR="00425578" w:rsidRDefault="00790065" w:rsidP="00790065">
            <w:pPr>
              <w:spacing w:line="276" w:lineRule="auto"/>
              <w:ind w:right="63"/>
              <w:rPr>
                <w:rFonts w:eastAsiaTheme="minorHAnsi"/>
                <w:sz w:val="22"/>
                <w:szCs w:val="22"/>
              </w:rPr>
            </w:pPr>
            <w:r>
              <w:rPr>
                <w:rFonts w:eastAsiaTheme="minorHAnsi" w:hint="eastAsia"/>
                <w:bCs/>
                <w:sz w:val="22"/>
                <w:szCs w:val="22"/>
              </w:rPr>
              <w:t>(3)</w:t>
            </w:r>
            <w:r w:rsidR="00425578">
              <w:rPr>
                <w:rFonts w:eastAsiaTheme="minorHAnsi" w:hint="eastAsia"/>
                <w:sz w:val="22"/>
                <w:szCs w:val="22"/>
              </w:rPr>
              <w:t>提供可视化接口配置工具，支持参数自定义和连接状态监控</w:t>
            </w:r>
          </w:p>
        </w:tc>
      </w:tr>
      <w:tr w:rsidR="00425578" w:rsidTr="00425578">
        <w:tc>
          <w:tcPr>
            <w:tcW w:w="757" w:type="pct"/>
            <w:vMerge/>
            <w:shd w:val="clear" w:color="auto" w:fill="auto"/>
            <w:vAlign w:val="center"/>
          </w:tcPr>
          <w:p w:rsidR="00425578" w:rsidRDefault="00425578">
            <w:pPr>
              <w:spacing w:line="276" w:lineRule="auto"/>
              <w:ind w:left="63" w:right="63" w:firstLine="240"/>
              <w:rPr>
                <w:rFonts w:eastAsiaTheme="minorHAnsi"/>
                <w:sz w:val="22"/>
                <w:szCs w:val="22"/>
              </w:rPr>
            </w:pPr>
          </w:p>
        </w:tc>
        <w:tc>
          <w:tcPr>
            <w:tcW w:w="1058" w:type="pct"/>
            <w:vAlign w:val="center"/>
          </w:tcPr>
          <w:p w:rsidR="00425578" w:rsidRDefault="00425578" w:rsidP="00425578">
            <w:pPr>
              <w:pStyle w:val="af8"/>
              <w:ind w:right="63"/>
              <w:jc w:val="both"/>
              <w:rPr>
                <w:rFonts w:eastAsiaTheme="minorHAnsi" w:cs="Times New Roman"/>
                <w:bCs w:val="0"/>
                <w:spacing w:val="0"/>
                <w:kern w:val="2"/>
                <w:sz w:val="22"/>
                <w:szCs w:val="22"/>
              </w:rPr>
            </w:pPr>
            <w:r>
              <w:rPr>
                <w:rFonts w:eastAsiaTheme="minorHAnsi" w:cs="Times New Roman" w:hint="eastAsia"/>
                <w:bCs w:val="0"/>
                <w:spacing w:val="0"/>
                <w:kern w:val="2"/>
                <w:sz w:val="22"/>
                <w:szCs w:val="22"/>
              </w:rPr>
              <w:t>深度分析引擎</w:t>
            </w:r>
          </w:p>
        </w:tc>
        <w:tc>
          <w:tcPr>
            <w:tcW w:w="3186" w:type="pct"/>
            <w:shd w:val="clear" w:color="auto" w:fill="auto"/>
          </w:tcPr>
          <w:p w:rsidR="00425578" w:rsidRDefault="00790065">
            <w:pPr>
              <w:pStyle w:val="af8"/>
              <w:ind w:right="63"/>
              <w:rPr>
                <w:rFonts w:eastAsiaTheme="minorHAnsi" w:cs="Times New Roman"/>
                <w:bCs w:val="0"/>
                <w:spacing w:val="0"/>
                <w:kern w:val="2"/>
                <w:sz w:val="22"/>
                <w:szCs w:val="22"/>
              </w:rPr>
            </w:pPr>
            <w:r>
              <w:rPr>
                <w:rFonts w:eastAsiaTheme="minorHAnsi" w:cs="Times New Roman" w:hint="eastAsia"/>
                <w:bCs w:val="0"/>
                <w:spacing w:val="0"/>
                <w:kern w:val="2"/>
                <w:sz w:val="22"/>
                <w:szCs w:val="22"/>
              </w:rPr>
              <w:t>(1)</w:t>
            </w:r>
            <w:r w:rsidR="00425578">
              <w:rPr>
                <w:rFonts w:eastAsiaTheme="minorHAnsi" w:cs="Times New Roman" w:hint="eastAsia"/>
                <w:bCs w:val="0"/>
                <w:spacing w:val="0"/>
                <w:kern w:val="2"/>
                <w:sz w:val="22"/>
                <w:szCs w:val="22"/>
              </w:rPr>
              <w:t>集成CT/MRI多模态影像分析算法库，支持100种以上器官或病灶自动分割</w:t>
            </w:r>
          </w:p>
          <w:p w:rsidR="00425578" w:rsidRDefault="00790065" w:rsidP="00790065">
            <w:pPr>
              <w:pStyle w:val="af8"/>
              <w:ind w:right="63"/>
              <w:rPr>
                <w:rFonts w:eastAsiaTheme="minorHAnsi" w:cs="Times New Roman"/>
                <w:bCs w:val="0"/>
                <w:spacing w:val="0"/>
                <w:kern w:val="2"/>
                <w:sz w:val="22"/>
                <w:szCs w:val="22"/>
              </w:rPr>
            </w:pPr>
            <w:r>
              <w:rPr>
                <w:rFonts w:eastAsiaTheme="minorHAnsi" w:cs="Times New Roman" w:hint="eastAsia"/>
                <w:bCs w:val="0"/>
                <w:spacing w:val="0"/>
                <w:kern w:val="2"/>
                <w:sz w:val="22"/>
                <w:szCs w:val="22"/>
              </w:rPr>
              <w:t>(2)</w:t>
            </w:r>
            <w:r w:rsidR="00425578">
              <w:rPr>
                <w:rFonts w:eastAsiaTheme="minorHAnsi" w:cs="Times New Roman" w:hint="eastAsia"/>
                <w:bCs w:val="0"/>
                <w:spacing w:val="0"/>
                <w:kern w:val="2"/>
                <w:sz w:val="22"/>
                <w:szCs w:val="22"/>
              </w:rPr>
              <w:t>支持自动生成结构化报告参数：病灶/器官尺寸/体积、CT值/HU值，支持超过100种影像组学特征值</w:t>
            </w:r>
          </w:p>
        </w:tc>
      </w:tr>
      <w:tr w:rsidR="00425578" w:rsidTr="00425578">
        <w:trPr>
          <w:trHeight w:val="916"/>
        </w:trPr>
        <w:tc>
          <w:tcPr>
            <w:tcW w:w="757" w:type="pct"/>
            <w:vMerge w:val="restart"/>
            <w:shd w:val="clear" w:color="auto" w:fill="auto"/>
            <w:vAlign w:val="center"/>
          </w:tcPr>
          <w:p w:rsidR="00425578" w:rsidRDefault="00425578">
            <w:pPr>
              <w:spacing w:line="276" w:lineRule="auto"/>
              <w:ind w:left="63" w:right="63"/>
              <w:rPr>
                <w:sz w:val="22"/>
                <w:szCs w:val="22"/>
              </w:rPr>
            </w:pPr>
            <w:r>
              <w:rPr>
                <w:rFonts w:eastAsiaTheme="minorHAnsi" w:hint="eastAsia"/>
                <w:sz w:val="22"/>
                <w:szCs w:val="22"/>
              </w:rPr>
              <w:t>2.影像描述智能</w:t>
            </w:r>
            <w:r>
              <w:rPr>
                <w:sz w:val="22"/>
                <w:szCs w:val="22"/>
              </w:rPr>
              <w:t>生成</w:t>
            </w:r>
            <w:r>
              <w:rPr>
                <w:rFonts w:hint="eastAsia"/>
                <w:sz w:val="22"/>
                <w:szCs w:val="22"/>
              </w:rPr>
              <w:t>模块</w:t>
            </w:r>
          </w:p>
        </w:tc>
        <w:tc>
          <w:tcPr>
            <w:tcW w:w="1058" w:type="pct"/>
            <w:vAlign w:val="center"/>
          </w:tcPr>
          <w:p w:rsidR="00425578" w:rsidRDefault="00425578" w:rsidP="00425578">
            <w:pPr>
              <w:tabs>
                <w:tab w:val="left" w:pos="4460"/>
              </w:tabs>
              <w:spacing w:after="0" w:line="240" w:lineRule="auto"/>
              <w:rPr>
                <w:rFonts w:eastAsiaTheme="minorHAnsi"/>
                <w:sz w:val="22"/>
                <w:szCs w:val="22"/>
              </w:rPr>
            </w:pPr>
            <w:r>
              <w:rPr>
                <w:rFonts w:eastAsiaTheme="minorHAnsi" w:hint="eastAsia"/>
                <w:sz w:val="22"/>
                <w:szCs w:val="22"/>
              </w:rPr>
              <w:t>交互式标注</w:t>
            </w:r>
          </w:p>
        </w:tc>
        <w:tc>
          <w:tcPr>
            <w:tcW w:w="3186" w:type="pct"/>
            <w:shd w:val="clear" w:color="auto" w:fill="auto"/>
          </w:tcPr>
          <w:p w:rsidR="00425578" w:rsidRDefault="00790065">
            <w:pPr>
              <w:tabs>
                <w:tab w:val="left" w:pos="4460"/>
              </w:tabs>
              <w:spacing w:after="0" w:line="240" w:lineRule="auto"/>
              <w:rPr>
                <w:rFonts w:eastAsiaTheme="minorHAnsi"/>
                <w:sz w:val="22"/>
                <w:szCs w:val="22"/>
              </w:rPr>
            </w:pPr>
            <w:r>
              <w:rPr>
                <w:rFonts w:eastAsiaTheme="minorHAnsi" w:hint="eastAsia"/>
                <w:bCs/>
                <w:sz w:val="22"/>
                <w:szCs w:val="22"/>
              </w:rPr>
              <w:t>(1)</w:t>
            </w:r>
            <w:r w:rsidR="00425578">
              <w:rPr>
                <w:rFonts w:eastAsiaTheme="minorHAnsi" w:hint="eastAsia"/>
                <w:sz w:val="22"/>
                <w:szCs w:val="22"/>
              </w:rPr>
              <w:t>支持DICOM</w:t>
            </w:r>
            <w:proofErr w:type="gramStart"/>
            <w:r w:rsidR="00425578">
              <w:rPr>
                <w:rFonts w:eastAsiaTheme="minorHAnsi" w:hint="eastAsia"/>
                <w:sz w:val="22"/>
                <w:szCs w:val="22"/>
              </w:rPr>
              <w:t>影像框选</w:t>
            </w:r>
            <w:proofErr w:type="gramEnd"/>
            <w:r w:rsidR="00425578">
              <w:rPr>
                <w:rFonts w:eastAsiaTheme="minorHAnsi" w:hint="eastAsia"/>
                <w:sz w:val="22"/>
                <w:szCs w:val="22"/>
              </w:rPr>
              <w:t>/画笔标注操作，实时调用分割大模型（如SAM）自动识别器官边界</w:t>
            </w:r>
          </w:p>
          <w:p w:rsidR="00425578" w:rsidRDefault="00790065" w:rsidP="00790065">
            <w:pPr>
              <w:tabs>
                <w:tab w:val="left" w:pos="4460"/>
              </w:tabs>
              <w:spacing w:after="0" w:line="240" w:lineRule="auto"/>
              <w:rPr>
                <w:rFonts w:eastAsiaTheme="minorHAnsi"/>
                <w:sz w:val="22"/>
                <w:szCs w:val="22"/>
              </w:rPr>
            </w:pPr>
            <w:r>
              <w:rPr>
                <w:rFonts w:eastAsiaTheme="minorHAnsi" w:hint="eastAsia"/>
                <w:bCs/>
                <w:sz w:val="22"/>
                <w:szCs w:val="22"/>
              </w:rPr>
              <w:t>(2)</w:t>
            </w:r>
            <w:r w:rsidR="00425578">
              <w:rPr>
                <w:rFonts w:eastAsiaTheme="minorHAnsi" w:hint="eastAsia"/>
                <w:sz w:val="22"/>
                <w:szCs w:val="22"/>
              </w:rPr>
              <w:t>提供标注修正工具：支持轮廓微调、标签修改、置信</w:t>
            </w:r>
            <w:proofErr w:type="gramStart"/>
            <w:r w:rsidR="00425578">
              <w:rPr>
                <w:rFonts w:eastAsiaTheme="minorHAnsi" w:hint="eastAsia"/>
                <w:sz w:val="22"/>
                <w:szCs w:val="22"/>
              </w:rPr>
              <w:t>度显示</w:t>
            </w:r>
            <w:proofErr w:type="gramEnd"/>
          </w:p>
        </w:tc>
      </w:tr>
      <w:tr w:rsidR="00425578" w:rsidTr="00425578">
        <w:trPr>
          <w:trHeight w:val="691"/>
        </w:trPr>
        <w:tc>
          <w:tcPr>
            <w:tcW w:w="757" w:type="pct"/>
            <w:vMerge/>
            <w:shd w:val="clear" w:color="auto" w:fill="auto"/>
            <w:vAlign w:val="center"/>
          </w:tcPr>
          <w:p w:rsidR="00425578" w:rsidRDefault="00425578">
            <w:pPr>
              <w:spacing w:line="276" w:lineRule="auto"/>
              <w:ind w:left="63" w:right="63"/>
              <w:rPr>
                <w:rFonts w:eastAsiaTheme="minorHAnsi"/>
                <w:sz w:val="22"/>
                <w:szCs w:val="22"/>
              </w:rPr>
            </w:pPr>
          </w:p>
        </w:tc>
        <w:tc>
          <w:tcPr>
            <w:tcW w:w="1058" w:type="pct"/>
          </w:tcPr>
          <w:p w:rsidR="00425578" w:rsidRDefault="00425578" w:rsidP="00425578">
            <w:pPr>
              <w:tabs>
                <w:tab w:val="left" w:pos="4460"/>
              </w:tabs>
              <w:spacing w:after="0" w:line="240" w:lineRule="auto"/>
              <w:rPr>
                <w:rFonts w:eastAsiaTheme="minorHAnsi"/>
                <w:sz w:val="22"/>
                <w:szCs w:val="22"/>
              </w:rPr>
            </w:pPr>
            <w:r>
              <w:rPr>
                <w:rFonts w:eastAsiaTheme="minorHAnsi" w:hint="eastAsia"/>
                <w:sz w:val="22"/>
                <w:szCs w:val="22"/>
              </w:rPr>
              <w:t>定量化描述</w:t>
            </w:r>
          </w:p>
        </w:tc>
        <w:tc>
          <w:tcPr>
            <w:tcW w:w="3186" w:type="pct"/>
            <w:shd w:val="clear" w:color="auto" w:fill="auto"/>
          </w:tcPr>
          <w:p w:rsidR="00425578" w:rsidRPr="00BA5219" w:rsidRDefault="00BA5219" w:rsidP="00BA5219">
            <w:pPr>
              <w:tabs>
                <w:tab w:val="left" w:pos="4460"/>
              </w:tabs>
              <w:spacing w:after="0" w:line="240" w:lineRule="auto"/>
              <w:rPr>
                <w:rFonts w:eastAsiaTheme="minorHAnsi" w:hint="eastAsia"/>
                <w:sz w:val="22"/>
                <w:szCs w:val="22"/>
              </w:rPr>
            </w:pPr>
            <w:r>
              <w:rPr>
                <w:rFonts w:eastAsiaTheme="minorHAnsi" w:hint="eastAsia"/>
                <w:bCs/>
                <w:sz w:val="22"/>
                <w:szCs w:val="22"/>
              </w:rPr>
              <w:t>(1)</w:t>
            </w:r>
            <w:r w:rsidR="00425578" w:rsidRPr="00BA5219">
              <w:rPr>
                <w:rFonts w:eastAsiaTheme="minorHAnsi" w:hint="eastAsia"/>
                <w:sz w:val="22"/>
                <w:szCs w:val="22"/>
              </w:rPr>
              <w:t>支持基于标注结果自动测量：器官体积/占比、病灶最大径/体积/密度分布直方图，支持生成结构化描述文本</w:t>
            </w:r>
          </w:p>
          <w:p w:rsidR="00BA5219" w:rsidRPr="00BA5219" w:rsidRDefault="00BA5219" w:rsidP="00BA5219">
            <w:pPr>
              <w:tabs>
                <w:tab w:val="left" w:pos="4460"/>
              </w:tabs>
              <w:spacing w:after="0" w:line="240" w:lineRule="auto"/>
              <w:rPr>
                <w:rFonts w:eastAsiaTheme="minorHAnsi"/>
                <w:color w:val="000000" w:themeColor="text1"/>
                <w:sz w:val="22"/>
                <w:szCs w:val="22"/>
              </w:rPr>
            </w:pPr>
            <w:r>
              <w:rPr>
                <w:rFonts w:eastAsiaTheme="minorHAnsi" w:hint="eastAsia"/>
                <w:bCs/>
                <w:sz w:val="22"/>
                <w:szCs w:val="22"/>
              </w:rPr>
              <w:t>(2)</w:t>
            </w:r>
            <w:r w:rsidRPr="00BA5219">
              <w:rPr>
                <w:rFonts w:eastAsiaTheme="minorHAnsi" w:hint="eastAsia"/>
                <w:color w:val="000000" w:themeColor="text1"/>
                <w:sz w:val="22"/>
                <w:szCs w:val="22"/>
              </w:rPr>
              <w:t>支持基于标注的病灶强化程度、边缘清晰度、轮廓特征、密度/信号均匀度自动判断，并智能插入RIS文本</w:t>
            </w:r>
          </w:p>
        </w:tc>
      </w:tr>
      <w:tr w:rsidR="00425578" w:rsidTr="00425578">
        <w:trPr>
          <w:trHeight w:val="681"/>
        </w:trPr>
        <w:tc>
          <w:tcPr>
            <w:tcW w:w="757" w:type="pct"/>
            <w:vMerge/>
            <w:shd w:val="clear" w:color="auto" w:fill="auto"/>
            <w:vAlign w:val="center"/>
          </w:tcPr>
          <w:p w:rsidR="00425578" w:rsidRDefault="00425578">
            <w:pPr>
              <w:spacing w:line="276" w:lineRule="auto"/>
              <w:ind w:left="63" w:right="63"/>
              <w:rPr>
                <w:rFonts w:eastAsiaTheme="minorHAnsi"/>
                <w:sz w:val="22"/>
                <w:szCs w:val="22"/>
              </w:rPr>
            </w:pPr>
          </w:p>
        </w:tc>
        <w:tc>
          <w:tcPr>
            <w:tcW w:w="1058" w:type="pct"/>
            <w:vAlign w:val="center"/>
          </w:tcPr>
          <w:p w:rsidR="00425578" w:rsidRDefault="00425578" w:rsidP="00425578">
            <w:pPr>
              <w:tabs>
                <w:tab w:val="left" w:pos="4460"/>
              </w:tabs>
              <w:spacing w:after="0" w:line="240" w:lineRule="auto"/>
              <w:rPr>
                <w:rFonts w:eastAsiaTheme="minorHAnsi"/>
                <w:sz w:val="22"/>
                <w:szCs w:val="22"/>
              </w:rPr>
            </w:pPr>
            <w:r>
              <w:rPr>
                <w:rFonts w:eastAsiaTheme="minorHAnsi" w:hint="eastAsia"/>
                <w:sz w:val="22"/>
                <w:szCs w:val="22"/>
              </w:rPr>
              <w:t>报告集成</w:t>
            </w:r>
          </w:p>
        </w:tc>
        <w:tc>
          <w:tcPr>
            <w:tcW w:w="3186" w:type="pct"/>
            <w:shd w:val="clear" w:color="auto" w:fill="auto"/>
          </w:tcPr>
          <w:p w:rsidR="00425578" w:rsidRDefault="00425578">
            <w:pPr>
              <w:tabs>
                <w:tab w:val="left" w:pos="4460"/>
              </w:tabs>
              <w:spacing w:after="0" w:line="240" w:lineRule="auto"/>
              <w:rPr>
                <w:rFonts w:eastAsiaTheme="minorHAnsi"/>
                <w:sz w:val="22"/>
                <w:szCs w:val="22"/>
              </w:rPr>
            </w:pPr>
            <w:r>
              <w:rPr>
                <w:rFonts w:eastAsiaTheme="minorHAnsi" w:hint="eastAsia"/>
                <w:sz w:val="22"/>
                <w:szCs w:val="22"/>
              </w:rPr>
              <w:t>支持描述文本一键插入RIS报告系统，保留原始数据溯源链接</w:t>
            </w:r>
          </w:p>
        </w:tc>
      </w:tr>
      <w:tr w:rsidR="00425578" w:rsidTr="00425578">
        <w:trPr>
          <w:trHeight w:val="604"/>
        </w:trPr>
        <w:tc>
          <w:tcPr>
            <w:tcW w:w="757" w:type="pct"/>
            <w:vMerge w:val="restart"/>
            <w:shd w:val="clear" w:color="auto" w:fill="auto"/>
            <w:vAlign w:val="center"/>
          </w:tcPr>
          <w:p w:rsidR="00425578" w:rsidRDefault="00425578">
            <w:pPr>
              <w:spacing w:line="276" w:lineRule="auto"/>
              <w:ind w:left="63" w:right="63"/>
              <w:rPr>
                <w:rFonts w:eastAsiaTheme="minorHAnsi"/>
                <w:sz w:val="22"/>
                <w:szCs w:val="22"/>
              </w:rPr>
            </w:pPr>
            <w:r>
              <w:rPr>
                <w:rFonts w:eastAsiaTheme="minorHAnsi" w:hint="eastAsia"/>
                <w:sz w:val="22"/>
                <w:szCs w:val="22"/>
              </w:rPr>
              <w:t>3.影像</w:t>
            </w:r>
            <w:r>
              <w:rPr>
                <w:rFonts w:eastAsiaTheme="minorHAnsi"/>
                <w:sz w:val="22"/>
                <w:szCs w:val="22"/>
              </w:rPr>
              <w:t>自动质控模块</w:t>
            </w:r>
          </w:p>
        </w:tc>
        <w:tc>
          <w:tcPr>
            <w:tcW w:w="1058" w:type="pct"/>
            <w:vAlign w:val="center"/>
          </w:tcPr>
          <w:p w:rsidR="00425578" w:rsidRDefault="00425578" w:rsidP="00425578">
            <w:pPr>
              <w:tabs>
                <w:tab w:val="left" w:pos="4460"/>
              </w:tabs>
              <w:spacing w:after="0" w:line="240" w:lineRule="auto"/>
              <w:rPr>
                <w:rFonts w:eastAsiaTheme="minorHAnsi"/>
                <w:sz w:val="22"/>
                <w:szCs w:val="22"/>
              </w:rPr>
            </w:pPr>
            <w:r>
              <w:rPr>
                <w:rFonts w:eastAsiaTheme="minorHAnsi" w:hint="eastAsia"/>
                <w:sz w:val="22"/>
                <w:szCs w:val="22"/>
              </w:rPr>
              <w:t>扫描规范识别</w:t>
            </w:r>
          </w:p>
        </w:tc>
        <w:tc>
          <w:tcPr>
            <w:tcW w:w="3186" w:type="pct"/>
            <w:shd w:val="clear" w:color="auto" w:fill="auto"/>
          </w:tcPr>
          <w:p w:rsidR="00425578" w:rsidRDefault="00790065">
            <w:pPr>
              <w:tabs>
                <w:tab w:val="left" w:pos="4460"/>
              </w:tabs>
              <w:spacing w:after="0" w:line="240" w:lineRule="auto"/>
              <w:rPr>
                <w:rFonts w:eastAsiaTheme="minorHAnsi"/>
                <w:sz w:val="22"/>
                <w:szCs w:val="22"/>
              </w:rPr>
            </w:pPr>
            <w:r>
              <w:rPr>
                <w:rFonts w:eastAsiaTheme="minorHAnsi" w:hint="eastAsia"/>
                <w:bCs/>
                <w:sz w:val="22"/>
                <w:szCs w:val="22"/>
              </w:rPr>
              <w:t>(1)</w:t>
            </w:r>
            <w:r w:rsidR="00425578">
              <w:rPr>
                <w:rFonts w:eastAsiaTheme="minorHAnsi" w:hint="eastAsia"/>
                <w:sz w:val="22"/>
                <w:szCs w:val="22"/>
              </w:rPr>
              <w:t>支持基于规则和机器学习的扫描协议不规范检测</w:t>
            </w:r>
          </w:p>
          <w:p w:rsidR="00425578" w:rsidRDefault="00790065">
            <w:pPr>
              <w:tabs>
                <w:tab w:val="left" w:pos="4460"/>
              </w:tabs>
              <w:spacing w:after="0" w:line="240" w:lineRule="auto"/>
              <w:rPr>
                <w:rFonts w:eastAsiaTheme="minorHAnsi"/>
                <w:sz w:val="22"/>
                <w:szCs w:val="22"/>
              </w:rPr>
            </w:pPr>
            <w:r>
              <w:rPr>
                <w:rFonts w:eastAsiaTheme="minorHAnsi" w:hint="eastAsia"/>
                <w:bCs/>
                <w:sz w:val="22"/>
                <w:szCs w:val="22"/>
              </w:rPr>
              <w:t>(2)</w:t>
            </w:r>
            <w:r w:rsidR="00425578">
              <w:rPr>
                <w:rFonts w:eastAsiaTheme="minorHAnsi" w:hint="eastAsia"/>
                <w:sz w:val="22"/>
                <w:szCs w:val="22"/>
              </w:rPr>
              <w:t>支持基于规则和机器学习的扫描参数不合理检测</w:t>
            </w:r>
          </w:p>
          <w:p w:rsidR="00425578" w:rsidRDefault="00790065" w:rsidP="00790065">
            <w:pPr>
              <w:tabs>
                <w:tab w:val="left" w:pos="4460"/>
              </w:tabs>
              <w:spacing w:after="0" w:line="240" w:lineRule="auto"/>
              <w:rPr>
                <w:rFonts w:eastAsiaTheme="minorHAnsi"/>
                <w:sz w:val="22"/>
                <w:szCs w:val="22"/>
              </w:rPr>
            </w:pPr>
            <w:r>
              <w:rPr>
                <w:rFonts w:eastAsiaTheme="minorHAnsi" w:hint="eastAsia"/>
                <w:bCs/>
                <w:sz w:val="22"/>
                <w:szCs w:val="22"/>
              </w:rPr>
              <w:t>(3)</w:t>
            </w:r>
            <w:r w:rsidR="00425578">
              <w:rPr>
                <w:rFonts w:eastAsiaTheme="minorHAnsi" w:hint="eastAsia"/>
                <w:sz w:val="22"/>
                <w:szCs w:val="22"/>
              </w:rPr>
              <w:t>支持对不规范协议的自动提醒和抓取归集</w:t>
            </w:r>
          </w:p>
        </w:tc>
      </w:tr>
      <w:tr w:rsidR="00425578" w:rsidTr="00425578">
        <w:trPr>
          <w:trHeight w:val="604"/>
        </w:trPr>
        <w:tc>
          <w:tcPr>
            <w:tcW w:w="757" w:type="pct"/>
            <w:vMerge/>
            <w:shd w:val="clear" w:color="auto" w:fill="auto"/>
            <w:vAlign w:val="center"/>
          </w:tcPr>
          <w:p w:rsidR="00425578" w:rsidRDefault="00425578">
            <w:pPr>
              <w:spacing w:line="276" w:lineRule="auto"/>
              <w:ind w:left="63" w:right="63"/>
              <w:rPr>
                <w:rFonts w:eastAsiaTheme="minorHAnsi"/>
                <w:sz w:val="22"/>
                <w:szCs w:val="22"/>
              </w:rPr>
            </w:pPr>
          </w:p>
        </w:tc>
        <w:tc>
          <w:tcPr>
            <w:tcW w:w="1058" w:type="pct"/>
            <w:vAlign w:val="center"/>
          </w:tcPr>
          <w:p w:rsidR="00425578" w:rsidRDefault="00425578" w:rsidP="00425578">
            <w:pPr>
              <w:tabs>
                <w:tab w:val="left" w:pos="4460"/>
              </w:tabs>
              <w:spacing w:after="0" w:line="240" w:lineRule="auto"/>
              <w:rPr>
                <w:rFonts w:eastAsiaTheme="minorHAnsi"/>
                <w:sz w:val="22"/>
                <w:szCs w:val="22"/>
              </w:rPr>
            </w:pPr>
            <w:r>
              <w:rPr>
                <w:rFonts w:eastAsiaTheme="minorHAnsi" w:hint="eastAsia"/>
                <w:sz w:val="22"/>
                <w:szCs w:val="22"/>
              </w:rPr>
              <w:t>图像质量检测</w:t>
            </w:r>
          </w:p>
        </w:tc>
        <w:tc>
          <w:tcPr>
            <w:tcW w:w="3186" w:type="pct"/>
            <w:shd w:val="clear" w:color="auto" w:fill="auto"/>
          </w:tcPr>
          <w:p w:rsidR="00425578" w:rsidRDefault="00790065">
            <w:pPr>
              <w:tabs>
                <w:tab w:val="left" w:pos="4460"/>
              </w:tabs>
              <w:spacing w:after="0" w:line="240" w:lineRule="auto"/>
              <w:rPr>
                <w:rFonts w:eastAsiaTheme="minorHAnsi"/>
                <w:sz w:val="22"/>
                <w:szCs w:val="22"/>
              </w:rPr>
            </w:pPr>
            <w:r>
              <w:rPr>
                <w:rFonts w:eastAsiaTheme="minorHAnsi" w:hint="eastAsia"/>
                <w:bCs/>
                <w:sz w:val="22"/>
                <w:szCs w:val="22"/>
              </w:rPr>
              <w:t>(1)</w:t>
            </w:r>
            <w:r w:rsidR="00425578">
              <w:rPr>
                <w:rFonts w:eastAsiaTheme="minorHAnsi" w:hint="eastAsia"/>
                <w:sz w:val="22"/>
                <w:szCs w:val="22"/>
              </w:rPr>
              <w:t>支持对CT/MR进行图像质量评分</w:t>
            </w:r>
          </w:p>
          <w:p w:rsidR="00425578" w:rsidRDefault="00790065" w:rsidP="00790065">
            <w:pPr>
              <w:tabs>
                <w:tab w:val="left" w:pos="4460"/>
              </w:tabs>
              <w:spacing w:after="0" w:line="240" w:lineRule="auto"/>
              <w:rPr>
                <w:rFonts w:eastAsiaTheme="minorHAnsi"/>
                <w:sz w:val="22"/>
                <w:szCs w:val="22"/>
              </w:rPr>
            </w:pPr>
            <w:r>
              <w:rPr>
                <w:rFonts w:eastAsiaTheme="minorHAnsi" w:hint="eastAsia"/>
                <w:bCs/>
                <w:sz w:val="22"/>
                <w:szCs w:val="22"/>
              </w:rPr>
              <w:t>(2)</w:t>
            </w:r>
            <w:r w:rsidR="00425578">
              <w:rPr>
                <w:rFonts w:eastAsiaTheme="minorHAnsi" w:hint="eastAsia"/>
                <w:sz w:val="22"/>
                <w:szCs w:val="22"/>
              </w:rPr>
              <w:t>支持低质量图片自动识别和抽取</w:t>
            </w:r>
          </w:p>
        </w:tc>
      </w:tr>
      <w:tr w:rsidR="00425578" w:rsidTr="00425578">
        <w:tc>
          <w:tcPr>
            <w:tcW w:w="757" w:type="pct"/>
            <w:vMerge w:val="restart"/>
            <w:shd w:val="clear" w:color="auto" w:fill="auto"/>
            <w:vAlign w:val="center"/>
          </w:tcPr>
          <w:p w:rsidR="00425578" w:rsidRDefault="00425578">
            <w:pPr>
              <w:spacing w:line="276" w:lineRule="auto"/>
              <w:ind w:left="63" w:right="63"/>
              <w:rPr>
                <w:rFonts w:eastAsiaTheme="minorHAnsi"/>
                <w:sz w:val="22"/>
                <w:szCs w:val="22"/>
              </w:rPr>
            </w:pPr>
            <w:bookmarkStart w:id="2" w:name="_GoBack"/>
            <w:bookmarkEnd w:id="2"/>
            <w:r>
              <w:rPr>
                <w:rFonts w:eastAsiaTheme="minorHAnsi" w:hint="eastAsia"/>
                <w:sz w:val="22"/>
                <w:szCs w:val="22"/>
              </w:rPr>
              <w:t>4.</w:t>
            </w:r>
            <w:r>
              <w:rPr>
                <w:rFonts w:eastAsiaTheme="minorHAnsi"/>
                <w:sz w:val="22"/>
                <w:szCs w:val="22"/>
              </w:rPr>
              <w:t>影像诊断知识图谱建立与应用模块</w:t>
            </w:r>
          </w:p>
        </w:tc>
        <w:tc>
          <w:tcPr>
            <w:tcW w:w="1058" w:type="pct"/>
            <w:vAlign w:val="center"/>
          </w:tcPr>
          <w:p w:rsidR="00425578" w:rsidRDefault="00425578" w:rsidP="00425578">
            <w:pPr>
              <w:tabs>
                <w:tab w:val="left" w:pos="4460"/>
              </w:tabs>
              <w:spacing w:after="0" w:line="240" w:lineRule="auto"/>
              <w:rPr>
                <w:rFonts w:eastAsiaTheme="minorHAnsi"/>
                <w:sz w:val="22"/>
                <w:szCs w:val="22"/>
              </w:rPr>
            </w:pPr>
            <w:r>
              <w:rPr>
                <w:rFonts w:eastAsiaTheme="minorHAnsi" w:hint="eastAsia"/>
                <w:sz w:val="22"/>
                <w:szCs w:val="22"/>
              </w:rPr>
              <w:t>知识构建</w:t>
            </w:r>
          </w:p>
        </w:tc>
        <w:tc>
          <w:tcPr>
            <w:tcW w:w="3186" w:type="pct"/>
            <w:shd w:val="clear" w:color="auto" w:fill="auto"/>
          </w:tcPr>
          <w:p w:rsidR="00425578" w:rsidRDefault="00790065">
            <w:pPr>
              <w:tabs>
                <w:tab w:val="left" w:pos="4460"/>
              </w:tabs>
              <w:spacing w:after="0" w:line="240" w:lineRule="auto"/>
              <w:rPr>
                <w:rFonts w:eastAsiaTheme="minorHAnsi"/>
                <w:sz w:val="22"/>
                <w:szCs w:val="22"/>
              </w:rPr>
            </w:pPr>
            <w:r>
              <w:rPr>
                <w:rFonts w:eastAsiaTheme="minorHAnsi" w:hint="eastAsia"/>
                <w:bCs/>
                <w:sz w:val="22"/>
                <w:szCs w:val="22"/>
              </w:rPr>
              <w:t>(1)</w:t>
            </w:r>
            <w:r w:rsidR="00425578">
              <w:rPr>
                <w:rFonts w:eastAsiaTheme="minorHAnsi" w:hint="eastAsia"/>
                <w:sz w:val="22"/>
                <w:szCs w:val="22"/>
              </w:rPr>
              <w:t>构建</w:t>
            </w:r>
            <w:r w:rsidR="00425578">
              <w:rPr>
                <w:rFonts w:eastAsiaTheme="minorHAnsi"/>
                <w:sz w:val="22"/>
                <w:szCs w:val="22"/>
              </w:rPr>
              <w:t>影像</w:t>
            </w:r>
            <w:r w:rsidR="00425578">
              <w:rPr>
                <w:rFonts w:eastAsiaTheme="minorHAnsi" w:hint="eastAsia"/>
                <w:sz w:val="22"/>
                <w:szCs w:val="22"/>
              </w:rPr>
              <w:t>科</w:t>
            </w:r>
            <w:r w:rsidR="00425578">
              <w:rPr>
                <w:rFonts w:eastAsiaTheme="minorHAnsi"/>
                <w:sz w:val="22"/>
                <w:szCs w:val="22"/>
              </w:rPr>
              <w:t>诊断</w:t>
            </w:r>
            <w:r w:rsidR="00425578">
              <w:rPr>
                <w:rFonts w:eastAsiaTheme="minorHAnsi" w:hint="eastAsia"/>
                <w:sz w:val="22"/>
                <w:szCs w:val="22"/>
              </w:rPr>
              <w:t>知识图谱，数据源覆盖：中华医学会放射学指南（≥5版）、权威教科书（≥5部）、近3年权威文献（≥50篇）</w:t>
            </w:r>
          </w:p>
          <w:p w:rsidR="00425578" w:rsidRDefault="00790065">
            <w:pPr>
              <w:tabs>
                <w:tab w:val="left" w:pos="4460"/>
              </w:tabs>
              <w:spacing w:after="0" w:line="240" w:lineRule="auto"/>
              <w:rPr>
                <w:rFonts w:eastAsiaTheme="minorHAnsi"/>
                <w:sz w:val="22"/>
                <w:szCs w:val="22"/>
              </w:rPr>
            </w:pPr>
            <w:r>
              <w:rPr>
                <w:rFonts w:eastAsiaTheme="minorHAnsi" w:hint="eastAsia"/>
                <w:bCs/>
                <w:sz w:val="22"/>
                <w:szCs w:val="22"/>
              </w:rPr>
              <w:t>(2)</w:t>
            </w:r>
            <w:r w:rsidR="00425578">
              <w:rPr>
                <w:rFonts w:eastAsiaTheme="minorHAnsi" w:hint="eastAsia"/>
                <w:sz w:val="22"/>
                <w:szCs w:val="22"/>
              </w:rPr>
              <w:t>支持实体关系自动抽取：疾病-征象-治疗方案关联</w:t>
            </w:r>
          </w:p>
          <w:p w:rsidR="00425578" w:rsidRDefault="00790065" w:rsidP="00790065">
            <w:pPr>
              <w:tabs>
                <w:tab w:val="left" w:pos="4460"/>
              </w:tabs>
              <w:spacing w:after="0" w:line="240" w:lineRule="auto"/>
              <w:rPr>
                <w:rFonts w:eastAsiaTheme="minorHAnsi"/>
                <w:sz w:val="22"/>
                <w:szCs w:val="22"/>
              </w:rPr>
            </w:pPr>
            <w:r>
              <w:rPr>
                <w:rFonts w:eastAsiaTheme="minorHAnsi" w:hint="eastAsia"/>
                <w:bCs/>
                <w:sz w:val="22"/>
                <w:szCs w:val="22"/>
              </w:rPr>
              <w:t>(3)</w:t>
            </w:r>
            <w:r w:rsidR="00425578">
              <w:rPr>
                <w:rFonts w:eastAsiaTheme="minorHAnsi" w:hint="eastAsia"/>
                <w:sz w:val="22"/>
                <w:szCs w:val="22"/>
              </w:rPr>
              <w:t>支持知识图谱可视化</w:t>
            </w:r>
          </w:p>
        </w:tc>
      </w:tr>
      <w:tr w:rsidR="00425578" w:rsidTr="00425578">
        <w:tc>
          <w:tcPr>
            <w:tcW w:w="757" w:type="pct"/>
            <w:vMerge/>
            <w:shd w:val="clear" w:color="auto" w:fill="auto"/>
            <w:vAlign w:val="center"/>
          </w:tcPr>
          <w:p w:rsidR="00425578" w:rsidRDefault="00425578">
            <w:pPr>
              <w:spacing w:line="276" w:lineRule="auto"/>
              <w:ind w:left="63" w:right="63"/>
              <w:rPr>
                <w:rFonts w:eastAsiaTheme="minorHAnsi"/>
                <w:sz w:val="22"/>
                <w:szCs w:val="22"/>
              </w:rPr>
            </w:pPr>
          </w:p>
        </w:tc>
        <w:tc>
          <w:tcPr>
            <w:tcW w:w="1058" w:type="pct"/>
            <w:vAlign w:val="center"/>
          </w:tcPr>
          <w:p w:rsidR="00425578" w:rsidRDefault="00425578" w:rsidP="00425578">
            <w:pPr>
              <w:tabs>
                <w:tab w:val="left" w:pos="4460"/>
              </w:tabs>
              <w:spacing w:after="0" w:line="240" w:lineRule="auto"/>
              <w:rPr>
                <w:rFonts w:eastAsiaTheme="minorHAnsi"/>
                <w:sz w:val="22"/>
                <w:szCs w:val="22"/>
              </w:rPr>
            </w:pPr>
            <w:r>
              <w:rPr>
                <w:rFonts w:eastAsiaTheme="minorHAnsi" w:hint="eastAsia"/>
                <w:sz w:val="22"/>
                <w:szCs w:val="22"/>
              </w:rPr>
              <w:t>智能应用</w:t>
            </w:r>
          </w:p>
        </w:tc>
        <w:tc>
          <w:tcPr>
            <w:tcW w:w="3186" w:type="pct"/>
            <w:shd w:val="clear" w:color="auto" w:fill="auto"/>
          </w:tcPr>
          <w:p w:rsidR="00425578" w:rsidRDefault="00790065">
            <w:pPr>
              <w:tabs>
                <w:tab w:val="left" w:pos="4460"/>
              </w:tabs>
              <w:spacing w:after="0" w:line="240" w:lineRule="auto"/>
              <w:rPr>
                <w:rFonts w:eastAsiaTheme="minorHAnsi"/>
                <w:sz w:val="22"/>
                <w:szCs w:val="22"/>
              </w:rPr>
            </w:pPr>
            <w:r>
              <w:rPr>
                <w:rFonts w:eastAsiaTheme="minorHAnsi" w:hint="eastAsia"/>
                <w:bCs/>
                <w:sz w:val="22"/>
                <w:szCs w:val="22"/>
              </w:rPr>
              <w:t>(1)</w:t>
            </w:r>
            <w:r w:rsidR="00425578">
              <w:rPr>
                <w:rFonts w:eastAsiaTheme="minorHAnsi" w:hint="eastAsia"/>
                <w:sz w:val="22"/>
                <w:szCs w:val="22"/>
              </w:rPr>
              <w:t>支持</w:t>
            </w:r>
            <w:r w:rsidR="00425578">
              <w:rPr>
                <w:rFonts w:eastAsiaTheme="minorHAnsi"/>
                <w:sz w:val="22"/>
                <w:szCs w:val="22"/>
              </w:rPr>
              <w:t>语义搜索：支持"非小细胞肺癌TNM分期标准"等自然语言查询</w:t>
            </w:r>
          </w:p>
          <w:p w:rsidR="00425578" w:rsidRDefault="00790065">
            <w:pPr>
              <w:tabs>
                <w:tab w:val="left" w:pos="4460"/>
              </w:tabs>
              <w:spacing w:after="0" w:line="240" w:lineRule="auto"/>
              <w:rPr>
                <w:rFonts w:eastAsiaTheme="minorHAnsi"/>
                <w:sz w:val="22"/>
                <w:szCs w:val="22"/>
              </w:rPr>
            </w:pPr>
            <w:r>
              <w:rPr>
                <w:rFonts w:eastAsiaTheme="minorHAnsi" w:hint="eastAsia"/>
                <w:bCs/>
                <w:sz w:val="22"/>
                <w:szCs w:val="22"/>
              </w:rPr>
              <w:t>(2)</w:t>
            </w:r>
            <w:r w:rsidR="00425578">
              <w:rPr>
                <w:rFonts w:eastAsiaTheme="minorHAnsi" w:hint="eastAsia"/>
                <w:sz w:val="22"/>
                <w:szCs w:val="22"/>
              </w:rPr>
              <w:t>支持</w:t>
            </w:r>
            <w:r w:rsidR="00425578">
              <w:rPr>
                <w:rFonts w:eastAsiaTheme="minorHAnsi"/>
                <w:sz w:val="22"/>
                <w:szCs w:val="22"/>
              </w:rPr>
              <w:t>病例比对功能：自动匹配当前病例与知识库典型病例</w:t>
            </w:r>
            <w:r w:rsidR="00425578">
              <w:rPr>
                <w:rFonts w:eastAsiaTheme="minorHAnsi" w:hint="eastAsia"/>
                <w:sz w:val="22"/>
                <w:szCs w:val="22"/>
              </w:rPr>
              <w:t>对比</w:t>
            </w:r>
          </w:p>
          <w:p w:rsidR="00425578" w:rsidRDefault="00790065" w:rsidP="00790065">
            <w:pPr>
              <w:tabs>
                <w:tab w:val="left" w:pos="4460"/>
              </w:tabs>
              <w:spacing w:after="0" w:line="240" w:lineRule="auto"/>
              <w:rPr>
                <w:rFonts w:eastAsiaTheme="minorHAnsi"/>
                <w:sz w:val="22"/>
                <w:szCs w:val="22"/>
              </w:rPr>
            </w:pPr>
            <w:r>
              <w:rPr>
                <w:rFonts w:eastAsiaTheme="minorHAnsi" w:hint="eastAsia"/>
                <w:bCs/>
                <w:sz w:val="22"/>
                <w:szCs w:val="22"/>
              </w:rPr>
              <w:t>(3)</w:t>
            </w:r>
            <w:r w:rsidR="00425578">
              <w:rPr>
                <w:rFonts w:eastAsiaTheme="minorHAnsi" w:hint="eastAsia"/>
                <w:sz w:val="22"/>
                <w:szCs w:val="22"/>
              </w:rPr>
              <w:t>支持</w:t>
            </w:r>
            <w:r w:rsidR="00425578">
              <w:rPr>
                <w:rFonts w:eastAsiaTheme="minorHAnsi"/>
                <w:sz w:val="22"/>
                <w:szCs w:val="22"/>
              </w:rPr>
              <w:t>教学辅助：按病种自动生成题库（单选/多选/读片题），支持难度分级和知识点标注</w:t>
            </w:r>
          </w:p>
        </w:tc>
      </w:tr>
      <w:tr w:rsidR="00425578" w:rsidTr="00425578">
        <w:tc>
          <w:tcPr>
            <w:tcW w:w="757" w:type="pct"/>
            <w:vMerge/>
            <w:shd w:val="clear" w:color="auto" w:fill="auto"/>
            <w:vAlign w:val="center"/>
          </w:tcPr>
          <w:p w:rsidR="00425578" w:rsidRDefault="00425578">
            <w:pPr>
              <w:spacing w:line="276" w:lineRule="auto"/>
              <w:ind w:left="63" w:right="63"/>
              <w:rPr>
                <w:rFonts w:eastAsiaTheme="minorHAnsi"/>
                <w:sz w:val="22"/>
                <w:szCs w:val="22"/>
              </w:rPr>
            </w:pPr>
          </w:p>
        </w:tc>
        <w:tc>
          <w:tcPr>
            <w:tcW w:w="1058" w:type="pct"/>
            <w:vAlign w:val="center"/>
          </w:tcPr>
          <w:p w:rsidR="00425578" w:rsidRDefault="00425578" w:rsidP="00425578">
            <w:pPr>
              <w:tabs>
                <w:tab w:val="left" w:pos="4460"/>
              </w:tabs>
              <w:spacing w:after="0" w:line="240" w:lineRule="auto"/>
              <w:rPr>
                <w:rFonts w:eastAsiaTheme="minorHAnsi"/>
                <w:sz w:val="22"/>
                <w:szCs w:val="22"/>
              </w:rPr>
            </w:pPr>
            <w:r>
              <w:rPr>
                <w:rFonts w:eastAsiaTheme="minorHAnsi" w:hint="eastAsia"/>
                <w:sz w:val="22"/>
                <w:szCs w:val="22"/>
              </w:rPr>
              <w:t>动态更新</w:t>
            </w:r>
          </w:p>
        </w:tc>
        <w:tc>
          <w:tcPr>
            <w:tcW w:w="3186" w:type="pct"/>
            <w:shd w:val="clear" w:color="auto" w:fill="auto"/>
          </w:tcPr>
          <w:p w:rsidR="00425578" w:rsidRDefault="00790065">
            <w:pPr>
              <w:tabs>
                <w:tab w:val="left" w:pos="4460"/>
              </w:tabs>
              <w:spacing w:after="0" w:line="240" w:lineRule="auto"/>
              <w:rPr>
                <w:rFonts w:eastAsiaTheme="minorHAnsi"/>
                <w:sz w:val="22"/>
                <w:szCs w:val="22"/>
              </w:rPr>
            </w:pPr>
            <w:r>
              <w:rPr>
                <w:rFonts w:eastAsiaTheme="minorHAnsi" w:hint="eastAsia"/>
                <w:bCs/>
                <w:sz w:val="22"/>
                <w:szCs w:val="22"/>
              </w:rPr>
              <w:t>(1)</w:t>
            </w:r>
            <w:r w:rsidR="00425578">
              <w:rPr>
                <w:rFonts w:eastAsiaTheme="minorHAnsi" w:hint="eastAsia"/>
                <w:sz w:val="22"/>
                <w:szCs w:val="22"/>
              </w:rPr>
              <w:t>支持建立文献监测机制，支持月度自动抓取</w:t>
            </w:r>
            <w:proofErr w:type="spellStart"/>
            <w:r w:rsidR="00425578">
              <w:rPr>
                <w:rFonts w:eastAsiaTheme="minorHAnsi" w:hint="eastAsia"/>
                <w:sz w:val="22"/>
                <w:szCs w:val="22"/>
              </w:rPr>
              <w:t>PubMed</w:t>
            </w:r>
            <w:proofErr w:type="spellEnd"/>
            <w:r w:rsidR="00425578">
              <w:rPr>
                <w:rFonts w:eastAsiaTheme="minorHAnsi" w:hint="eastAsia"/>
                <w:sz w:val="22"/>
                <w:szCs w:val="22"/>
              </w:rPr>
              <w:t>更新知识库</w:t>
            </w:r>
          </w:p>
          <w:p w:rsidR="00425578" w:rsidRDefault="00790065" w:rsidP="00790065">
            <w:pPr>
              <w:tabs>
                <w:tab w:val="left" w:pos="4460"/>
              </w:tabs>
              <w:spacing w:after="0" w:line="240" w:lineRule="auto"/>
              <w:rPr>
                <w:rFonts w:eastAsiaTheme="minorHAnsi"/>
                <w:sz w:val="22"/>
                <w:szCs w:val="22"/>
              </w:rPr>
            </w:pPr>
            <w:r>
              <w:rPr>
                <w:rFonts w:eastAsiaTheme="minorHAnsi" w:hint="eastAsia"/>
                <w:bCs/>
                <w:sz w:val="22"/>
                <w:szCs w:val="22"/>
              </w:rPr>
              <w:t>(2)</w:t>
            </w:r>
            <w:r w:rsidR="00425578">
              <w:rPr>
                <w:rFonts w:eastAsiaTheme="minorHAnsi" w:hint="eastAsia"/>
                <w:sz w:val="22"/>
                <w:szCs w:val="22"/>
              </w:rPr>
              <w:t>支持专家手动审核新增知识</w:t>
            </w:r>
          </w:p>
        </w:tc>
      </w:tr>
      <w:tr w:rsidR="00425578" w:rsidTr="00425578">
        <w:tc>
          <w:tcPr>
            <w:tcW w:w="757" w:type="pct"/>
            <w:vMerge w:val="restart"/>
            <w:shd w:val="clear" w:color="auto" w:fill="auto"/>
            <w:vAlign w:val="center"/>
          </w:tcPr>
          <w:p w:rsidR="00425578" w:rsidRDefault="00425578">
            <w:pPr>
              <w:spacing w:line="276" w:lineRule="auto"/>
              <w:ind w:left="63" w:right="63"/>
              <w:rPr>
                <w:rFonts w:eastAsiaTheme="minorHAnsi"/>
                <w:sz w:val="22"/>
                <w:szCs w:val="22"/>
              </w:rPr>
            </w:pPr>
            <w:r>
              <w:rPr>
                <w:rFonts w:eastAsiaTheme="minorHAnsi" w:hint="eastAsia"/>
                <w:sz w:val="22"/>
                <w:szCs w:val="22"/>
              </w:rPr>
              <w:t>5.</w:t>
            </w:r>
            <w:proofErr w:type="gramStart"/>
            <w:r>
              <w:rPr>
                <w:rFonts w:eastAsiaTheme="minorHAnsi"/>
                <w:sz w:val="22"/>
                <w:szCs w:val="22"/>
              </w:rPr>
              <w:t>信创及</w:t>
            </w:r>
            <w:proofErr w:type="gramEnd"/>
            <w:r>
              <w:rPr>
                <w:rFonts w:eastAsiaTheme="minorHAnsi"/>
                <w:sz w:val="22"/>
                <w:szCs w:val="22"/>
              </w:rPr>
              <w:t>安全保障</w:t>
            </w:r>
          </w:p>
        </w:tc>
        <w:tc>
          <w:tcPr>
            <w:tcW w:w="1058" w:type="pct"/>
            <w:vAlign w:val="center"/>
          </w:tcPr>
          <w:p w:rsidR="00425578" w:rsidRDefault="00425578" w:rsidP="00425578">
            <w:pPr>
              <w:tabs>
                <w:tab w:val="left" w:pos="4460"/>
              </w:tabs>
              <w:spacing w:after="0" w:line="240" w:lineRule="auto"/>
              <w:rPr>
                <w:rFonts w:eastAsiaTheme="minorHAnsi"/>
                <w:sz w:val="22"/>
                <w:szCs w:val="22"/>
              </w:rPr>
            </w:pPr>
            <w:proofErr w:type="gramStart"/>
            <w:r>
              <w:rPr>
                <w:rFonts w:eastAsiaTheme="minorHAnsi" w:hint="eastAsia"/>
                <w:sz w:val="22"/>
                <w:szCs w:val="22"/>
              </w:rPr>
              <w:t>信创适配</w:t>
            </w:r>
            <w:proofErr w:type="gramEnd"/>
          </w:p>
        </w:tc>
        <w:tc>
          <w:tcPr>
            <w:tcW w:w="3186" w:type="pct"/>
            <w:shd w:val="clear" w:color="auto" w:fill="auto"/>
          </w:tcPr>
          <w:p w:rsidR="00425578" w:rsidRDefault="00425578">
            <w:pPr>
              <w:tabs>
                <w:tab w:val="left" w:pos="4460"/>
              </w:tabs>
              <w:spacing w:after="0" w:line="240" w:lineRule="auto"/>
              <w:rPr>
                <w:rFonts w:eastAsiaTheme="minorHAnsi"/>
                <w:sz w:val="22"/>
                <w:szCs w:val="22"/>
              </w:rPr>
            </w:pPr>
            <w:r>
              <w:rPr>
                <w:rFonts w:eastAsiaTheme="minorHAnsi" w:hint="eastAsia"/>
                <w:sz w:val="22"/>
                <w:szCs w:val="22"/>
              </w:rPr>
              <w:t>支持国产CPU、国产操作系统、国产数据库的兼容性测试和优化，确保系统在国产化环境下的稳定运行和性能表现</w:t>
            </w:r>
          </w:p>
        </w:tc>
      </w:tr>
      <w:tr w:rsidR="00425578" w:rsidTr="00425578">
        <w:tc>
          <w:tcPr>
            <w:tcW w:w="757" w:type="pct"/>
            <w:vMerge/>
            <w:shd w:val="clear" w:color="auto" w:fill="auto"/>
            <w:vAlign w:val="center"/>
          </w:tcPr>
          <w:p w:rsidR="00425578" w:rsidRDefault="00425578">
            <w:pPr>
              <w:spacing w:line="276" w:lineRule="auto"/>
              <w:ind w:left="63" w:right="63"/>
              <w:rPr>
                <w:rFonts w:eastAsiaTheme="minorHAnsi"/>
                <w:sz w:val="22"/>
                <w:szCs w:val="22"/>
              </w:rPr>
            </w:pPr>
          </w:p>
        </w:tc>
        <w:tc>
          <w:tcPr>
            <w:tcW w:w="1058" w:type="pct"/>
            <w:vAlign w:val="center"/>
          </w:tcPr>
          <w:p w:rsidR="00425578" w:rsidRDefault="00425578" w:rsidP="00425578">
            <w:pPr>
              <w:tabs>
                <w:tab w:val="left" w:pos="4460"/>
              </w:tabs>
              <w:spacing w:after="0" w:line="240" w:lineRule="auto"/>
              <w:rPr>
                <w:rFonts w:eastAsiaTheme="minorHAnsi"/>
                <w:sz w:val="22"/>
                <w:szCs w:val="22"/>
              </w:rPr>
            </w:pPr>
            <w:r>
              <w:rPr>
                <w:rFonts w:eastAsiaTheme="minorHAnsi" w:hint="eastAsia"/>
                <w:sz w:val="22"/>
                <w:szCs w:val="22"/>
              </w:rPr>
              <w:t>数据安全</w:t>
            </w:r>
          </w:p>
        </w:tc>
        <w:tc>
          <w:tcPr>
            <w:tcW w:w="3186" w:type="pct"/>
            <w:shd w:val="clear" w:color="auto" w:fill="auto"/>
          </w:tcPr>
          <w:p w:rsidR="00425578" w:rsidRDefault="00790065">
            <w:pPr>
              <w:tabs>
                <w:tab w:val="left" w:pos="4460"/>
              </w:tabs>
              <w:spacing w:after="0" w:line="240" w:lineRule="auto"/>
              <w:rPr>
                <w:rFonts w:eastAsiaTheme="minorHAnsi"/>
                <w:sz w:val="22"/>
                <w:szCs w:val="22"/>
              </w:rPr>
            </w:pPr>
            <w:r>
              <w:rPr>
                <w:rFonts w:eastAsiaTheme="minorHAnsi" w:hint="eastAsia"/>
                <w:bCs/>
                <w:sz w:val="22"/>
                <w:szCs w:val="22"/>
              </w:rPr>
              <w:t>(1)</w:t>
            </w:r>
            <w:r w:rsidR="00425578">
              <w:rPr>
                <w:rFonts w:eastAsiaTheme="minorHAnsi" w:hint="eastAsia"/>
                <w:sz w:val="22"/>
                <w:szCs w:val="22"/>
              </w:rPr>
              <w:t>支持</w:t>
            </w:r>
            <w:proofErr w:type="gramStart"/>
            <w:r w:rsidR="00425578">
              <w:rPr>
                <w:rFonts w:eastAsiaTheme="minorHAnsi" w:hint="eastAsia"/>
                <w:sz w:val="22"/>
                <w:szCs w:val="22"/>
              </w:rPr>
              <w:t>采用国密算法</w:t>
            </w:r>
            <w:proofErr w:type="gramEnd"/>
            <w:r w:rsidR="00425578">
              <w:rPr>
                <w:rFonts w:eastAsiaTheme="minorHAnsi" w:hint="eastAsia"/>
                <w:sz w:val="22"/>
                <w:szCs w:val="22"/>
              </w:rPr>
              <w:t>加密存储数据</w:t>
            </w:r>
          </w:p>
          <w:p w:rsidR="00425578" w:rsidRDefault="00790065" w:rsidP="00790065">
            <w:pPr>
              <w:tabs>
                <w:tab w:val="left" w:pos="4460"/>
              </w:tabs>
              <w:spacing w:after="0" w:line="240" w:lineRule="auto"/>
              <w:rPr>
                <w:rFonts w:eastAsiaTheme="minorHAnsi"/>
                <w:sz w:val="22"/>
                <w:szCs w:val="22"/>
              </w:rPr>
            </w:pPr>
            <w:r>
              <w:rPr>
                <w:rFonts w:eastAsiaTheme="minorHAnsi" w:hint="eastAsia"/>
                <w:bCs/>
                <w:sz w:val="22"/>
                <w:szCs w:val="22"/>
              </w:rPr>
              <w:t>(2)</w:t>
            </w:r>
            <w:r w:rsidR="00425578">
              <w:rPr>
                <w:rFonts w:eastAsiaTheme="minorHAnsi" w:hint="eastAsia"/>
                <w:sz w:val="22"/>
                <w:szCs w:val="22"/>
              </w:rPr>
              <w:t>支持敏感操作留痕：审计日志保留≥180天</w:t>
            </w:r>
          </w:p>
        </w:tc>
      </w:tr>
      <w:tr w:rsidR="00425578" w:rsidTr="00425578">
        <w:tc>
          <w:tcPr>
            <w:tcW w:w="757" w:type="pct"/>
            <w:vMerge/>
            <w:shd w:val="clear" w:color="auto" w:fill="auto"/>
            <w:vAlign w:val="center"/>
          </w:tcPr>
          <w:p w:rsidR="00425578" w:rsidRDefault="00425578">
            <w:pPr>
              <w:spacing w:line="276" w:lineRule="auto"/>
              <w:ind w:left="63" w:right="63"/>
              <w:rPr>
                <w:rFonts w:eastAsiaTheme="minorHAnsi"/>
                <w:sz w:val="22"/>
                <w:szCs w:val="22"/>
              </w:rPr>
            </w:pPr>
          </w:p>
        </w:tc>
        <w:tc>
          <w:tcPr>
            <w:tcW w:w="1058" w:type="pct"/>
            <w:vAlign w:val="center"/>
          </w:tcPr>
          <w:p w:rsidR="00425578" w:rsidRDefault="00425578" w:rsidP="00425578">
            <w:pPr>
              <w:tabs>
                <w:tab w:val="left" w:pos="4460"/>
              </w:tabs>
              <w:spacing w:after="0" w:line="240" w:lineRule="auto"/>
              <w:rPr>
                <w:rFonts w:eastAsiaTheme="minorHAnsi"/>
                <w:sz w:val="22"/>
                <w:szCs w:val="22"/>
              </w:rPr>
            </w:pPr>
            <w:r>
              <w:rPr>
                <w:rFonts w:eastAsiaTheme="minorHAnsi" w:hint="eastAsia"/>
                <w:sz w:val="22"/>
                <w:szCs w:val="22"/>
              </w:rPr>
              <w:t>权限管理</w:t>
            </w:r>
          </w:p>
        </w:tc>
        <w:tc>
          <w:tcPr>
            <w:tcW w:w="3186" w:type="pct"/>
            <w:shd w:val="clear" w:color="auto" w:fill="auto"/>
          </w:tcPr>
          <w:p w:rsidR="00425578" w:rsidRDefault="00425578">
            <w:pPr>
              <w:tabs>
                <w:tab w:val="left" w:pos="4460"/>
              </w:tabs>
              <w:spacing w:after="0" w:line="240" w:lineRule="auto"/>
              <w:rPr>
                <w:rFonts w:eastAsiaTheme="minorHAnsi"/>
                <w:sz w:val="22"/>
                <w:szCs w:val="22"/>
              </w:rPr>
            </w:pPr>
            <w:r>
              <w:rPr>
                <w:rFonts w:eastAsiaTheme="minorHAnsi" w:hint="eastAsia"/>
                <w:sz w:val="22"/>
                <w:szCs w:val="22"/>
              </w:rPr>
              <w:t>支持RBAC三级权限体系（科主任/医师/技师）</w:t>
            </w:r>
          </w:p>
        </w:tc>
      </w:tr>
    </w:tbl>
    <w:p w:rsidR="0098487B" w:rsidRDefault="00946F6D">
      <w:pPr>
        <w:pStyle w:val="1"/>
        <w:numPr>
          <w:ilvl w:val="0"/>
          <w:numId w:val="2"/>
        </w:numPr>
        <w:spacing w:before="0" w:after="0"/>
        <w:rPr>
          <w:rFonts w:asciiTheme="minorHAnsi" w:eastAsiaTheme="minorHAnsi" w:hAnsiTheme="minorHAnsi"/>
          <w:sz w:val="21"/>
          <w:szCs w:val="21"/>
        </w:rPr>
      </w:pPr>
      <w:r>
        <w:rPr>
          <w:rFonts w:asciiTheme="minorHAnsi" w:eastAsiaTheme="minorHAnsi" w:hAnsiTheme="minorHAnsi" w:hint="eastAsia"/>
          <w:sz w:val="32"/>
          <w:szCs w:val="32"/>
        </w:rPr>
        <w:lastRenderedPageBreak/>
        <w:t>项目工期</w:t>
      </w:r>
    </w:p>
    <w:p w:rsidR="0098487B" w:rsidRDefault="00946F6D" w:rsidP="00BA5219">
      <w:pPr>
        <w:numPr>
          <w:ilvl w:val="0"/>
          <w:numId w:val="3"/>
        </w:numPr>
        <w:tabs>
          <w:tab w:val="left" w:pos="360"/>
          <w:tab w:val="left" w:pos="420"/>
          <w:tab w:val="left" w:pos="780"/>
        </w:tabs>
        <w:spacing w:beforeLines="50" w:line="360" w:lineRule="auto"/>
        <w:ind w:left="360"/>
        <w:outlineLvl w:val="0"/>
        <w:rPr>
          <w:rFonts w:asciiTheme="minorHAnsi" w:eastAsiaTheme="minorHAnsi" w:hAnsiTheme="minorHAnsi" w:cs="宋体"/>
          <w:sz w:val="22"/>
          <w:szCs w:val="22"/>
        </w:rPr>
      </w:pPr>
      <w:r>
        <w:rPr>
          <w:rFonts w:asciiTheme="minorHAnsi" w:eastAsiaTheme="minorHAnsi" w:hAnsiTheme="minorHAnsi" w:cs="宋体" w:hint="eastAsia"/>
          <w:sz w:val="22"/>
          <w:szCs w:val="22"/>
        </w:rPr>
        <w:t>自合同签订日起，需在_</w:t>
      </w:r>
      <w:r>
        <w:rPr>
          <w:rFonts w:asciiTheme="minorHAnsi" w:eastAsiaTheme="minorHAnsi" w:hAnsiTheme="minorHAnsi" w:cs="宋体" w:hint="eastAsia"/>
          <w:sz w:val="22"/>
          <w:szCs w:val="22"/>
          <w:u w:val="single"/>
        </w:rPr>
        <w:t>10</w:t>
      </w:r>
      <w:r>
        <w:rPr>
          <w:rFonts w:asciiTheme="minorHAnsi" w:eastAsiaTheme="minorHAnsi" w:hAnsiTheme="minorHAnsi" w:cs="宋体" w:hint="eastAsia"/>
          <w:sz w:val="22"/>
          <w:szCs w:val="22"/>
        </w:rPr>
        <w:t>个工作日内对《用户需求说明书》进行补充、确认或提出意见。</w:t>
      </w:r>
    </w:p>
    <w:p w:rsidR="0098487B" w:rsidRDefault="00946F6D" w:rsidP="00BA5219">
      <w:pPr>
        <w:numPr>
          <w:ilvl w:val="0"/>
          <w:numId w:val="3"/>
        </w:numPr>
        <w:tabs>
          <w:tab w:val="left" w:pos="360"/>
          <w:tab w:val="left" w:pos="780"/>
        </w:tabs>
        <w:spacing w:beforeLines="50" w:line="360" w:lineRule="auto"/>
        <w:ind w:left="360"/>
        <w:outlineLvl w:val="0"/>
        <w:rPr>
          <w:rFonts w:asciiTheme="minorHAnsi" w:eastAsiaTheme="minorHAnsi" w:hAnsiTheme="minorHAnsi" w:cs="宋体"/>
          <w:sz w:val="22"/>
          <w:szCs w:val="22"/>
        </w:rPr>
      </w:pPr>
      <w:r>
        <w:rPr>
          <w:rFonts w:asciiTheme="minorHAnsi" w:eastAsiaTheme="minorHAnsi" w:hAnsiTheme="minorHAnsi" w:cs="宋体" w:hint="eastAsia"/>
          <w:sz w:val="22"/>
          <w:szCs w:val="22"/>
        </w:rPr>
        <w:t>对《用户需求说明书》提出意见后，院方组织进行用户需求调研，根据调研情况提供业务调研记录、现况分析、功能设计及说明，双方共同整理并在</w:t>
      </w:r>
      <w:r>
        <w:rPr>
          <w:rFonts w:asciiTheme="minorHAnsi" w:eastAsiaTheme="minorHAnsi" w:hAnsiTheme="minorHAnsi" w:cs="宋体" w:hint="eastAsia"/>
          <w:sz w:val="22"/>
          <w:szCs w:val="22"/>
          <w:u w:val="single"/>
        </w:rPr>
        <w:t>10</w:t>
      </w:r>
      <w:r>
        <w:rPr>
          <w:rFonts w:asciiTheme="minorHAnsi" w:eastAsiaTheme="minorHAnsi" w:hAnsiTheme="minorHAnsi" w:cs="宋体" w:hint="eastAsia"/>
          <w:sz w:val="22"/>
          <w:szCs w:val="22"/>
        </w:rPr>
        <w:t>个工作日内确认《需求规格说明书》。</w:t>
      </w:r>
    </w:p>
    <w:p w:rsidR="0098487B" w:rsidRDefault="00946F6D" w:rsidP="00BA5219">
      <w:pPr>
        <w:numPr>
          <w:ilvl w:val="0"/>
          <w:numId w:val="3"/>
        </w:numPr>
        <w:tabs>
          <w:tab w:val="left" w:pos="360"/>
          <w:tab w:val="left" w:pos="780"/>
        </w:tabs>
        <w:spacing w:beforeLines="50" w:line="360" w:lineRule="auto"/>
        <w:ind w:left="360"/>
        <w:outlineLvl w:val="0"/>
        <w:rPr>
          <w:rFonts w:asciiTheme="minorHAnsi" w:eastAsiaTheme="minorHAnsi" w:hAnsiTheme="minorHAnsi" w:cs="宋体"/>
          <w:sz w:val="22"/>
          <w:szCs w:val="22"/>
        </w:rPr>
      </w:pPr>
      <w:r>
        <w:rPr>
          <w:rFonts w:asciiTheme="minorHAnsi" w:eastAsiaTheme="minorHAnsi" w:hAnsiTheme="minorHAnsi" w:cs="宋体" w:hint="eastAsia"/>
          <w:sz w:val="22"/>
          <w:szCs w:val="22"/>
        </w:rPr>
        <w:t>需在《需求规格说明书》确认后的</w:t>
      </w:r>
      <w:r>
        <w:rPr>
          <w:rFonts w:asciiTheme="minorHAnsi" w:eastAsiaTheme="minorHAnsi" w:hAnsiTheme="minorHAnsi" w:cs="宋体" w:hint="eastAsia"/>
          <w:sz w:val="22"/>
          <w:szCs w:val="22"/>
          <w:u w:val="single"/>
        </w:rPr>
        <w:t>180</w:t>
      </w:r>
      <w:r>
        <w:rPr>
          <w:rFonts w:asciiTheme="minorHAnsi" w:eastAsiaTheme="minorHAnsi" w:hAnsiTheme="minorHAnsi" w:cs="宋体" w:hint="eastAsia"/>
          <w:sz w:val="22"/>
          <w:szCs w:val="22"/>
        </w:rPr>
        <w:t>个工作日内完成项目实施和保证系统正常工作。</w:t>
      </w:r>
    </w:p>
    <w:p w:rsidR="0098487B" w:rsidRDefault="00946F6D" w:rsidP="00BA5219">
      <w:pPr>
        <w:numPr>
          <w:ilvl w:val="0"/>
          <w:numId w:val="3"/>
        </w:numPr>
        <w:tabs>
          <w:tab w:val="left" w:pos="360"/>
          <w:tab w:val="left" w:pos="780"/>
        </w:tabs>
        <w:spacing w:beforeLines="50" w:line="360" w:lineRule="auto"/>
        <w:ind w:left="360"/>
        <w:outlineLvl w:val="0"/>
        <w:rPr>
          <w:rFonts w:asciiTheme="minorHAnsi" w:eastAsiaTheme="minorHAnsi" w:hAnsiTheme="minorHAnsi" w:cs="宋体"/>
          <w:sz w:val="22"/>
          <w:szCs w:val="22"/>
        </w:rPr>
      </w:pPr>
      <w:r>
        <w:rPr>
          <w:rFonts w:asciiTheme="minorHAnsi" w:eastAsiaTheme="minorHAnsi" w:hAnsiTheme="minorHAnsi" w:cs="宋体" w:hint="eastAsia"/>
          <w:sz w:val="22"/>
          <w:szCs w:val="22"/>
        </w:rPr>
        <w:t>完成软件实施，并根据院方提出的新需求完成修改后，系统运行</w:t>
      </w:r>
      <w:r>
        <w:rPr>
          <w:rFonts w:asciiTheme="minorHAnsi" w:eastAsiaTheme="minorHAnsi" w:hAnsiTheme="minorHAnsi" w:cs="宋体"/>
          <w:sz w:val="22"/>
          <w:szCs w:val="22"/>
          <w:u w:val="single"/>
        </w:rPr>
        <w:t xml:space="preserve"> </w:t>
      </w:r>
      <w:r>
        <w:rPr>
          <w:rFonts w:asciiTheme="minorHAnsi" w:eastAsiaTheme="minorHAnsi" w:hAnsiTheme="minorHAnsi" w:cs="宋体" w:hint="eastAsia"/>
          <w:sz w:val="22"/>
          <w:szCs w:val="22"/>
          <w:u w:val="single"/>
        </w:rPr>
        <w:t>3</w:t>
      </w:r>
      <w:r>
        <w:rPr>
          <w:rFonts w:asciiTheme="minorHAnsi" w:eastAsiaTheme="minorHAnsi" w:hAnsiTheme="minorHAnsi" w:cs="宋体"/>
          <w:sz w:val="22"/>
          <w:szCs w:val="22"/>
          <w:u w:val="single"/>
        </w:rPr>
        <w:t xml:space="preserve"> </w:t>
      </w:r>
      <w:proofErr w:type="gramStart"/>
      <w:r>
        <w:rPr>
          <w:rFonts w:asciiTheme="minorHAnsi" w:eastAsiaTheme="minorHAnsi" w:hAnsiTheme="minorHAnsi" w:cs="宋体" w:hint="eastAsia"/>
          <w:sz w:val="22"/>
          <w:szCs w:val="22"/>
        </w:rPr>
        <w:t>个月以上</w:t>
      </w:r>
      <w:proofErr w:type="gramEnd"/>
      <w:r>
        <w:rPr>
          <w:rFonts w:asciiTheme="minorHAnsi" w:eastAsiaTheme="minorHAnsi" w:hAnsiTheme="minorHAnsi" w:cs="宋体" w:hint="eastAsia"/>
          <w:sz w:val="22"/>
          <w:szCs w:val="22"/>
        </w:rPr>
        <w:t>无软件故障出现，则向院方申请验收。</w:t>
      </w:r>
    </w:p>
    <w:p w:rsidR="0098487B" w:rsidRDefault="00946F6D" w:rsidP="00BA5219">
      <w:pPr>
        <w:numPr>
          <w:ilvl w:val="0"/>
          <w:numId w:val="3"/>
        </w:numPr>
        <w:tabs>
          <w:tab w:val="left" w:pos="360"/>
          <w:tab w:val="left" w:pos="780"/>
        </w:tabs>
        <w:spacing w:beforeLines="50" w:after="0" w:line="360" w:lineRule="auto"/>
        <w:ind w:left="360"/>
        <w:outlineLvl w:val="0"/>
        <w:rPr>
          <w:rFonts w:asciiTheme="minorHAnsi" w:eastAsiaTheme="minorHAnsi" w:hAnsiTheme="minorHAnsi" w:cs="宋体"/>
          <w:sz w:val="22"/>
          <w:szCs w:val="22"/>
        </w:rPr>
      </w:pPr>
      <w:r>
        <w:rPr>
          <w:rFonts w:asciiTheme="minorHAnsi" w:eastAsiaTheme="minorHAnsi" w:hAnsiTheme="minorHAnsi" w:cs="宋体" w:hint="eastAsia"/>
          <w:sz w:val="22"/>
          <w:szCs w:val="22"/>
        </w:rPr>
        <w:t xml:space="preserve">需为后期工程预留接口并做技术准备，包括以下：在软件系统设计、数据库设计方面具有灵活性，方便后期可扩展。 </w:t>
      </w:r>
    </w:p>
    <w:p w:rsidR="0098487B" w:rsidRDefault="00946F6D" w:rsidP="00BA5219">
      <w:pPr>
        <w:numPr>
          <w:ilvl w:val="0"/>
          <w:numId w:val="3"/>
        </w:numPr>
        <w:tabs>
          <w:tab w:val="clear" w:pos="-544"/>
          <w:tab w:val="left" w:pos="360"/>
          <w:tab w:val="left" w:pos="780"/>
        </w:tabs>
        <w:spacing w:beforeLines="50" w:line="360" w:lineRule="auto"/>
        <w:ind w:left="360"/>
        <w:outlineLvl w:val="0"/>
        <w:rPr>
          <w:rFonts w:asciiTheme="minorHAnsi" w:eastAsiaTheme="minorHAnsi" w:hAnsiTheme="minorHAnsi" w:cs="宋体"/>
          <w:szCs w:val="21"/>
        </w:rPr>
      </w:pPr>
      <w:r>
        <w:rPr>
          <w:rFonts w:asciiTheme="minorHAnsi" w:eastAsiaTheme="minorHAnsi" w:hAnsiTheme="minorHAnsi" w:cs="宋体" w:hint="eastAsia"/>
          <w:sz w:val="22"/>
          <w:szCs w:val="22"/>
        </w:rPr>
        <w:t xml:space="preserve">系统设计要做到：代码标准化、模块标准化、文档标准化、测试标准化以及信息标准化。 </w:t>
      </w:r>
    </w:p>
    <w:p w:rsidR="0098487B" w:rsidRDefault="00946F6D">
      <w:pPr>
        <w:pStyle w:val="afb"/>
        <w:numPr>
          <w:ilvl w:val="0"/>
          <w:numId w:val="2"/>
        </w:numPr>
        <w:spacing w:after="0" w:line="240" w:lineRule="auto"/>
        <w:contextualSpacing w:val="0"/>
        <w:rPr>
          <w:rFonts w:asciiTheme="minorHAnsi" w:eastAsiaTheme="minorHAnsi" w:hAnsiTheme="minorHAnsi"/>
          <w:b/>
          <w:bCs/>
          <w:kern w:val="44"/>
          <w:sz w:val="32"/>
          <w:szCs w:val="32"/>
        </w:rPr>
      </w:pPr>
      <w:r>
        <w:rPr>
          <w:rFonts w:asciiTheme="minorHAnsi" w:eastAsiaTheme="minorHAnsi" w:hAnsiTheme="minorHAnsi" w:hint="eastAsia"/>
          <w:b/>
          <w:bCs/>
          <w:kern w:val="44"/>
          <w:sz w:val="32"/>
          <w:szCs w:val="32"/>
        </w:rPr>
        <w:t>合作研发服务</w:t>
      </w:r>
    </w:p>
    <w:p w:rsidR="0098487B" w:rsidRDefault="00946F6D" w:rsidP="00BA5219">
      <w:pPr>
        <w:numPr>
          <w:ilvl w:val="0"/>
          <w:numId w:val="4"/>
        </w:numPr>
        <w:tabs>
          <w:tab w:val="left" w:pos="780"/>
        </w:tabs>
        <w:spacing w:beforeLines="50" w:after="0" w:line="360" w:lineRule="auto"/>
        <w:outlineLvl w:val="0"/>
        <w:rPr>
          <w:rFonts w:asciiTheme="minorHAnsi" w:eastAsiaTheme="minorHAnsi" w:hAnsiTheme="minorHAnsi" w:cs="宋体"/>
          <w:sz w:val="22"/>
          <w:szCs w:val="22"/>
        </w:rPr>
      </w:pPr>
      <w:r>
        <w:rPr>
          <w:rFonts w:asciiTheme="minorHAnsi" w:eastAsiaTheme="minorHAnsi" w:hAnsiTheme="minorHAnsi" w:cs="宋体" w:hint="eastAsia"/>
          <w:sz w:val="22"/>
          <w:szCs w:val="22"/>
        </w:rPr>
        <w:t>承建商</w:t>
      </w:r>
      <w:r>
        <w:rPr>
          <w:rFonts w:asciiTheme="minorHAnsi" w:eastAsiaTheme="minorHAnsi" w:hAnsiTheme="minorHAnsi" w:cs="宋体"/>
          <w:sz w:val="22"/>
          <w:szCs w:val="22"/>
        </w:rPr>
        <w:t>提供系统</w:t>
      </w:r>
      <w:r>
        <w:rPr>
          <w:rFonts w:asciiTheme="minorHAnsi" w:eastAsiaTheme="minorHAnsi" w:hAnsiTheme="minorHAnsi" w:cs="宋体" w:hint="eastAsia"/>
          <w:sz w:val="22"/>
          <w:szCs w:val="22"/>
        </w:rPr>
        <w:t>合作研发服务，需配合广东省人民医院关于知识产权保护的相关</w:t>
      </w:r>
      <w:r>
        <w:rPr>
          <w:rFonts w:asciiTheme="minorHAnsi" w:eastAsiaTheme="minorHAnsi" w:hAnsiTheme="minorHAnsi" w:cs="宋体"/>
          <w:sz w:val="22"/>
          <w:szCs w:val="22"/>
        </w:rPr>
        <w:t>要求</w:t>
      </w:r>
      <w:r>
        <w:rPr>
          <w:rFonts w:asciiTheme="minorHAnsi" w:eastAsiaTheme="minorHAnsi" w:hAnsiTheme="minorHAnsi" w:cs="宋体" w:hint="eastAsia"/>
          <w:sz w:val="22"/>
          <w:szCs w:val="22"/>
        </w:rPr>
        <w:t>。</w:t>
      </w:r>
    </w:p>
    <w:p w:rsidR="0098487B" w:rsidRDefault="00946F6D" w:rsidP="00BA5219">
      <w:pPr>
        <w:numPr>
          <w:ilvl w:val="0"/>
          <w:numId w:val="4"/>
        </w:numPr>
        <w:tabs>
          <w:tab w:val="left" w:pos="780"/>
        </w:tabs>
        <w:spacing w:beforeLines="50" w:after="0" w:line="360" w:lineRule="auto"/>
        <w:outlineLvl w:val="0"/>
        <w:rPr>
          <w:rFonts w:asciiTheme="minorHAnsi" w:eastAsiaTheme="minorHAnsi" w:hAnsiTheme="minorHAnsi" w:cs="宋体"/>
          <w:sz w:val="22"/>
          <w:szCs w:val="22"/>
        </w:rPr>
      </w:pPr>
      <w:r>
        <w:rPr>
          <w:rFonts w:asciiTheme="minorHAnsi" w:eastAsiaTheme="minorHAnsi" w:hAnsiTheme="minorHAnsi" w:cs="宋体"/>
          <w:sz w:val="22"/>
          <w:szCs w:val="22"/>
        </w:rPr>
        <w:t>基于</w:t>
      </w:r>
      <w:r>
        <w:rPr>
          <w:rFonts w:asciiTheme="minorHAnsi" w:eastAsiaTheme="minorHAnsi" w:hAnsiTheme="minorHAnsi" w:cs="宋体" w:hint="eastAsia"/>
          <w:sz w:val="22"/>
          <w:szCs w:val="22"/>
        </w:rPr>
        <w:t>项目</w:t>
      </w:r>
      <w:r>
        <w:rPr>
          <w:rFonts w:asciiTheme="minorHAnsi" w:eastAsiaTheme="minorHAnsi" w:hAnsiTheme="minorHAnsi" w:cs="宋体"/>
          <w:sz w:val="22"/>
          <w:szCs w:val="22"/>
        </w:rPr>
        <w:t>需求</w:t>
      </w:r>
      <w:r>
        <w:rPr>
          <w:rFonts w:asciiTheme="minorHAnsi" w:eastAsiaTheme="minorHAnsi" w:hAnsiTheme="minorHAnsi" w:cs="宋体" w:hint="eastAsia"/>
          <w:sz w:val="22"/>
          <w:szCs w:val="22"/>
        </w:rPr>
        <w:t>与院方合作</w:t>
      </w:r>
      <w:r>
        <w:rPr>
          <w:rFonts w:asciiTheme="minorHAnsi" w:eastAsiaTheme="minorHAnsi" w:hAnsiTheme="minorHAnsi" w:cs="宋体"/>
          <w:sz w:val="22"/>
          <w:szCs w:val="22"/>
        </w:rPr>
        <w:t>研发</w:t>
      </w:r>
      <w:r>
        <w:rPr>
          <w:rFonts w:asciiTheme="minorHAnsi" w:eastAsiaTheme="minorHAnsi" w:hAnsiTheme="minorHAnsi" w:hint="eastAsia"/>
          <w:sz w:val="22"/>
          <w:szCs w:val="22"/>
        </w:rPr>
        <w:t>病例考试系统</w:t>
      </w:r>
      <w:r>
        <w:rPr>
          <w:rFonts w:asciiTheme="minorHAnsi" w:eastAsiaTheme="minorHAnsi" w:hAnsiTheme="minorHAnsi" w:cs="宋体" w:hint="eastAsia"/>
          <w:sz w:val="22"/>
          <w:szCs w:val="22"/>
        </w:rPr>
        <w:t>，知识产权双方共有，</w:t>
      </w:r>
      <w:r>
        <w:rPr>
          <w:rFonts w:asciiTheme="minorHAnsi" w:eastAsiaTheme="minorHAnsi" w:hAnsiTheme="minorHAnsi" w:cs="宋体"/>
          <w:sz w:val="22"/>
          <w:szCs w:val="22"/>
        </w:rPr>
        <w:t>共同推进合作研发成果转化。</w:t>
      </w:r>
    </w:p>
    <w:p w:rsidR="0098487B" w:rsidRDefault="00946F6D">
      <w:pPr>
        <w:pStyle w:val="1"/>
        <w:numPr>
          <w:ilvl w:val="0"/>
          <w:numId w:val="2"/>
        </w:numPr>
        <w:spacing w:before="0" w:after="0"/>
        <w:rPr>
          <w:rFonts w:asciiTheme="minorHAnsi" w:eastAsiaTheme="minorHAnsi" w:hAnsiTheme="minorHAnsi"/>
          <w:color w:val="FF0000"/>
          <w:sz w:val="32"/>
          <w:szCs w:val="32"/>
        </w:rPr>
      </w:pPr>
      <w:r>
        <w:rPr>
          <w:rFonts w:asciiTheme="minorHAnsi" w:eastAsiaTheme="minorHAnsi" w:hAnsiTheme="minorHAnsi" w:hint="eastAsia"/>
          <w:sz w:val="32"/>
          <w:szCs w:val="32"/>
        </w:rPr>
        <w:t>集成技术及实施</w:t>
      </w:r>
      <w:r>
        <w:rPr>
          <w:rFonts w:asciiTheme="minorHAnsi" w:eastAsiaTheme="minorHAnsi" w:hAnsiTheme="minorHAnsi"/>
          <w:sz w:val="32"/>
          <w:szCs w:val="32"/>
        </w:rPr>
        <w:t>服务要求</w:t>
      </w:r>
    </w:p>
    <w:p w:rsidR="0098487B" w:rsidRDefault="00946F6D" w:rsidP="00BA5219">
      <w:pPr>
        <w:tabs>
          <w:tab w:val="left" w:pos="780"/>
        </w:tabs>
        <w:spacing w:beforeLines="50" w:line="360" w:lineRule="auto"/>
        <w:ind w:firstLineChars="200" w:firstLine="440"/>
        <w:outlineLvl w:val="0"/>
        <w:rPr>
          <w:rFonts w:asciiTheme="minorHAnsi" w:eastAsiaTheme="minorHAnsi" w:hAnsiTheme="minorHAnsi" w:cs="宋体"/>
          <w:sz w:val="22"/>
          <w:szCs w:val="22"/>
        </w:rPr>
      </w:pPr>
      <w:r>
        <w:rPr>
          <w:rFonts w:asciiTheme="minorHAnsi" w:eastAsiaTheme="minorHAnsi" w:hAnsiTheme="minorHAnsi" w:cs="宋体" w:hint="eastAsia"/>
          <w:sz w:val="22"/>
          <w:szCs w:val="22"/>
        </w:rPr>
        <w:t>项目实施</w:t>
      </w:r>
      <w:r>
        <w:rPr>
          <w:rFonts w:asciiTheme="minorHAnsi" w:eastAsiaTheme="minorHAnsi" w:hAnsiTheme="minorHAnsi" w:cs="宋体"/>
          <w:sz w:val="22"/>
          <w:szCs w:val="22"/>
        </w:rPr>
        <w:t>期</w:t>
      </w:r>
      <w:r>
        <w:rPr>
          <w:rFonts w:asciiTheme="minorHAnsi" w:eastAsiaTheme="minorHAnsi" w:hAnsiTheme="minorHAnsi" w:cs="宋体" w:hint="eastAsia"/>
          <w:sz w:val="22"/>
          <w:szCs w:val="22"/>
        </w:rPr>
        <w:t>内承建商提供</w:t>
      </w:r>
      <w:r>
        <w:rPr>
          <w:rFonts w:asciiTheme="minorHAnsi" w:eastAsiaTheme="minorHAnsi" w:hAnsiTheme="minorHAnsi" w:cs="宋体"/>
          <w:sz w:val="22"/>
          <w:szCs w:val="22"/>
          <w:u w:val="single"/>
        </w:rPr>
        <w:t xml:space="preserve"> </w:t>
      </w:r>
      <w:r>
        <w:rPr>
          <w:rFonts w:asciiTheme="minorHAnsi" w:eastAsiaTheme="minorHAnsi" w:hAnsiTheme="minorHAnsi" w:cs="宋体" w:hint="eastAsia"/>
          <w:sz w:val="22"/>
          <w:szCs w:val="22"/>
          <w:u w:val="single"/>
        </w:rPr>
        <w:t>2</w:t>
      </w:r>
      <w:r>
        <w:rPr>
          <w:rFonts w:asciiTheme="minorHAnsi" w:eastAsiaTheme="minorHAnsi" w:hAnsiTheme="minorHAnsi" w:cs="宋体"/>
          <w:sz w:val="22"/>
          <w:szCs w:val="22"/>
          <w:u w:val="single"/>
        </w:rPr>
        <w:t xml:space="preserve"> </w:t>
      </w:r>
      <w:r>
        <w:rPr>
          <w:rFonts w:asciiTheme="minorHAnsi" w:eastAsiaTheme="minorHAnsi" w:hAnsiTheme="minorHAnsi" w:cs="宋体" w:hint="eastAsia"/>
          <w:sz w:val="22"/>
          <w:szCs w:val="22"/>
        </w:rPr>
        <w:t>名专职工程师配合开发、实施，工作时间与院方工作时间一致，并且提供7*24小时响应服务。</w:t>
      </w:r>
    </w:p>
    <w:p w:rsidR="0098487B" w:rsidRDefault="00946F6D" w:rsidP="00BA5219">
      <w:pPr>
        <w:tabs>
          <w:tab w:val="left" w:pos="780"/>
        </w:tabs>
        <w:spacing w:beforeLines="50" w:line="360" w:lineRule="auto"/>
        <w:ind w:firstLineChars="200" w:firstLine="440"/>
        <w:outlineLvl w:val="0"/>
        <w:rPr>
          <w:rFonts w:asciiTheme="minorHAnsi" w:eastAsiaTheme="minorHAnsi" w:hAnsiTheme="minorHAnsi" w:cs="宋体"/>
          <w:sz w:val="22"/>
          <w:szCs w:val="22"/>
        </w:rPr>
      </w:pPr>
      <w:r>
        <w:rPr>
          <w:rFonts w:asciiTheme="minorHAnsi" w:eastAsiaTheme="minorHAnsi" w:hAnsiTheme="minorHAnsi" w:cs="宋体" w:hint="eastAsia"/>
          <w:sz w:val="22"/>
          <w:szCs w:val="22"/>
        </w:rPr>
        <w:t>在项目实施前，结合院方项目需求，根据《网络安全等级保护制度》自评等保级别。需向医院提交设计方案进行安全评审，保证安全技术措施同步规划，系统建设根据信息系统安全等级保护要求进行建设。</w:t>
      </w:r>
    </w:p>
    <w:p w:rsidR="0098487B" w:rsidRDefault="00946F6D" w:rsidP="00BA5219">
      <w:pPr>
        <w:tabs>
          <w:tab w:val="left" w:pos="780"/>
        </w:tabs>
        <w:spacing w:beforeLines="50" w:line="360" w:lineRule="auto"/>
        <w:ind w:firstLineChars="200" w:firstLine="440"/>
        <w:outlineLvl w:val="0"/>
        <w:rPr>
          <w:rFonts w:asciiTheme="minorHAnsi" w:eastAsiaTheme="minorHAnsi" w:hAnsiTheme="minorHAnsi" w:cs="宋体"/>
          <w:sz w:val="22"/>
          <w:szCs w:val="22"/>
        </w:rPr>
      </w:pPr>
      <w:r>
        <w:rPr>
          <w:rFonts w:asciiTheme="minorHAnsi" w:eastAsiaTheme="minorHAnsi" w:hAnsiTheme="minorHAnsi" w:cs="宋体" w:hint="eastAsia"/>
          <w:sz w:val="22"/>
          <w:szCs w:val="22"/>
        </w:rPr>
        <w:t>软件需通过院方信息部门组织的信息系统安全等级定级要求，项目承建商需依据国家最新等级保护标准完成系统功能建设；上线</w:t>
      </w:r>
      <w:proofErr w:type="gramStart"/>
      <w:r>
        <w:rPr>
          <w:rFonts w:asciiTheme="minorHAnsi" w:eastAsiaTheme="minorHAnsi" w:hAnsiTheme="minorHAnsi" w:cs="宋体" w:hint="eastAsia"/>
          <w:sz w:val="22"/>
          <w:szCs w:val="22"/>
        </w:rPr>
        <w:t>前软件需</w:t>
      </w:r>
      <w:proofErr w:type="gramEnd"/>
      <w:r>
        <w:rPr>
          <w:rFonts w:asciiTheme="minorHAnsi" w:eastAsiaTheme="minorHAnsi" w:hAnsiTheme="minorHAnsi" w:cs="宋体" w:hint="eastAsia"/>
          <w:sz w:val="22"/>
          <w:szCs w:val="22"/>
        </w:rPr>
        <w:t>通过院方信息部门组织的安全测评、漏洞扫描、渗透测试等安全检查，项目承建商根据检测结果对安全漏洞进行整改。</w:t>
      </w:r>
    </w:p>
    <w:p w:rsidR="0098487B" w:rsidRDefault="00946F6D" w:rsidP="00BA5219">
      <w:pPr>
        <w:tabs>
          <w:tab w:val="left" w:pos="780"/>
        </w:tabs>
        <w:spacing w:beforeLines="50" w:line="360" w:lineRule="auto"/>
        <w:ind w:firstLineChars="200" w:firstLine="440"/>
        <w:outlineLvl w:val="0"/>
        <w:rPr>
          <w:rFonts w:asciiTheme="minorHAnsi" w:eastAsiaTheme="minorHAnsi" w:hAnsiTheme="minorHAnsi" w:cs="宋体"/>
          <w:sz w:val="22"/>
          <w:szCs w:val="22"/>
        </w:rPr>
      </w:pPr>
      <w:r>
        <w:rPr>
          <w:rFonts w:asciiTheme="minorHAnsi" w:eastAsiaTheme="minorHAnsi" w:hAnsiTheme="minorHAnsi" w:cs="宋体" w:hint="eastAsia"/>
          <w:sz w:val="22"/>
          <w:szCs w:val="22"/>
        </w:rPr>
        <w:lastRenderedPageBreak/>
        <w:t>项目承建商需根据院方的详细需求，提交项目系统的安装、调试及培训实施方案，方案得到院方确认后实施，保证系统按时、正常地投入运行。</w:t>
      </w:r>
    </w:p>
    <w:p w:rsidR="0098487B" w:rsidRDefault="00946F6D" w:rsidP="00BA5219">
      <w:pPr>
        <w:tabs>
          <w:tab w:val="left" w:pos="780"/>
        </w:tabs>
        <w:spacing w:beforeLines="50" w:line="360" w:lineRule="auto"/>
        <w:ind w:firstLineChars="200" w:firstLine="440"/>
        <w:outlineLvl w:val="0"/>
        <w:rPr>
          <w:rFonts w:asciiTheme="minorHAnsi" w:eastAsiaTheme="minorHAnsi" w:hAnsiTheme="minorHAnsi" w:cs="宋体"/>
          <w:sz w:val="22"/>
          <w:szCs w:val="22"/>
        </w:rPr>
      </w:pPr>
      <w:r>
        <w:rPr>
          <w:rFonts w:asciiTheme="minorHAnsi" w:eastAsiaTheme="minorHAnsi" w:hAnsiTheme="minorHAnsi" w:cs="宋体" w:hint="eastAsia"/>
          <w:sz w:val="22"/>
          <w:szCs w:val="22"/>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98487B" w:rsidRDefault="00946F6D" w:rsidP="00BA5219">
      <w:pPr>
        <w:tabs>
          <w:tab w:val="left" w:pos="780"/>
        </w:tabs>
        <w:spacing w:beforeLines="50" w:line="360" w:lineRule="auto"/>
        <w:ind w:firstLineChars="200" w:firstLine="440"/>
        <w:outlineLvl w:val="0"/>
        <w:rPr>
          <w:rFonts w:asciiTheme="minorHAnsi" w:eastAsiaTheme="minorHAnsi" w:hAnsiTheme="minorHAnsi" w:cs="宋体"/>
          <w:sz w:val="22"/>
          <w:szCs w:val="22"/>
        </w:rPr>
      </w:pPr>
      <w:r>
        <w:rPr>
          <w:rFonts w:asciiTheme="minorHAnsi" w:eastAsiaTheme="minorHAnsi" w:hAnsiTheme="minorHAnsi" w:cs="宋体" w:hint="eastAsia"/>
          <w:sz w:val="22"/>
          <w:szCs w:val="22"/>
        </w:rPr>
        <w:t>验收由承建商给出具体的验收计划、测试的内容和方法，经院方审核通过后，方可进行验收测试。</w:t>
      </w:r>
    </w:p>
    <w:p w:rsidR="0098487B" w:rsidRDefault="00946F6D">
      <w:pPr>
        <w:pStyle w:val="1"/>
        <w:numPr>
          <w:ilvl w:val="0"/>
          <w:numId w:val="2"/>
        </w:numPr>
        <w:spacing w:before="0" w:after="0"/>
        <w:rPr>
          <w:rFonts w:asciiTheme="minorHAnsi" w:eastAsiaTheme="minorHAnsi" w:hAnsiTheme="minorHAnsi"/>
          <w:color w:val="FF0000"/>
          <w:sz w:val="32"/>
          <w:szCs w:val="32"/>
        </w:rPr>
      </w:pPr>
      <w:r>
        <w:rPr>
          <w:rFonts w:asciiTheme="minorHAnsi" w:eastAsiaTheme="minorHAnsi" w:hAnsiTheme="minorHAnsi" w:hint="eastAsia"/>
          <w:sz w:val="32"/>
          <w:szCs w:val="32"/>
        </w:rPr>
        <w:t>后续维护服务</w:t>
      </w:r>
    </w:p>
    <w:p w:rsidR="0098487B" w:rsidRDefault="00946F6D" w:rsidP="00BA5219">
      <w:pPr>
        <w:tabs>
          <w:tab w:val="left" w:pos="780"/>
        </w:tabs>
        <w:spacing w:beforeLines="50" w:line="360" w:lineRule="auto"/>
        <w:ind w:firstLineChars="200" w:firstLine="440"/>
        <w:outlineLvl w:val="0"/>
        <w:rPr>
          <w:rFonts w:asciiTheme="minorHAnsi" w:eastAsiaTheme="minorHAnsi" w:hAnsiTheme="minorHAnsi" w:cs="宋体"/>
          <w:sz w:val="22"/>
          <w:szCs w:val="22"/>
        </w:rPr>
      </w:pPr>
      <w:r>
        <w:rPr>
          <w:rFonts w:asciiTheme="minorHAnsi" w:eastAsiaTheme="minorHAnsi" w:hAnsiTheme="minorHAnsi" w:cs="宋体" w:hint="eastAsia"/>
          <w:sz w:val="22"/>
          <w:szCs w:val="22"/>
        </w:rPr>
        <w:t>软件维护期从合同标的验收合格之日算起，期限为</w:t>
      </w:r>
      <w:r>
        <w:rPr>
          <w:rFonts w:asciiTheme="minorHAnsi" w:eastAsiaTheme="minorHAnsi" w:hAnsiTheme="minorHAnsi" w:cs="宋体" w:hint="eastAsia"/>
          <w:sz w:val="22"/>
          <w:szCs w:val="22"/>
          <w:u w:val="single"/>
        </w:rPr>
        <w:t>24</w:t>
      </w:r>
      <w:r>
        <w:rPr>
          <w:rFonts w:asciiTheme="minorHAnsi" w:eastAsiaTheme="minorHAnsi" w:hAnsiTheme="minorHAnsi" w:cs="宋体" w:hint="eastAsia"/>
          <w:sz w:val="22"/>
          <w:szCs w:val="22"/>
        </w:rPr>
        <w:t>个月。在维护期内，承建商提供技术支持和指导，以及软件的局部改进完善以及故障情况下的现场问题解决，需要提供完整的操作手册及工程师常见问题自检手册，支持配合医院后续的本地化功能开发。</w:t>
      </w:r>
    </w:p>
    <w:p w:rsidR="0098487B" w:rsidRDefault="00946F6D" w:rsidP="00BA5219">
      <w:pPr>
        <w:tabs>
          <w:tab w:val="left" w:pos="780"/>
        </w:tabs>
        <w:spacing w:beforeLines="50" w:line="360" w:lineRule="auto"/>
        <w:ind w:firstLineChars="200" w:firstLine="440"/>
        <w:outlineLvl w:val="0"/>
        <w:rPr>
          <w:rFonts w:asciiTheme="minorHAnsi" w:eastAsiaTheme="minorHAnsi" w:hAnsiTheme="minorHAnsi" w:cs="宋体"/>
          <w:sz w:val="22"/>
          <w:szCs w:val="22"/>
        </w:rPr>
      </w:pPr>
      <w:r>
        <w:rPr>
          <w:rFonts w:asciiTheme="minorHAnsi" w:eastAsiaTheme="minorHAnsi" w:hAnsiTheme="minorHAnsi" w:cs="宋体" w:hint="eastAsia"/>
          <w:sz w:val="22"/>
          <w:szCs w:val="22"/>
        </w:rPr>
        <w:t>维保期内承建商为院方提供维护及服务的部门及固定的专职技术人员，工作时间与院方工作时间一致，并且提供7*24小时响应服务。</w:t>
      </w:r>
    </w:p>
    <w:p w:rsidR="0098487B" w:rsidRDefault="00946F6D" w:rsidP="00BA5219">
      <w:pPr>
        <w:tabs>
          <w:tab w:val="left" w:pos="780"/>
        </w:tabs>
        <w:spacing w:beforeLines="50" w:line="360" w:lineRule="auto"/>
        <w:ind w:firstLineChars="200" w:firstLine="440"/>
        <w:outlineLvl w:val="0"/>
        <w:rPr>
          <w:rFonts w:asciiTheme="minorHAnsi" w:eastAsiaTheme="minorHAnsi" w:hAnsiTheme="minorHAnsi" w:cs="宋体"/>
          <w:sz w:val="22"/>
          <w:szCs w:val="22"/>
        </w:rPr>
      </w:pPr>
      <w:r>
        <w:rPr>
          <w:rFonts w:asciiTheme="minorHAnsi" w:eastAsiaTheme="minorHAnsi" w:hAnsiTheme="minorHAnsi" w:cs="宋体" w:hint="eastAsia"/>
          <w:sz w:val="22"/>
          <w:szCs w:val="22"/>
        </w:rPr>
        <w:t>在维护期结束前，须由承建商和院方进行一次全面检查，任何缺陷必须由承建商负责修复，在修复之后，承建商应将缺陷原因、修复内容、完成修理及恢复正常的时间和日期等报告给院方，形成项目总结报告。</w:t>
      </w:r>
    </w:p>
    <w:p w:rsidR="0098487B" w:rsidRDefault="00946F6D" w:rsidP="00BA5219">
      <w:pPr>
        <w:tabs>
          <w:tab w:val="left" w:pos="780"/>
        </w:tabs>
        <w:spacing w:beforeLines="50" w:line="360" w:lineRule="auto"/>
        <w:ind w:firstLineChars="200" w:firstLine="440"/>
        <w:outlineLvl w:val="0"/>
        <w:rPr>
          <w:rFonts w:asciiTheme="minorHAnsi" w:eastAsiaTheme="minorHAnsi" w:hAnsiTheme="minorHAnsi" w:cs="宋体"/>
          <w:sz w:val="22"/>
          <w:szCs w:val="22"/>
        </w:rPr>
      </w:pPr>
      <w:r>
        <w:rPr>
          <w:rFonts w:asciiTheme="minorHAnsi" w:eastAsiaTheme="minorHAnsi" w:hAnsiTheme="minorHAnsi" w:cs="宋体" w:hint="eastAsia"/>
          <w:sz w:val="22"/>
          <w:szCs w:val="22"/>
        </w:rPr>
        <w:t>超过维护期的，双方另行协商签订维护合同，服务方报价不超过合同软件部分金额的</w:t>
      </w:r>
      <w:r>
        <w:rPr>
          <w:rFonts w:asciiTheme="minorHAnsi" w:eastAsiaTheme="minorHAnsi" w:hAnsiTheme="minorHAnsi" w:cs="宋体" w:hint="eastAsia"/>
          <w:bCs/>
          <w:sz w:val="22"/>
          <w:szCs w:val="22"/>
          <w:u w:val="single"/>
        </w:rPr>
        <w:t>8%</w:t>
      </w:r>
      <w:r>
        <w:rPr>
          <w:rFonts w:asciiTheme="minorHAnsi" w:eastAsiaTheme="minorHAnsi" w:hAnsiTheme="minorHAnsi" w:cs="宋体" w:hint="eastAsia"/>
          <w:sz w:val="22"/>
          <w:szCs w:val="22"/>
        </w:rPr>
        <w:t>。</w:t>
      </w:r>
    </w:p>
    <w:p w:rsidR="0098487B" w:rsidRDefault="00946F6D">
      <w:pPr>
        <w:pStyle w:val="1"/>
        <w:numPr>
          <w:ilvl w:val="0"/>
          <w:numId w:val="2"/>
        </w:numPr>
        <w:spacing w:before="0" w:after="0"/>
        <w:rPr>
          <w:rFonts w:asciiTheme="minorHAnsi" w:eastAsiaTheme="minorHAnsi" w:hAnsiTheme="minorHAnsi"/>
          <w:sz w:val="32"/>
          <w:szCs w:val="32"/>
        </w:rPr>
      </w:pPr>
      <w:r>
        <w:rPr>
          <w:rFonts w:asciiTheme="minorHAnsi" w:eastAsiaTheme="minorHAnsi" w:hAnsiTheme="minorHAnsi" w:hint="eastAsia"/>
          <w:sz w:val="32"/>
          <w:szCs w:val="32"/>
        </w:rPr>
        <w:t>合同款支付方式</w:t>
      </w:r>
    </w:p>
    <w:p w:rsidR="0098487B" w:rsidRDefault="00946F6D">
      <w:pPr>
        <w:spacing w:line="360" w:lineRule="auto"/>
        <w:ind w:firstLine="420"/>
        <w:rPr>
          <w:rFonts w:asciiTheme="minorHAnsi" w:eastAsiaTheme="minorHAnsi" w:hAnsiTheme="minorHAnsi" w:cs="宋体"/>
          <w:sz w:val="22"/>
          <w:szCs w:val="22"/>
        </w:rPr>
      </w:pPr>
      <w:r>
        <w:rPr>
          <w:rFonts w:asciiTheme="minorHAnsi" w:eastAsiaTheme="minorHAnsi" w:hAnsiTheme="minorHAnsi" w:cs="宋体" w:hint="eastAsia"/>
          <w:sz w:val="22"/>
          <w:szCs w:val="22"/>
        </w:rPr>
        <w:t>(</w:t>
      </w:r>
      <w:proofErr w:type="gramStart"/>
      <w:r>
        <w:rPr>
          <w:rFonts w:asciiTheme="minorHAnsi" w:eastAsiaTheme="minorHAnsi" w:hAnsiTheme="minorHAnsi" w:cs="宋体" w:hint="eastAsia"/>
          <w:sz w:val="22"/>
          <w:szCs w:val="22"/>
        </w:rPr>
        <w:t>一</w:t>
      </w:r>
      <w:proofErr w:type="gramEnd"/>
      <w:r>
        <w:rPr>
          <w:rFonts w:asciiTheme="minorHAnsi" w:eastAsiaTheme="minorHAnsi" w:hAnsiTheme="minorHAnsi" w:cs="宋体" w:hint="eastAsia"/>
          <w:sz w:val="22"/>
          <w:szCs w:val="22"/>
        </w:rPr>
        <w:t>)合同签订后，在收到承建商开具相应金额正式发票后，支付合同总金额的30%。</w:t>
      </w:r>
    </w:p>
    <w:p w:rsidR="0098487B" w:rsidRDefault="00946F6D">
      <w:pPr>
        <w:spacing w:line="360" w:lineRule="auto"/>
        <w:ind w:firstLine="420"/>
        <w:rPr>
          <w:rFonts w:asciiTheme="minorHAnsi" w:eastAsiaTheme="minorHAnsi" w:hAnsiTheme="minorHAnsi" w:cs="宋体"/>
          <w:sz w:val="22"/>
          <w:szCs w:val="22"/>
        </w:rPr>
      </w:pPr>
      <w:r>
        <w:rPr>
          <w:rFonts w:asciiTheme="minorHAnsi" w:eastAsiaTheme="minorHAnsi" w:hAnsiTheme="minorHAnsi" w:cs="宋体" w:hint="eastAsia"/>
          <w:sz w:val="22"/>
          <w:szCs w:val="22"/>
        </w:rPr>
        <w:t>(二)软件验收通过后，在收到承建商开具相应金额正式发票后，支付合同总金额的</w:t>
      </w:r>
      <w:r>
        <w:rPr>
          <w:rFonts w:asciiTheme="minorHAnsi" w:eastAsiaTheme="minorHAnsi" w:hAnsiTheme="minorHAnsi" w:cs="宋体"/>
          <w:sz w:val="22"/>
          <w:szCs w:val="22"/>
        </w:rPr>
        <w:t>70</w:t>
      </w:r>
      <w:r>
        <w:rPr>
          <w:rFonts w:asciiTheme="minorHAnsi" w:eastAsiaTheme="minorHAnsi" w:hAnsiTheme="minorHAnsi" w:cs="宋体" w:hint="eastAsia"/>
          <w:sz w:val="22"/>
          <w:szCs w:val="22"/>
        </w:rPr>
        <w:t>%。</w:t>
      </w:r>
    </w:p>
    <w:sectPr w:rsidR="0098487B" w:rsidSect="0098487B">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BFA" w:rsidRDefault="00861BFA">
      <w:pPr>
        <w:spacing w:line="240" w:lineRule="auto"/>
      </w:pPr>
      <w:r>
        <w:separator/>
      </w:r>
    </w:p>
  </w:endnote>
  <w:endnote w:type="continuationSeparator" w:id="0">
    <w:p w:rsidR="00861BFA" w:rsidRDefault="00861BF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00"/>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87B" w:rsidRDefault="00060BCC">
    <w:pPr>
      <w:pStyle w:val="a7"/>
      <w:ind w:left="1441"/>
      <w:jc w:val="center"/>
      <w:rPr>
        <w:caps/>
        <w:color w:val="5B9BD5"/>
      </w:rPr>
    </w:pPr>
    <w:r>
      <w:rPr>
        <w:caps/>
        <w:color w:val="5B9BD5"/>
      </w:rPr>
      <w:fldChar w:fldCharType="begin"/>
    </w:r>
    <w:r w:rsidR="00946F6D">
      <w:rPr>
        <w:caps/>
        <w:color w:val="5B9BD5"/>
      </w:rPr>
      <w:instrText>PAGE   \* MERGEFORMAT</w:instrText>
    </w:r>
    <w:r>
      <w:rPr>
        <w:caps/>
        <w:color w:val="5B9BD5"/>
      </w:rPr>
      <w:fldChar w:fldCharType="separate"/>
    </w:r>
    <w:r w:rsidR="00BA5219" w:rsidRPr="00BA5219">
      <w:rPr>
        <w:caps/>
        <w:noProof/>
        <w:color w:val="5B9BD5"/>
        <w:lang w:val="zh-CN"/>
      </w:rPr>
      <w:t>2</w:t>
    </w:r>
    <w:r>
      <w:rPr>
        <w:caps/>
        <w:color w:val="5B9BD5"/>
      </w:rPr>
      <w:fldChar w:fldCharType="end"/>
    </w:r>
  </w:p>
  <w:p w:rsidR="0098487B" w:rsidRDefault="0098487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BFA" w:rsidRDefault="00861BFA">
      <w:pPr>
        <w:spacing w:after="0"/>
      </w:pPr>
      <w:r>
        <w:separator/>
      </w:r>
    </w:p>
  </w:footnote>
  <w:footnote w:type="continuationSeparator" w:id="0">
    <w:p w:rsidR="00861BFA" w:rsidRDefault="00861BF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152B2"/>
    <w:multiLevelType w:val="multilevel"/>
    <w:tmpl w:val="13E152B2"/>
    <w:lvl w:ilvl="0">
      <w:start w:val="1"/>
      <w:numFmt w:val="decimal"/>
      <w:lvlText w:val="%1."/>
      <w:lvlJc w:val="left"/>
      <w:pPr>
        <w:tabs>
          <w:tab w:val="left" w:pos="-544"/>
        </w:tabs>
        <w:ind w:left="-544" w:hanging="360"/>
      </w:pPr>
      <w:rPr>
        <w:rFonts w:hint="default"/>
      </w:rPr>
    </w:lvl>
    <w:lvl w:ilvl="1">
      <w:start w:val="1"/>
      <w:numFmt w:val="decimal"/>
      <w:lvlText w:val="%2)"/>
      <w:lvlJc w:val="left"/>
      <w:pPr>
        <w:tabs>
          <w:tab w:val="left" w:pos="-64"/>
        </w:tabs>
        <w:ind w:left="-64" w:hanging="420"/>
      </w:pPr>
      <w:rPr>
        <w:rFonts w:hint="default"/>
      </w:rPr>
    </w:lvl>
    <w:lvl w:ilvl="2">
      <w:start w:val="1"/>
      <w:numFmt w:val="lowerRoman"/>
      <w:lvlText w:val="%3."/>
      <w:lvlJc w:val="right"/>
      <w:pPr>
        <w:tabs>
          <w:tab w:val="left" w:pos="356"/>
        </w:tabs>
        <w:ind w:left="356" w:hanging="420"/>
      </w:pPr>
    </w:lvl>
    <w:lvl w:ilvl="3">
      <w:start w:val="1"/>
      <w:numFmt w:val="decimal"/>
      <w:lvlText w:val="%4."/>
      <w:lvlJc w:val="left"/>
      <w:pPr>
        <w:tabs>
          <w:tab w:val="left" w:pos="776"/>
        </w:tabs>
        <w:ind w:left="776" w:hanging="420"/>
      </w:pPr>
    </w:lvl>
    <w:lvl w:ilvl="4">
      <w:start w:val="1"/>
      <w:numFmt w:val="lowerLetter"/>
      <w:lvlText w:val="%5)"/>
      <w:lvlJc w:val="left"/>
      <w:pPr>
        <w:tabs>
          <w:tab w:val="left" w:pos="1196"/>
        </w:tabs>
        <w:ind w:left="1196" w:hanging="420"/>
      </w:pPr>
    </w:lvl>
    <w:lvl w:ilvl="5">
      <w:start w:val="1"/>
      <w:numFmt w:val="lowerRoman"/>
      <w:lvlText w:val="%6."/>
      <w:lvlJc w:val="right"/>
      <w:pPr>
        <w:tabs>
          <w:tab w:val="left" w:pos="1616"/>
        </w:tabs>
        <w:ind w:left="1616" w:hanging="420"/>
      </w:pPr>
    </w:lvl>
    <w:lvl w:ilvl="6">
      <w:start w:val="1"/>
      <w:numFmt w:val="decimal"/>
      <w:lvlText w:val="%7."/>
      <w:lvlJc w:val="left"/>
      <w:pPr>
        <w:tabs>
          <w:tab w:val="left" w:pos="2036"/>
        </w:tabs>
        <w:ind w:left="2036" w:hanging="420"/>
      </w:pPr>
    </w:lvl>
    <w:lvl w:ilvl="7">
      <w:start w:val="1"/>
      <w:numFmt w:val="lowerLetter"/>
      <w:lvlText w:val="%8)"/>
      <w:lvlJc w:val="left"/>
      <w:pPr>
        <w:tabs>
          <w:tab w:val="left" w:pos="2456"/>
        </w:tabs>
        <w:ind w:left="2456" w:hanging="420"/>
      </w:pPr>
    </w:lvl>
    <w:lvl w:ilvl="8">
      <w:start w:val="1"/>
      <w:numFmt w:val="lowerRoman"/>
      <w:lvlText w:val="%9."/>
      <w:lvlJc w:val="right"/>
      <w:pPr>
        <w:tabs>
          <w:tab w:val="left" w:pos="2876"/>
        </w:tabs>
        <w:ind w:left="2876" w:hanging="420"/>
      </w:pPr>
    </w:lvl>
  </w:abstractNum>
  <w:abstractNum w:abstractNumId="1">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nsid w:val="4DF742C7"/>
    <w:multiLevelType w:val="hybridMultilevel"/>
    <w:tmpl w:val="CE24F362"/>
    <w:lvl w:ilvl="0" w:tplc="9A3C85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8CD5828"/>
    <w:multiLevelType w:val="multilevel"/>
    <w:tmpl w:val="68CD5828"/>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N2YzNjBkOTgyNWQ1YTMxYzM3MzMwNWFiODNmOWIzYWMifQ=="/>
    <w:docVar w:name="KSO_WPS_MARK_KEY" w:val="e9a7c2b1-b6cb-42b3-8a27-79708d26672f"/>
  </w:docVars>
  <w:rsids>
    <w:rsidRoot w:val="00303343"/>
    <w:rsid w:val="FDFF8DF1"/>
    <w:rsid w:val="000051D2"/>
    <w:rsid w:val="000079DD"/>
    <w:rsid w:val="00012DCC"/>
    <w:rsid w:val="00016B63"/>
    <w:rsid w:val="000345E2"/>
    <w:rsid w:val="00042DAC"/>
    <w:rsid w:val="0004334E"/>
    <w:rsid w:val="00046B39"/>
    <w:rsid w:val="00054706"/>
    <w:rsid w:val="00060BCC"/>
    <w:rsid w:val="0006262B"/>
    <w:rsid w:val="0006392F"/>
    <w:rsid w:val="00066DE7"/>
    <w:rsid w:val="00067096"/>
    <w:rsid w:val="00074EDD"/>
    <w:rsid w:val="000757C1"/>
    <w:rsid w:val="000758B4"/>
    <w:rsid w:val="00086AE0"/>
    <w:rsid w:val="0009064D"/>
    <w:rsid w:val="00090A18"/>
    <w:rsid w:val="000922D7"/>
    <w:rsid w:val="00092449"/>
    <w:rsid w:val="000957A2"/>
    <w:rsid w:val="000A105A"/>
    <w:rsid w:val="000B3C54"/>
    <w:rsid w:val="000B41B7"/>
    <w:rsid w:val="000B5140"/>
    <w:rsid w:val="000C43DA"/>
    <w:rsid w:val="000C4507"/>
    <w:rsid w:val="000C6796"/>
    <w:rsid w:val="000C6F14"/>
    <w:rsid w:val="000D1030"/>
    <w:rsid w:val="000D5317"/>
    <w:rsid w:val="000E276C"/>
    <w:rsid w:val="000E41AD"/>
    <w:rsid w:val="000F2EB8"/>
    <w:rsid w:val="000F4B02"/>
    <w:rsid w:val="000F76AD"/>
    <w:rsid w:val="000F7757"/>
    <w:rsid w:val="000F7F7B"/>
    <w:rsid w:val="00102A78"/>
    <w:rsid w:val="00106D68"/>
    <w:rsid w:val="001106CE"/>
    <w:rsid w:val="001107F8"/>
    <w:rsid w:val="001116F6"/>
    <w:rsid w:val="00115944"/>
    <w:rsid w:val="001161EB"/>
    <w:rsid w:val="00116C11"/>
    <w:rsid w:val="00121E40"/>
    <w:rsid w:val="0012322D"/>
    <w:rsid w:val="00123CDF"/>
    <w:rsid w:val="00123FCC"/>
    <w:rsid w:val="00127709"/>
    <w:rsid w:val="00133B96"/>
    <w:rsid w:val="00135BF9"/>
    <w:rsid w:val="001365DD"/>
    <w:rsid w:val="00136606"/>
    <w:rsid w:val="00140E0C"/>
    <w:rsid w:val="001419B5"/>
    <w:rsid w:val="00143C41"/>
    <w:rsid w:val="0014437A"/>
    <w:rsid w:val="00144FC7"/>
    <w:rsid w:val="00147011"/>
    <w:rsid w:val="00147B36"/>
    <w:rsid w:val="001510F0"/>
    <w:rsid w:val="00153AB3"/>
    <w:rsid w:val="00156B1F"/>
    <w:rsid w:val="00157013"/>
    <w:rsid w:val="00162D29"/>
    <w:rsid w:val="00164878"/>
    <w:rsid w:val="00165091"/>
    <w:rsid w:val="00171903"/>
    <w:rsid w:val="00176E5D"/>
    <w:rsid w:val="001816ED"/>
    <w:rsid w:val="0018200C"/>
    <w:rsid w:val="001833B6"/>
    <w:rsid w:val="00184014"/>
    <w:rsid w:val="00190CD2"/>
    <w:rsid w:val="0019308A"/>
    <w:rsid w:val="00194BFE"/>
    <w:rsid w:val="001951A2"/>
    <w:rsid w:val="001968C9"/>
    <w:rsid w:val="001971D6"/>
    <w:rsid w:val="00197B45"/>
    <w:rsid w:val="001A22A1"/>
    <w:rsid w:val="001A4535"/>
    <w:rsid w:val="001B0279"/>
    <w:rsid w:val="001B32F6"/>
    <w:rsid w:val="001B4850"/>
    <w:rsid w:val="001B7966"/>
    <w:rsid w:val="001B7D79"/>
    <w:rsid w:val="001C23B3"/>
    <w:rsid w:val="001C2CB9"/>
    <w:rsid w:val="001C7BC6"/>
    <w:rsid w:val="001D4A68"/>
    <w:rsid w:val="001D7749"/>
    <w:rsid w:val="001E3B38"/>
    <w:rsid w:val="001E4247"/>
    <w:rsid w:val="001E666F"/>
    <w:rsid w:val="001E671F"/>
    <w:rsid w:val="001F1AC8"/>
    <w:rsid w:val="00200054"/>
    <w:rsid w:val="002000DE"/>
    <w:rsid w:val="00202EFF"/>
    <w:rsid w:val="0020509F"/>
    <w:rsid w:val="00207A96"/>
    <w:rsid w:val="00214A6F"/>
    <w:rsid w:val="00215B23"/>
    <w:rsid w:val="002177E3"/>
    <w:rsid w:val="00221F1F"/>
    <w:rsid w:val="00222CE0"/>
    <w:rsid w:val="00223E47"/>
    <w:rsid w:val="00233E4E"/>
    <w:rsid w:val="00237630"/>
    <w:rsid w:val="00240194"/>
    <w:rsid w:val="00241D77"/>
    <w:rsid w:val="002509F5"/>
    <w:rsid w:val="002510C3"/>
    <w:rsid w:val="002535AA"/>
    <w:rsid w:val="00255C2E"/>
    <w:rsid w:val="00261CBC"/>
    <w:rsid w:val="00265DE7"/>
    <w:rsid w:val="00270260"/>
    <w:rsid w:val="002714D4"/>
    <w:rsid w:val="002722CA"/>
    <w:rsid w:val="002776CA"/>
    <w:rsid w:val="00280B9C"/>
    <w:rsid w:val="002834D3"/>
    <w:rsid w:val="002853BF"/>
    <w:rsid w:val="0028699D"/>
    <w:rsid w:val="00290FA9"/>
    <w:rsid w:val="00292528"/>
    <w:rsid w:val="0029360B"/>
    <w:rsid w:val="0029386C"/>
    <w:rsid w:val="002948B1"/>
    <w:rsid w:val="002A01D6"/>
    <w:rsid w:val="002A25EB"/>
    <w:rsid w:val="002A4778"/>
    <w:rsid w:val="002A60D7"/>
    <w:rsid w:val="002A6C66"/>
    <w:rsid w:val="002B1BFB"/>
    <w:rsid w:val="002B2EC5"/>
    <w:rsid w:val="002B4A9C"/>
    <w:rsid w:val="002C53D1"/>
    <w:rsid w:val="002D0058"/>
    <w:rsid w:val="002D6BE1"/>
    <w:rsid w:val="002E180E"/>
    <w:rsid w:val="002E3653"/>
    <w:rsid w:val="002E669F"/>
    <w:rsid w:val="002E69EF"/>
    <w:rsid w:val="002F04A5"/>
    <w:rsid w:val="002F10DD"/>
    <w:rsid w:val="002F1F12"/>
    <w:rsid w:val="002F31F1"/>
    <w:rsid w:val="0030154D"/>
    <w:rsid w:val="003024F8"/>
    <w:rsid w:val="00303343"/>
    <w:rsid w:val="00303CAB"/>
    <w:rsid w:val="003042A2"/>
    <w:rsid w:val="00304636"/>
    <w:rsid w:val="00307A4E"/>
    <w:rsid w:val="0031083C"/>
    <w:rsid w:val="00311322"/>
    <w:rsid w:val="00314487"/>
    <w:rsid w:val="00314A5A"/>
    <w:rsid w:val="00322973"/>
    <w:rsid w:val="003255E6"/>
    <w:rsid w:val="00330A49"/>
    <w:rsid w:val="003325F0"/>
    <w:rsid w:val="00337D56"/>
    <w:rsid w:val="00341038"/>
    <w:rsid w:val="00341DE5"/>
    <w:rsid w:val="00343CDE"/>
    <w:rsid w:val="00352E7C"/>
    <w:rsid w:val="00353276"/>
    <w:rsid w:val="003533C1"/>
    <w:rsid w:val="00356F95"/>
    <w:rsid w:val="00360458"/>
    <w:rsid w:val="00366980"/>
    <w:rsid w:val="00370A5D"/>
    <w:rsid w:val="00375E8E"/>
    <w:rsid w:val="003802E2"/>
    <w:rsid w:val="00385E95"/>
    <w:rsid w:val="00385FED"/>
    <w:rsid w:val="00397B7E"/>
    <w:rsid w:val="003A06F6"/>
    <w:rsid w:val="003A09A2"/>
    <w:rsid w:val="003A2DB4"/>
    <w:rsid w:val="003A6FEA"/>
    <w:rsid w:val="003A7269"/>
    <w:rsid w:val="003B08E0"/>
    <w:rsid w:val="003B0D0A"/>
    <w:rsid w:val="003C0FB7"/>
    <w:rsid w:val="003C6D81"/>
    <w:rsid w:val="003D0F80"/>
    <w:rsid w:val="003D2595"/>
    <w:rsid w:val="003D70AC"/>
    <w:rsid w:val="003E3B11"/>
    <w:rsid w:val="003E63CD"/>
    <w:rsid w:val="003E7083"/>
    <w:rsid w:val="003F3286"/>
    <w:rsid w:val="003F36C9"/>
    <w:rsid w:val="003F629F"/>
    <w:rsid w:val="00403938"/>
    <w:rsid w:val="004046D4"/>
    <w:rsid w:val="00413DA3"/>
    <w:rsid w:val="00414171"/>
    <w:rsid w:val="00415C5E"/>
    <w:rsid w:val="0041787F"/>
    <w:rsid w:val="00423450"/>
    <w:rsid w:val="00425578"/>
    <w:rsid w:val="004258F8"/>
    <w:rsid w:val="0042702D"/>
    <w:rsid w:val="00427D3C"/>
    <w:rsid w:val="00435C81"/>
    <w:rsid w:val="00437D90"/>
    <w:rsid w:val="0044060A"/>
    <w:rsid w:val="00440F72"/>
    <w:rsid w:val="00447DD9"/>
    <w:rsid w:val="00450580"/>
    <w:rsid w:val="004565AA"/>
    <w:rsid w:val="00456A2C"/>
    <w:rsid w:val="00460EC9"/>
    <w:rsid w:val="004630DC"/>
    <w:rsid w:val="00474AE0"/>
    <w:rsid w:val="00475304"/>
    <w:rsid w:val="0047796F"/>
    <w:rsid w:val="0048165D"/>
    <w:rsid w:val="00482931"/>
    <w:rsid w:val="0049029F"/>
    <w:rsid w:val="004920B2"/>
    <w:rsid w:val="00495574"/>
    <w:rsid w:val="004A44FF"/>
    <w:rsid w:val="004A4846"/>
    <w:rsid w:val="004A7C3C"/>
    <w:rsid w:val="004B6B12"/>
    <w:rsid w:val="004B7B71"/>
    <w:rsid w:val="004C09E0"/>
    <w:rsid w:val="004C2C5B"/>
    <w:rsid w:val="004C5D6F"/>
    <w:rsid w:val="004E2D8F"/>
    <w:rsid w:val="004E5E61"/>
    <w:rsid w:val="004F1410"/>
    <w:rsid w:val="004F4A66"/>
    <w:rsid w:val="00500264"/>
    <w:rsid w:val="00501952"/>
    <w:rsid w:val="0050505A"/>
    <w:rsid w:val="0050658F"/>
    <w:rsid w:val="00506850"/>
    <w:rsid w:val="00510B1E"/>
    <w:rsid w:val="00511C38"/>
    <w:rsid w:val="005120A9"/>
    <w:rsid w:val="0051558E"/>
    <w:rsid w:val="00515887"/>
    <w:rsid w:val="00517D7C"/>
    <w:rsid w:val="00520646"/>
    <w:rsid w:val="0052176F"/>
    <w:rsid w:val="00524EB8"/>
    <w:rsid w:val="0052604B"/>
    <w:rsid w:val="0053088D"/>
    <w:rsid w:val="00534BF6"/>
    <w:rsid w:val="00537CDE"/>
    <w:rsid w:val="005409FC"/>
    <w:rsid w:val="00540C64"/>
    <w:rsid w:val="005563D3"/>
    <w:rsid w:val="00575827"/>
    <w:rsid w:val="00575F76"/>
    <w:rsid w:val="005766CE"/>
    <w:rsid w:val="00576E99"/>
    <w:rsid w:val="00580F0E"/>
    <w:rsid w:val="005848B0"/>
    <w:rsid w:val="005901A7"/>
    <w:rsid w:val="00591388"/>
    <w:rsid w:val="0059358B"/>
    <w:rsid w:val="005944F9"/>
    <w:rsid w:val="00596428"/>
    <w:rsid w:val="00596CC5"/>
    <w:rsid w:val="005A4D1C"/>
    <w:rsid w:val="005B046D"/>
    <w:rsid w:val="005B33AE"/>
    <w:rsid w:val="005B7318"/>
    <w:rsid w:val="005C055A"/>
    <w:rsid w:val="005C49D7"/>
    <w:rsid w:val="005C503E"/>
    <w:rsid w:val="005C5598"/>
    <w:rsid w:val="005C60FB"/>
    <w:rsid w:val="005C7EF5"/>
    <w:rsid w:val="005D1C7F"/>
    <w:rsid w:val="005D20B9"/>
    <w:rsid w:val="005D2402"/>
    <w:rsid w:val="005D2BF6"/>
    <w:rsid w:val="005D2F0B"/>
    <w:rsid w:val="005D3A60"/>
    <w:rsid w:val="005D42CD"/>
    <w:rsid w:val="005D59A2"/>
    <w:rsid w:val="005D6828"/>
    <w:rsid w:val="005D6B7D"/>
    <w:rsid w:val="005E0994"/>
    <w:rsid w:val="005E7590"/>
    <w:rsid w:val="005E7C53"/>
    <w:rsid w:val="005F0356"/>
    <w:rsid w:val="005F5DD4"/>
    <w:rsid w:val="005F73BC"/>
    <w:rsid w:val="005F793A"/>
    <w:rsid w:val="00600923"/>
    <w:rsid w:val="00601AA8"/>
    <w:rsid w:val="006053FC"/>
    <w:rsid w:val="00610864"/>
    <w:rsid w:val="00612F3F"/>
    <w:rsid w:val="00620E68"/>
    <w:rsid w:val="00623637"/>
    <w:rsid w:val="00625153"/>
    <w:rsid w:val="006279C6"/>
    <w:rsid w:val="0063555E"/>
    <w:rsid w:val="006356F2"/>
    <w:rsid w:val="00642733"/>
    <w:rsid w:val="00644F1D"/>
    <w:rsid w:val="0064558D"/>
    <w:rsid w:val="00646B59"/>
    <w:rsid w:val="00647BBF"/>
    <w:rsid w:val="006571CD"/>
    <w:rsid w:val="006604C2"/>
    <w:rsid w:val="00664C75"/>
    <w:rsid w:val="006652E8"/>
    <w:rsid w:val="0067328F"/>
    <w:rsid w:val="006732B3"/>
    <w:rsid w:val="00682A1B"/>
    <w:rsid w:val="00683A36"/>
    <w:rsid w:val="006861F5"/>
    <w:rsid w:val="006862A5"/>
    <w:rsid w:val="00697C24"/>
    <w:rsid w:val="00697FBB"/>
    <w:rsid w:val="006A0E29"/>
    <w:rsid w:val="006B2085"/>
    <w:rsid w:val="006B21B8"/>
    <w:rsid w:val="006B7B58"/>
    <w:rsid w:val="006C2640"/>
    <w:rsid w:val="006C36EB"/>
    <w:rsid w:val="006D203C"/>
    <w:rsid w:val="006D283C"/>
    <w:rsid w:val="006D4B15"/>
    <w:rsid w:val="006D59F7"/>
    <w:rsid w:val="006D7F47"/>
    <w:rsid w:val="006E1055"/>
    <w:rsid w:val="006E5E07"/>
    <w:rsid w:val="006E6EB0"/>
    <w:rsid w:val="006F0434"/>
    <w:rsid w:val="006F3A6A"/>
    <w:rsid w:val="006F7E36"/>
    <w:rsid w:val="00701444"/>
    <w:rsid w:val="00701D12"/>
    <w:rsid w:val="00701EA2"/>
    <w:rsid w:val="0070239F"/>
    <w:rsid w:val="0070527D"/>
    <w:rsid w:val="007120D7"/>
    <w:rsid w:val="00721602"/>
    <w:rsid w:val="0072309C"/>
    <w:rsid w:val="00723B9A"/>
    <w:rsid w:val="00723F4B"/>
    <w:rsid w:val="0072695B"/>
    <w:rsid w:val="0073068C"/>
    <w:rsid w:val="007314D6"/>
    <w:rsid w:val="00736170"/>
    <w:rsid w:val="0074224C"/>
    <w:rsid w:val="0074334B"/>
    <w:rsid w:val="00745BBA"/>
    <w:rsid w:val="00750A70"/>
    <w:rsid w:val="00752595"/>
    <w:rsid w:val="00752912"/>
    <w:rsid w:val="00754C51"/>
    <w:rsid w:val="007556BE"/>
    <w:rsid w:val="00756CA3"/>
    <w:rsid w:val="007621CC"/>
    <w:rsid w:val="0076599F"/>
    <w:rsid w:val="0076668A"/>
    <w:rsid w:val="007669DA"/>
    <w:rsid w:val="00766AF1"/>
    <w:rsid w:val="00770221"/>
    <w:rsid w:val="0077300B"/>
    <w:rsid w:val="007744CD"/>
    <w:rsid w:val="00784C08"/>
    <w:rsid w:val="00785EDF"/>
    <w:rsid w:val="00786A29"/>
    <w:rsid w:val="007879E0"/>
    <w:rsid w:val="00790065"/>
    <w:rsid w:val="00791A35"/>
    <w:rsid w:val="00795F59"/>
    <w:rsid w:val="00796053"/>
    <w:rsid w:val="00796260"/>
    <w:rsid w:val="00796F7C"/>
    <w:rsid w:val="007A3997"/>
    <w:rsid w:val="007C0A5B"/>
    <w:rsid w:val="007D1CE6"/>
    <w:rsid w:val="007D22AB"/>
    <w:rsid w:val="007E07F7"/>
    <w:rsid w:val="007E0955"/>
    <w:rsid w:val="007E1B88"/>
    <w:rsid w:val="007E6952"/>
    <w:rsid w:val="007E71E6"/>
    <w:rsid w:val="007F1DC0"/>
    <w:rsid w:val="007F23FA"/>
    <w:rsid w:val="007F38D2"/>
    <w:rsid w:val="007F5726"/>
    <w:rsid w:val="008010AD"/>
    <w:rsid w:val="0080798E"/>
    <w:rsid w:val="008168FB"/>
    <w:rsid w:val="00822BA6"/>
    <w:rsid w:val="00823955"/>
    <w:rsid w:val="008419E9"/>
    <w:rsid w:val="00842EB8"/>
    <w:rsid w:val="00843DDB"/>
    <w:rsid w:val="008453B7"/>
    <w:rsid w:val="008470A2"/>
    <w:rsid w:val="00850518"/>
    <w:rsid w:val="008522A5"/>
    <w:rsid w:val="00852CB1"/>
    <w:rsid w:val="0085377F"/>
    <w:rsid w:val="008548FB"/>
    <w:rsid w:val="00861BFA"/>
    <w:rsid w:val="008623FD"/>
    <w:rsid w:val="0086386B"/>
    <w:rsid w:val="00866774"/>
    <w:rsid w:val="00873467"/>
    <w:rsid w:val="00873B97"/>
    <w:rsid w:val="008867FE"/>
    <w:rsid w:val="00886F08"/>
    <w:rsid w:val="0089787E"/>
    <w:rsid w:val="008A62AC"/>
    <w:rsid w:val="008A7FF9"/>
    <w:rsid w:val="008B0C7F"/>
    <w:rsid w:val="008B2206"/>
    <w:rsid w:val="008B2807"/>
    <w:rsid w:val="008B5345"/>
    <w:rsid w:val="008C0962"/>
    <w:rsid w:val="008C1617"/>
    <w:rsid w:val="008C255D"/>
    <w:rsid w:val="008D3291"/>
    <w:rsid w:val="008D4874"/>
    <w:rsid w:val="008D49B0"/>
    <w:rsid w:val="008D59AA"/>
    <w:rsid w:val="008D6168"/>
    <w:rsid w:val="008E145D"/>
    <w:rsid w:val="008E1925"/>
    <w:rsid w:val="008E2B56"/>
    <w:rsid w:val="008E69C8"/>
    <w:rsid w:val="008E7A23"/>
    <w:rsid w:val="008F266A"/>
    <w:rsid w:val="00900232"/>
    <w:rsid w:val="00900BAA"/>
    <w:rsid w:val="00900F5D"/>
    <w:rsid w:val="00903734"/>
    <w:rsid w:val="00903878"/>
    <w:rsid w:val="00903CF6"/>
    <w:rsid w:val="009052C7"/>
    <w:rsid w:val="00905FFA"/>
    <w:rsid w:val="0091327D"/>
    <w:rsid w:val="00914925"/>
    <w:rsid w:val="00914A3A"/>
    <w:rsid w:val="0092017A"/>
    <w:rsid w:val="0092180D"/>
    <w:rsid w:val="0092185A"/>
    <w:rsid w:val="00922032"/>
    <w:rsid w:val="009251D9"/>
    <w:rsid w:val="00925C23"/>
    <w:rsid w:val="00927E08"/>
    <w:rsid w:val="009303FA"/>
    <w:rsid w:val="00931ECC"/>
    <w:rsid w:val="00941F0C"/>
    <w:rsid w:val="00943004"/>
    <w:rsid w:val="00944E69"/>
    <w:rsid w:val="00946F6D"/>
    <w:rsid w:val="00947101"/>
    <w:rsid w:val="00953130"/>
    <w:rsid w:val="00954523"/>
    <w:rsid w:val="00961916"/>
    <w:rsid w:val="00963A22"/>
    <w:rsid w:val="00966A88"/>
    <w:rsid w:val="00973A47"/>
    <w:rsid w:val="00981ED8"/>
    <w:rsid w:val="009821A7"/>
    <w:rsid w:val="009822C7"/>
    <w:rsid w:val="00982AA3"/>
    <w:rsid w:val="0098487B"/>
    <w:rsid w:val="009863EF"/>
    <w:rsid w:val="00986A41"/>
    <w:rsid w:val="0098719A"/>
    <w:rsid w:val="00991FF2"/>
    <w:rsid w:val="0099315B"/>
    <w:rsid w:val="00995DD9"/>
    <w:rsid w:val="009A004C"/>
    <w:rsid w:val="009A1CB6"/>
    <w:rsid w:val="009A3B97"/>
    <w:rsid w:val="009B40CF"/>
    <w:rsid w:val="009B4476"/>
    <w:rsid w:val="009B6ACF"/>
    <w:rsid w:val="009C1F02"/>
    <w:rsid w:val="009C3783"/>
    <w:rsid w:val="009C3B24"/>
    <w:rsid w:val="009C4E7E"/>
    <w:rsid w:val="009D023F"/>
    <w:rsid w:val="009D3033"/>
    <w:rsid w:val="009D6951"/>
    <w:rsid w:val="009D7DD1"/>
    <w:rsid w:val="009E0351"/>
    <w:rsid w:val="009E0896"/>
    <w:rsid w:val="009E214B"/>
    <w:rsid w:val="009E53AF"/>
    <w:rsid w:val="009F0270"/>
    <w:rsid w:val="009F6070"/>
    <w:rsid w:val="009F61FA"/>
    <w:rsid w:val="00A04052"/>
    <w:rsid w:val="00A05796"/>
    <w:rsid w:val="00A11C0E"/>
    <w:rsid w:val="00A12352"/>
    <w:rsid w:val="00A13CB0"/>
    <w:rsid w:val="00A14FD8"/>
    <w:rsid w:val="00A15D53"/>
    <w:rsid w:val="00A22271"/>
    <w:rsid w:val="00A22CA1"/>
    <w:rsid w:val="00A249CC"/>
    <w:rsid w:val="00A329EC"/>
    <w:rsid w:val="00A33A19"/>
    <w:rsid w:val="00A34D46"/>
    <w:rsid w:val="00A35A56"/>
    <w:rsid w:val="00A37B9E"/>
    <w:rsid w:val="00A4169F"/>
    <w:rsid w:val="00A4595D"/>
    <w:rsid w:val="00A51146"/>
    <w:rsid w:val="00A54422"/>
    <w:rsid w:val="00A564B2"/>
    <w:rsid w:val="00A61D3A"/>
    <w:rsid w:val="00A6581B"/>
    <w:rsid w:val="00A66833"/>
    <w:rsid w:val="00A70B4C"/>
    <w:rsid w:val="00A70DCF"/>
    <w:rsid w:val="00A72437"/>
    <w:rsid w:val="00A73FDF"/>
    <w:rsid w:val="00A76CE0"/>
    <w:rsid w:val="00A824B9"/>
    <w:rsid w:val="00A82905"/>
    <w:rsid w:val="00A85EE4"/>
    <w:rsid w:val="00A8654B"/>
    <w:rsid w:val="00A86786"/>
    <w:rsid w:val="00A870DD"/>
    <w:rsid w:val="00A94FD3"/>
    <w:rsid w:val="00A96157"/>
    <w:rsid w:val="00A969AF"/>
    <w:rsid w:val="00A9729E"/>
    <w:rsid w:val="00AA0C31"/>
    <w:rsid w:val="00AA1F69"/>
    <w:rsid w:val="00AA2D2D"/>
    <w:rsid w:val="00AA5B9B"/>
    <w:rsid w:val="00AA6357"/>
    <w:rsid w:val="00AA71BA"/>
    <w:rsid w:val="00AB1A67"/>
    <w:rsid w:val="00AB348F"/>
    <w:rsid w:val="00AB3ED0"/>
    <w:rsid w:val="00AB7D36"/>
    <w:rsid w:val="00AC1390"/>
    <w:rsid w:val="00AC4663"/>
    <w:rsid w:val="00AD750C"/>
    <w:rsid w:val="00AE1C37"/>
    <w:rsid w:val="00AE1DD2"/>
    <w:rsid w:val="00AE4106"/>
    <w:rsid w:val="00AF414E"/>
    <w:rsid w:val="00AF4ED4"/>
    <w:rsid w:val="00B11AE2"/>
    <w:rsid w:val="00B12138"/>
    <w:rsid w:val="00B17749"/>
    <w:rsid w:val="00B17AE9"/>
    <w:rsid w:val="00B17C05"/>
    <w:rsid w:val="00B20334"/>
    <w:rsid w:val="00B20819"/>
    <w:rsid w:val="00B225B9"/>
    <w:rsid w:val="00B24AB1"/>
    <w:rsid w:val="00B262EB"/>
    <w:rsid w:val="00B36BD9"/>
    <w:rsid w:val="00B41A4C"/>
    <w:rsid w:val="00B43095"/>
    <w:rsid w:val="00B446CA"/>
    <w:rsid w:val="00B460A9"/>
    <w:rsid w:val="00B4632F"/>
    <w:rsid w:val="00B5093C"/>
    <w:rsid w:val="00B54356"/>
    <w:rsid w:val="00B55FE5"/>
    <w:rsid w:val="00B607BE"/>
    <w:rsid w:val="00B62917"/>
    <w:rsid w:val="00B6380B"/>
    <w:rsid w:val="00B73A96"/>
    <w:rsid w:val="00B74609"/>
    <w:rsid w:val="00B7496A"/>
    <w:rsid w:val="00B752B2"/>
    <w:rsid w:val="00B777C4"/>
    <w:rsid w:val="00B80E39"/>
    <w:rsid w:val="00B824A5"/>
    <w:rsid w:val="00B8588F"/>
    <w:rsid w:val="00B858F1"/>
    <w:rsid w:val="00B8684C"/>
    <w:rsid w:val="00B96ED6"/>
    <w:rsid w:val="00BA322E"/>
    <w:rsid w:val="00BA5219"/>
    <w:rsid w:val="00BA5A2D"/>
    <w:rsid w:val="00BA5B8F"/>
    <w:rsid w:val="00BB2B54"/>
    <w:rsid w:val="00BC2866"/>
    <w:rsid w:val="00BC36D6"/>
    <w:rsid w:val="00BC3CA1"/>
    <w:rsid w:val="00BC49E5"/>
    <w:rsid w:val="00BC6DB1"/>
    <w:rsid w:val="00BD2F42"/>
    <w:rsid w:val="00BD3194"/>
    <w:rsid w:val="00BD5FA8"/>
    <w:rsid w:val="00BE23E5"/>
    <w:rsid w:val="00BE31E6"/>
    <w:rsid w:val="00BE4C60"/>
    <w:rsid w:val="00BF6701"/>
    <w:rsid w:val="00BF757E"/>
    <w:rsid w:val="00BF7C0E"/>
    <w:rsid w:val="00BF7F5A"/>
    <w:rsid w:val="00C06612"/>
    <w:rsid w:val="00C13B4B"/>
    <w:rsid w:val="00C17719"/>
    <w:rsid w:val="00C20730"/>
    <w:rsid w:val="00C214C4"/>
    <w:rsid w:val="00C2470A"/>
    <w:rsid w:val="00C25F47"/>
    <w:rsid w:val="00C26A7D"/>
    <w:rsid w:val="00C30135"/>
    <w:rsid w:val="00C308D6"/>
    <w:rsid w:val="00C308ED"/>
    <w:rsid w:val="00C335D8"/>
    <w:rsid w:val="00C3720D"/>
    <w:rsid w:val="00C50E12"/>
    <w:rsid w:val="00C54491"/>
    <w:rsid w:val="00C56026"/>
    <w:rsid w:val="00C56841"/>
    <w:rsid w:val="00C57B2F"/>
    <w:rsid w:val="00C705C7"/>
    <w:rsid w:val="00C71B43"/>
    <w:rsid w:val="00C74D8F"/>
    <w:rsid w:val="00C751A9"/>
    <w:rsid w:val="00C754FF"/>
    <w:rsid w:val="00C766DD"/>
    <w:rsid w:val="00C76BDF"/>
    <w:rsid w:val="00C775CE"/>
    <w:rsid w:val="00C8030E"/>
    <w:rsid w:val="00C8535E"/>
    <w:rsid w:val="00C86C9E"/>
    <w:rsid w:val="00C91697"/>
    <w:rsid w:val="00C92EAA"/>
    <w:rsid w:val="00C935A4"/>
    <w:rsid w:val="00CA148F"/>
    <w:rsid w:val="00CA29F9"/>
    <w:rsid w:val="00CA7B4E"/>
    <w:rsid w:val="00CA7D3D"/>
    <w:rsid w:val="00CB0116"/>
    <w:rsid w:val="00CB6B73"/>
    <w:rsid w:val="00CC218D"/>
    <w:rsid w:val="00CC6334"/>
    <w:rsid w:val="00CC677A"/>
    <w:rsid w:val="00CD008E"/>
    <w:rsid w:val="00CD49B4"/>
    <w:rsid w:val="00CD6EDC"/>
    <w:rsid w:val="00CE2D1F"/>
    <w:rsid w:val="00CE78D5"/>
    <w:rsid w:val="00CF1561"/>
    <w:rsid w:val="00CF1A40"/>
    <w:rsid w:val="00CF36EF"/>
    <w:rsid w:val="00CF4AE2"/>
    <w:rsid w:val="00D010CE"/>
    <w:rsid w:val="00D037E1"/>
    <w:rsid w:val="00D05FB1"/>
    <w:rsid w:val="00D1110F"/>
    <w:rsid w:val="00D12828"/>
    <w:rsid w:val="00D159F9"/>
    <w:rsid w:val="00D15B10"/>
    <w:rsid w:val="00D20296"/>
    <w:rsid w:val="00D23E20"/>
    <w:rsid w:val="00D26878"/>
    <w:rsid w:val="00D30FA6"/>
    <w:rsid w:val="00D32842"/>
    <w:rsid w:val="00D341E7"/>
    <w:rsid w:val="00D407EB"/>
    <w:rsid w:val="00D454AB"/>
    <w:rsid w:val="00D47DBA"/>
    <w:rsid w:val="00D5319F"/>
    <w:rsid w:val="00D536AB"/>
    <w:rsid w:val="00D54E0C"/>
    <w:rsid w:val="00D5537A"/>
    <w:rsid w:val="00D554B6"/>
    <w:rsid w:val="00D62314"/>
    <w:rsid w:val="00D70CF0"/>
    <w:rsid w:val="00D71136"/>
    <w:rsid w:val="00D77F36"/>
    <w:rsid w:val="00D86954"/>
    <w:rsid w:val="00D87649"/>
    <w:rsid w:val="00D876C0"/>
    <w:rsid w:val="00D9057D"/>
    <w:rsid w:val="00D9215E"/>
    <w:rsid w:val="00D9732E"/>
    <w:rsid w:val="00DA026E"/>
    <w:rsid w:val="00DA03B1"/>
    <w:rsid w:val="00DA4083"/>
    <w:rsid w:val="00DA576E"/>
    <w:rsid w:val="00DB0420"/>
    <w:rsid w:val="00DB0A86"/>
    <w:rsid w:val="00DB2B7E"/>
    <w:rsid w:val="00DB57B7"/>
    <w:rsid w:val="00DC33CF"/>
    <w:rsid w:val="00DC3415"/>
    <w:rsid w:val="00DC46A2"/>
    <w:rsid w:val="00DD26C9"/>
    <w:rsid w:val="00DD2B87"/>
    <w:rsid w:val="00DD3DE6"/>
    <w:rsid w:val="00DD7DA4"/>
    <w:rsid w:val="00DE4534"/>
    <w:rsid w:val="00DF0264"/>
    <w:rsid w:val="00DF1565"/>
    <w:rsid w:val="00DF3D3A"/>
    <w:rsid w:val="00DF4228"/>
    <w:rsid w:val="00E06670"/>
    <w:rsid w:val="00E14FC1"/>
    <w:rsid w:val="00E17266"/>
    <w:rsid w:val="00E2273F"/>
    <w:rsid w:val="00E47752"/>
    <w:rsid w:val="00E52801"/>
    <w:rsid w:val="00E53030"/>
    <w:rsid w:val="00E56652"/>
    <w:rsid w:val="00E616E0"/>
    <w:rsid w:val="00E62C9E"/>
    <w:rsid w:val="00E63369"/>
    <w:rsid w:val="00E63569"/>
    <w:rsid w:val="00E80756"/>
    <w:rsid w:val="00E81F96"/>
    <w:rsid w:val="00E8302B"/>
    <w:rsid w:val="00E83E34"/>
    <w:rsid w:val="00E847A3"/>
    <w:rsid w:val="00E84F8C"/>
    <w:rsid w:val="00E85360"/>
    <w:rsid w:val="00E85641"/>
    <w:rsid w:val="00E85DA4"/>
    <w:rsid w:val="00E86B42"/>
    <w:rsid w:val="00E86E92"/>
    <w:rsid w:val="00E9364C"/>
    <w:rsid w:val="00E94940"/>
    <w:rsid w:val="00E95892"/>
    <w:rsid w:val="00E97354"/>
    <w:rsid w:val="00EA3385"/>
    <w:rsid w:val="00EA636A"/>
    <w:rsid w:val="00EA6408"/>
    <w:rsid w:val="00EB330C"/>
    <w:rsid w:val="00EC0483"/>
    <w:rsid w:val="00EC1211"/>
    <w:rsid w:val="00EC33A4"/>
    <w:rsid w:val="00EC428C"/>
    <w:rsid w:val="00ED0897"/>
    <w:rsid w:val="00ED15BE"/>
    <w:rsid w:val="00ED24E7"/>
    <w:rsid w:val="00ED73FF"/>
    <w:rsid w:val="00ED7F01"/>
    <w:rsid w:val="00EE19F4"/>
    <w:rsid w:val="00EE2341"/>
    <w:rsid w:val="00EE4612"/>
    <w:rsid w:val="00EE51DE"/>
    <w:rsid w:val="00EE53B5"/>
    <w:rsid w:val="00EE609F"/>
    <w:rsid w:val="00EE798A"/>
    <w:rsid w:val="00EF19BF"/>
    <w:rsid w:val="00EF5E01"/>
    <w:rsid w:val="00EF6EC0"/>
    <w:rsid w:val="00EF7BB5"/>
    <w:rsid w:val="00F0114C"/>
    <w:rsid w:val="00F02058"/>
    <w:rsid w:val="00F0343C"/>
    <w:rsid w:val="00F04CE5"/>
    <w:rsid w:val="00F05B0F"/>
    <w:rsid w:val="00F13514"/>
    <w:rsid w:val="00F1360F"/>
    <w:rsid w:val="00F16AA8"/>
    <w:rsid w:val="00F213AB"/>
    <w:rsid w:val="00F21791"/>
    <w:rsid w:val="00F3226A"/>
    <w:rsid w:val="00F33DB0"/>
    <w:rsid w:val="00F37975"/>
    <w:rsid w:val="00F413B1"/>
    <w:rsid w:val="00F4241B"/>
    <w:rsid w:val="00F432D0"/>
    <w:rsid w:val="00F44213"/>
    <w:rsid w:val="00F45DB8"/>
    <w:rsid w:val="00F54D29"/>
    <w:rsid w:val="00F62BCD"/>
    <w:rsid w:val="00F66889"/>
    <w:rsid w:val="00F6782B"/>
    <w:rsid w:val="00F7237E"/>
    <w:rsid w:val="00F73DF5"/>
    <w:rsid w:val="00F74B77"/>
    <w:rsid w:val="00F764FE"/>
    <w:rsid w:val="00F80625"/>
    <w:rsid w:val="00F81FA6"/>
    <w:rsid w:val="00F827B6"/>
    <w:rsid w:val="00F840E7"/>
    <w:rsid w:val="00F92BE5"/>
    <w:rsid w:val="00FA0574"/>
    <w:rsid w:val="00FA16A6"/>
    <w:rsid w:val="00FA662B"/>
    <w:rsid w:val="00FB3A89"/>
    <w:rsid w:val="00FB4C5A"/>
    <w:rsid w:val="00FB68D3"/>
    <w:rsid w:val="00FC4B75"/>
    <w:rsid w:val="00FD56F6"/>
    <w:rsid w:val="00FE0FCA"/>
    <w:rsid w:val="00FE7554"/>
    <w:rsid w:val="00FE7CC1"/>
    <w:rsid w:val="00FF17FE"/>
    <w:rsid w:val="0B9B4D22"/>
    <w:rsid w:val="0BFD55B2"/>
    <w:rsid w:val="111545E4"/>
    <w:rsid w:val="19317AC6"/>
    <w:rsid w:val="19A90B8D"/>
    <w:rsid w:val="23AB72AF"/>
    <w:rsid w:val="27E15995"/>
    <w:rsid w:val="2AF14141"/>
    <w:rsid w:val="3316125F"/>
    <w:rsid w:val="33B55ED3"/>
    <w:rsid w:val="357419CE"/>
    <w:rsid w:val="391A0C9B"/>
    <w:rsid w:val="42200080"/>
    <w:rsid w:val="488C513A"/>
    <w:rsid w:val="4C963A9B"/>
    <w:rsid w:val="4EFB5672"/>
    <w:rsid w:val="50190217"/>
    <w:rsid w:val="55410F72"/>
    <w:rsid w:val="58B57CAD"/>
    <w:rsid w:val="59C77C98"/>
    <w:rsid w:val="5A832034"/>
    <w:rsid w:val="5ECF4213"/>
    <w:rsid w:val="61D4389A"/>
    <w:rsid w:val="6745578A"/>
    <w:rsid w:val="678341BF"/>
    <w:rsid w:val="71123A97"/>
    <w:rsid w:val="736019CA"/>
    <w:rsid w:val="73BB48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unhideWhenUsed="0" w:qFormat="1"/>
    <w:lsdException w:name="heading 6" w:unhideWhenUsed="0" w:qFormat="1"/>
    <w:lsdException w:name="heading 7" w:unhideWhenUsed="0" w:qFormat="1"/>
    <w:lsdException w:name="heading 8" w:unhideWhenUsed="0" w:qFormat="1"/>
    <w:lsdException w:name="heading 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iPriority="99" w:unhideWhenUsed="0" w:qFormat="1"/>
    <w:lsdException w:name="footnote text" w:semiHidden="1"/>
    <w:lsdException w:name="annotation text" w:qFormat="1"/>
    <w:lsdException w:name="header" w:unhideWhenUsed="0" w:qFormat="1"/>
    <w:lsdException w:name="footer" w:unhideWhenUsed="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99" w:qFormat="1"/>
    <w:lsdException w:name="line number" w:semiHidden="1"/>
    <w:lsdException w:name="page number" w:semiHidden="1"/>
    <w:lsdException w:name="endnote reference" w:semiHidden="1"/>
    <w:lsdException w:name="endnote text" w:semiHidden="1"/>
    <w:lsdException w:name="table of authorities" w:unhideWhenUsed="0"/>
    <w:lsdException w:name="macro" w:semiHidden="1"/>
    <w:lsdException w:name="toa heading" w:semiHidden="1"/>
    <w:lsdException w:name="List" w:unhideWhenUsed="0"/>
    <w:lsdException w:name="List Bullet" w:unhideWhenUsed="0"/>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unhideWhenUsed="0"/>
    <w:lsdException w:name="List Continue 3" w:unhideWhenUsed="0"/>
    <w:lsdException w:name="List Continue 4" w:unhideWhenUsed="0"/>
    <w:lsdException w:name="List Continue 5" w:unhideWhenUsed="0"/>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iPriority="20" w:unhideWhenUsed="0" w:qFormat="1"/>
    <w:lsdException w:name="Document Map" w:semiHidden="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unhideWhenUsed="0"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98487B"/>
    <w:pPr>
      <w:widowControl w:val="0"/>
      <w:spacing w:after="160" w:line="259" w:lineRule="auto"/>
      <w:jc w:val="both"/>
    </w:pPr>
    <w:rPr>
      <w:kern w:val="2"/>
      <w:sz w:val="21"/>
      <w:szCs w:val="24"/>
    </w:rPr>
  </w:style>
  <w:style w:type="paragraph" w:styleId="1">
    <w:name w:val="heading 1"/>
    <w:basedOn w:val="a"/>
    <w:next w:val="a"/>
    <w:link w:val="1Char"/>
    <w:qFormat/>
    <w:rsid w:val="0098487B"/>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Char"/>
    <w:qFormat/>
    <w:rsid w:val="0098487B"/>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qFormat/>
    <w:rsid w:val="0098487B"/>
    <w:pPr>
      <w:keepNext/>
      <w:keepLines/>
      <w:spacing w:before="260" w:after="260" w:line="416" w:lineRule="auto"/>
      <w:outlineLvl w:val="2"/>
    </w:pPr>
    <w:rPr>
      <w:b/>
      <w:bCs/>
      <w:sz w:val="30"/>
      <w:szCs w:val="30"/>
    </w:rPr>
  </w:style>
  <w:style w:type="paragraph" w:styleId="4">
    <w:name w:val="heading 4"/>
    <w:basedOn w:val="a"/>
    <w:next w:val="a"/>
    <w:link w:val="4Char"/>
    <w:qFormat/>
    <w:rsid w:val="0098487B"/>
    <w:pPr>
      <w:keepNext/>
      <w:keepLines/>
      <w:spacing w:before="280" w:after="290" w:line="376" w:lineRule="auto"/>
      <w:ind w:left="864" w:hanging="864"/>
      <w:outlineLvl w:val="3"/>
    </w:pPr>
    <w:rPr>
      <w:rFonts w:ascii="宋体" w:hAnsi="宋体"/>
      <w:b/>
      <w:bCs/>
      <w:sz w:val="28"/>
      <w:szCs w:val="28"/>
    </w:rPr>
  </w:style>
  <w:style w:type="paragraph" w:styleId="5">
    <w:name w:val="heading 5"/>
    <w:basedOn w:val="a"/>
    <w:next w:val="a"/>
    <w:link w:val="5Char"/>
    <w:qFormat/>
    <w:rsid w:val="0098487B"/>
    <w:pPr>
      <w:keepNext/>
      <w:keepLines/>
      <w:spacing w:before="280" w:after="290" w:line="376" w:lineRule="auto"/>
      <w:ind w:left="2142" w:hanging="1008"/>
      <w:outlineLvl w:val="4"/>
    </w:pPr>
    <w:rPr>
      <w:b/>
      <w:bCs/>
      <w:sz w:val="28"/>
      <w:szCs w:val="28"/>
    </w:rPr>
  </w:style>
  <w:style w:type="paragraph" w:styleId="6">
    <w:name w:val="heading 6"/>
    <w:basedOn w:val="a"/>
    <w:next w:val="a"/>
    <w:link w:val="6Char"/>
    <w:qFormat/>
    <w:rsid w:val="0098487B"/>
    <w:pPr>
      <w:keepNext/>
      <w:keepLines/>
      <w:spacing w:before="240" w:after="64" w:line="320" w:lineRule="auto"/>
      <w:ind w:left="1152" w:hanging="1152"/>
      <w:outlineLvl w:val="5"/>
    </w:pPr>
    <w:rPr>
      <w:rFonts w:ascii="等线 Light" w:eastAsia="等线 Light" w:hAnsi="等线 Light"/>
      <w:b/>
      <w:bCs/>
      <w:sz w:val="24"/>
    </w:rPr>
  </w:style>
  <w:style w:type="paragraph" w:styleId="7">
    <w:name w:val="heading 7"/>
    <w:basedOn w:val="a"/>
    <w:next w:val="a"/>
    <w:link w:val="7Char"/>
    <w:qFormat/>
    <w:rsid w:val="0098487B"/>
    <w:pPr>
      <w:keepNext/>
      <w:keepLines/>
      <w:spacing w:before="240" w:after="64" w:line="320" w:lineRule="auto"/>
      <w:ind w:left="1296" w:hanging="1296"/>
      <w:outlineLvl w:val="6"/>
    </w:pPr>
    <w:rPr>
      <w:b/>
      <w:bCs/>
      <w:sz w:val="24"/>
    </w:rPr>
  </w:style>
  <w:style w:type="paragraph" w:styleId="8">
    <w:name w:val="heading 8"/>
    <w:basedOn w:val="a"/>
    <w:next w:val="a"/>
    <w:link w:val="8Char"/>
    <w:qFormat/>
    <w:rsid w:val="0098487B"/>
    <w:pPr>
      <w:keepNext/>
      <w:keepLines/>
      <w:spacing w:before="240" w:after="64" w:line="320" w:lineRule="auto"/>
      <w:ind w:left="1440" w:hanging="1440"/>
      <w:outlineLvl w:val="7"/>
    </w:pPr>
    <w:rPr>
      <w:rFonts w:ascii="等线 Light" w:eastAsia="等线 Light" w:hAnsi="等线 Light"/>
      <w:sz w:val="24"/>
    </w:rPr>
  </w:style>
  <w:style w:type="paragraph" w:styleId="9">
    <w:name w:val="heading 9"/>
    <w:basedOn w:val="a"/>
    <w:next w:val="a"/>
    <w:link w:val="9Char"/>
    <w:qFormat/>
    <w:rsid w:val="0098487B"/>
    <w:pPr>
      <w:keepNext/>
      <w:keepLines/>
      <w:spacing w:before="240" w:after="64" w:line="320" w:lineRule="auto"/>
      <w:ind w:left="1584" w:hanging="1584"/>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qFormat/>
    <w:rsid w:val="0098487B"/>
    <w:pPr>
      <w:spacing w:beforeLines="50" w:line="360" w:lineRule="auto"/>
      <w:ind w:firstLineChars="200" w:firstLine="512"/>
    </w:pPr>
    <w:rPr>
      <w:spacing w:val="8"/>
      <w:sz w:val="24"/>
      <w:szCs w:val="20"/>
    </w:rPr>
  </w:style>
  <w:style w:type="paragraph" w:styleId="a4">
    <w:name w:val="annotation text"/>
    <w:basedOn w:val="a"/>
    <w:link w:val="Char0"/>
    <w:unhideWhenUsed/>
    <w:qFormat/>
    <w:rsid w:val="0098487B"/>
    <w:pPr>
      <w:jc w:val="left"/>
    </w:pPr>
    <w:rPr>
      <w:kern w:val="0"/>
      <w:sz w:val="20"/>
    </w:rPr>
  </w:style>
  <w:style w:type="paragraph" w:styleId="a5">
    <w:name w:val="Plain Text"/>
    <w:basedOn w:val="a"/>
    <w:link w:val="Char1"/>
    <w:qFormat/>
    <w:rsid w:val="0098487B"/>
    <w:rPr>
      <w:rFonts w:ascii="Calibri" w:hAnsi="Courier New"/>
      <w:szCs w:val="20"/>
    </w:rPr>
  </w:style>
  <w:style w:type="paragraph" w:styleId="a6">
    <w:name w:val="Balloon Text"/>
    <w:basedOn w:val="a"/>
    <w:link w:val="Char2"/>
    <w:qFormat/>
    <w:rsid w:val="0098487B"/>
    <w:rPr>
      <w:sz w:val="18"/>
      <w:szCs w:val="18"/>
    </w:rPr>
  </w:style>
  <w:style w:type="paragraph" w:styleId="a7">
    <w:name w:val="footer"/>
    <w:basedOn w:val="a"/>
    <w:link w:val="Char3"/>
    <w:qFormat/>
    <w:rsid w:val="0098487B"/>
    <w:pPr>
      <w:tabs>
        <w:tab w:val="center" w:pos="4153"/>
        <w:tab w:val="right" w:pos="8306"/>
      </w:tabs>
      <w:snapToGrid w:val="0"/>
      <w:jc w:val="left"/>
    </w:pPr>
    <w:rPr>
      <w:sz w:val="18"/>
      <w:szCs w:val="18"/>
    </w:rPr>
  </w:style>
  <w:style w:type="paragraph" w:styleId="a8">
    <w:name w:val="header"/>
    <w:basedOn w:val="a"/>
    <w:link w:val="Char4"/>
    <w:qFormat/>
    <w:rsid w:val="0098487B"/>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5"/>
    <w:qFormat/>
    <w:rsid w:val="0098487B"/>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a">
    <w:name w:val="Normal (Web)"/>
    <w:basedOn w:val="a"/>
    <w:uiPriority w:val="99"/>
    <w:unhideWhenUsed/>
    <w:qFormat/>
    <w:rsid w:val="0098487B"/>
    <w:pPr>
      <w:widowControl/>
      <w:spacing w:before="100" w:beforeAutospacing="1" w:after="100" w:afterAutospacing="1"/>
      <w:jc w:val="left"/>
    </w:pPr>
    <w:rPr>
      <w:rFonts w:ascii="宋体" w:hAnsi="宋体" w:cs="宋体"/>
      <w:kern w:val="0"/>
      <w:sz w:val="24"/>
    </w:rPr>
  </w:style>
  <w:style w:type="table" w:styleId="ab">
    <w:name w:val="Table Grid"/>
    <w:basedOn w:val="a1"/>
    <w:qFormat/>
    <w:rsid w:val="009848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Strong"/>
    <w:basedOn w:val="a0"/>
    <w:qFormat/>
    <w:rsid w:val="0098487B"/>
    <w:rPr>
      <w:b/>
    </w:rPr>
  </w:style>
  <w:style w:type="character" w:styleId="ad">
    <w:name w:val="FollowedHyperlink"/>
    <w:qFormat/>
    <w:rsid w:val="0098487B"/>
    <w:rPr>
      <w:color w:val="800080"/>
      <w:u w:val="single"/>
    </w:rPr>
  </w:style>
  <w:style w:type="character" w:styleId="ae">
    <w:name w:val="Emphasis"/>
    <w:basedOn w:val="a0"/>
    <w:uiPriority w:val="20"/>
    <w:qFormat/>
    <w:rsid w:val="0098487B"/>
    <w:rPr>
      <w:i/>
      <w:iCs/>
    </w:rPr>
  </w:style>
  <w:style w:type="character" w:styleId="af">
    <w:name w:val="Hyperlink"/>
    <w:qFormat/>
    <w:rsid w:val="0098487B"/>
    <w:rPr>
      <w:color w:val="0563C1"/>
      <w:u w:val="single"/>
    </w:rPr>
  </w:style>
  <w:style w:type="character" w:styleId="af0">
    <w:name w:val="annotation reference"/>
    <w:uiPriority w:val="99"/>
    <w:unhideWhenUsed/>
    <w:qFormat/>
    <w:rsid w:val="0098487B"/>
    <w:rPr>
      <w:sz w:val="21"/>
      <w:szCs w:val="21"/>
    </w:rPr>
  </w:style>
  <w:style w:type="character" w:customStyle="1" w:styleId="1Char">
    <w:name w:val="标题 1 Char"/>
    <w:link w:val="1"/>
    <w:qFormat/>
    <w:rsid w:val="0098487B"/>
    <w:rPr>
      <w:b/>
      <w:bCs/>
      <w:kern w:val="44"/>
      <w:sz w:val="44"/>
      <w:szCs w:val="44"/>
    </w:rPr>
  </w:style>
  <w:style w:type="character" w:customStyle="1" w:styleId="2Char">
    <w:name w:val="标题 2 Char"/>
    <w:link w:val="2"/>
    <w:qFormat/>
    <w:rsid w:val="0098487B"/>
    <w:rPr>
      <w:rFonts w:ascii="等线 Light" w:eastAsia="等线 Light" w:hAnsi="等线 Light" w:cs="Times New Roman"/>
      <w:b/>
      <w:bCs/>
      <w:kern w:val="2"/>
      <w:sz w:val="32"/>
      <w:szCs w:val="32"/>
    </w:rPr>
  </w:style>
  <w:style w:type="character" w:customStyle="1" w:styleId="3Char">
    <w:name w:val="标题 3 Char"/>
    <w:link w:val="3"/>
    <w:qFormat/>
    <w:rsid w:val="0098487B"/>
    <w:rPr>
      <w:b/>
      <w:bCs/>
      <w:kern w:val="2"/>
      <w:sz w:val="30"/>
      <w:szCs w:val="30"/>
    </w:rPr>
  </w:style>
  <w:style w:type="character" w:customStyle="1" w:styleId="4Char">
    <w:name w:val="标题 4 Char"/>
    <w:link w:val="4"/>
    <w:qFormat/>
    <w:rsid w:val="0098487B"/>
    <w:rPr>
      <w:rFonts w:ascii="宋体" w:hAnsi="宋体"/>
      <w:b/>
      <w:bCs/>
      <w:kern w:val="2"/>
      <w:sz w:val="28"/>
      <w:szCs w:val="28"/>
    </w:rPr>
  </w:style>
  <w:style w:type="character" w:customStyle="1" w:styleId="5Char">
    <w:name w:val="标题 5 Char"/>
    <w:link w:val="5"/>
    <w:qFormat/>
    <w:rsid w:val="0098487B"/>
    <w:rPr>
      <w:b/>
      <w:bCs/>
      <w:kern w:val="2"/>
      <w:sz w:val="28"/>
      <w:szCs w:val="28"/>
    </w:rPr>
  </w:style>
  <w:style w:type="character" w:customStyle="1" w:styleId="6Char">
    <w:name w:val="标题 6 Char"/>
    <w:link w:val="6"/>
    <w:qFormat/>
    <w:rsid w:val="0098487B"/>
    <w:rPr>
      <w:rFonts w:ascii="等线 Light" w:eastAsia="等线 Light" w:hAnsi="等线 Light"/>
      <w:b/>
      <w:bCs/>
      <w:kern w:val="2"/>
      <w:sz w:val="24"/>
      <w:szCs w:val="24"/>
    </w:rPr>
  </w:style>
  <w:style w:type="character" w:customStyle="1" w:styleId="7Char">
    <w:name w:val="标题 7 Char"/>
    <w:link w:val="7"/>
    <w:qFormat/>
    <w:rsid w:val="0098487B"/>
    <w:rPr>
      <w:b/>
      <w:bCs/>
      <w:kern w:val="2"/>
      <w:sz w:val="24"/>
      <w:szCs w:val="24"/>
    </w:rPr>
  </w:style>
  <w:style w:type="character" w:customStyle="1" w:styleId="8Char">
    <w:name w:val="标题 8 Char"/>
    <w:link w:val="8"/>
    <w:qFormat/>
    <w:rsid w:val="0098487B"/>
    <w:rPr>
      <w:rFonts w:ascii="等线 Light" w:eastAsia="等线 Light" w:hAnsi="等线 Light"/>
      <w:kern w:val="2"/>
      <w:sz w:val="24"/>
      <w:szCs w:val="24"/>
    </w:rPr>
  </w:style>
  <w:style w:type="character" w:customStyle="1" w:styleId="9Char">
    <w:name w:val="标题 9 Char"/>
    <w:link w:val="9"/>
    <w:rsid w:val="0098487B"/>
    <w:rPr>
      <w:rFonts w:ascii="等线 Light" w:eastAsia="等线 Light" w:hAnsi="等线 Light"/>
      <w:kern w:val="2"/>
      <w:sz w:val="21"/>
      <w:szCs w:val="21"/>
    </w:rPr>
  </w:style>
  <w:style w:type="character" w:customStyle="1" w:styleId="Char">
    <w:name w:val="正文缩进 Char"/>
    <w:link w:val="a3"/>
    <w:uiPriority w:val="99"/>
    <w:qFormat/>
    <w:rsid w:val="0098487B"/>
    <w:rPr>
      <w:spacing w:val="8"/>
      <w:kern w:val="2"/>
      <w:sz w:val="24"/>
      <w:lang w:val="en-US" w:eastAsia="zh-CN"/>
    </w:rPr>
  </w:style>
  <w:style w:type="character" w:customStyle="1" w:styleId="Char0">
    <w:name w:val="批注文字 Char"/>
    <w:link w:val="a4"/>
    <w:rsid w:val="0098487B"/>
    <w:rPr>
      <w:szCs w:val="24"/>
    </w:rPr>
  </w:style>
  <w:style w:type="character" w:customStyle="1" w:styleId="Char1">
    <w:name w:val="纯文本 Char"/>
    <w:link w:val="a5"/>
    <w:qFormat/>
    <w:rsid w:val="0098487B"/>
    <w:rPr>
      <w:rFonts w:ascii="Calibri" w:hAnsi="Courier New"/>
      <w:kern w:val="2"/>
      <w:sz w:val="21"/>
    </w:rPr>
  </w:style>
  <w:style w:type="character" w:customStyle="1" w:styleId="Char2">
    <w:name w:val="批注框文本 Char"/>
    <w:link w:val="a6"/>
    <w:qFormat/>
    <w:rsid w:val="0098487B"/>
    <w:rPr>
      <w:kern w:val="2"/>
      <w:sz w:val="18"/>
      <w:szCs w:val="18"/>
    </w:rPr>
  </w:style>
  <w:style w:type="character" w:customStyle="1" w:styleId="Char3">
    <w:name w:val="页脚 Char"/>
    <w:link w:val="a7"/>
    <w:qFormat/>
    <w:rsid w:val="0098487B"/>
    <w:rPr>
      <w:kern w:val="2"/>
      <w:sz w:val="18"/>
      <w:szCs w:val="18"/>
    </w:rPr>
  </w:style>
  <w:style w:type="character" w:customStyle="1" w:styleId="Char4">
    <w:name w:val="页眉 Char"/>
    <w:link w:val="a8"/>
    <w:qFormat/>
    <w:rsid w:val="0098487B"/>
    <w:rPr>
      <w:kern w:val="2"/>
      <w:sz w:val="18"/>
      <w:szCs w:val="18"/>
    </w:rPr>
  </w:style>
  <w:style w:type="character" w:customStyle="1" w:styleId="2Char0">
    <w:name w:val="正文（首行缩进2字符） Char"/>
    <w:link w:val="20"/>
    <w:qFormat/>
    <w:rsid w:val="0098487B"/>
    <w:rPr>
      <w:kern w:val="2"/>
      <w:sz w:val="24"/>
      <w:szCs w:val="24"/>
    </w:rPr>
  </w:style>
  <w:style w:type="paragraph" w:customStyle="1" w:styleId="20">
    <w:name w:val="正文（首行缩进2字符）"/>
    <w:basedOn w:val="a"/>
    <w:link w:val="2Char0"/>
    <w:qFormat/>
    <w:rsid w:val="0098487B"/>
    <w:pPr>
      <w:spacing w:line="360" w:lineRule="auto"/>
      <w:ind w:firstLineChars="200" w:firstLine="480"/>
    </w:pPr>
    <w:rPr>
      <w:sz w:val="24"/>
    </w:rPr>
  </w:style>
  <w:style w:type="character" w:customStyle="1" w:styleId="Char10">
    <w:name w:val="段落 Char1"/>
    <w:link w:val="af1"/>
    <w:qFormat/>
    <w:rsid w:val="0098487B"/>
    <w:rPr>
      <w:rFonts w:eastAsia="仿宋_GB2312"/>
      <w:sz w:val="24"/>
      <w:szCs w:val="24"/>
      <w:lang w:val="en-US" w:eastAsia="zh-CN" w:bidi="ar-SA"/>
    </w:rPr>
  </w:style>
  <w:style w:type="paragraph" w:customStyle="1" w:styleId="af1">
    <w:name w:val="段落"/>
    <w:link w:val="Char10"/>
    <w:qFormat/>
    <w:rsid w:val="0098487B"/>
    <w:pPr>
      <w:adjustRightInd w:val="0"/>
      <w:snapToGrid w:val="0"/>
      <w:spacing w:before="120" w:after="120" w:line="360" w:lineRule="auto"/>
      <w:ind w:firstLineChars="200" w:firstLine="480"/>
      <w:jc w:val="both"/>
    </w:pPr>
    <w:rPr>
      <w:rFonts w:eastAsia="仿宋_GB2312"/>
      <w:sz w:val="24"/>
      <w:szCs w:val="24"/>
    </w:rPr>
  </w:style>
  <w:style w:type="character" w:customStyle="1" w:styleId="Char6">
    <w:name w:val="正文（安华金和） Char"/>
    <w:link w:val="af2"/>
    <w:qFormat/>
    <w:rsid w:val="0098487B"/>
    <w:rPr>
      <w:rFonts w:ascii="Arial" w:hAnsi="Arial"/>
      <w:sz w:val="21"/>
      <w:szCs w:val="21"/>
      <w:lang w:val="en-US" w:eastAsia="zh-CN" w:bidi="ar-SA"/>
    </w:rPr>
  </w:style>
  <w:style w:type="paragraph" w:customStyle="1" w:styleId="af2">
    <w:name w:val="正文（安华金和）"/>
    <w:link w:val="Char6"/>
    <w:qFormat/>
    <w:rsid w:val="0098487B"/>
    <w:pPr>
      <w:widowControl w:val="0"/>
      <w:spacing w:after="160" w:line="360" w:lineRule="auto"/>
      <w:ind w:firstLine="200"/>
    </w:pPr>
    <w:rPr>
      <w:rFonts w:ascii="Arial" w:hAnsi="Arial"/>
      <w:sz w:val="21"/>
      <w:szCs w:val="21"/>
    </w:rPr>
  </w:style>
  <w:style w:type="character" w:customStyle="1" w:styleId="af3">
    <w:name w:val="页脚 字符"/>
    <w:uiPriority w:val="99"/>
    <w:qFormat/>
    <w:rsid w:val="0098487B"/>
  </w:style>
  <w:style w:type="character" w:customStyle="1" w:styleId="af4">
    <w:name w:val="列表段落 字符"/>
    <w:link w:val="10"/>
    <w:uiPriority w:val="99"/>
    <w:qFormat/>
    <w:rsid w:val="0098487B"/>
    <w:rPr>
      <w:rFonts w:ascii="等线" w:eastAsia="等线" w:hAnsi="等线"/>
      <w:kern w:val="2"/>
      <w:sz w:val="21"/>
      <w:szCs w:val="22"/>
    </w:rPr>
  </w:style>
  <w:style w:type="paragraph" w:customStyle="1" w:styleId="10">
    <w:name w:val="列表段落1"/>
    <w:basedOn w:val="a"/>
    <w:link w:val="af4"/>
    <w:uiPriority w:val="99"/>
    <w:qFormat/>
    <w:rsid w:val="0098487B"/>
    <w:pPr>
      <w:ind w:firstLineChars="200" w:firstLine="420"/>
    </w:pPr>
    <w:rPr>
      <w:rFonts w:ascii="等线" w:eastAsia="等线" w:hAnsi="等线"/>
      <w:szCs w:val="22"/>
    </w:rPr>
  </w:style>
  <w:style w:type="paragraph" w:customStyle="1" w:styleId="af5">
    <w:name w:val="插图标注（安华金和）"/>
    <w:next w:val="a"/>
    <w:qFormat/>
    <w:rsid w:val="0098487B"/>
    <w:pPr>
      <w:spacing w:after="156" w:line="259" w:lineRule="auto"/>
      <w:jc w:val="center"/>
    </w:pPr>
    <w:rPr>
      <w:rFonts w:ascii="Arial" w:hAnsi="Arial" w:cs="Arial"/>
      <w:sz w:val="21"/>
      <w:szCs w:val="21"/>
    </w:rPr>
  </w:style>
  <w:style w:type="paragraph" w:customStyle="1" w:styleId="2DBSec">
    <w:name w:val="标题 2（DBSec）"/>
    <w:basedOn w:val="2"/>
    <w:next w:val="a"/>
    <w:qFormat/>
    <w:rsid w:val="0098487B"/>
    <w:pPr>
      <w:spacing w:line="415" w:lineRule="auto"/>
      <w:ind w:leftChars="200" w:left="794" w:hanging="794"/>
      <w:jc w:val="left"/>
    </w:pPr>
    <w:rPr>
      <w:rFonts w:ascii="Arial" w:eastAsia="黑体" w:hAnsi="Arial"/>
      <w:bCs w:val="0"/>
    </w:rPr>
  </w:style>
  <w:style w:type="paragraph" w:customStyle="1" w:styleId="Default">
    <w:name w:val="Default"/>
    <w:qFormat/>
    <w:rsid w:val="0098487B"/>
    <w:pPr>
      <w:widowControl w:val="0"/>
      <w:autoSpaceDE w:val="0"/>
      <w:autoSpaceDN w:val="0"/>
      <w:adjustRightInd w:val="0"/>
      <w:spacing w:after="160" w:line="259" w:lineRule="auto"/>
    </w:pPr>
    <w:rPr>
      <w:rFonts w:ascii="微软雅黑" w:eastAsia="微软雅黑" w:cs="微软雅黑"/>
      <w:color w:val="000000"/>
      <w:sz w:val="24"/>
      <w:szCs w:val="24"/>
    </w:rPr>
  </w:style>
  <w:style w:type="paragraph" w:customStyle="1" w:styleId="Style27">
    <w:name w:val="_Style 27"/>
    <w:basedOn w:val="a"/>
    <w:next w:val="10"/>
    <w:uiPriority w:val="34"/>
    <w:qFormat/>
    <w:rsid w:val="0098487B"/>
    <w:pPr>
      <w:widowControl/>
      <w:spacing w:line="240" w:lineRule="atLeast"/>
      <w:ind w:firstLineChars="200" w:firstLine="420"/>
    </w:pPr>
    <w:rPr>
      <w:rFonts w:ascii="Arial" w:hAnsi="Arial"/>
      <w:kern w:val="0"/>
      <w:szCs w:val="21"/>
    </w:rPr>
  </w:style>
  <w:style w:type="paragraph" w:customStyle="1" w:styleId="21">
    <w:name w:val="列出段落2"/>
    <w:basedOn w:val="a"/>
    <w:uiPriority w:val="99"/>
    <w:qFormat/>
    <w:rsid w:val="0098487B"/>
    <w:pPr>
      <w:widowControl/>
      <w:spacing w:line="240" w:lineRule="atLeast"/>
      <w:ind w:firstLineChars="200" w:firstLine="420"/>
    </w:pPr>
    <w:rPr>
      <w:rFonts w:ascii="Arial" w:hAnsi="Arial"/>
      <w:kern w:val="0"/>
      <w:szCs w:val="21"/>
    </w:rPr>
  </w:style>
  <w:style w:type="paragraph" w:customStyle="1" w:styleId="60">
    <w:name w:val="标题 6（有编号）（安华金和）"/>
    <w:basedOn w:val="a"/>
    <w:next w:val="a"/>
    <w:qFormat/>
    <w:rsid w:val="0098487B"/>
    <w:pPr>
      <w:keepNext/>
      <w:keepLines/>
      <w:spacing w:before="240" w:after="64" w:line="319" w:lineRule="auto"/>
      <w:ind w:hanging="1247"/>
      <w:jc w:val="left"/>
      <w:outlineLvl w:val="5"/>
    </w:pPr>
    <w:rPr>
      <w:rFonts w:ascii="Arial" w:eastAsia="黑体" w:hAnsi="Arial"/>
      <w:b/>
      <w:kern w:val="0"/>
    </w:rPr>
  </w:style>
  <w:style w:type="paragraph" w:customStyle="1" w:styleId="4DBSec">
    <w:name w:val="标题 4（DBSec）"/>
    <w:basedOn w:val="4"/>
    <w:next w:val="a"/>
    <w:qFormat/>
    <w:rsid w:val="0098487B"/>
    <w:pPr>
      <w:widowControl/>
      <w:spacing w:after="156"/>
      <w:ind w:leftChars="200" w:left="200" w:hanging="420"/>
      <w:jc w:val="left"/>
    </w:pPr>
    <w:rPr>
      <w:rFonts w:ascii="Arial" w:eastAsia="黑体" w:hAnsi="Arial"/>
      <w:bCs w:val="0"/>
      <w:kern w:val="0"/>
    </w:rPr>
  </w:style>
  <w:style w:type="paragraph" w:customStyle="1" w:styleId="3DBSec">
    <w:name w:val="标题 3（DBSec）"/>
    <w:basedOn w:val="3"/>
    <w:next w:val="a"/>
    <w:qFormat/>
    <w:rsid w:val="0098487B"/>
    <w:pPr>
      <w:tabs>
        <w:tab w:val="left" w:pos="960"/>
      </w:tabs>
      <w:spacing w:line="415" w:lineRule="auto"/>
      <w:ind w:leftChars="200" w:left="200" w:hanging="907"/>
      <w:jc w:val="left"/>
    </w:pPr>
    <w:rPr>
      <w:rFonts w:ascii="Arial" w:eastAsia="黑体" w:hAnsi="Arial"/>
      <w:bCs w:val="0"/>
      <w:kern w:val="0"/>
    </w:rPr>
  </w:style>
  <w:style w:type="paragraph" w:customStyle="1" w:styleId="1DBSec">
    <w:name w:val="标题 1（DBSec）"/>
    <w:basedOn w:val="1"/>
    <w:next w:val="a"/>
    <w:qFormat/>
    <w:rsid w:val="0098487B"/>
    <w:pPr>
      <w:pageBreakBefore/>
      <w:numPr>
        <w:numId w:val="0"/>
      </w:numPr>
      <w:pBdr>
        <w:bottom w:val="single" w:sz="48" w:space="1" w:color="auto"/>
      </w:pBdr>
      <w:spacing w:before="600" w:line="576" w:lineRule="auto"/>
      <w:ind w:leftChars="200" w:left="200" w:hanging="420"/>
      <w:jc w:val="left"/>
    </w:pPr>
    <w:rPr>
      <w:rFonts w:ascii="Arial" w:eastAsia="黑体" w:hAnsi="Arial"/>
    </w:rPr>
  </w:style>
  <w:style w:type="paragraph" w:customStyle="1" w:styleId="-11">
    <w:name w:val="彩色列表 - 着色 11"/>
    <w:basedOn w:val="a"/>
    <w:uiPriority w:val="34"/>
    <w:qFormat/>
    <w:rsid w:val="0098487B"/>
    <w:pPr>
      <w:spacing w:line="360" w:lineRule="auto"/>
      <w:ind w:firstLineChars="200" w:firstLine="420"/>
    </w:pPr>
    <w:rPr>
      <w:rFonts w:ascii="Arial" w:hAnsi="Arial"/>
      <w:szCs w:val="21"/>
    </w:rPr>
  </w:style>
  <w:style w:type="paragraph" w:customStyle="1" w:styleId="af6">
    <w:name w:val="表格标注（安华金和）"/>
    <w:basedOn w:val="af5"/>
    <w:next w:val="a"/>
    <w:qFormat/>
    <w:rsid w:val="0098487B"/>
  </w:style>
  <w:style w:type="paragraph" w:customStyle="1" w:styleId="50">
    <w:name w:val="标题 5（有编号）（安华金和）"/>
    <w:basedOn w:val="a"/>
    <w:next w:val="a"/>
    <w:qFormat/>
    <w:rsid w:val="0098487B"/>
    <w:pPr>
      <w:keepNext/>
      <w:keepLines/>
      <w:spacing w:before="280" w:after="156" w:line="377" w:lineRule="auto"/>
      <w:ind w:hanging="1134"/>
      <w:jc w:val="left"/>
      <w:outlineLvl w:val="4"/>
    </w:pPr>
    <w:rPr>
      <w:rFonts w:ascii="Arial" w:eastAsia="黑体" w:hAnsi="Arial"/>
      <w:b/>
      <w:kern w:val="0"/>
      <w:sz w:val="24"/>
      <w:szCs w:val="28"/>
    </w:rPr>
  </w:style>
  <w:style w:type="paragraph" w:customStyle="1" w:styleId="ListParagraph11">
    <w:name w:val="List Paragraph11"/>
    <w:basedOn w:val="a"/>
    <w:next w:val="a"/>
    <w:uiPriority w:val="34"/>
    <w:qFormat/>
    <w:rsid w:val="0098487B"/>
    <w:pPr>
      <w:spacing w:line="360" w:lineRule="auto"/>
      <w:ind w:firstLineChars="200" w:firstLine="420"/>
    </w:pPr>
    <w:rPr>
      <w:rFonts w:ascii="Verdana" w:hAnsi="Verdana"/>
      <w:color w:val="000000"/>
      <w:sz w:val="20"/>
      <w:szCs w:val="20"/>
    </w:rPr>
  </w:style>
  <w:style w:type="character" w:customStyle="1" w:styleId="af7">
    <w:name w:val="批注文字 字符"/>
    <w:uiPriority w:val="99"/>
    <w:qFormat/>
    <w:rsid w:val="0098487B"/>
    <w:rPr>
      <w:kern w:val="2"/>
      <w:sz w:val="21"/>
      <w:szCs w:val="24"/>
    </w:rPr>
  </w:style>
  <w:style w:type="character" w:customStyle="1" w:styleId="Char5">
    <w:name w:val="副标题 Char"/>
    <w:link w:val="a9"/>
    <w:qFormat/>
    <w:rsid w:val="0098487B"/>
    <w:rPr>
      <w:rFonts w:ascii="Cambria" w:hAnsi="Cambria"/>
      <w:b/>
      <w:bCs/>
      <w:kern w:val="28"/>
      <w:sz w:val="32"/>
      <w:szCs w:val="32"/>
      <w:lang w:eastAsia="en-US"/>
    </w:rPr>
  </w:style>
  <w:style w:type="paragraph" w:customStyle="1" w:styleId="af8">
    <w:name w:val="表格文字"/>
    <w:basedOn w:val="a"/>
    <w:qFormat/>
    <w:rsid w:val="0098487B"/>
    <w:pPr>
      <w:spacing w:before="25" w:after="25"/>
      <w:jc w:val="left"/>
    </w:pPr>
    <w:rPr>
      <w:rFonts w:asciiTheme="minorHAnsi" w:eastAsiaTheme="minorEastAsia" w:hAnsiTheme="minorHAnsi" w:cstheme="minorBidi"/>
      <w:bCs/>
      <w:spacing w:val="10"/>
      <w:kern w:val="0"/>
      <w:szCs w:val="20"/>
    </w:rPr>
  </w:style>
  <w:style w:type="paragraph" w:customStyle="1" w:styleId="11">
    <w:name w:val="列出段落1"/>
    <w:basedOn w:val="a"/>
    <w:link w:val="af9"/>
    <w:uiPriority w:val="34"/>
    <w:qFormat/>
    <w:rsid w:val="0098487B"/>
    <w:pPr>
      <w:ind w:firstLineChars="200" w:firstLine="420"/>
    </w:pPr>
    <w:rPr>
      <w:rFonts w:ascii="Calibri" w:hAnsi="Calibri"/>
      <w:szCs w:val="22"/>
      <w:lang w:val="zh-CN"/>
    </w:rPr>
  </w:style>
  <w:style w:type="character" w:customStyle="1" w:styleId="af9">
    <w:name w:val="列出段落 字符"/>
    <w:link w:val="11"/>
    <w:uiPriority w:val="34"/>
    <w:qFormat/>
    <w:rsid w:val="0098487B"/>
    <w:rPr>
      <w:rFonts w:ascii="Calibri" w:hAnsi="Calibri"/>
      <w:kern w:val="2"/>
      <w:sz w:val="21"/>
      <w:szCs w:val="22"/>
      <w:lang w:val="zh-CN"/>
    </w:rPr>
  </w:style>
  <w:style w:type="table" w:customStyle="1" w:styleId="12">
    <w:name w:val="网格型1"/>
    <w:basedOn w:val="a1"/>
    <w:uiPriority w:val="39"/>
    <w:qFormat/>
    <w:rsid w:val="0098487B"/>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99"/>
    <w:qFormat/>
    <w:rsid w:val="0098487B"/>
    <w:rPr>
      <w:rFonts w:ascii="宋体" w:hAnsi="宋体" w:cs="宋体"/>
      <w:lang w:val="zh-CN" w:bidi="zh-CN"/>
    </w:rPr>
  </w:style>
  <w:style w:type="paragraph" w:customStyle="1" w:styleId="Afa">
    <w:name w:val="正文 A"/>
    <w:qFormat/>
    <w:rsid w:val="0098487B"/>
    <w:pPr>
      <w:widowControl w:val="0"/>
      <w:spacing w:after="160" w:line="360" w:lineRule="atLeast"/>
    </w:pPr>
    <w:rPr>
      <w:rFonts w:ascii="Arial Unicode MS" w:eastAsia="Times New Roman" w:hAnsi="Arial Unicode MS" w:cs="Arial Unicode MS" w:hint="eastAsia"/>
      <w:color w:val="000000"/>
      <w:sz w:val="24"/>
      <w:szCs w:val="24"/>
      <w:u w:color="000000"/>
    </w:rPr>
  </w:style>
  <w:style w:type="paragraph" w:customStyle="1" w:styleId="110">
    <w:name w:val="列表段落11"/>
    <w:basedOn w:val="a"/>
    <w:uiPriority w:val="99"/>
    <w:unhideWhenUsed/>
    <w:qFormat/>
    <w:rsid w:val="0098487B"/>
    <w:pPr>
      <w:spacing w:line="300" w:lineRule="exact"/>
      <w:ind w:firstLineChars="200" w:firstLine="420"/>
    </w:pPr>
    <w:rPr>
      <w:rFonts w:ascii="Calibri" w:hAnsi="Calibri"/>
      <w:szCs w:val="22"/>
    </w:rPr>
  </w:style>
  <w:style w:type="paragraph" w:customStyle="1" w:styleId="p0">
    <w:name w:val="p0"/>
    <w:basedOn w:val="a"/>
    <w:qFormat/>
    <w:rsid w:val="0098487B"/>
    <w:pPr>
      <w:widowControl/>
      <w:spacing w:before="100" w:beforeAutospacing="1" w:after="100" w:afterAutospacing="1" w:line="300" w:lineRule="exact"/>
      <w:jc w:val="left"/>
    </w:pPr>
    <w:rPr>
      <w:rFonts w:ascii="宋体" w:hAnsi="宋体" w:cs="宋体"/>
      <w:color w:val="000000"/>
      <w:kern w:val="0"/>
      <w:sz w:val="24"/>
    </w:rPr>
  </w:style>
  <w:style w:type="paragraph" w:styleId="afb">
    <w:name w:val="List Paragraph"/>
    <w:basedOn w:val="a"/>
    <w:uiPriority w:val="34"/>
    <w:qFormat/>
    <w:rsid w:val="0098487B"/>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FA050-64F3-42DB-9FA6-DB7955B1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yejinqi</dc:creator>
  <cp:lastModifiedBy>Administrator</cp:lastModifiedBy>
  <cp:revision>4</cp:revision>
  <dcterms:created xsi:type="dcterms:W3CDTF">2025-06-06T08:55:00Z</dcterms:created>
  <dcterms:modified xsi:type="dcterms:W3CDTF">2025-06-09T08:49:00Z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E32476317E8F4F00891E3C162B79F5D8_13</vt:lpwstr>
  </property>
  <property fmtid="{D5CDD505-2E9C-101B-9397-08002B2CF9AE}" pid="4" name="KSOTemplateDocerSaveRecord">
    <vt:lpwstr>eyJoZGlkIjoiMGE4NWJlMWFhMDFlYTA5MjNiYWUyNzA3ODUxZTMyMDUiLCJ1c2VySWQiOiIzODA4MDk4MjYifQ==</vt:lpwstr>
  </property>
</Properties>
</file>