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附件三：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病理科快速冷冻仪、</w:t>
      </w:r>
      <w:r>
        <w:rPr>
          <w:rFonts w:hint="default" w:ascii="华文中宋" w:hAnsi="华文中宋" w:eastAsia="华文中宋" w:cs="华文中宋"/>
          <w:b/>
          <w:bCs/>
          <w:sz w:val="24"/>
          <w:szCs w:val="24"/>
          <w:lang w:val="en-US" w:eastAsia="zh-CN"/>
        </w:rPr>
        <w:t>恒温水浴箱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684"/>
        <w:gridCol w:w="1522"/>
        <w:gridCol w:w="731"/>
        <w:gridCol w:w="700"/>
        <w:gridCol w:w="1913"/>
        <w:gridCol w:w="2440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25CE2E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4年质保费用（元/台）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  <w:p w14:paraId="7E20C443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设备+质保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快速冷冻仪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套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A52C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C62B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59D7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恒温水浴箱</w:t>
            </w:r>
            <w:bookmarkEnd w:id="0"/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85F7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D421C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6816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套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94E57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0FCE3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8BFBD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设备的维保费率不能大于3%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，维保费为设备单价的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请注意采购数量，认真核算合计金额。</w:t>
            </w:r>
          </w:p>
          <w:p w14:paraId="2950B7FD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设备单价（含配套使用的耗材一套及1年质保）和质保费用必须单独列出。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压力灭菌锅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耗材价格在合同质保期内不允许涨价，如漏报、少报的耗材等于公司不另外收取费用。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D1E3097"/>
    <w:rsid w:val="0E601E8E"/>
    <w:rsid w:val="0FCE3978"/>
    <w:rsid w:val="100342E3"/>
    <w:rsid w:val="12366ABC"/>
    <w:rsid w:val="130B4B28"/>
    <w:rsid w:val="14386D41"/>
    <w:rsid w:val="15E234AC"/>
    <w:rsid w:val="16315487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0643D8"/>
    <w:rsid w:val="24AA25C9"/>
    <w:rsid w:val="256F29C3"/>
    <w:rsid w:val="25892E79"/>
    <w:rsid w:val="266F2D41"/>
    <w:rsid w:val="284A7F15"/>
    <w:rsid w:val="29793800"/>
    <w:rsid w:val="29DE24E7"/>
    <w:rsid w:val="2B2D0A17"/>
    <w:rsid w:val="2B345AA5"/>
    <w:rsid w:val="2BAF69B6"/>
    <w:rsid w:val="2BC20599"/>
    <w:rsid w:val="2E070388"/>
    <w:rsid w:val="2F8101B5"/>
    <w:rsid w:val="303D218C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2E6CE6"/>
    <w:rsid w:val="4DAC2C35"/>
    <w:rsid w:val="4F683A82"/>
    <w:rsid w:val="4FED38F3"/>
    <w:rsid w:val="506A2E0F"/>
    <w:rsid w:val="53AF3EC2"/>
    <w:rsid w:val="5479723F"/>
    <w:rsid w:val="548B79D3"/>
    <w:rsid w:val="57D91936"/>
    <w:rsid w:val="583026E4"/>
    <w:rsid w:val="58377C21"/>
    <w:rsid w:val="58615284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41F1BD3"/>
    <w:rsid w:val="653A1C66"/>
    <w:rsid w:val="661677EF"/>
    <w:rsid w:val="680727F4"/>
    <w:rsid w:val="686D3AD1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304</Characters>
  <Lines>3</Lines>
  <Paragraphs>1</Paragraphs>
  <TotalTime>0</TotalTime>
  <ScaleCrop>false</ScaleCrop>
  <LinksUpToDate>false</LinksUpToDate>
  <CharactersWithSpaces>558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2025-06-06T03:52:00Z</cp:lastPrinted>
  <dcterms:modified xsi:type="dcterms:W3CDTF">2025-06-06T06:39:21Z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478BD47A567C43B3A0BE86EA127F076D_13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