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协和二门诊候诊终端购置及安装服务</w:t>
      </w:r>
      <w:r>
        <w:rPr>
          <w:rFonts w:hint="eastAsia" w:ascii="宋体" w:hAnsi="宋体"/>
          <w:b/>
          <w:sz w:val="44"/>
          <w:szCs w:val="30"/>
        </w:rPr>
        <w:t>项目需求</w:t>
      </w:r>
    </w:p>
    <w:p w14:paraId="7FE1376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D31D47A">
      <w:pPr>
        <w:spacing w:line="360" w:lineRule="auto"/>
        <w:ind w:left="432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/>
          <w:sz w:val="22"/>
        </w:rPr>
        <w:t>项目名称：协和二门诊候诊终端购置及安装服务项目</w:t>
      </w:r>
    </w:p>
    <w:p w14:paraId="31B1B617">
      <w:pPr>
        <w:spacing w:line="360" w:lineRule="auto"/>
        <w:ind w:left="432"/>
        <w:rPr>
          <w:rFonts w:ascii="宋体" w:hAnsi="宋体"/>
          <w:sz w:val="22"/>
        </w:rPr>
      </w:pPr>
    </w:p>
    <w:p w14:paraId="3924B2F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p w14:paraId="25020EAA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3D2053D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84E3995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ABFA4B4">
      <w:pPr>
        <w:pStyle w:val="53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316F275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689"/>
        <w:gridCol w:w="6186"/>
        <w:gridCol w:w="653"/>
      </w:tblGrid>
      <w:tr w14:paraId="7B62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 w14:paraId="651B3AA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89" w:type="dxa"/>
            <w:noWrap w:val="0"/>
            <w:vAlign w:val="top"/>
          </w:tcPr>
          <w:p w14:paraId="2C2CCF5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186" w:type="dxa"/>
            <w:noWrap w:val="0"/>
            <w:vAlign w:val="top"/>
          </w:tcPr>
          <w:p w14:paraId="20C16067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  <w:noWrap w:val="0"/>
            <w:vAlign w:val="top"/>
          </w:tcPr>
          <w:p w14:paraId="733E9ABE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14:paraId="28EC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center"/>
          </w:tcPr>
          <w:p w14:paraId="7B8E4F9A">
            <w:pPr>
              <w:snapToGri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689" w:type="dxa"/>
            <w:noWrap w:val="0"/>
            <w:vAlign w:val="center"/>
          </w:tcPr>
          <w:p w14:paraId="69B513D7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候诊终端</w:t>
            </w:r>
          </w:p>
        </w:tc>
        <w:tc>
          <w:tcPr>
            <w:tcW w:w="6186" w:type="dxa"/>
            <w:noWrap w:val="0"/>
            <w:vAlign w:val="center"/>
          </w:tcPr>
          <w:p w14:paraId="5C19FD92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szCs w:val="21"/>
              </w:rPr>
              <w:t>尺寸：21.5寸液晶模组</w:t>
            </w:r>
          </w:p>
          <w:p w14:paraId="1936B279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屏体分辨率/显示比例1920*1080 /16:9显示区域:</w:t>
            </w:r>
          </w:p>
          <w:p w14:paraId="576C009E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.视角/颜色 89/89//89/89(L/R/U/D)/16.7M:3.亮度/对比度 500cd/2 /4000:1:</w:t>
            </w:r>
          </w:p>
          <w:p w14:paraId="4B5F0364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.CPU 四核</w:t>
            </w:r>
            <w:r>
              <w:rPr>
                <w:rFonts w:hint="eastAsia"/>
                <w:lang w:eastAsia="zh-CN"/>
              </w:rPr>
              <w:t>；</w:t>
            </w:r>
          </w:p>
          <w:p w14:paraId="7B47821D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.内存 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2G </w:t>
            </w:r>
            <w:r>
              <w:rPr>
                <w:rFonts w:hint="eastAsia"/>
                <w:lang w:eastAsia="zh-CN"/>
              </w:rPr>
              <w:t>；</w:t>
            </w:r>
          </w:p>
          <w:p w14:paraId="1C1AC9D8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.存储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16G(可扩展)</w:t>
            </w:r>
            <w:r>
              <w:rPr>
                <w:rFonts w:hint="eastAsia"/>
                <w:lang w:eastAsia="zh-CN"/>
              </w:rPr>
              <w:t>；</w:t>
            </w:r>
          </w:p>
          <w:p w14:paraId="2EFD8A5F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.解码分辨率最高支持1080P</w:t>
            </w:r>
            <w:r>
              <w:rPr>
                <w:rFonts w:hint="eastAsia"/>
                <w:lang w:eastAsia="zh-CN"/>
              </w:rPr>
              <w:t>；</w:t>
            </w:r>
          </w:p>
          <w:p w14:paraId="157B224C"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.操作系统安卓11</w:t>
            </w:r>
            <w:r>
              <w:rPr>
                <w:rFonts w:hint="eastAsia"/>
                <w:lang w:val="en-US" w:eastAsia="zh-CN"/>
              </w:rPr>
              <w:t>以上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可定制的安卓桌面；</w:t>
            </w:r>
          </w:p>
          <w:p w14:paraId="76EA9D43">
            <w:pPr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.网络支持以太网，支持TFi(支持WIFI5G频段)</w:t>
            </w:r>
            <w:r>
              <w:rPr>
                <w:rFonts w:hint="eastAsia"/>
                <w:lang w:eastAsia="zh-CN"/>
              </w:rPr>
              <w:t>；</w:t>
            </w:r>
          </w:p>
          <w:p w14:paraId="67A0E21D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.USB外置接口2个</w:t>
            </w:r>
            <w:r>
              <w:rPr>
                <w:rFonts w:hint="eastAsia"/>
                <w:lang w:eastAsia="zh-CN"/>
              </w:rPr>
              <w:t>；</w:t>
            </w:r>
          </w:p>
          <w:p w14:paraId="42CDC17C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.以太网1个，100M/1000M自适应以太网</w:t>
            </w:r>
            <w:r>
              <w:rPr>
                <w:rFonts w:hint="eastAsia"/>
                <w:lang w:eastAsia="zh-CN"/>
              </w:rPr>
              <w:t>；</w:t>
            </w:r>
          </w:p>
          <w:p w14:paraId="0E1AFBCC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.其他主要接口:HDMI*1、DC*1、音频输出口*1、MICx1</w:t>
            </w:r>
            <w:r>
              <w:rPr>
                <w:rFonts w:hint="eastAsia"/>
                <w:lang w:eastAsia="zh-CN"/>
              </w:rPr>
              <w:t>；</w:t>
            </w:r>
          </w:p>
          <w:p w14:paraId="46933A48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.左右声道输出(支持双通道4R/6W，8R/3W喇叭)15.安装方式支持</w:t>
            </w:r>
            <w:r>
              <w:rPr>
                <w:rFonts w:hint="eastAsia"/>
                <w:szCs w:val="21"/>
              </w:rPr>
              <w:t>壁挂，横挂竖挂，吊装均可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</w:tc>
        <w:tc>
          <w:tcPr>
            <w:tcW w:w="653" w:type="dxa"/>
            <w:noWrap w:val="0"/>
            <w:vAlign w:val="center"/>
          </w:tcPr>
          <w:p w14:paraId="3800C939">
            <w:pPr>
              <w:pStyle w:val="69"/>
              <w:snapToGrid w:val="0"/>
              <w:ind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6A84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center"/>
          </w:tcPr>
          <w:p w14:paraId="7D26BF12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689" w:type="dxa"/>
            <w:noWrap w:val="0"/>
            <w:vAlign w:val="center"/>
          </w:tcPr>
          <w:p w14:paraId="161C9F40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安装服务</w:t>
            </w:r>
          </w:p>
        </w:tc>
        <w:tc>
          <w:tcPr>
            <w:tcW w:w="6186" w:type="dxa"/>
            <w:noWrap w:val="0"/>
            <w:vAlign w:val="center"/>
          </w:tcPr>
          <w:p w14:paraId="19BD4229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强、弱电的安装布置，需要做到美观，满足现场布局环境要求</w:t>
            </w:r>
          </w:p>
        </w:tc>
        <w:tc>
          <w:tcPr>
            <w:tcW w:w="653" w:type="dxa"/>
            <w:noWrap w:val="0"/>
            <w:vAlign w:val="center"/>
          </w:tcPr>
          <w:p w14:paraId="11F423E3">
            <w:pPr>
              <w:pStyle w:val="69"/>
              <w:snapToGrid w:val="0"/>
              <w:ind w:firstLine="0" w:firstLineChars="0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3D1FFC7">
      <w:pPr>
        <w:rPr>
          <w:lang w:val="zh-CN"/>
        </w:rPr>
      </w:pPr>
    </w:p>
    <w:p w14:paraId="1F4D9C79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服务要求</w:t>
      </w:r>
    </w:p>
    <w:p w14:paraId="70BD1583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</w:t>
      </w:r>
      <w:r>
        <w:rPr>
          <w:rFonts w:hint="eastAsia" w:ascii="宋体" w:hAnsi="宋体" w:cs="宋体"/>
          <w:szCs w:val="21"/>
          <w:lang w:val="en-US" w:eastAsia="zh-CN"/>
        </w:rPr>
        <w:t>验收后3</w:t>
      </w:r>
      <w:r>
        <w:rPr>
          <w:rFonts w:hint="eastAsia" w:ascii="宋体" w:hAnsi="宋体" w:cs="宋体"/>
          <w:szCs w:val="21"/>
        </w:rPr>
        <w:t>年免费质量保修及现场维护服务。具体服务内容包括：</w:t>
      </w:r>
    </w:p>
    <w:p w14:paraId="4D9B564E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1、送货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安装配置服务；</w:t>
      </w:r>
    </w:p>
    <w:p w14:paraId="05C986BD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 w:cs="宋体"/>
          <w:szCs w:val="21"/>
          <w:lang w:val="en-US" w:eastAsia="zh-CN"/>
        </w:rPr>
        <w:t>验收后三</w:t>
      </w:r>
      <w:r>
        <w:rPr>
          <w:rFonts w:hint="eastAsia" w:ascii="宋体" w:hAnsi="宋体" w:cs="宋体"/>
          <w:szCs w:val="21"/>
        </w:rPr>
        <w:t>年内，供应商在收到客户报障请求后，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分钟内响应处理，4小时内恢复正常；</w:t>
      </w:r>
    </w:p>
    <w:p w14:paraId="385E2F7B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、提供备件先行服务，所有设备需要提供现场维修，如现场无法维修，必须提供同等型号或以上设备作为备机使用，直至原设备维修好。</w:t>
      </w:r>
    </w:p>
    <w:p w14:paraId="3AA537C7">
      <w:pPr>
        <w:rPr>
          <w:rFonts w:hint="eastAsia"/>
          <w:lang w:val="zh-CN"/>
        </w:rPr>
      </w:pPr>
    </w:p>
    <w:p w14:paraId="7EF481C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628EE617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>
      <w:pPr>
        <w:tabs>
          <w:tab w:val="left" w:pos="780"/>
        </w:tabs>
        <w:spacing w:line="24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429926BC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6B9373B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 w14:paraId="5D24696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427F81F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789518D8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 w14:paraId="23E28B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0027D3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0CF2CAA"/>
    <w:p w14:paraId="4804D09F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112FB08B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 w14:paraId="66E58F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 w14:paraId="4C3AED7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FB50F1E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 w14:paraId="1085605A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(一)信息设备（产品）免费维护期从合同标的验收合格之日（分段验收的以最后验收期为准）算起，期限为</w:t>
      </w:r>
      <w:r>
        <w:rPr>
          <w:rFonts w:hint="eastAsia" w:ascii="宋体" w:hAnsi="宋体" w:cs="宋体"/>
          <w:szCs w:val="21"/>
          <w:lang w:val="en-US" w:eastAsia="zh-CN"/>
        </w:rPr>
        <w:t>36</w:t>
      </w:r>
      <w:r>
        <w:rPr>
          <w:rFonts w:hint="eastAsia" w:ascii="宋体" w:hAnsi="宋体" w:cs="宋体"/>
          <w:szCs w:val="21"/>
        </w:rPr>
        <w:t>个月。</w:t>
      </w:r>
    </w:p>
    <w:p w14:paraId="5800331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(二)整机保修；保修期自验收合格之日起计算。</w:t>
      </w:r>
    </w:p>
    <w:p w14:paraId="35FED40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(三)提供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年原厂家保修服务。</w:t>
      </w:r>
    </w:p>
    <w:p w14:paraId="3A4DB0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2E6F398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 w14:paraId="361DB75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</w:t>
      </w:r>
      <w:r>
        <w:rPr>
          <w:rFonts w:hint="eastAsia" w:ascii="宋体" w:hAnsi="宋体" w:cs="宋体"/>
          <w:szCs w:val="21"/>
          <w:lang w:val="en-US" w:eastAsia="zh-CN"/>
        </w:rPr>
        <w:t>30分钟</w:t>
      </w:r>
      <w:r>
        <w:rPr>
          <w:rFonts w:hint="eastAsia" w:ascii="宋体" w:hAnsi="宋体" w:cs="宋体"/>
          <w:szCs w:val="21"/>
        </w:rPr>
        <w:t>内响应，供货方需提供备件先行服务。</w:t>
      </w:r>
    </w:p>
    <w:p w14:paraId="7F5A77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51698E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 w14:paraId="7696DA3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65C4AE7C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9FD70E6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23212494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甲方将按如下方式向乙方支付合同费用：</w:t>
      </w:r>
    </w:p>
    <w:p w14:paraId="70468777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(一)合同签订后，甲方在收到乙方开具相应金额正式发票后，向乙方支付合同中软件金额的30%。</w:t>
      </w:r>
    </w:p>
    <w:p w14:paraId="0540468D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>
      <w:pPr>
        <w:ind w:firstLine="525" w:firstLineChars="250"/>
        <w:rPr>
          <w:rFonts w:ascii="宋体" w:hAnsi="宋体" w:cs="宋体"/>
          <w:szCs w:val="21"/>
        </w:rPr>
      </w:pPr>
      <w:bookmarkStart w:id="2" w:name="_GoBack"/>
      <w:bookmarkEnd w:id="2"/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5AA9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9</w:t>
    </w:r>
    <w:r>
      <w:rPr>
        <w:caps/>
        <w:color w:val="5B9BD5"/>
      </w:rPr>
      <w:fldChar w:fldCharType="end"/>
    </w:r>
  </w:p>
  <w:p w14:paraId="2851D6E3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2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5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4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408E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5483"/>
    <w:rsid w:val="00FB40F7"/>
    <w:rsid w:val="00FB68D3"/>
    <w:rsid w:val="00FC4B75"/>
    <w:rsid w:val="00FE7554"/>
    <w:rsid w:val="00FF17FE"/>
    <w:rsid w:val="05AE12D1"/>
    <w:rsid w:val="05D435B9"/>
    <w:rsid w:val="09C03B07"/>
    <w:rsid w:val="18A6275E"/>
    <w:rsid w:val="1EA1074C"/>
    <w:rsid w:val="267862AA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6E221D7"/>
    <w:rsid w:val="6B854680"/>
    <w:rsid w:val="70236D55"/>
    <w:rsid w:val="77586705"/>
    <w:rsid w:val="79480784"/>
    <w:rsid w:val="7C1D5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Body Text"/>
    <w:basedOn w:val="1"/>
    <w:next w:val="14"/>
    <w:link w:val="37"/>
    <w:qFormat/>
    <w:uiPriority w:val="0"/>
    <w:pPr>
      <w:spacing w:after="120"/>
    </w:pPr>
  </w:style>
  <w:style w:type="paragraph" w:styleId="14">
    <w:name w:val="Quote"/>
    <w:next w:val="1"/>
    <w:link w:val="38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39"/>
    <w:qFormat/>
    <w:uiPriority w:val="0"/>
    <w:rPr>
      <w:rFonts w:ascii="Calibri" w:hAnsi="Courier New"/>
      <w:szCs w:val="20"/>
      <w:lang w:val="zh-CN" w:eastAsia="zh-CN"/>
    </w:rPr>
  </w:style>
  <w:style w:type="paragraph" w:styleId="16">
    <w:name w:val="Balloon Text"/>
    <w:basedOn w:val="1"/>
    <w:link w:val="40"/>
    <w:qFormat/>
    <w:uiPriority w:val="0"/>
    <w:rPr>
      <w:sz w:val="18"/>
      <w:szCs w:val="18"/>
      <w:lang w:val="zh-CN" w:eastAsia="zh-CN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9">
    <w:name w:val="Subtitle"/>
    <w:basedOn w:val="1"/>
    <w:next w:val="1"/>
    <w:link w:val="4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38">
    <w:name w:val="引用 字符"/>
    <w:link w:val="14"/>
    <w:qFormat/>
    <w:uiPriority w:val="0"/>
    <w:rPr>
      <w:rFonts w:ascii="Calibri" w:hAnsi="Calibri"/>
      <w:i/>
      <w:sz w:val="21"/>
    </w:rPr>
  </w:style>
  <w:style w:type="character" w:customStyle="1" w:styleId="39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3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4">
    <w:name w:val="已访问的超链接1"/>
    <w:qFormat/>
    <w:uiPriority w:val="0"/>
    <w:rPr>
      <w:color w:val="800080"/>
      <w:u w:val="single"/>
    </w:rPr>
  </w:style>
  <w:style w:type="character" w:customStyle="1" w:styleId="45">
    <w:name w:val="正文（首行缩进2字符） Char"/>
    <w:link w:val="46"/>
    <w:qFormat/>
    <w:uiPriority w:val="0"/>
    <w:rPr>
      <w:kern w:val="2"/>
      <w:sz w:val="24"/>
      <w:szCs w:val="24"/>
    </w:rPr>
  </w:style>
  <w:style w:type="paragraph" w:customStyle="1" w:styleId="46">
    <w:name w:val="正文（首行缩进2字符）"/>
    <w:basedOn w:val="1"/>
    <w:link w:val="45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7">
    <w:name w:val="段落 Char1"/>
    <w:link w:val="48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8">
    <w:name w:val="段落"/>
    <w:link w:val="47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9">
    <w:name w:val="正文（安华金和） Char"/>
    <w:link w:val="50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0">
    <w:name w:val="正文（安华金和）"/>
    <w:link w:val="49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1">
    <w:name w:val="页脚 字符"/>
    <w:qFormat/>
    <w:uiPriority w:val="99"/>
  </w:style>
  <w:style w:type="character" w:customStyle="1" w:styleId="52">
    <w:name w:val="列出段落 字符"/>
    <w:link w:val="53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3">
    <w:name w:val="List Paragraph"/>
    <w:basedOn w:val="1"/>
    <w:link w:val="52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4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5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7">
    <w:name w:val="_Style 27"/>
    <w:basedOn w:val="1"/>
    <w:next w:val="53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0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63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4">
    <w:name w:val="表格标注（安华金和）"/>
    <w:basedOn w:val="54"/>
    <w:next w:val="1"/>
    <w:qFormat/>
    <w:uiPriority w:val="0"/>
    <w:pPr>
      <w:numPr>
        <w:ilvl w:val="7"/>
      </w:numPr>
    </w:pPr>
  </w:style>
  <w:style w:type="paragraph" w:customStyle="1" w:styleId="65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6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7">
    <w:name w:val="批注文字 字符"/>
    <w:qFormat/>
    <w:uiPriority w:val="99"/>
    <w:rPr>
      <w:kern w:val="2"/>
      <w:sz w:val="21"/>
      <w:szCs w:val="24"/>
    </w:rPr>
  </w:style>
  <w:style w:type="paragraph" w:customStyle="1" w:styleId="68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6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1619</Characters>
  <Lines>58</Lines>
  <Paragraphs>16</Paragraphs>
  <TotalTime>0</TotalTime>
  <ScaleCrop>false</ScaleCrop>
  <LinksUpToDate>false</LinksUpToDate>
  <CharactersWithSpaces>1626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Ben</cp:lastModifiedBy>
  <dcterms:modified xsi:type="dcterms:W3CDTF">2025-06-25T02:01:33Z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38AFF448CA8A4C51986A46C273C10018_13</vt:lpwstr>
  </property>
  <property fmtid="{D5CDD505-2E9C-101B-9397-08002B2CF9AE}" pid="4" name="KSOTemplateDocerSaveRecord">
    <vt:lpwstr>eyJoZGlkIjoiOWJhYWM1YzgwNzA5NGNiMzIzNDYyNWYyNDJmMmZkMTAiLCJ1c2VySWQiOiIyNjQwMTAyNjMifQ==</vt:lpwstr>
  </property>
</Properties>
</file>