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26CE5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 w14:paraId="6F587E08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30E7E7E0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4BB756AA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53848CE0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1F1D5467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433BC3E4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66D6DED0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5C2EBB5C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07D6A48C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50734675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7162C7CC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7597E061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5E87F26E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 w14:paraId="206C5648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7736C658">
      <w:pPr>
        <w:pStyle w:val="3"/>
        <w:jc w:val="center"/>
        <w:rPr>
          <w:rFonts w:hAnsi="宋体" w:cstheme="minorBidi"/>
          <w:b/>
          <w:sz w:val="44"/>
          <w:szCs w:val="44"/>
        </w:rPr>
      </w:pPr>
    </w:p>
    <w:p w14:paraId="0B641509"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19879F83">
      <w:pPr>
        <w:pStyle w:val="3"/>
        <w:jc w:val="center"/>
        <w:rPr>
          <w:sz w:val="28"/>
          <w:szCs w:val="28"/>
        </w:rPr>
      </w:pPr>
    </w:p>
    <w:p w14:paraId="02FF22A2">
      <w:pPr>
        <w:pStyle w:val="12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</w:t>
      </w:r>
      <w:r>
        <w:rPr>
          <w:rFonts w:hint="eastAsia" w:ascii="仿宋" w:hAnsi="仿宋" w:eastAsia="仿宋"/>
          <w:bCs/>
          <w:sz w:val="30"/>
          <w:szCs w:val="30"/>
        </w:rPr>
        <w:t>办理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广东省医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学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科学院建设项目、广东省精神卫生中心建设项目提供整体概念规划咨询服务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10E0639E">
      <w:pPr>
        <w:pStyle w:val="12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0B5A51D0">
      <w:pPr>
        <w:pStyle w:val="12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23013F87">
      <w:pPr>
        <w:pStyle w:val="3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 w14:paraId="01EEE2E8">
      <w:pPr>
        <w:pStyle w:val="3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44838EFC">
      <w:pPr>
        <w:pStyle w:val="3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061135F1">
      <w:pPr>
        <w:pStyle w:val="3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5D4F013E">
      <w:pPr>
        <w:pStyle w:val="3"/>
        <w:jc w:val="center"/>
        <w:rPr>
          <w:rFonts w:ascii="仿宋" w:hAnsi="仿宋" w:eastAsia="仿宋"/>
          <w:sz w:val="30"/>
          <w:szCs w:val="30"/>
        </w:rPr>
      </w:pPr>
    </w:p>
    <w:p w14:paraId="3AEF852F">
      <w:pPr>
        <w:pStyle w:val="3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 w14:paraId="11D537DD">
      <w:pPr>
        <w:pStyle w:val="3"/>
        <w:rPr>
          <w:rFonts w:ascii="仿宋_GB2312" w:eastAsia="仿宋_GB2312"/>
          <w:sz w:val="24"/>
          <w:szCs w:val="24"/>
        </w:rPr>
      </w:pPr>
    </w:p>
    <w:p w14:paraId="3BCCE051">
      <w:r>
        <w:br w:type="page"/>
      </w:r>
    </w:p>
    <w:p w14:paraId="72AF5D53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</w:t>
      </w:r>
      <w:r>
        <w:rPr>
          <w:rFonts w:hint="eastAsia" w:ascii="仿宋_GB2312" w:eastAsia="仿宋_GB2312" w:hAnsiTheme="minorHAnsi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hAnsiTheme="minorHAnsi"/>
          <w:sz w:val="30"/>
          <w:szCs w:val="30"/>
        </w:rPr>
        <w:t>：</w:t>
      </w:r>
    </w:p>
    <w:p w14:paraId="4C9C2AE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1E27D2BE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78CC742C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</w:rPr>
        <w:t>广东省医学科学院建设项目、广东省精神卫生中心建设项目提供整体概念规划咨询服务市场调研</w:t>
      </w:r>
      <w:r>
        <w:rPr>
          <w:rFonts w:hint="eastAsia" w:ascii="仿宋" w:hAnsi="仿宋" w:eastAsia="仿宋"/>
          <w:sz w:val="30"/>
          <w:szCs w:val="30"/>
        </w:rPr>
        <w:t>中，郑重承诺如下：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5691C22E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30D344D7">
      <w:pPr>
        <w:widowControl/>
        <w:spacing w:line="360" w:lineRule="auto"/>
        <w:ind w:firstLine="465"/>
        <w:jc w:val="left"/>
        <w:outlineLvl w:val="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3404B5B0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33BAE2A7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2395DF9C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47B02D54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 w14:paraId="4CC7B832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24F23759">
      <w:pPr>
        <w:spacing w:line="64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623F4A53">
      <w:pPr>
        <w:spacing w:line="64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 w14:paraId="7B421B5C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322083F2">
      <w:pPr>
        <w:widowControl/>
        <w:jc w:val="left"/>
        <w:rPr>
          <w:rFonts w:ascii="仿宋" w:hAnsi="仿宋" w:eastAsia="仿宋"/>
          <w:sz w:val="30"/>
          <w:szCs w:val="30"/>
        </w:rPr>
      </w:pPr>
    </w:p>
    <w:p w14:paraId="2472A791"/>
    <w:p w14:paraId="6829B384">
      <w:r>
        <w:br w:type="page"/>
      </w:r>
    </w:p>
    <w:p w14:paraId="59E83F28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sz w:val="30"/>
          <w:szCs w:val="30"/>
        </w:rPr>
        <w:t>：</w:t>
      </w:r>
    </w:p>
    <w:p w14:paraId="5E5BC3B2">
      <w:pPr>
        <w:spacing w:line="360" w:lineRule="auto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项目负责人情况表</w:t>
      </w:r>
    </w:p>
    <w:tbl>
      <w:tblPr>
        <w:tblStyle w:val="6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150"/>
        <w:gridCol w:w="2150"/>
        <w:gridCol w:w="2150"/>
      </w:tblGrid>
      <w:tr w14:paraId="035E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50" w:type="dxa"/>
          </w:tcPr>
          <w:p w14:paraId="4BE7247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 w14:paraId="10035E8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EE3B44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150" w:type="dxa"/>
          </w:tcPr>
          <w:p w14:paraId="3ABADF8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03F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 w14:paraId="21D6EF1A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150" w:type="dxa"/>
          </w:tcPr>
          <w:p w14:paraId="11DAF48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6DF247C9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  <w:tc>
          <w:tcPr>
            <w:tcW w:w="2150" w:type="dxa"/>
          </w:tcPr>
          <w:p w14:paraId="3C1B07E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9BF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 w14:paraId="29E50AD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注册证</w:t>
            </w:r>
          </w:p>
        </w:tc>
        <w:tc>
          <w:tcPr>
            <w:tcW w:w="2150" w:type="dxa"/>
          </w:tcPr>
          <w:p w14:paraId="476179D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4E4B04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工龄</w:t>
            </w:r>
          </w:p>
        </w:tc>
        <w:tc>
          <w:tcPr>
            <w:tcW w:w="2150" w:type="dxa"/>
          </w:tcPr>
          <w:p w14:paraId="6CF8237C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2B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</w:trPr>
        <w:tc>
          <w:tcPr>
            <w:tcW w:w="2150" w:type="dxa"/>
          </w:tcPr>
          <w:p w14:paraId="0D915D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如有，请提供相关证明材料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50" w:type="dxa"/>
            <w:gridSpan w:val="3"/>
          </w:tcPr>
          <w:p w14:paraId="12713109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D36CF8D"/>
    <w:p w14:paraId="6F61EBF6">
      <w:r>
        <w:br w:type="page"/>
      </w:r>
    </w:p>
    <w:p w14:paraId="338301D7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：  </w:t>
      </w:r>
    </w:p>
    <w:p w14:paraId="43EA60DC">
      <w:pPr>
        <w:spacing w:line="360" w:lineRule="auto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</w:rPr>
        <w:t>工</w:t>
      </w: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theme="minorBidi"/>
          <w:b/>
          <w:sz w:val="44"/>
          <w:szCs w:val="44"/>
        </w:rPr>
        <w:t>期</w:t>
      </w:r>
    </w:p>
    <w:p w14:paraId="1192A3E7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41A68F70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2DD99035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>广东省医学科学院建设项目、广东省精神卫生中心建设项目提供整体概念规划咨询服务工期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 w14:paraId="0E7E16E6"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提交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成果</w:t>
      </w:r>
      <w:r>
        <w:rPr>
          <w:rFonts w:hint="eastAsia" w:ascii="仿宋" w:hAnsi="仿宋" w:eastAsia="仿宋"/>
          <w:bCs/>
          <w:sz w:val="30"/>
          <w:szCs w:val="30"/>
        </w:rPr>
        <w:t>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 w14:paraId="605960D7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5FE4F7B6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6DFFF8A0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0FF20777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53152517"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 w14:paraId="6D3CBA6B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4DC89D9F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 w14:paraId="2453B541"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3A5D45F2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27512BC2"/>
    <w:p w14:paraId="6D0522BE">
      <w:r>
        <w:br w:type="page"/>
      </w:r>
    </w:p>
    <w:p w14:paraId="66396635">
      <w:pPr>
        <w:pStyle w:val="3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0756524">
      <w:pPr>
        <w:pStyle w:val="3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价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4"/>
          <w:szCs w:val="44"/>
        </w:rPr>
        <w:t>函</w:t>
      </w:r>
    </w:p>
    <w:p w14:paraId="63711F02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1A79C600"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 w14:paraId="621B4F63"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对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>广东省医学科学院建设项目、广东省精神卫生中心建设项目提供整体概念规划咨询服务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 w14:paraId="09326E4E"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  <w:lang w:eastAsia="zh-CN"/>
        </w:rPr>
      </w:pPr>
    </w:p>
    <w:tbl>
      <w:tblPr>
        <w:tblStyle w:val="7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882"/>
        <w:gridCol w:w="1656"/>
        <w:gridCol w:w="1327"/>
        <w:gridCol w:w="1405"/>
      </w:tblGrid>
      <w:tr w14:paraId="63F2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1" w:type="dxa"/>
            <w:vAlign w:val="center"/>
          </w:tcPr>
          <w:p w14:paraId="37D77A90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882" w:type="dxa"/>
            <w:vAlign w:val="center"/>
          </w:tcPr>
          <w:p w14:paraId="5E640674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656" w:type="dxa"/>
            <w:vAlign w:val="center"/>
          </w:tcPr>
          <w:p w14:paraId="5C5A4B41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1327" w:type="dxa"/>
            <w:vAlign w:val="center"/>
          </w:tcPr>
          <w:p w14:paraId="68325F46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下浮率</w:t>
            </w:r>
          </w:p>
        </w:tc>
        <w:tc>
          <w:tcPr>
            <w:tcW w:w="1405" w:type="dxa"/>
            <w:vAlign w:val="top"/>
          </w:tcPr>
          <w:p w14:paraId="2C694A66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报价</w:t>
            </w:r>
          </w:p>
        </w:tc>
      </w:tr>
      <w:tr w14:paraId="0F74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1" w:type="dxa"/>
          </w:tcPr>
          <w:p w14:paraId="3A47E96C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882" w:type="dxa"/>
            <w:vAlign w:val="top"/>
          </w:tcPr>
          <w:p w14:paraId="550CE8FB">
            <w:pPr>
              <w:spacing w:line="600" w:lineRule="exact"/>
              <w:jc w:val="lef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/>
              </w:rPr>
              <w:t>广东省医学科学院建设项目</w:t>
            </w:r>
          </w:p>
        </w:tc>
        <w:tc>
          <w:tcPr>
            <w:tcW w:w="1656" w:type="dxa"/>
            <w:vAlign w:val="top"/>
          </w:tcPr>
          <w:p w14:paraId="2F43B648"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748000</w:t>
            </w:r>
          </w:p>
        </w:tc>
        <w:tc>
          <w:tcPr>
            <w:tcW w:w="1327" w:type="dxa"/>
            <w:vMerge w:val="restart"/>
            <w:vAlign w:val="top"/>
          </w:tcPr>
          <w:p w14:paraId="1B11A1E9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top"/>
          </w:tcPr>
          <w:p w14:paraId="7C05EFA5"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  <w:tr w14:paraId="6A31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1" w:type="dxa"/>
          </w:tcPr>
          <w:p w14:paraId="04C9D868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882" w:type="dxa"/>
            <w:vAlign w:val="top"/>
          </w:tcPr>
          <w:p w14:paraId="216E1157">
            <w:pPr>
              <w:spacing w:line="600" w:lineRule="exact"/>
              <w:jc w:val="lef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/>
              </w:rPr>
              <w:t>广东省精神卫生中心建设项目</w:t>
            </w:r>
          </w:p>
        </w:tc>
        <w:tc>
          <w:tcPr>
            <w:tcW w:w="1656" w:type="dxa"/>
            <w:vAlign w:val="top"/>
          </w:tcPr>
          <w:p w14:paraId="62B59674"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215360</w:t>
            </w:r>
          </w:p>
        </w:tc>
        <w:tc>
          <w:tcPr>
            <w:tcW w:w="1327" w:type="dxa"/>
            <w:vMerge w:val="continue"/>
            <w:vAlign w:val="top"/>
          </w:tcPr>
          <w:p w14:paraId="6CE976B9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top"/>
          </w:tcPr>
          <w:p w14:paraId="1CCF10CF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  <w:tr w14:paraId="223E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1" w:type="dxa"/>
          </w:tcPr>
          <w:p w14:paraId="6DD2FF13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882" w:type="dxa"/>
            <w:vAlign w:val="top"/>
          </w:tcPr>
          <w:p w14:paraId="44169E9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656" w:type="dxa"/>
            <w:vAlign w:val="top"/>
          </w:tcPr>
          <w:p w14:paraId="226E12A6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63360</w:t>
            </w:r>
          </w:p>
        </w:tc>
        <w:tc>
          <w:tcPr>
            <w:tcW w:w="1327" w:type="dxa"/>
            <w:vMerge w:val="continue"/>
            <w:vAlign w:val="top"/>
          </w:tcPr>
          <w:p w14:paraId="619C0724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top"/>
          </w:tcPr>
          <w:p w14:paraId="0AC14451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</w:tbl>
    <w:p w14:paraId="20B02067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  <w:bookmarkStart w:id="0" w:name="_GoBack"/>
      <w:bookmarkEnd w:id="0"/>
    </w:p>
    <w:p w14:paraId="3A6E5588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6FA616D5">
      <w:pPr>
        <w:pStyle w:val="2"/>
      </w:pPr>
    </w:p>
    <w:p w14:paraId="308C4AFA">
      <w:pPr>
        <w:spacing w:line="600" w:lineRule="exact"/>
        <w:ind w:firstLine="3300" w:firstLineChars="11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 w14:paraId="17C704FD">
      <w:pPr>
        <w:spacing w:line="600" w:lineRule="exact"/>
        <w:ind w:firstLine="300" w:firstLineChars="1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法定代表人或授权委托人（签字或签章）：</w:t>
      </w:r>
    </w:p>
    <w:p w14:paraId="306E7F32">
      <w:pPr>
        <w:spacing w:line="600" w:lineRule="exact"/>
        <w:ind w:firstLine="3300" w:firstLineChars="1100"/>
        <w:rPr>
          <w:rFonts w:hint="eastAsia" w:ascii="仿宋_GB2312" w:hAnsi="仿宋" w:eastAsia="仿宋_GB2312" w:cs="仿宋"/>
          <w:sz w:val="30"/>
          <w:szCs w:val="30"/>
        </w:rPr>
      </w:pPr>
    </w:p>
    <w:p w14:paraId="47B83664"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 xml:space="preserve">日期： 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 w14:paraId="00464FC9"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181AFD25">
      <w:pPr>
        <w:pStyle w:val="2"/>
      </w:pPr>
    </w:p>
    <w:p w14:paraId="1A679F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  <w:rsid w:val="45E9219D"/>
    <w:rsid w:val="46AF4AD2"/>
    <w:rsid w:val="70E50827"/>
    <w:rsid w:val="7959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3">
    <w:name w:val="Plain Text"/>
    <w:basedOn w:val="1"/>
    <w:link w:val="1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paragraph" w:customStyle="1" w:styleId="12">
    <w:name w:val="1"/>
    <w:basedOn w:val="1"/>
    <w:next w:val="3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242</Words>
  <Characters>242</Characters>
  <Lines>2</Lines>
  <Paragraphs>1</Paragraphs>
  <TotalTime>0</TotalTime>
  <ScaleCrop>false</ScaleCrop>
  <LinksUpToDate>false</LinksUpToDate>
  <CharactersWithSpaces>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郭文君</cp:lastModifiedBy>
  <dcterms:modified xsi:type="dcterms:W3CDTF">2025-07-07T03:33:25Z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E5CAB6E374CF4428889A21C560A08C13_12</vt:lpwstr>
  </property>
  <property fmtid="{D5CDD505-2E9C-101B-9397-08002B2CF9AE}" pid="4" name="KSOTemplateDocerSaveRecord">
    <vt:lpwstr>eyJoZGlkIjoiNjg5ZjFlZmFjNGNjN2NkN2VmMTlhMmE0NTVhMjJiMDYiLCJ1c2VySWQiOiIzMTIzODQwMTAifQ==</vt:lpwstr>
  </property>
</Properties>
</file>