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BB3824">
      <w:pPr>
        <w:tabs>
          <w:tab w:val="left" w:pos="1078"/>
        </w:tabs>
        <w:bidi w:val="0"/>
        <w:jc w:val="left"/>
        <w:rPr>
          <w:rFonts w:hint="eastAsia"/>
          <w:color w:val="auto"/>
          <w:highlight w:val="none"/>
          <w:lang w:val="en-US" w:eastAsia="zh-CN"/>
        </w:rPr>
      </w:pPr>
      <w:r>
        <w:rPr>
          <w:rFonts w:hint="eastAsia"/>
          <w:color w:val="auto"/>
          <w:highlight w:val="none"/>
          <w:lang w:val="en-US" w:eastAsia="zh-CN"/>
        </w:rPr>
        <w:tab/>
      </w:r>
    </w:p>
    <w:tbl>
      <w:tblPr>
        <w:tblStyle w:val="5"/>
        <w:tblW w:w="917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26"/>
        <w:gridCol w:w="1320"/>
        <w:gridCol w:w="6826"/>
      </w:tblGrid>
      <w:tr w14:paraId="4D0A1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1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E626E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ascii="方正小标宋简体" w:hAnsi="方正小标宋简体" w:eastAsia="方正小标宋简体" w:cs="方正小标宋简体"/>
                <w:b/>
                <w:bCs/>
                <w:i w:val="0"/>
                <w:iCs w:val="0"/>
                <w:color w:val="auto"/>
                <w:sz w:val="36"/>
                <w:szCs w:val="36"/>
                <w:highlight w:val="none"/>
                <w:u w:val="none"/>
              </w:rPr>
            </w:pPr>
            <w:r>
              <w:rPr>
                <w:rFonts w:hint="default" w:ascii="方正小标宋简体" w:hAnsi="方正小标宋简体" w:eastAsia="方正小标宋简体" w:cs="方正小标宋简体"/>
                <w:b/>
                <w:bCs/>
                <w:i w:val="0"/>
                <w:iCs w:val="0"/>
                <w:color w:val="auto"/>
                <w:kern w:val="0"/>
                <w:sz w:val="36"/>
                <w:szCs w:val="36"/>
                <w:highlight w:val="none"/>
                <w:u w:val="none"/>
                <w:lang w:val="en-US" w:eastAsia="zh-CN" w:bidi="ar"/>
              </w:rPr>
              <w:t>评分项目</w:t>
            </w:r>
          </w:p>
        </w:tc>
      </w:tr>
      <w:tr w14:paraId="15C9E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 w:hRule="atLeast"/>
        </w:trPr>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2D729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ascii="仿宋" w:hAnsi="仿宋" w:eastAsia="仿宋" w:cs="仿宋"/>
                <w:b/>
                <w:bCs/>
                <w:i w:val="0"/>
                <w:iCs w:val="0"/>
                <w:color w:val="auto"/>
                <w:sz w:val="28"/>
                <w:szCs w:val="28"/>
                <w:highlight w:val="none"/>
                <w:u w:val="none"/>
              </w:rPr>
            </w:pPr>
            <w:r>
              <w:rPr>
                <w:rFonts w:hint="eastAsia" w:ascii="仿宋" w:hAnsi="仿宋" w:eastAsia="仿宋" w:cs="仿宋"/>
                <w:b/>
                <w:bCs/>
                <w:i w:val="0"/>
                <w:iCs w:val="0"/>
                <w:color w:val="auto"/>
                <w:kern w:val="0"/>
                <w:sz w:val="28"/>
                <w:szCs w:val="28"/>
                <w:highlight w:val="none"/>
                <w:u w:val="none"/>
                <w:lang w:val="en-US" w:eastAsia="zh-CN" w:bidi="ar"/>
              </w:rPr>
              <w:t>序号</w:t>
            </w:r>
          </w:p>
        </w:tc>
        <w:tc>
          <w:tcPr>
            <w:tcW w:w="814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15D79D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bCs/>
                <w:i w:val="0"/>
                <w:iCs w:val="0"/>
                <w:color w:val="auto"/>
                <w:sz w:val="28"/>
                <w:szCs w:val="28"/>
                <w:highlight w:val="none"/>
                <w:u w:val="none"/>
              </w:rPr>
            </w:pPr>
            <w:r>
              <w:rPr>
                <w:rFonts w:hint="eastAsia" w:ascii="仿宋" w:hAnsi="仿宋" w:eastAsia="仿宋" w:cs="仿宋"/>
                <w:b/>
                <w:bCs/>
                <w:i w:val="0"/>
                <w:iCs w:val="0"/>
                <w:color w:val="auto"/>
                <w:kern w:val="0"/>
                <w:sz w:val="28"/>
                <w:szCs w:val="28"/>
                <w:highlight w:val="none"/>
                <w:u w:val="none"/>
                <w:lang w:val="en-US" w:eastAsia="zh-CN" w:bidi="ar"/>
              </w:rPr>
              <w:t>评分项目</w:t>
            </w:r>
          </w:p>
        </w:tc>
      </w:tr>
      <w:tr w14:paraId="1618C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7" w:hRule="atLeast"/>
        </w:trPr>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8F4FC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1A67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项目报价（10分）</w:t>
            </w:r>
          </w:p>
        </w:tc>
        <w:tc>
          <w:tcPr>
            <w:tcW w:w="6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2619F">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Style w:val="7"/>
                <w:rFonts w:hint="eastAsia" w:ascii="仿宋" w:hAnsi="仿宋" w:eastAsia="仿宋" w:cs="仿宋"/>
                <w:color w:val="auto"/>
                <w:highlight w:val="none"/>
                <w:lang w:bidi="ar"/>
              </w:rPr>
            </w:pPr>
            <w:r>
              <w:rPr>
                <w:rStyle w:val="7"/>
                <w:rFonts w:hint="eastAsia" w:ascii="仿宋" w:hAnsi="仿宋" w:eastAsia="仿宋" w:cs="仿宋"/>
                <w:color w:val="auto"/>
                <w:highlight w:val="none"/>
                <w:lang w:val="en-US" w:eastAsia="zh-CN" w:bidi="ar"/>
              </w:rPr>
              <w:t>取所有有效报价的算术平均值为评审基准价。</w:t>
            </w:r>
            <w:r>
              <w:rPr>
                <w:rStyle w:val="7"/>
                <w:rFonts w:hint="eastAsia" w:ascii="仿宋" w:hAnsi="仿宋" w:eastAsia="仿宋" w:cs="仿宋"/>
                <w:color w:val="auto"/>
                <w:highlight w:val="none"/>
                <w:lang w:bidi="ar"/>
              </w:rPr>
              <w:t>报价得分以评</w:t>
            </w:r>
            <w:r>
              <w:rPr>
                <w:rStyle w:val="7"/>
                <w:rFonts w:hint="eastAsia" w:ascii="仿宋" w:hAnsi="仿宋" w:eastAsia="仿宋" w:cs="仿宋"/>
                <w:color w:val="auto"/>
                <w:highlight w:val="none"/>
                <w:lang w:val="en-US" w:eastAsia="zh-CN" w:bidi="ar"/>
              </w:rPr>
              <w:t>审</w:t>
            </w:r>
            <w:r>
              <w:rPr>
                <w:rStyle w:val="7"/>
                <w:rFonts w:hint="eastAsia" w:ascii="仿宋" w:hAnsi="仿宋" w:eastAsia="仿宋" w:cs="仿宋"/>
                <w:color w:val="auto"/>
                <w:highlight w:val="none"/>
                <w:lang w:bidi="ar"/>
              </w:rPr>
              <w:t>基准价作为计算各有效报价得分的基础，当有效报价等于评</w:t>
            </w:r>
            <w:r>
              <w:rPr>
                <w:rStyle w:val="7"/>
                <w:rFonts w:hint="eastAsia" w:ascii="仿宋" w:hAnsi="仿宋" w:eastAsia="仿宋" w:cs="仿宋"/>
                <w:color w:val="auto"/>
                <w:highlight w:val="none"/>
                <w:lang w:val="en-US" w:eastAsia="zh-CN" w:bidi="ar"/>
              </w:rPr>
              <w:t>审</w:t>
            </w:r>
            <w:r>
              <w:rPr>
                <w:rStyle w:val="7"/>
                <w:rFonts w:hint="eastAsia" w:ascii="仿宋" w:hAnsi="仿宋" w:eastAsia="仿宋" w:cs="仿宋"/>
                <w:color w:val="auto"/>
                <w:highlight w:val="none"/>
                <w:lang w:bidi="ar"/>
              </w:rPr>
              <w:t>基准价时得10分；有效报价每高出</w:t>
            </w:r>
            <w:r>
              <w:rPr>
                <w:rStyle w:val="7"/>
                <w:rFonts w:hint="eastAsia" w:ascii="仿宋" w:hAnsi="仿宋" w:eastAsia="仿宋" w:cs="仿宋"/>
                <w:color w:val="auto"/>
                <w:highlight w:val="none"/>
                <w:lang w:val="en-US" w:eastAsia="zh-CN" w:bidi="ar"/>
              </w:rPr>
              <w:t>评审基准价</w:t>
            </w:r>
            <w:r>
              <w:rPr>
                <w:rStyle w:val="7"/>
                <w:rFonts w:hint="eastAsia" w:ascii="仿宋" w:hAnsi="仿宋" w:eastAsia="仿宋" w:cs="仿宋"/>
                <w:color w:val="auto"/>
                <w:highlight w:val="none"/>
                <w:lang w:bidi="ar"/>
              </w:rPr>
              <w:t>1</w:t>
            </w:r>
            <w:r>
              <w:rPr>
                <w:rStyle w:val="7"/>
                <w:rFonts w:hint="eastAsia" w:ascii="仿宋" w:hAnsi="仿宋" w:eastAsia="仿宋" w:cs="仿宋"/>
                <w:color w:val="auto"/>
                <w:highlight w:val="none"/>
                <w:lang w:val="en-US" w:eastAsia="zh-CN" w:bidi="ar"/>
              </w:rPr>
              <w:t>0</w:t>
            </w:r>
            <w:r>
              <w:rPr>
                <w:rStyle w:val="7"/>
                <w:rFonts w:hint="eastAsia" w:ascii="仿宋" w:hAnsi="仿宋" w:eastAsia="仿宋" w:cs="仿宋"/>
                <w:color w:val="auto"/>
                <w:highlight w:val="none"/>
                <w:lang w:bidi="ar"/>
              </w:rPr>
              <w:t>%扣</w:t>
            </w:r>
            <w:r>
              <w:rPr>
                <w:rStyle w:val="7"/>
                <w:rFonts w:hint="eastAsia" w:ascii="仿宋" w:hAnsi="仿宋" w:eastAsia="仿宋" w:cs="仿宋"/>
                <w:color w:val="auto"/>
                <w:highlight w:val="none"/>
                <w:lang w:eastAsia="zh-CN" w:bidi="ar"/>
              </w:rPr>
              <w:t>1</w:t>
            </w:r>
            <w:r>
              <w:rPr>
                <w:rStyle w:val="7"/>
                <w:rFonts w:hint="eastAsia" w:ascii="仿宋" w:hAnsi="仿宋" w:eastAsia="仿宋" w:cs="仿宋"/>
                <w:color w:val="auto"/>
                <w:highlight w:val="none"/>
                <w:lang w:bidi="ar"/>
              </w:rPr>
              <w:t>分，每低于</w:t>
            </w:r>
            <w:r>
              <w:rPr>
                <w:rStyle w:val="7"/>
                <w:rFonts w:hint="eastAsia" w:ascii="仿宋" w:hAnsi="仿宋" w:eastAsia="仿宋" w:cs="仿宋"/>
                <w:color w:val="auto"/>
                <w:highlight w:val="none"/>
                <w:lang w:val="en-US" w:eastAsia="zh-CN" w:bidi="ar"/>
              </w:rPr>
              <w:t>评审基准价</w:t>
            </w:r>
            <w:r>
              <w:rPr>
                <w:rStyle w:val="7"/>
                <w:rFonts w:hint="eastAsia" w:ascii="仿宋" w:hAnsi="仿宋" w:eastAsia="仿宋" w:cs="仿宋"/>
                <w:color w:val="auto"/>
                <w:highlight w:val="none"/>
                <w:lang w:bidi="ar"/>
              </w:rPr>
              <w:t>1</w:t>
            </w:r>
            <w:r>
              <w:rPr>
                <w:rStyle w:val="7"/>
                <w:rFonts w:hint="eastAsia" w:ascii="仿宋" w:hAnsi="仿宋" w:eastAsia="仿宋" w:cs="仿宋"/>
                <w:color w:val="auto"/>
                <w:highlight w:val="none"/>
                <w:lang w:val="en-US" w:eastAsia="zh-CN" w:bidi="ar"/>
              </w:rPr>
              <w:t>0</w:t>
            </w:r>
            <w:r>
              <w:rPr>
                <w:rStyle w:val="7"/>
                <w:rFonts w:hint="eastAsia" w:ascii="仿宋" w:hAnsi="仿宋" w:eastAsia="仿宋" w:cs="仿宋"/>
                <w:color w:val="auto"/>
                <w:highlight w:val="none"/>
                <w:lang w:bidi="ar"/>
              </w:rPr>
              <w:t>%扣</w:t>
            </w:r>
            <w:r>
              <w:rPr>
                <w:rStyle w:val="7"/>
                <w:rFonts w:hint="eastAsia" w:ascii="仿宋" w:hAnsi="仿宋" w:eastAsia="仿宋" w:cs="仿宋"/>
                <w:color w:val="auto"/>
                <w:highlight w:val="none"/>
                <w:lang w:val="en-US" w:eastAsia="zh-CN" w:bidi="ar"/>
              </w:rPr>
              <w:t>0.8</w:t>
            </w:r>
            <w:r>
              <w:rPr>
                <w:rStyle w:val="7"/>
                <w:rFonts w:hint="eastAsia" w:ascii="仿宋" w:hAnsi="仿宋" w:eastAsia="仿宋" w:cs="仿宋"/>
                <w:color w:val="auto"/>
                <w:highlight w:val="none"/>
                <w:lang w:bidi="ar"/>
              </w:rPr>
              <w:t>分，不足1</w:t>
            </w:r>
            <w:r>
              <w:rPr>
                <w:rStyle w:val="7"/>
                <w:rFonts w:hint="eastAsia" w:ascii="仿宋" w:hAnsi="仿宋" w:eastAsia="仿宋" w:cs="仿宋"/>
                <w:color w:val="auto"/>
                <w:highlight w:val="none"/>
                <w:lang w:val="en-US" w:eastAsia="zh-CN" w:bidi="ar"/>
              </w:rPr>
              <w:t>0</w:t>
            </w:r>
            <w:r>
              <w:rPr>
                <w:rStyle w:val="7"/>
                <w:rFonts w:hint="eastAsia" w:ascii="仿宋" w:hAnsi="仿宋" w:eastAsia="仿宋" w:cs="仿宋"/>
                <w:color w:val="auto"/>
                <w:highlight w:val="none"/>
                <w:lang w:bidi="ar"/>
              </w:rPr>
              <w:t>%时按</w:t>
            </w:r>
            <w:r>
              <w:rPr>
                <w:rStyle w:val="7"/>
                <w:rFonts w:hint="eastAsia" w:ascii="仿宋" w:hAnsi="仿宋" w:eastAsia="仿宋" w:cs="仿宋"/>
                <w:color w:val="auto"/>
                <w:highlight w:val="none"/>
                <w:lang w:val="en-US" w:eastAsia="zh-CN" w:bidi="ar"/>
              </w:rPr>
              <w:t>10%</w:t>
            </w:r>
            <w:r>
              <w:rPr>
                <w:rStyle w:val="7"/>
                <w:rFonts w:hint="eastAsia" w:ascii="仿宋" w:hAnsi="仿宋" w:eastAsia="仿宋" w:cs="仿宋"/>
                <w:color w:val="auto"/>
                <w:highlight w:val="none"/>
                <w:lang w:bidi="ar"/>
              </w:rPr>
              <w:t>计算，最多扣至</w:t>
            </w:r>
            <w:r>
              <w:rPr>
                <w:rStyle w:val="7"/>
                <w:rFonts w:hint="eastAsia" w:ascii="仿宋" w:hAnsi="仿宋" w:eastAsia="仿宋" w:cs="仿宋"/>
                <w:color w:val="auto"/>
                <w:highlight w:val="none"/>
                <w:lang w:val="en-US" w:eastAsia="zh-CN" w:bidi="ar"/>
              </w:rPr>
              <w:t>0</w:t>
            </w:r>
            <w:r>
              <w:rPr>
                <w:rStyle w:val="7"/>
                <w:rFonts w:hint="eastAsia" w:ascii="仿宋" w:hAnsi="仿宋" w:eastAsia="仿宋" w:cs="仿宋"/>
                <w:color w:val="auto"/>
                <w:highlight w:val="none"/>
                <w:lang w:bidi="ar"/>
              </w:rPr>
              <w:t>分止</w:t>
            </w:r>
            <w:r>
              <w:rPr>
                <w:rStyle w:val="7"/>
                <w:rFonts w:hint="eastAsia" w:ascii="仿宋" w:hAnsi="仿宋" w:eastAsia="仿宋" w:cs="仿宋"/>
                <w:color w:val="auto"/>
                <w:highlight w:val="none"/>
                <w:lang w:eastAsia="zh-CN" w:bidi="ar"/>
              </w:rPr>
              <w:t>（</w:t>
            </w:r>
            <w:r>
              <w:rPr>
                <w:rStyle w:val="7"/>
                <w:rFonts w:hint="eastAsia" w:ascii="仿宋" w:hAnsi="仿宋" w:eastAsia="仿宋" w:cs="仿宋"/>
                <w:color w:val="auto"/>
                <w:highlight w:val="none"/>
                <w:lang w:val="en-US" w:eastAsia="zh-CN" w:bidi="ar"/>
              </w:rPr>
              <w:t>即项目报价得0分</w:t>
            </w:r>
            <w:r>
              <w:rPr>
                <w:rStyle w:val="7"/>
                <w:rFonts w:hint="eastAsia" w:ascii="仿宋" w:hAnsi="仿宋" w:eastAsia="仿宋" w:cs="仿宋"/>
                <w:color w:val="auto"/>
                <w:highlight w:val="none"/>
                <w:lang w:eastAsia="zh-CN" w:bidi="ar"/>
              </w:rPr>
              <w:t>）</w:t>
            </w:r>
            <w:r>
              <w:rPr>
                <w:rStyle w:val="7"/>
                <w:rFonts w:hint="eastAsia" w:ascii="仿宋" w:hAnsi="仿宋" w:eastAsia="仿宋" w:cs="仿宋"/>
                <w:color w:val="auto"/>
                <w:highlight w:val="none"/>
                <w:lang w:bidi="ar"/>
              </w:rPr>
              <w:t>，计算出报价得分。报价得分四舍五入保留2位小数。</w:t>
            </w:r>
          </w:p>
        </w:tc>
      </w:tr>
      <w:tr w14:paraId="162D3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8" w:hRule="atLeast"/>
        </w:trPr>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D85CA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2EE77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供应商综合实力</w:t>
            </w:r>
          </w:p>
          <w:p w14:paraId="2BB23E2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（30分）</w:t>
            </w:r>
          </w:p>
        </w:tc>
        <w:tc>
          <w:tcPr>
            <w:tcW w:w="6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DCA515">
            <w:pPr>
              <w:keepNext w:val="0"/>
              <w:keepLines w:val="0"/>
              <w:pageBreakBefore w:val="0"/>
              <w:widowControl/>
              <w:numPr>
                <w:ilvl w:val="-1"/>
                <w:numId w:val="0"/>
              </w:numPr>
              <w:suppressLineNumbers w:val="0"/>
              <w:kinsoku/>
              <w:wordWrap/>
              <w:overflowPunct/>
              <w:topLinePunct w:val="0"/>
              <w:autoSpaceDE/>
              <w:autoSpaceDN/>
              <w:bidi w:val="0"/>
              <w:adjustRightInd/>
              <w:snapToGrid/>
              <w:spacing w:line="520" w:lineRule="exact"/>
              <w:jc w:val="left"/>
              <w:textAlignment w:val="center"/>
              <w:rPr>
                <w:rStyle w:val="7"/>
                <w:rFonts w:hint="eastAsia" w:ascii="仿宋" w:hAnsi="仿宋" w:eastAsia="仿宋" w:cs="仿宋"/>
                <w:color w:val="auto"/>
                <w:highlight w:val="none"/>
                <w:lang w:val="en-US" w:eastAsia="zh-CN" w:bidi="ar"/>
              </w:rPr>
            </w:pPr>
            <w:r>
              <w:rPr>
                <w:rStyle w:val="7"/>
                <w:rFonts w:hint="eastAsia" w:ascii="仿宋" w:hAnsi="仿宋" w:eastAsia="仿宋" w:cs="仿宋"/>
                <w:color w:val="auto"/>
                <w:highlight w:val="none"/>
                <w:lang w:val="en-US" w:eastAsia="zh-CN" w:bidi="ar"/>
              </w:rPr>
              <w:t>2020年1月1日以来有建筑面积在10万平以上类似业绩，每项得3分，类似业绩需提供合同关键页或中标(成交）通知书复印件，本项最高18分；</w:t>
            </w:r>
          </w:p>
          <w:p w14:paraId="4F38D0C2">
            <w:pPr>
              <w:keepNext w:val="0"/>
              <w:keepLines w:val="0"/>
              <w:pageBreakBefore w:val="0"/>
              <w:widowControl/>
              <w:numPr>
                <w:ilvl w:val="-1"/>
                <w:numId w:val="0"/>
              </w:numPr>
              <w:suppressLineNumbers w:val="0"/>
              <w:kinsoku/>
              <w:wordWrap/>
              <w:overflowPunct/>
              <w:topLinePunct w:val="0"/>
              <w:autoSpaceDE/>
              <w:autoSpaceDN/>
              <w:bidi w:val="0"/>
              <w:adjustRightInd/>
              <w:snapToGrid/>
              <w:spacing w:line="520" w:lineRule="exact"/>
              <w:jc w:val="left"/>
              <w:textAlignment w:val="center"/>
              <w:rPr>
                <w:rFonts w:hint="eastAsia" w:ascii="仿宋" w:hAnsi="仿宋" w:eastAsia="仿宋" w:cs="仿宋"/>
                <w:i w:val="0"/>
                <w:iCs w:val="0"/>
                <w:color w:val="auto"/>
                <w:sz w:val="28"/>
                <w:szCs w:val="28"/>
                <w:highlight w:val="none"/>
                <w:u w:val="none"/>
                <w:lang w:val="en-US" w:eastAsia="zh-CN"/>
              </w:rPr>
            </w:pPr>
            <w:r>
              <w:rPr>
                <w:rStyle w:val="7"/>
                <w:rFonts w:hint="eastAsia" w:ascii="仿宋" w:hAnsi="仿宋" w:eastAsia="仿宋" w:cs="仿宋"/>
                <w:color w:val="auto"/>
                <w:highlight w:val="none"/>
                <w:lang w:val="en-US" w:eastAsia="zh-CN" w:bidi="ar"/>
              </w:rPr>
              <w:t>自2020年1月1日以来，投标人所承担的公共建筑设计项目获得住建部或中国建筑学会或中国勘察设计协会颁发的国家级优秀工程勘察设计奖一等奖的，每提供一项得2分，获国家级优秀工程勘察设计奖二等奖，每提供一项得1分；获国家级优秀工程勘察设计奖三等奖，每提供一项得0.5分，以获奖证书时间为准，本项最高得8分</w:t>
            </w:r>
            <w:r>
              <w:rPr>
                <w:rFonts w:hint="eastAsia" w:ascii="仿宋" w:hAnsi="仿宋" w:eastAsia="仿宋" w:cs="仿宋"/>
                <w:i w:val="0"/>
                <w:iCs w:val="0"/>
                <w:color w:val="auto"/>
                <w:sz w:val="28"/>
                <w:szCs w:val="28"/>
                <w:highlight w:val="none"/>
                <w:u w:val="none"/>
                <w:lang w:val="en-US" w:eastAsia="zh-CN"/>
              </w:rPr>
              <w:t>；</w:t>
            </w:r>
          </w:p>
          <w:p w14:paraId="70E18AE0">
            <w:pPr>
              <w:keepNext w:val="0"/>
              <w:keepLines w:val="0"/>
              <w:pageBreakBefore w:val="0"/>
              <w:widowControl/>
              <w:numPr>
                <w:ilvl w:val="-1"/>
                <w:numId w:val="0"/>
              </w:numPr>
              <w:suppressLineNumbers w:val="0"/>
              <w:kinsoku/>
              <w:wordWrap/>
              <w:overflowPunct/>
              <w:topLinePunct w:val="0"/>
              <w:autoSpaceDE/>
              <w:autoSpaceDN/>
              <w:bidi w:val="0"/>
              <w:adjustRightInd/>
              <w:snapToGrid/>
              <w:spacing w:line="520" w:lineRule="exact"/>
              <w:jc w:val="left"/>
              <w:textAlignment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自2020年1月1日以来，投标人所承担的公共建筑设计项目获得省部级优秀工程勘察设计奖一等奖的，每提供一项得1分，获省部级优秀工程勘察设计奖二等奖、三等奖，每提供一项得0.5分。本项最高得4分。</w:t>
            </w:r>
          </w:p>
          <w:p w14:paraId="00EFC691">
            <w:pPr>
              <w:widowControl/>
              <w:numPr>
                <w:ilvl w:val="0"/>
                <w:numId w:val="0"/>
              </w:numPr>
              <w:spacing w:line="520" w:lineRule="exact"/>
              <w:jc w:val="left"/>
              <w:textAlignment w:val="center"/>
              <w:rPr>
                <w:rFonts w:hint="eastAsia" w:ascii="仿宋" w:hAnsi="仿宋" w:eastAsia="仿宋" w:cs="仿宋"/>
                <w:color w:val="auto"/>
                <w:highlight w:val="none"/>
                <w:lang w:bidi="zh-TW"/>
              </w:rPr>
            </w:pPr>
            <w:r>
              <w:rPr>
                <w:rFonts w:hint="eastAsia" w:ascii="仿宋" w:hAnsi="仿宋" w:eastAsia="仿宋" w:cs="仿宋"/>
                <w:i w:val="0"/>
                <w:iCs w:val="0"/>
                <w:color w:val="auto"/>
                <w:sz w:val="28"/>
                <w:szCs w:val="28"/>
                <w:highlight w:val="none"/>
                <w:u w:val="none"/>
                <w:lang w:val="en-US" w:eastAsia="zh-CN"/>
              </w:rPr>
              <w:t>注：1.</w:t>
            </w:r>
            <w:r>
              <w:rPr>
                <w:rFonts w:hint="eastAsia" w:ascii="仿宋" w:hAnsi="仿宋" w:eastAsia="仿宋" w:cs="仿宋"/>
                <w:color w:val="auto"/>
                <w:highlight w:val="none"/>
                <w:lang w:bidi="zh-TW"/>
              </w:rPr>
              <w:t>以上奖项均不含项目专项设计获奖。</w:t>
            </w:r>
          </w:p>
          <w:p w14:paraId="1875D3DE">
            <w:pPr>
              <w:keepNext w:val="0"/>
              <w:keepLines w:val="0"/>
              <w:pageBreakBefore w:val="0"/>
              <w:widowControl/>
              <w:numPr>
                <w:ilvl w:val="0"/>
                <w:numId w:val="1"/>
              </w:numPr>
              <w:suppressLineNumbers w:val="0"/>
              <w:kinsoku/>
              <w:wordWrap/>
              <w:overflowPunct/>
              <w:topLinePunct w:val="0"/>
              <w:autoSpaceDE/>
              <w:autoSpaceDN/>
              <w:bidi w:val="0"/>
              <w:adjustRightInd/>
              <w:snapToGrid/>
              <w:spacing w:line="520" w:lineRule="exact"/>
              <w:jc w:val="left"/>
              <w:textAlignment w:val="center"/>
              <w:rPr>
                <w:rFonts w:hint="eastAsia" w:ascii="仿宋" w:hAnsi="仿宋" w:eastAsia="仿宋" w:cs="仿宋"/>
                <w:color w:val="auto"/>
                <w:highlight w:val="none"/>
                <w:lang w:bidi="zh-TW"/>
              </w:rPr>
            </w:pPr>
            <w:r>
              <w:rPr>
                <w:rFonts w:hint="eastAsia" w:ascii="仿宋" w:hAnsi="仿宋" w:eastAsia="仿宋" w:cs="仿宋"/>
                <w:color w:val="auto"/>
                <w:highlight w:val="none"/>
                <w:lang w:bidi="zh-TW"/>
              </w:rPr>
              <w:t>对同一工程项目按最高奖项计取，不重复计取。时间以获奖证书上的颁发日期为准。</w:t>
            </w:r>
          </w:p>
          <w:p w14:paraId="079FF504">
            <w:pPr>
              <w:keepNext w:val="0"/>
              <w:keepLines w:val="0"/>
              <w:pageBreakBefore w:val="0"/>
              <w:widowControl/>
              <w:numPr>
                <w:ilvl w:val="0"/>
                <w:numId w:val="1"/>
              </w:numPr>
              <w:suppressLineNumbers w:val="0"/>
              <w:kinsoku/>
              <w:wordWrap/>
              <w:overflowPunct/>
              <w:topLinePunct w:val="0"/>
              <w:autoSpaceDE/>
              <w:autoSpaceDN/>
              <w:bidi w:val="0"/>
              <w:adjustRightInd/>
              <w:snapToGrid/>
              <w:spacing w:line="520" w:lineRule="exact"/>
              <w:jc w:val="left"/>
              <w:textAlignment w:val="center"/>
              <w:rPr>
                <w:rFonts w:hint="eastAsia" w:ascii="仿宋" w:hAnsi="仿宋" w:eastAsia="仿宋" w:cs="仿宋"/>
                <w:color w:val="auto"/>
                <w:highlight w:val="none"/>
                <w:lang w:val="en-US" w:eastAsia="zh-CN" w:bidi="zh-TW"/>
              </w:rPr>
            </w:pPr>
            <w:r>
              <w:rPr>
                <w:rFonts w:hint="eastAsia" w:ascii="仿宋" w:hAnsi="仿宋" w:eastAsia="仿宋" w:cs="仿宋"/>
                <w:color w:val="auto"/>
                <w:highlight w:val="none"/>
                <w:lang w:bidi="zh-TW"/>
              </w:rPr>
              <w:t>获奖业绩需提供项目获奖证书清晰扫描件。</w:t>
            </w:r>
          </w:p>
          <w:p w14:paraId="0DA8A456">
            <w:pPr>
              <w:keepNext w:val="0"/>
              <w:keepLines w:val="0"/>
              <w:pageBreakBefore w:val="0"/>
              <w:widowControl/>
              <w:numPr>
                <w:ilvl w:val="0"/>
                <w:numId w:val="1"/>
              </w:numPr>
              <w:suppressLineNumbers w:val="0"/>
              <w:kinsoku/>
              <w:wordWrap/>
              <w:overflowPunct/>
              <w:topLinePunct w:val="0"/>
              <w:autoSpaceDE/>
              <w:autoSpaceDN/>
              <w:bidi w:val="0"/>
              <w:adjustRightInd/>
              <w:snapToGrid/>
              <w:spacing w:line="520" w:lineRule="exact"/>
              <w:jc w:val="left"/>
              <w:textAlignment w:val="center"/>
              <w:rPr>
                <w:rFonts w:hint="eastAsia" w:ascii="仿宋" w:hAnsi="仿宋" w:eastAsia="仿宋" w:cs="仿宋"/>
                <w:color w:val="auto"/>
                <w:highlight w:val="none"/>
                <w:lang w:val="en-US" w:eastAsia="zh-CN" w:bidi="zh-TW"/>
              </w:rPr>
            </w:pPr>
            <w:r>
              <w:rPr>
                <w:rFonts w:hint="eastAsia" w:ascii="仿宋" w:hAnsi="仿宋" w:eastAsia="仿宋" w:cs="仿宋"/>
                <w:color w:val="auto"/>
                <w:highlight w:val="none"/>
                <w:lang w:bidi="zh-TW"/>
              </w:rPr>
              <w:t>不符合上述条件或未提供上述资料的不得分。</w:t>
            </w:r>
          </w:p>
        </w:tc>
      </w:tr>
      <w:tr w14:paraId="38C79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5" w:hRule="atLeast"/>
        </w:trPr>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B5573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C97D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项目负责人情况</w:t>
            </w:r>
          </w:p>
          <w:p w14:paraId="56917C8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（45分）</w:t>
            </w:r>
          </w:p>
        </w:tc>
        <w:tc>
          <w:tcPr>
            <w:tcW w:w="6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C8DA2C">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sz w:val="28"/>
                <w:szCs w:val="28"/>
                <w:highlight w:val="none"/>
                <w:u w:val="none"/>
                <w:lang w:val="en-US" w:eastAsia="zh-CN"/>
              </w:rPr>
              <w:t>1、职称情况：</w:t>
            </w:r>
            <w:r>
              <w:rPr>
                <w:rFonts w:hint="eastAsia" w:ascii="仿宋" w:hAnsi="仿宋" w:eastAsia="仿宋" w:cs="仿宋"/>
                <w:i w:val="0"/>
                <w:iCs w:val="0"/>
                <w:color w:val="auto"/>
                <w:sz w:val="28"/>
                <w:szCs w:val="28"/>
                <w:highlight w:val="none"/>
                <w:u w:val="none"/>
              </w:rPr>
              <w:t>具有中级职称</w:t>
            </w:r>
            <w:r>
              <w:rPr>
                <w:rFonts w:hint="eastAsia" w:ascii="仿宋" w:hAnsi="仿宋" w:eastAsia="仿宋" w:cs="仿宋"/>
                <w:i w:val="0"/>
                <w:iCs w:val="0"/>
                <w:color w:val="auto"/>
                <w:sz w:val="28"/>
                <w:szCs w:val="28"/>
                <w:highlight w:val="none"/>
                <w:u w:val="none"/>
                <w:lang w:eastAsia="zh-CN"/>
              </w:rPr>
              <w:t>，</w:t>
            </w:r>
            <w:r>
              <w:rPr>
                <w:rFonts w:hint="eastAsia" w:ascii="仿宋" w:hAnsi="仿宋" w:eastAsia="仿宋" w:cs="仿宋"/>
                <w:i w:val="0"/>
                <w:iCs w:val="0"/>
                <w:color w:val="auto"/>
                <w:sz w:val="28"/>
                <w:szCs w:val="28"/>
                <w:highlight w:val="none"/>
                <w:u w:val="none"/>
              </w:rPr>
              <w:t>得3分</w:t>
            </w:r>
            <w:r>
              <w:rPr>
                <w:rFonts w:hint="eastAsia" w:ascii="仿宋" w:hAnsi="仿宋" w:eastAsia="仿宋" w:cs="仿宋"/>
                <w:i w:val="0"/>
                <w:iCs w:val="0"/>
                <w:color w:val="auto"/>
                <w:sz w:val="28"/>
                <w:szCs w:val="28"/>
                <w:highlight w:val="none"/>
                <w:u w:val="none"/>
                <w:lang w:eastAsia="zh-CN"/>
              </w:rPr>
              <w:t>；</w:t>
            </w:r>
            <w:r>
              <w:rPr>
                <w:rFonts w:hint="eastAsia" w:ascii="仿宋" w:hAnsi="仿宋" w:eastAsia="仿宋" w:cs="仿宋"/>
                <w:i w:val="0"/>
                <w:iCs w:val="0"/>
                <w:color w:val="auto"/>
                <w:sz w:val="28"/>
                <w:szCs w:val="28"/>
                <w:highlight w:val="none"/>
                <w:u w:val="none"/>
              </w:rPr>
              <w:t>具有副高级职称</w:t>
            </w:r>
            <w:r>
              <w:rPr>
                <w:rFonts w:hint="eastAsia" w:ascii="仿宋" w:hAnsi="仿宋" w:eastAsia="仿宋" w:cs="仿宋"/>
                <w:i w:val="0"/>
                <w:iCs w:val="0"/>
                <w:color w:val="auto"/>
                <w:sz w:val="28"/>
                <w:szCs w:val="28"/>
                <w:highlight w:val="none"/>
                <w:u w:val="none"/>
                <w:lang w:eastAsia="zh-CN"/>
              </w:rPr>
              <w:t>，</w:t>
            </w:r>
            <w:r>
              <w:rPr>
                <w:rFonts w:hint="eastAsia" w:ascii="仿宋" w:hAnsi="仿宋" w:eastAsia="仿宋" w:cs="仿宋"/>
                <w:i w:val="0"/>
                <w:iCs w:val="0"/>
                <w:color w:val="auto"/>
                <w:sz w:val="28"/>
                <w:szCs w:val="28"/>
                <w:highlight w:val="none"/>
                <w:u w:val="none"/>
              </w:rPr>
              <w:t>得5分</w:t>
            </w:r>
            <w:r>
              <w:rPr>
                <w:rFonts w:hint="eastAsia" w:ascii="仿宋" w:hAnsi="仿宋" w:eastAsia="仿宋" w:cs="仿宋"/>
                <w:i w:val="0"/>
                <w:iCs w:val="0"/>
                <w:color w:val="auto"/>
                <w:sz w:val="28"/>
                <w:szCs w:val="28"/>
                <w:highlight w:val="none"/>
                <w:u w:val="none"/>
                <w:lang w:eastAsia="zh-CN"/>
              </w:rPr>
              <w:t>；</w:t>
            </w:r>
            <w:r>
              <w:rPr>
                <w:rFonts w:hint="eastAsia" w:ascii="仿宋" w:hAnsi="仿宋" w:eastAsia="仿宋" w:cs="仿宋"/>
                <w:i w:val="0"/>
                <w:iCs w:val="0"/>
                <w:color w:val="auto"/>
                <w:sz w:val="28"/>
                <w:szCs w:val="28"/>
                <w:highlight w:val="none"/>
                <w:u w:val="none"/>
              </w:rPr>
              <w:t>具有正高级及以上职称</w:t>
            </w:r>
            <w:r>
              <w:rPr>
                <w:rFonts w:hint="eastAsia" w:ascii="仿宋" w:hAnsi="仿宋" w:eastAsia="仿宋" w:cs="仿宋"/>
                <w:i w:val="0"/>
                <w:iCs w:val="0"/>
                <w:color w:val="auto"/>
                <w:sz w:val="28"/>
                <w:szCs w:val="28"/>
                <w:highlight w:val="none"/>
                <w:u w:val="none"/>
                <w:lang w:eastAsia="zh-CN"/>
              </w:rPr>
              <w:t>，</w:t>
            </w:r>
            <w:r>
              <w:rPr>
                <w:rFonts w:hint="eastAsia" w:ascii="仿宋" w:hAnsi="仿宋" w:eastAsia="仿宋" w:cs="仿宋"/>
                <w:i w:val="0"/>
                <w:iCs w:val="0"/>
                <w:color w:val="auto"/>
                <w:sz w:val="28"/>
                <w:szCs w:val="28"/>
                <w:highlight w:val="none"/>
                <w:u w:val="none"/>
              </w:rPr>
              <w:t>得7分。</w:t>
            </w:r>
          </w:p>
          <w:p w14:paraId="21DA0C4E">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sz w:val="28"/>
                <w:szCs w:val="28"/>
                <w:highlight w:val="none"/>
                <w:u w:val="none"/>
                <w:lang w:val="en-US" w:eastAsia="zh-CN"/>
              </w:rPr>
              <w:t>2、资质情况：</w:t>
            </w:r>
            <w:r>
              <w:rPr>
                <w:rFonts w:hint="eastAsia" w:ascii="仿宋" w:hAnsi="仿宋" w:eastAsia="仿宋" w:cs="仿宋"/>
                <w:i w:val="0"/>
                <w:iCs w:val="0"/>
                <w:color w:val="auto"/>
                <w:sz w:val="28"/>
                <w:szCs w:val="28"/>
                <w:highlight w:val="none"/>
                <w:u w:val="none"/>
              </w:rPr>
              <w:t>具有国家一级注册建筑师证</w:t>
            </w:r>
            <w:r>
              <w:rPr>
                <w:rFonts w:hint="eastAsia" w:ascii="仿宋" w:hAnsi="仿宋" w:eastAsia="仿宋" w:cs="仿宋"/>
                <w:i w:val="0"/>
                <w:iCs w:val="0"/>
                <w:color w:val="auto"/>
                <w:sz w:val="28"/>
                <w:szCs w:val="28"/>
                <w:highlight w:val="none"/>
                <w:u w:val="none"/>
                <w:lang w:eastAsia="zh-CN"/>
              </w:rPr>
              <w:t>，</w:t>
            </w:r>
            <w:r>
              <w:rPr>
                <w:rFonts w:hint="eastAsia" w:ascii="仿宋" w:hAnsi="仿宋" w:eastAsia="仿宋" w:cs="仿宋"/>
                <w:i w:val="0"/>
                <w:iCs w:val="0"/>
                <w:color w:val="auto"/>
                <w:sz w:val="28"/>
                <w:szCs w:val="28"/>
                <w:highlight w:val="none"/>
                <w:u w:val="none"/>
              </w:rPr>
              <w:t>得7分。</w:t>
            </w:r>
          </w:p>
          <w:p w14:paraId="13FB9219">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3、荣誉称号：</w:t>
            </w:r>
            <w:r>
              <w:rPr>
                <w:rFonts w:hint="eastAsia" w:ascii="仿宋" w:hAnsi="仿宋" w:eastAsia="仿宋" w:cs="仿宋"/>
                <w:i w:val="0"/>
                <w:iCs w:val="0"/>
                <w:color w:val="auto"/>
                <w:sz w:val="28"/>
                <w:szCs w:val="28"/>
                <w:highlight w:val="none"/>
                <w:u w:val="none"/>
              </w:rPr>
              <w:t>具有省市级工程勘察设计大师</w:t>
            </w:r>
            <w:r>
              <w:rPr>
                <w:rFonts w:hint="eastAsia" w:ascii="仿宋" w:hAnsi="仿宋" w:eastAsia="仿宋" w:cs="仿宋"/>
                <w:i w:val="0"/>
                <w:iCs w:val="0"/>
                <w:color w:val="auto"/>
                <w:sz w:val="28"/>
                <w:szCs w:val="28"/>
                <w:highlight w:val="none"/>
                <w:u w:val="none"/>
                <w:lang w:eastAsia="zh-CN"/>
              </w:rPr>
              <w:t>，</w:t>
            </w:r>
            <w:r>
              <w:rPr>
                <w:rFonts w:hint="eastAsia" w:ascii="仿宋" w:hAnsi="仿宋" w:eastAsia="仿宋" w:cs="仿宋"/>
                <w:i w:val="0"/>
                <w:iCs w:val="0"/>
                <w:color w:val="auto"/>
                <w:sz w:val="28"/>
                <w:szCs w:val="28"/>
                <w:highlight w:val="none"/>
                <w:u w:val="none"/>
              </w:rPr>
              <w:t>得5分</w:t>
            </w:r>
            <w:r>
              <w:rPr>
                <w:rFonts w:hint="eastAsia" w:ascii="仿宋" w:hAnsi="仿宋" w:eastAsia="仿宋" w:cs="仿宋"/>
                <w:i w:val="0"/>
                <w:iCs w:val="0"/>
                <w:color w:val="auto"/>
                <w:sz w:val="28"/>
                <w:szCs w:val="28"/>
                <w:highlight w:val="none"/>
                <w:u w:val="none"/>
                <w:lang w:eastAsia="zh-CN"/>
              </w:rPr>
              <w:t>；</w:t>
            </w:r>
            <w:r>
              <w:rPr>
                <w:rFonts w:hint="eastAsia" w:ascii="仿宋" w:hAnsi="仿宋" w:eastAsia="仿宋" w:cs="仿宋"/>
                <w:i w:val="0"/>
                <w:iCs w:val="0"/>
                <w:color w:val="auto"/>
                <w:sz w:val="28"/>
                <w:szCs w:val="28"/>
                <w:highlight w:val="none"/>
                <w:u w:val="none"/>
              </w:rPr>
              <w:t>具有全国工程国家勘察设计大师</w:t>
            </w:r>
            <w:r>
              <w:rPr>
                <w:rFonts w:hint="eastAsia" w:ascii="仿宋" w:hAnsi="仿宋" w:eastAsia="仿宋" w:cs="仿宋"/>
                <w:i w:val="0"/>
                <w:iCs w:val="0"/>
                <w:color w:val="auto"/>
                <w:sz w:val="28"/>
                <w:szCs w:val="28"/>
                <w:highlight w:val="none"/>
                <w:u w:val="none"/>
                <w:lang w:eastAsia="zh-CN"/>
              </w:rPr>
              <w:t>，</w:t>
            </w:r>
            <w:r>
              <w:rPr>
                <w:rFonts w:hint="eastAsia" w:ascii="仿宋" w:hAnsi="仿宋" w:eastAsia="仿宋" w:cs="仿宋"/>
                <w:i w:val="0"/>
                <w:iCs w:val="0"/>
                <w:color w:val="auto"/>
                <w:sz w:val="28"/>
                <w:szCs w:val="28"/>
                <w:highlight w:val="none"/>
                <w:u w:val="none"/>
              </w:rPr>
              <w:t>得8分</w:t>
            </w:r>
            <w:r>
              <w:rPr>
                <w:rFonts w:hint="eastAsia" w:ascii="仿宋" w:hAnsi="仿宋" w:eastAsia="仿宋" w:cs="仿宋"/>
                <w:i w:val="0"/>
                <w:iCs w:val="0"/>
                <w:color w:val="auto"/>
                <w:sz w:val="28"/>
                <w:szCs w:val="28"/>
                <w:highlight w:val="none"/>
                <w:u w:val="none"/>
                <w:lang w:eastAsia="zh-CN"/>
              </w:rPr>
              <w:t>；</w:t>
            </w:r>
            <w:r>
              <w:rPr>
                <w:rFonts w:hint="eastAsia" w:ascii="仿宋" w:hAnsi="仿宋" w:eastAsia="仿宋" w:cs="仿宋"/>
                <w:i w:val="0"/>
                <w:iCs w:val="0"/>
                <w:color w:val="auto"/>
                <w:sz w:val="28"/>
                <w:szCs w:val="28"/>
                <w:highlight w:val="none"/>
                <w:u w:val="none"/>
              </w:rPr>
              <w:t>具有中国科学院院士或中国工程院院士</w:t>
            </w:r>
            <w:r>
              <w:rPr>
                <w:rFonts w:hint="eastAsia" w:ascii="仿宋" w:hAnsi="仿宋" w:eastAsia="仿宋" w:cs="仿宋"/>
                <w:i w:val="0"/>
                <w:iCs w:val="0"/>
                <w:color w:val="auto"/>
                <w:sz w:val="28"/>
                <w:szCs w:val="28"/>
                <w:highlight w:val="none"/>
                <w:u w:val="none"/>
                <w:lang w:eastAsia="zh-CN"/>
              </w:rPr>
              <w:t>，</w:t>
            </w:r>
            <w:r>
              <w:rPr>
                <w:rFonts w:hint="eastAsia" w:ascii="仿宋" w:hAnsi="仿宋" w:eastAsia="仿宋" w:cs="仿宋"/>
                <w:i w:val="0"/>
                <w:iCs w:val="0"/>
                <w:color w:val="auto"/>
                <w:sz w:val="28"/>
                <w:szCs w:val="28"/>
                <w:highlight w:val="none"/>
                <w:u w:val="none"/>
              </w:rPr>
              <w:t>得15分。</w:t>
            </w:r>
          </w:p>
          <w:p w14:paraId="04B14094">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sz w:val="28"/>
                <w:szCs w:val="28"/>
                <w:highlight w:val="none"/>
                <w:u w:val="none"/>
                <w:lang w:val="en-US" w:eastAsia="zh-CN"/>
              </w:rPr>
              <w:t>4、</w:t>
            </w:r>
            <w:r>
              <w:rPr>
                <w:rFonts w:hint="eastAsia" w:ascii="仿宋" w:hAnsi="仿宋" w:eastAsia="仿宋" w:cs="仿宋"/>
                <w:i w:val="0"/>
                <w:iCs w:val="0"/>
                <w:color w:val="auto"/>
                <w:sz w:val="28"/>
                <w:szCs w:val="28"/>
                <w:highlight w:val="none"/>
                <w:u w:val="none"/>
              </w:rPr>
              <w:t>获奖</w:t>
            </w:r>
            <w:r>
              <w:rPr>
                <w:rFonts w:hint="eastAsia" w:ascii="仿宋" w:hAnsi="仿宋" w:eastAsia="仿宋" w:cs="仿宋"/>
                <w:i w:val="0"/>
                <w:iCs w:val="0"/>
                <w:color w:val="auto"/>
                <w:sz w:val="28"/>
                <w:szCs w:val="28"/>
                <w:highlight w:val="none"/>
                <w:u w:val="none"/>
                <w:lang w:val="en-US" w:eastAsia="zh-CN"/>
              </w:rPr>
              <w:t>情况</w:t>
            </w:r>
            <w:r>
              <w:rPr>
                <w:rFonts w:hint="eastAsia" w:ascii="仿宋" w:hAnsi="仿宋" w:eastAsia="仿宋" w:cs="仿宋"/>
                <w:i w:val="0"/>
                <w:iCs w:val="0"/>
                <w:color w:val="auto"/>
                <w:sz w:val="28"/>
                <w:szCs w:val="28"/>
                <w:highlight w:val="none"/>
                <w:u w:val="none"/>
              </w:rPr>
              <w:t>：获得国家住建部颁发的国家级优秀工程勘察设计金奖的，或中国勘察设计协会颁发的国家级优秀工程勘察设计奖一等奖的，或中国建筑学会颁发的建筑创作大奖，每项得2分</w:t>
            </w:r>
            <w:r>
              <w:rPr>
                <w:rFonts w:hint="eastAsia" w:ascii="仿宋" w:hAnsi="仿宋" w:eastAsia="仿宋" w:cs="仿宋"/>
                <w:i w:val="0"/>
                <w:iCs w:val="0"/>
                <w:color w:val="auto"/>
                <w:sz w:val="28"/>
                <w:szCs w:val="28"/>
                <w:highlight w:val="none"/>
                <w:u w:val="none"/>
                <w:lang w:eastAsia="zh-CN"/>
              </w:rPr>
              <w:t>；</w:t>
            </w:r>
            <w:r>
              <w:rPr>
                <w:rFonts w:hint="eastAsia" w:ascii="仿宋" w:hAnsi="仿宋" w:eastAsia="仿宋" w:cs="仿宋"/>
                <w:i w:val="0"/>
                <w:iCs w:val="0"/>
                <w:color w:val="auto"/>
                <w:sz w:val="28"/>
                <w:szCs w:val="28"/>
                <w:highlight w:val="none"/>
                <w:u w:val="none"/>
              </w:rPr>
              <w:t>获省部级优秀工程勘察设计奖的，每项得1分</w:t>
            </w:r>
            <w:r>
              <w:rPr>
                <w:rFonts w:hint="eastAsia" w:ascii="仿宋" w:hAnsi="仿宋" w:eastAsia="仿宋" w:cs="仿宋"/>
                <w:i w:val="0"/>
                <w:iCs w:val="0"/>
                <w:color w:val="auto"/>
                <w:sz w:val="28"/>
                <w:szCs w:val="28"/>
                <w:highlight w:val="none"/>
                <w:u w:val="none"/>
                <w:lang w:eastAsia="zh-CN"/>
              </w:rPr>
              <w:t>；</w:t>
            </w:r>
            <w:r>
              <w:rPr>
                <w:rFonts w:hint="eastAsia" w:ascii="仿宋" w:hAnsi="仿宋" w:eastAsia="仿宋" w:cs="仿宋"/>
                <w:i w:val="0"/>
                <w:iCs w:val="0"/>
                <w:color w:val="auto"/>
                <w:sz w:val="28"/>
                <w:szCs w:val="28"/>
                <w:highlight w:val="none"/>
                <w:u w:val="none"/>
              </w:rPr>
              <w:t>获市级优秀工程勘察设计奖的，每项得0.5分。本项最高得16分。</w:t>
            </w:r>
          </w:p>
          <w:p w14:paraId="101CD396">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注：1.</w:t>
            </w:r>
            <w:r>
              <w:rPr>
                <w:rFonts w:hint="eastAsia" w:ascii="仿宋" w:hAnsi="仿宋" w:eastAsia="仿宋" w:cs="仿宋"/>
                <w:color w:val="auto"/>
                <w:highlight w:val="none"/>
              </w:rPr>
              <w:t>须提供对应的证书扫描件，并体现人员姓名。如无法体现，须提供由颁发单位出具的其他证明材料。</w:t>
            </w:r>
          </w:p>
          <w:p w14:paraId="6E15EF8B">
            <w:pPr>
              <w:keepNext w:val="0"/>
              <w:keepLines w:val="0"/>
              <w:pageBreakBefore w:val="0"/>
              <w:widowControl/>
              <w:numPr>
                <w:ilvl w:val="-1"/>
                <w:numId w:val="0"/>
              </w:numPr>
              <w:suppressLineNumbers w:val="0"/>
              <w:kinsoku/>
              <w:wordWrap/>
              <w:overflowPunct/>
              <w:topLinePunct w:val="0"/>
              <w:autoSpaceDE/>
              <w:autoSpaceDN/>
              <w:bidi w:val="0"/>
              <w:adjustRightInd/>
              <w:snapToGrid/>
              <w:spacing w:line="520" w:lineRule="exact"/>
              <w:jc w:val="left"/>
              <w:textAlignment w:val="center"/>
              <w:rPr>
                <w:rFonts w:hint="eastAsia" w:ascii="仿宋" w:hAnsi="仿宋" w:eastAsia="仿宋" w:cs="仿宋"/>
                <w:color w:val="auto"/>
                <w:highlight w:val="none"/>
                <w:lang w:bidi="zh-TW"/>
              </w:rPr>
            </w:pP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lang w:bidi="zh-TW"/>
              </w:rPr>
              <w:t>对同一工程项目按最高奖项计取，不重复计取。时间以获奖证书上的颁发日期为准。</w:t>
            </w:r>
          </w:p>
          <w:p w14:paraId="10421E10">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 w:hAnsi="仿宋" w:eastAsia="仿宋" w:cs="仿宋"/>
                <w:color w:val="auto"/>
                <w:highlight w:val="none"/>
                <w:lang w:bidi="zh-TW"/>
              </w:rPr>
            </w:pPr>
            <w:r>
              <w:rPr>
                <w:rFonts w:hint="eastAsia" w:ascii="仿宋" w:hAnsi="仿宋" w:eastAsia="仿宋" w:cs="仿宋"/>
                <w:color w:val="auto"/>
                <w:highlight w:val="none"/>
                <w:lang w:val="en-US" w:eastAsia="zh-CN"/>
              </w:rPr>
              <w:t>3.提供</w:t>
            </w:r>
            <w:r>
              <w:rPr>
                <w:rFonts w:hint="eastAsia" w:ascii="仿宋" w:hAnsi="仿宋" w:eastAsia="仿宋" w:cs="仿宋"/>
                <w:color w:val="auto"/>
                <w:highlight w:val="none"/>
                <w:lang w:bidi="zh-TW"/>
              </w:rPr>
              <w:t>获奖证书清晰扫描件。</w:t>
            </w:r>
          </w:p>
          <w:p w14:paraId="7E9ABC7C">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 w:hAnsi="仿宋" w:eastAsia="仿宋" w:cs="仿宋"/>
                <w:color w:val="auto"/>
                <w:highlight w:val="none"/>
                <w:lang w:val="en-US" w:eastAsia="zh-CN" w:bidi="zh-TW"/>
              </w:rPr>
            </w:pPr>
            <w:r>
              <w:rPr>
                <w:rFonts w:hint="eastAsia" w:ascii="仿宋" w:hAnsi="仿宋" w:eastAsia="仿宋" w:cs="仿宋"/>
                <w:color w:val="auto"/>
                <w:highlight w:val="none"/>
                <w:lang w:bidi="zh-TW"/>
              </w:rPr>
              <w:t>不符合上述条件或未提供上述资料的不得分。</w:t>
            </w:r>
          </w:p>
        </w:tc>
      </w:tr>
      <w:tr w14:paraId="5369F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0" w:hRule="atLeast"/>
        </w:trPr>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73BA5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sz w:val="28"/>
                <w:szCs w:val="28"/>
                <w:highlight w:val="none"/>
                <w:u w:val="none"/>
                <w:lang w:val="en-US" w:eastAsia="zh-CN"/>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F8549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拟投入本项目团队人员资质</w:t>
            </w:r>
          </w:p>
          <w:p w14:paraId="2588D6B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sz w:val="28"/>
                <w:szCs w:val="28"/>
                <w:highlight w:val="none"/>
                <w:u w:val="none"/>
                <w:lang w:val="en-US" w:eastAsia="zh-CN"/>
              </w:rPr>
              <w:t>（15分）</w:t>
            </w:r>
          </w:p>
        </w:tc>
        <w:tc>
          <w:tcPr>
            <w:tcW w:w="6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666C0">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sz w:val="28"/>
                <w:szCs w:val="28"/>
                <w:highlight w:val="none"/>
                <w:u w:val="none"/>
                <w:lang w:val="en-US" w:eastAsia="zh-CN"/>
              </w:rPr>
              <w:t>项</w:t>
            </w:r>
            <w:r>
              <w:rPr>
                <w:rFonts w:hint="eastAsia" w:ascii="仿宋" w:hAnsi="仿宋" w:eastAsia="仿宋" w:cs="仿宋"/>
                <w:i w:val="0"/>
                <w:iCs w:val="0"/>
                <w:color w:val="auto"/>
                <w:sz w:val="28"/>
                <w:szCs w:val="28"/>
                <w:highlight w:val="none"/>
                <w:u w:val="none"/>
              </w:rPr>
              <w:t>目</w:t>
            </w:r>
            <w:r>
              <w:rPr>
                <w:rFonts w:hint="eastAsia" w:ascii="仿宋" w:hAnsi="仿宋" w:eastAsia="仿宋" w:cs="仿宋"/>
                <w:i w:val="0"/>
                <w:iCs w:val="0"/>
                <w:color w:val="auto"/>
                <w:sz w:val="28"/>
                <w:szCs w:val="28"/>
                <w:highlight w:val="none"/>
                <w:u w:val="none"/>
                <w:lang w:val="en-US" w:eastAsia="zh-CN"/>
              </w:rPr>
              <w:t>组</w:t>
            </w:r>
            <w:r>
              <w:rPr>
                <w:rFonts w:hint="eastAsia" w:ascii="仿宋" w:hAnsi="仿宋" w:eastAsia="仿宋" w:cs="仿宋"/>
                <w:i w:val="0"/>
                <w:iCs w:val="0"/>
                <w:color w:val="auto"/>
                <w:sz w:val="28"/>
                <w:szCs w:val="28"/>
                <w:highlight w:val="none"/>
                <w:u w:val="none"/>
              </w:rPr>
              <w:t>其他人员（项目负责人除外）具有中华人民共和国一级注册建筑师</w:t>
            </w:r>
            <w:r>
              <w:rPr>
                <w:rFonts w:hint="eastAsia" w:ascii="仿宋" w:hAnsi="仿宋" w:eastAsia="仿宋" w:cs="仿宋"/>
                <w:i w:val="0"/>
                <w:iCs w:val="0"/>
                <w:color w:val="auto"/>
                <w:sz w:val="28"/>
                <w:szCs w:val="28"/>
                <w:highlight w:val="none"/>
                <w:u w:val="none"/>
                <w:lang w:eastAsia="zh-CN"/>
              </w:rPr>
              <w:t>，每提供</w:t>
            </w:r>
            <w:r>
              <w:rPr>
                <w:rFonts w:hint="eastAsia" w:ascii="仿宋" w:hAnsi="仿宋" w:eastAsia="仿宋" w:cs="仿宋"/>
                <w:i w:val="0"/>
                <w:iCs w:val="0"/>
                <w:color w:val="auto"/>
                <w:sz w:val="28"/>
                <w:szCs w:val="28"/>
                <w:highlight w:val="none"/>
                <w:u w:val="none"/>
                <w:lang w:val="en-US" w:eastAsia="zh-CN"/>
              </w:rPr>
              <w:t>1人</w:t>
            </w:r>
            <w:r>
              <w:rPr>
                <w:rFonts w:hint="eastAsia" w:ascii="仿宋" w:hAnsi="仿宋" w:eastAsia="仿宋" w:cs="仿宋"/>
                <w:i w:val="0"/>
                <w:iCs w:val="0"/>
                <w:color w:val="auto"/>
                <w:sz w:val="28"/>
                <w:szCs w:val="28"/>
                <w:highlight w:val="none"/>
                <w:u w:val="none"/>
              </w:rPr>
              <w:t>得</w:t>
            </w:r>
            <w:r>
              <w:rPr>
                <w:rFonts w:hint="eastAsia" w:ascii="仿宋" w:hAnsi="仿宋" w:eastAsia="仿宋" w:cs="仿宋"/>
                <w:i w:val="0"/>
                <w:iCs w:val="0"/>
                <w:color w:val="auto"/>
                <w:sz w:val="28"/>
                <w:szCs w:val="28"/>
                <w:highlight w:val="none"/>
                <w:u w:val="none"/>
                <w:lang w:val="en-US" w:eastAsia="zh-CN"/>
              </w:rPr>
              <w:t>3</w:t>
            </w:r>
            <w:r>
              <w:rPr>
                <w:rFonts w:hint="eastAsia" w:ascii="仿宋" w:hAnsi="仿宋" w:eastAsia="仿宋" w:cs="仿宋"/>
                <w:i w:val="0"/>
                <w:iCs w:val="0"/>
                <w:color w:val="auto"/>
                <w:sz w:val="28"/>
                <w:szCs w:val="28"/>
                <w:highlight w:val="none"/>
                <w:u w:val="none"/>
              </w:rPr>
              <w:t>分。本项最高得</w:t>
            </w:r>
            <w:r>
              <w:rPr>
                <w:rFonts w:hint="eastAsia" w:ascii="仿宋" w:hAnsi="仿宋" w:eastAsia="仿宋" w:cs="仿宋"/>
                <w:i w:val="0"/>
                <w:iCs w:val="0"/>
                <w:color w:val="auto"/>
                <w:sz w:val="28"/>
                <w:szCs w:val="28"/>
                <w:highlight w:val="none"/>
                <w:u w:val="none"/>
                <w:lang w:val="en-US" w:eastAsia="zh-CN"/>
              </w:rPr>
              <w:t>15</w:t>
            </w:r>
            <w:r>
              <w:rPr>
                <w:rFonts w:hint="eastAsia" w:ascii="仿宋" w:hAnsi="仿宋" w:eastAsia="仿宋" w:cs="仿宋"/>
                <w:i w:val="0"/>
                <w:iCs w:val="0"/>
                <w:color w:val="auto"/>
                <w:sz w:val="28"/>
                <w:szCs w:val="28"/>
                <w:highlight w:val="none"/>
                <w:u w:val="none"/>
              </w:rPr>
              <w:t>分。</w:t>
            </w:r>
          </w:p>
          <w:p w14:paraId="72D71D93">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 w:hAnsi="仿宋" w:eastAsia="仿宋" w:cs="仿宋"/>
                <w:i w:val="0"/>
                <w:iCs w:val="0"/>
                <w:color w:val="auto"/>
                <w:sz w:val="28"/>
                <w:szCs w:val="28"/>
                <w:highlight w:val="none"/>
                <w:u w:val="none"/>
              </w:rPr>
            </w:pPr>
          </w:p>
        </w:tc>
      </w:tr>
    </w:tbl>
    <w:p w14:paraId="0E22BB20">
      <w:pPr>
        <w:numPr>
          <w:ilvl w:val="0"/>
          <w:numId w:val="0"/>
        </w:numPr>
        <w:bidi w:val="0"/>
        <w:ind w:leftChars="0"/>
        <w:jc w:val="left"/>
        <w:rPr>
          <w:rFonts w:hint="default"/>
          <w:color w:val="auto"/>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36375F76-A787-487D-8D06-DB090D3DA998}"/>
  </w:font>
  <w:font w:name="方正小标宋简体">
    <w:panose1 w:val="02010600010101010101"/>
    <w:charset w:val="86"/>
    <w:family w:val="auto"/>
    <w:pitch w:val="default"/>
    <w:sig w:usb0="00000001" w:usb1="080E0000" w:usb2="00000000" w:usb3="00000000" w:csb0="00040000" w:csb1="00000000"/>
    <w:embedRegular r:id="rId2" w:fontKey="{06977322-194B-4762-840D-9F45E1281B5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088C6E"/>
    <w:multiLevelType w:val="singleLevel"/>
    <w:tmpl w:val="40088C6E"/>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lZTQwMDE0YmQ1NjZlM2I5N2Y3NTQ1MWMyYmJhYWYifQ=="/>
  </w:docVars>
  <w:rsids>
    <w:rsidRoot w:val="00000000"/>
    <w:rsid w:val="01570F3A"/>
    <w:rsid w:val="01647E02"/>
    <w:rsid w:val="0A414152"/>
    <w:rsid w:val="0D986031"/>
    <w:rsid w:val="109A6AF1"/>
    <w:rsid w:val="10B53191"/>
    <w:rsid w:val="10D910FD"/>
    <w:rsid w:val="128448BF"/>
    <w:rsid w:val="17B63507"/>
    <w:rsid w:val="28C5264B"/>
    <w:rsid w:val="3BBB0F4D"/>
    <w:rsid w:val="3CB5176B"/>
    <w:rsid w:val="3FB07BF1"/>
    <w:rsid w:val="433D6D69"/>
    <w:rsid w:val="462C65EC"/>
    <w:rsid w:val="46602F82"/>
    <w:rsid w:val="50C26F36"/>
    <w:rsid w:val="50C730CB"/>
    <w:rsid w:val="51DE7A9C"/>
    <w:rsid w:val="554F26BA"/>
    <w:rsid w:val="5751611A"/>
    <w:rsid w:val="5CD23709"/>
    <w:rsid w:val="6133550E"/>
    <w:rsid w:val="666D118C"/>
    <w:rsid w:val="6B867685"/>
    <w:rsid w:val="72124D0F"/>
    <w:rsid w:val="72341A69"/>
    <w:rsid w:val="74172B94"/>
    <w:rsid w:val="77135156"/>
    <w:rsid w:val="7C210414"/>
    <w:rsid w:val="7F777E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ind w:left="100"/>
    </w:pPr>
    <w:rPr>
      <w:rFonts w:ascii="宋体" w:hAnsi="宋体"/>
      <w:kern w:val="0"/>
      <w:szCs w:val="21"/>
      <w:lang w:eastAsia="en-US"/>
    </w:rPr>
  </w:style>
  <w:style w:type="paragraph" w:styleId="4">
    <w:name w:val="Body Text First Indent"/>
    <w:basedOn w:val="3"/>
    <w:qFormat/>
    <w:uiPriority w:val="0"/>
    <w:pPr>
      <w:spacing w:after="120"/>
      <w:ind w:left="0" w:firstLine="420" w:firstLineChars="100"/>
      <w:jc w:val="both"/>
    </w:pPr>
    <w:rPr>
      <w:rFonts w:ascii="Times New Roman" w:hAnsi="Times New Roman"/>
      <w:kern w:val="2"/>
      <w:szCs w:val="24"/>
      <w:lang w:eastAsia="zh-CN"/>
    </w:rPr>
  </w:style>
  <w:style w:type="character" w:customStyle="1" w:styleId="7">
    <w:name w:val="font31"/>
    <w:basedOn w:val="6"/>
    <w:qFormat/>
    <w:uiPriority w:val="0"/>
    <w:rPr>
      <w:rFonts w:hint="eastAsia" w:ascii="仿宋" w:hAnsi="仿宋" w:eastAsia="仿宋" w:cs="仿宋"/>
      <w:color w:val="000000"/>
      <w:sz w:val="28"/>
      <w:szCs w:val="28"/>
      <w:u w:val="none"/>
    </w:rPr>
  </w:style>
  <w:style w:type="character" w:customStyle="1" w:styleId="8">
    <w:name w:val="font41"/>
    <w:basedOn w:val="6"/>
    <w:qFormat/>
    <w:uiPriority w:val="0"/>
    <w:rPr>
      <w:rFonts w:hint="eastAsia" w:ascii="仿宋" w:hAnsi="仿宋" w:eastAsia="仿宋" w:cs="仿宋"/>
      <w:b/>
      <w:bCs/>
      <w:color w:val="FF0000"/>
      <w:sz w:val="28"/>
      <w:szCs w:val="28"/>
      <w:u w:val="none"/>
    </w:rPr>
  </w:style>
  <w:style w:type="character" w:customStyle="1" w:styleId="9">
    <w:name w:val="font21"/>
    <w:basedOn w:val="6"/>
    <w:qFormat/>
    <w:uiPriority w:val="0"/>
    <w:rPr>
      <w:rFonts w:hint="eastAsia" w:ascii="仿宋" w:hAnsi="仿宋" w:eastAsia="仿宋" w:cs="仿宋"/>
      <w:b/>
      <w:bCs/>
      <w:color w:val="000000"/>
      <w:sz w:val="28"/>
      <w:szCs w:val="28"/>
      <w:u w:val="none"/>
    </w:rPr>
  </w:style>
  <w:style w:type="character" w:customStyle="1" w:styleId="10">
    <w:name w:val="font51"/>
    <w:basedOn w:val="6"/>
    <w:qFormat/>
    <w:uiPriority w:val="0"/>
    <w:rPr>
      <w:rFonts w:hint="eastAsia" w:ascii="仿宋" w:hAnsi="仿宋" w:eastAsia="仿宋" w:cs="仿宋"/>
      <w:color w:val="000000"/>
      <w:sz w:val="28"/>
      <w:szCs w:val="28"/>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1032</Words>
  <Characters>1071</Characters>
  <Lines>0</Lines>
  <Paragraphs>0</Paragraphs>
  <TotalTime>18</TotalTime>
  <ScaleCrop>false</ScaleCrop>
  <LinksUpToDate>false</LinksUpToDate>
  <CharactersWithSpaces>1072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2024-09-14T07:13:00Z</dcterms:created>
  <dc:creator>Administrator</dc:creator>
  <cp:lastModifiedBy>郭文君</cp:lastModifiedBy>
  <cp:lastPrinted>2025-07-10T00:39:00Z</cp:lastPrinted>
  <dcterms:modified xsi:type="dcterms:W3CDTF">2025-07-10T01:29:55Z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C357E09A43A3479CB173ED47842AE390_13</vt:lpwstr>
  </property>
  <property fmtid="{D5CDD505-2E9C-101B-9397-08002B2CF9AE}" pid="4" name="KSOTemplateDocerSaveRecord">
    <vt:lpwstr>eyJoZGlkIjoiNjg5ZjFlZmFjNGNjN2NkN2VmMTlhMmE0NTVhMjJiMDYiLCJ1c2VySWQiOiIzMTIzODQwMTAifQ==</vt:lpwstr>
  </property>
</Properties>
</file>