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A3F" w:rsidRDefault="00FB1DB6" w:rsidP="00235A3F">
      <w:pPr>
        <w:spacing w:line="540" w:lineRule="exact"/>
        <w:jc w:val="center"/>
        <w:rPr>
          <w:rFonts w:ascii="华文中宋" w:eastAsia="华文中宋" w:hAnsi="华文中宋" w:hint="eastAsia"/>
          <w:sz w:val="44"/>
          <w:szCs w:val="44"/>
        </w:rPr>
      </w:pPr>
      <w:r>
        <w:rPr>
          <w:rFonts w:ascii="华文中宋" w:eastAsia="华文中宋" w:hAnsi="华文中宋" w:hint="eastAsia"/>
          <w:sz w:val="44"/>
          <w:szCs w:val="44"/>
        </w:rPr>
        <w:t>广东省人民医院</w:t>
      </w:r>
      <w:r w:rsidR="00D21E4C" w:rsidRPr="00D21E4C">
        <w:rPr>
          <w:rFonts w:ascii="华文中宋" w:eastAsia="华文中宋" w:hAnsi="华文中宋" w:hint="eastAsia"/>
          <w:sz w:val="44"/>
          <w:szCs w:val="44"/>
        </w:rPr>
        <w:t>机械停车位维护保养</w:t>
      </w:r>
    </w:p>
    <w:p w:rsidR="003F0AEF" w:rsidRPr="00D21E4C" w:rsidRDefault="00FB1DB6" w:rsidP="00235A3F">
      <w:pPr>
        <w:spacing w:line="540" w:lineRule="exact"/>
        <w:jc w:val="center"/>
        <w:rPr>
          <w:rFonts w:ascii="华文中宋" w:eastAsia="华文中宋" w:hAnsi="华文中宋"/>
          <w:sz w:val="44"/>
          <w:szCs w:val="44"/>
        </w:rPr>
      </w:pPr>
      <w:r>
        <w:rPr>
          <w:rFonts w:ascii="华文中宋" w:eastAsia="华文中宋" w:hAnsi="华文中宋" w:hint="eastAsia"/>
          <w:sz w:val="44"/>
          <w:szCs w:val="44"/>
        </w:rPr>
        <w:t>项目</w:t>
      </w:r>
      <w:r w:rsidR="00D21E4C" w:rsidRPr="00D21E4C">
        <w:rPr>
          <w:rFonts w:ascii="华文中宋" w:eastAsia="华文中宋" w:hAnsi="华文中宋" w:hint="eastAsia"/>
          <w:sz w:val="44"/>
          <w:szCs w:val="44"/>
        </w:rPr>
        <w:t>需求</w:t>
      </w:r>
    </w:p>
    <w:p w:rsidR="002D60F9" w:rsidRDefault="002D60F9" w:rsidP="00235A3F">
      <w:pPr>
        <w:spacing w:line="540" w:lineRule="exact"/>
        <w:ind w:firstLineChars="200" w:firstLine="560"/>
        <w:rPr>
          <w:rFonts w:ascii="仿宋" w:eastAsia="仿宋" w:hAnsi="仿宋"/>
          <w:color w:val="000000"/>
          <w:sz w:val="28"/>
          <w:szCs w:val="28"/>
        </w:rPr>
      </w:pPr>
    </w:p>
    <w:p w:rsidR="002D60F9" w:rsidRPr="002D60F9" w:rsidRDefault="002D60F9" w:rsidP="00235A3F">
      <w:pPr>
        <w:spacing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一、</w:t>
      </w:r>
      <w:bookmarkStart w:id="0" w:name="OLE_LINK1"/>
      <w:r w:rsidRPr="002D60F9">
        <w:rPr>
          <w:rFonts w:ascii="仿宋" w:eastAsia="仿宋" w:hAnsi="仿宋" w:hint="eastAsia"/>
          <w:color w:val="000000"/>
          <w:sz w:val="28"/>
          <w:szCs w:val="28"/>
        </w:rPr>
        <w:t>机械停车</w:t>
      </w:r>
      <w:bookmarkEnd w:id="0"/>
      <w:r w:rsidRPr="002D60F9">
        <w:rPr>
          <w:rFonts w:ascii="仿宋" w:eastAsia="仿宋" w:hAnsi="仿宋" w:hint="eastAsia"/>
          <w:color w:val="000000"/>
          <w:sz w:val="28"/>
          <w:szCs w:val="28"/>
        </w:rPr>
        <w:t>位基本信息</w:t>
      </w:r>
    </w:p>
    <w:p w:rsidR="002D60F9" w:rsidRPr="002D60F9" w:rsidRDefault="00235A3F" w:rsidP="00235A3F">
      <w:pPr>
        <w:spacing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1.设备</w:t>
      </w:r>
      <w:r w:rsidR="002D60F9" w:rsidRPr="002D60F9">
        <w:rPr>
          <w:rFonts w:ascii="仿宋" w:eastAsia="仿宋" w:hAnsi="仿宋" w:hint="eastAsia"/>
          <w:color w:val="000000"/>
          <w:sz w:val="28"/>
          <w:szCs w:val="28"/>
        </w:rPr>
        <w:t>数量：</w:t>
      </w:r>
      <w:r w:rsidR="00432817">
        <w:rPr>
          <w:rFonts w:ascii="仿宋" w:eastAsia="仿宋" w:hAnsi="仿宋" w:hint="eastAsia"/>
          <w:color w:val="000000"/>
          <w:sz w:val="28"/>
          <w:szCs w:val="28"/>
        </w:rPr>
        <w:t>13</w:t>
      </w:r>
      <w:r w:rsidR="00C84F92">
        <w:rPr>
          <w:rFonts w:ascii="仿宋" w:eastAsia="仿宋" w:hAnsi="仿宋" w:hint="eastAsia"/>
          <w:color w:val="000000"/>
          <w:sz w:val="28"/>
          <w:szCs w:val="28"/>
        </w:rPr>
        <w:t>套</w:t>
      </w:r>
      <w:r w:rsidR="00D91C6C">
        <w:rPr>
          <w:rFonts w:ascii="仿宋" w:eastAsia="仿宋" w:hAnsi="仿宋" w:hint="eastAsia"/>
          <w:color w:val="000000"/>
          <w:sz w:val="28"/>
          <w:szCs w:val="28"/>
        </w:rPr>
        <w:t>（19组，每组5个泊位）</w:t>
      </w:r>
    </w:p>
    <w:p w:rsidR="002D60F9" w:rsidRPr="002D60F9" w:rsidRDefault="00235A3F" w:rsidP="00235A3F">
      <w:pPr>
        <w:spacing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2.设备</w:t>
      </w:r>
      <w:r w:rsidR="002D60F9" w:rsidRPr="002D60F9">
        <w:rPr>
          <w:rFonts w:ascii="仿宋" w:eastAsia="仿宋" w:hAnsi="仿宋" w:hint="eastAsia"/>
          <w:color w:val="000000"/>
          <w:sz w:val="28"/>
          <w:szCs w:val="28"/>
        </w:rPr>
        <w:t>类型：</w:t>
      </w:r>
      <w:r w:rsidR="00432817">
        <w:rPr>
          <w:rFonts w:ascii="仿宋" w:eastAsia="仿宋" w:hAnsi="仿宋" w:hint="eastAsia"/>
          <w:color w:val="000000"/>
          <w:sz w:val="28"/>
          <w:szCs w:val="28"/>
        </w:rPr>
        <w:t>广日</w:t>
      </w:r>
      <w:r w:rsidR="00432817" w:rsidRPr="00432817">
        <w:rPr>
          <w:rFonts w:ascii="仿宋" w:eastAsia="仿宋" w:hAnsi="仿宋" w:hint="eastAsia"/>
          <w:color w:val="000000"/>
          <w:sz w:val="28"/>
          <w:szCs w:val="28"/>
        </w:rPr>
        <w:t>PSHL型2层-</w:t>
      </w:r>
      <w:r w:rsidR="002D60F9" w:rsidRPr="002D60F9">
        <w:rPr>
          <w:rFonts w:ascii="仿宋" w:eastAsia="仿宋" w:hAnsi="仿宋" w:hint="eastAsia"/>
          <w:color w:val="000000"/>
          <w:sz w:val="28"/>
          <w:szCs w:val="28"/>
        </w:rPr>
        <w:t>升降横移式</w:t>
      </w:r>
    </w:p>
    <w:p w:rsidR="002D60F9" w:rsidRPr="002D60F9" w:rsidRDefault="00235A3F" w:rsidP="00235A3F">
      <w:pPr>
        <w:spacing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3.设备</w:t>
      </w:r>
      <w:r w:rsidR="002D60F9" w:rsidRPr="002D60F9">
        <w:rPr>
          <w:rFonts w:ascii="仿宋" w:eastAsia="仿宋" w:hAnsi="仿宋" w:hint="eastAsia"/>
          <w:color w:val="000000"/>
          <w:sz w:val="28"/>
          <w:szCs w:val="28"/>
        </w:rPr>
        <w:t>分布位置：</w:t>
      </w:r>
      <w:r w:rsidR="00432817">
        <w:rPr>
          <w:rFonts w:ascii="仿宋" w:eastAsia="仿宋" w:hAnsi="仿宋" w:hint="eastAsia"/>
          <w:color w:val="000000"/>
          <w:sz w:val="28"/>
          <w:szCs w:val="28"/>
        </w:rPr>
        <w:t>东病区停车场</w:t>
      </w:r>
    </w:p>
    <w:p w:rsidR="002D60F9" w:rsidRPr="002D60F9" w:rsidRDefault="00235A3F" w:rsidP="00235A3F">
      <w:pPr>
        <w:spacing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4.设备</w:t>
      </w:r>
      <w:r w:rsidR="002D60F9" w:rsidRPr="002D60F9">
        <w:rPr>
          <w:rFonts w:ascii="仿宋" w:eastAsia="仿宋" w:hAnsi="仿宋" w:hint="eastAsia"/>
          <w:color w:val="000000"/>
          <w:sz w:val="28"/>
          <w:szCs w:val="28"/>
        </w:rPr>
        <w:t>使用年限：自投入使用至今已</w:t>
      </w:r>
      <w:r w:rsidR="00432817">
        <w:rPr>
          <w:rFonts w:ascii="仿宋" w:eastAsia="仿宋" w:hAnsi="仿宋" w:hint="eastAsia"/>
          <w:color w:val="000000"/>
          <w:sz w:val="28"/>
          <w:szCs w:val="28"/>
        </w:rPr>
        <w:t>3</w:t>
      </w:r>
      <w:r w:rsidR="002D60F9" w:rsidRPr="002D60F9">
        <w:rPr>
          <w:rFonts w:ascii="仿宋" w:eastAsia="仿宋" w:hAnsi="仿宋" w:hint="eastAsia"/>
          <w:color w:val="000000"/>
          <w:sz w:val="28"/>
          <w:szCs w:val="28"/>
        </w:rPr>
        <w:t>年</w:t>
      </w:r>
    </w:p>
    <w:p w:rsidR="002D60F9" w:rsidRPr="002D60F9" w:rsidRDefault="00235A3F" w:rsidP="00235A3F">
      <w:pPr>
        <w:spacing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5.设备</w:t>
      </w:r>
      <w:r w:rsidR="002D60F9" w:rsidRPr="002D60F9">
        <w:rPr>
          <w:rFonts w:ascii="仿宋" w:eastAsia="仿宋" w:hAnsi="仿宋" w:hint="eastAsia"/>
          <w:color w:val="000000"/>
          <w:sz w:val="28"/>
          <w:szCs w:val="28"/>
        </w:rPr>
        <w:t>主要技术参数：</w:t>
      </w:r>
      <w:r w:rsidR="006C13C9" w:rsidRPr="002D60F9">
        <w:rPr>
          <w:rFonts w:ascii="仿宋" w:eastAsia="仿宋" w:hAnsi="仿宋" w:hint="eastAsia"/>
          <w:color w:val="000000"/>
          <w:sz w:val="28"/>
          <w:szCs w:val="28"/>
        </w:rPr>
        <w:t>机械停车</w:t>
      </w:r>
      <w:r w:rsidR="002D60F9" w:rsidRPr="002D60F9">
        <w:rPr>
          <w:rFonts w:ascii="仿宋" w:eastAsia="仿宋" w:hAnsi="仿宋" w:hint="eastAsia"/>
          <w:color w:val="000000"/>
          <w:sz w:val="28"/>
          <w:szCs w:val="28"/>
        </w:rPr>
        <w:t>载重</w:t>
      </w:r>
      <w:r w:rsidR="00432817">
        <w:rPr>
          <w:rFonts w:ascii="仿宋" w:eastAsia="仿宋" w:hAnsi="仿宋" w:hint="eastAsia"/>
          <w:color w:val="000000"/>
          <w:sz w:val="28"/>
          <w:szCs w:val="28"/>
        </w:rPr>
        <w:t>1700</w:t>
      </w:r>
      <w:r w:rsidR="002D60F9" w:rsidRPr="002D60F9">
        <w:rPr>
          <w:rFonts w:ascii="仿宋" w:eastAsia="仿宋" w:hAnsi="仿宋" w:hint="eastAsia"/>
          <w:color w:val="000000"/>
          <w:sz w:val="28"/>
          <w:szCs w:val="28"/>
        </w:rPr>
        <w:t>kg、</w:t>
      </w:r>
      <w:r w:rsidR="00432817">
        <w:rPr>
          <w:rFonts w:ascii="仿宋" w:eastAsia="仿宋" w:hAnsi="仿宋" w:hint="eastAsia"/>
          <w:color w:val="000000"/>
          <w:sz w:val="28"/>
          <w:szCs w:val="28"/>
        </w:rPr>
        <w:t>2层、适停</w:t>
      </w:r>
      <w:r w:rsidR="00432817" w:rsidRPr="00432817">
        <w:rPr>
          <w:rFonts w:ascii="仿宋" w:eastAsia="仿宋" w:hAnsi="仿宋" w:hint="eastAsia"/>
          <w:color w:val="000000"/>
          <w:sz w:val="28"/>
          <w:szCs w:val="28"/>
        </w:rPr>
        <w:t>车辆尺寸 （长X宽X高）</w:t>
      </w:r>
      <w:r w:rsidR="00432817">
        <w:rPr>
          <w:rFonts w:ascii="仿宋" w:eastAsia="仿宋" w:hAnsi="仿宋" w:hint="eastAsia"/>
          <w:color w:val="000000"/>
          <w:sz w:val="28"/>
          <w:szCs w:val="28"/>
        </w:rPr>
        <w:t>：</w:t>
      </w:r>
      <w:r w:rsidR="00432817" w:rsidRPr="00432817">
        <w:rPr>
          <w:rFonts w:ascii="仿宋" w:eastAsia="仿宋" w:hAnsi="仿宋" w:hint="eastAsia"/>
          <w:color w:val="000000"/>
          <w:sz w:val="28"/>
          <w:szCs w:val="28"/>
        </w:rPr>
        <w:t>5000X1850X1550</w:t>
      </w:r>
      <w:r w:rsidR="002D60F9" w:rsidRPr="002D60F9">
        <w:rPr>
          <w:rFonts w:ascii="仿宋" w:eastAsia="仿宋" w:hAnsi="仿宋" w:hint="eastAsia"/>
          <w:color w:val="000000"/>
          <w:sz w:val="28"/>
          <w:szCs w:val="28"/>
        </w:rPr>
        <w:t>、</w:t>
      </w:r>
      <w:r w:rsidR="002513EB" w:rsidRPr="002513EB">
        <w:rPr>
          <w:rFonts w:ascii="仿宋" w:eastAsia="仿宋" w:hAnsi="仿宋" w:hint="eastAsia"/>
          <w:color w:val="000000"/>
          <w:sz w:val="28"/>
          <w:szCs w:val="28"/>
        </w:rPr>
        <w:t>升降速度4</w:t>
      </w:r>
      <w:r w:rsidR="002513EB" w:rsidRPr="002D60F9">
        <w:rPr>
          <w:rFonts w:ascii="仿宋" w:eastAsia="仿宋" w:hAnsi="仿宋" w:hint="eastAsia"/>
          <w:color w:val="000000"/>
          <w:sz w:val="28"/>
          <w:szCs w:val="28"/>
        </w:rPr>
        <w:t>m/min</w:t>
      </w:r>
      <w:r w:rsidR="002513EB">
        <w:rPr>
          <w:rFonts w:ascii="仿宋" w:eastAsia="仿宋" w:hAnsi="仿宋" w:hint="eastAsia"/>
          <w:color w:val="000000"/>
          <w:sz w:val="28"/>
          <w:szCs w:val="28"/>
        </w:rPr>
        <w:t>、</w:t>
      </w:r>
      <w:r w:rsidR="00432817" w:rsidRPr="002513EB">
        <w:rPr>
          <w:rFonts w:ascii="仿宋" w:eastAsia="仿宋" w:hAnsi="仿宋" w:hint="eastAsia"/>
          <w:color w:val="000000"/>
          <w:sz w:val="28"/>
          <w:szCs w:val="28"/>
        </w:rPr>
        <w:t>横移运行速度</w:t>
      </w:r>
      <w:r w:rsidR="002513EB" w:rsidRPr="002513EB">
        <w:rPr>
          <w:rFonts w:ascii="仿宋" w:eastAsia="仿宋" w:hAnsi="仿宋" w:hint="eastAsia"/>
          <w:color w:val="000000"/>
          <w:sz w:val="28"/>
          <w:szCs w:val="28"/>
        </w:rPr>
        <w:t>6.2</w:t>
      </w:r>
      <w:bookmarkStart w:id="1" w:name="OLE_LINK2"/>
      <w:r w:rsidR="002513EB" w:rsidRPr="002513EB">
        <w:rPr>
          <w:rFonts w:ascii="仿宋" w:eastAsia="仿宋" w:hAnsi="仿宋" w:hint="eastAsia"/>
          <w:color w:val="000000"/>
          <w:sz w:val="28"/>
          <w:szCs w:val="28"/>
        </w:rPr>
        <w:t xml:space="preserve"> </w:t>
      </w:r>
      <w:r w:rsidR="002D60F9" w:rsidRPr="002D60F9">
        <w:rPr>
          <w:rFonts w:ascii="仿宋" w:eastAsia="仿宋" w:hAnsi="仿宋" w:hint="eastAsia"/>
          <w:color w:val="000000"/>
          <w:sz w:val="28"/>
          <w:szCs w:val="28"/>
        </w:rPr>
        <w:t>m/min</w:t>
      </w:r>
      <w:bookmarkEnd w:id="1"/>
      <w:r w:rsidR="00D071C7">
        <w:rPr>
          <w:rFonts w:ascii="仿宋" w:eastAsia="仿宋" w:hAnsi="仿宋" w:hint="eastAsia"/>
          <w:color w:val="000000"/>
          <w:sz w:val="28"/>
          <w:szCs w:val="28"/>
        </w:rPr>
        <w:t>。</w:t>
      </w:r>
    </w:p>
    <w:p w:rsidR="002D60F9" w:rsidRPr="002D60F9" w:rsidRDefault="002D60F9" w:rsidP="00235A3F">
      <w:pPr>
        <w:spacing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二</w:t>
      </w:r>
      <w:r w:rsidRPr="002D60F9">
        <w:rPr>
          <w:rFonts w:ascii="仿宋" w:eastAsia="仿宋" w:hAnsi="仿宋" w:hint="eastAsia"/>
          <w:color w:val="000000"/>
          <w:sz w:val="28"/>
          <w:szCs w:val="28"/>
        </w:rPr>
        <w:t>、保养服务范围及内容</w:t>
      </w:r>
    </w:p>
    <w:p w:rsidR="002D60F9" w:rsidRPr="002D60F9" w:rsidRDefault="002D60F9" w:rsidP="00235A3F">
      <w:pPr>
        <w:spacing w:line="540" w:lineRule="exact"/>
        <w:ind w:firstLineChars="200" w:firstLine="560"/>
        <w:rPr>
          <w:rFonts w:ascii="仿宋" w:eastAsia="仿宋" w:hAnsi="仿宋"/>
          <w:color w:val="000000"/>
          <w:sz w:val="28"/>
          <w:szCs w:val="28"/>
        </w:rPr>
      </w:pPr>
      <w:r w:rsidRPr="002D60F9">
        <w:rPr>
          <w:rFonts w:ascii="仿宋" w:eastAsia="仿宋" w:hAnsi="仿宋" w:hint="eastAsia"/>
          <w:color w:val="000000"/>
          <w:sz w:val="28"/>
          <w:szCs w:val="28"/>
        </w:rPr>
        <w:t>（一）日常巡检</w:t>
      </w:r>
    </w:p>
    <w:p w:rsidR="002D60F9" w:rsidRPr="002D60F9" w:rsidRDefault="00FB1DB6" w:rsidP="00235A3F">
      <w:pPr>
        <w:spacing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1.</w:t>
      </w:r>
      <w:r w:rsidR="002D60F9" w:rsidRPr="002D60F9">
        <w:rPr>
          <w:rFonts w:ascii="仿宋" w:eastAsia="仿宋" w:hAnsi="仿宋" w:hint="eastAsia"/>
          <w:color w:val="000000"/>
          <w:sz w:val="28"/>
          <w:szCs w:val="28"/>
        </w:rPr>
        <w:t>巡检频率：每</w:t>
      </w:r>
      <w:r w:rsidR="00F314E2">
        <w:rPr>
          <w:rFonts w:ascii="仿宋" w:eastAsia="仿宋" w:hAnsi="仿宋" w:hint="eastAsia"/>
          <w:color w:val="000000"/>
          <w:sz w:val="28"/>
          <w:szCs w:val="28"/>
        </w:rPr>
        <w:t>月</w:t>
      </w:r>
      <w:r w:rsidR="002D60F9" w:rsidRPr="002D60F9">
        <w:rPr>
          <w:rFonts w:ascii="仿宋" w:eastAsia="仿宋" w:hAnsi="仿宋" w:hint="eastAsia"/>
          <w:color w:val="000000"/>
          <w:sz w:val="28"/>
          <w:szCs w:val="28"/>
        </w:rPr>
        <w:t>至少进行</w:t>
      </w:r>
      <w:r w:rsidR="00432817">
        <w:rPr>
          <w:rFonts w:ascii="仿宋" w:eastAsia="仿宋" w:hAnsi="仿宋" w:hint="eastAsia"/>
          <w:color w:val="000000"/>
          <w:sz w:val="28"/>
          <w:szCs w:val="28"/>
        </w:rPr>
        <w:t>2</w:t>
      </w:r>
      <w:r w:rsidR="002D60F9" w:rsidRPr="002D60F9">
        <w:rPr>
          <w:rFonts w:ascii="仿宋" w:eastAsia="仿宋" w:hAnsi="仿宋" w:hint="eastAsia"/>
          <w:color w:val="000000"/>
          <w:sz w:val="28"/>
          <w:szCs w:val="28"/>
        </w:rPr>
        <w:t>次全面巡检，每次巡检时间不少于</w:t>
      </w:r>
      <w:r w:rsidR="00432817">
        <w:rPr>
          <w:rFonts w:ascii="仿宋" w:eastAsia="仿宋" w:hAnsi="仿宋" w:hint="eastAsia"/>
          <w:color w:val="000000"/>
          <w:sz w:val="28"/>
          <w:szCs w:val="28"/>
        </w:rPr>
        <w:t>60</w:t>
      </w:r>
      <w:r w:rsidR="002D60F9" w:rsidRPr="002D60F9">
        <w:rPr>
          <w:rFonts w:ascii="仿宋" w:eastAsia="仿宋" w:hAnsi="仿宋" w:hint="eastAsia"/>
          <w:color w:val="000000"/>
          <w:sz w:val="28"/>
          <w:szCs w:val="28"/>
        </w:rPr>
        <w:t>分钟。</w:t>
      </w:r>
    </w:p>
    <w:p w:rsidR="002D60F9" w:rsidRPr="002D60F9" w:rsidRDefault="00FB1DB6" w:rsidP="00235A3F">
      <w:pPr>
        <w:spacing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2.</w:t>
      </w:r>
      <w:r w:rsidR="002D60F9" w:rsidRPr="002D60F9">
        <w:rPr>
          <w:rFonts w:ascii="仿宋" w:eastAsia="仿宋" w:hAnsi="仿宋" w:hint="eastAsia"/>
          <w:color w:val="000000"/>
          <w:sz w:val="28"/>
          <w:szCs w:val="28"/>
        </w:rPr>
        <w:t>巡检内容外观检查：检查机械停车位整体结构有无变形、裂缝、腐蚀等情况；各部件连接是否牢固，有无松动、脱落现象；防护装置（如防护栏、警示标识等）是否完好。</w:t>
      </w:r>
    </w:p>
    <w:p w:rsidR="002D60F9" w:rsidRPr="002D60F9" w:rsidRDefault="00FB1DB6" w:rsidP="00235A3F">
      <w:pPr>
        <w:spacing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3.</w:t>
      </w:r>
      <w:r w:rsidR="002D60F9" w:rsidRPr="002D60F9">
        <w:rPr>
          <w:rFonts w:ascii="仿宋" w:eastAsia="仿宋" w:hAnsi="仿宋" w:hint="eastAsia"/>
          <w:color w:val="000000"/>
          <w:sz w:val="28"/>
          <w:szCs w:val="28"/>
        </w:rPr>
        <w:t>运行状态检查：观察设备启动、运行、停止过程是否平稳，有无异常振动、噪音；各传动部件（如链条、钢丝绳、齿轮等）运行是否顺畅，有无卡顿、磨损过度现象；电气系统（如控制柜、传感器、限位开关等）工作是否正常，指示灯显示是否准确。</w:t>
      </w:r>
    </w:p>
    <w:p w:rsidR="002D60F9" w:rsidRPr="002D60F9" w:rsidRDefault="00FB1DB6" w:rsidP="00235A3F">
      <w:pPr>
        <w:spacing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4.</w:t>
      </w:r>
      <w:r w:rsidR="002D60F9" w:rsidRPr="002D60F9">
        <w:rPr>
          <w:rFonts w:ascii="仿宋" w:eastAsia="仿宋" w:hAnsi="仿宋" w:hint="eastAsia"/>
          <w:color w:val="000000"/>
          <w:sz w:val="28"/>
          <w:szCs w:val="28"/>
        </w:rPr>
        <w:t>安全装置检查：测试安全防护装置（如防坠落装置、超载保护装置、紧急停止按钮等）是否灵敏可靠，能否在规定条件下正常触发并起到保护作用。</w:t>
      </w:r>
    </w:p>
    <w:p w:rsidR="002D60F9" w:rsidRPr="002D60F9" w:rsidRDefault="00FB1DB6" w:rsidP="00235A3F">
      <w:pPr>
        <w:spacing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lastRenderedPageBreak/>
        <w:t>5.</w:t>
      </w:r>
      <w:r w:rsidR="002D60F9" w:rsidRPr="002D60F9">
        <w:rPr>
          <w:rFonts w:ascii="仿宋" w:eastAsia="仿宋" w:hAnsi="仿宋" w:hint="eastAsia"/>
          <w:color w:val="000000"/>
          <w:sz w:val="28"/>
          <w:szCs w:val="28"/>
        </w:rPr>
        <w:t>环境检查：检查设备周围环境是否整洁，有无杂物堆积影响设备运行；通风、照明条件是否良好，是否存在积水、漏电等安全隐患。</w:t>
      </w:r>
    </w:p>
    <w:p w:rsidR="002D60F9" w:rsidRPr="002D60F9" w:rsidRDefault="002D60F9" w:rsidP="00235A3F">
      <w:pPr>
        <w:spacing w:line="540" w:lineRule="exact"/>
        <w:ind w:firstLineChars="200" w:firstLine="560"/>
        <w:rPr>
          <w:rFonts w:ascii="仿宋" w:eastAsia="仿宋" w:hAnsi="仿宋"/>
          <w:color w:val="000000"/>
          <w:sz w:val="28"/>
          <w:szCs w:val="28"/>
        </w:rPr>
      </w:pPr>
      <w:r w:rsidRPr="002D60F9">
        <w:rPr>
          <w:rFonts w:ascii="仿宋" w:eastAsia="仿宋" w:hAnsi="仿宋" w:hint="eastAsia"/>
          <w:color w:val="000000"/>
          <w:sz w:val="28"/>
          <w:szCs w:val="28"/>
        </w:rPr>
        <w:t>（二）定期保养</w:t>
      </w:r>
    </w:p>
    <w:p w:rsidR="002D60F9" w:rsidRPr="002D60F9" w:rsidRDefault="002D60F9" w:rsidP="00235A3F">
      <w:pPr>
        <w:spacing w:line="540" w:lineRule="exact"/>
        <w:ind w:firstLineChars="200" w:firstLine="560"/>
        <w:rPr>
          <w:rFonts w:ascii="仿宋" w:eastAsia="仿宋" w:hAnsi="仿宋"/>
          <w:color w:val="000000"/>
          <w:sz w:val="28"/>
          <w:szCs w:val="28"/>
        </w:rPr>
      </w:pPr>
      <w:r w:rsidRPr="002D60F9">
        <w:rPr>
          <w:rFonts w:ascii="仿宋" w:eastAsia="仿宋" w:hAnsi="仿宋" w:hint="eastAsia"/>
          <w:color w:val="000000"/>
          <w:sz w:val="28"/>
          <w:szCs w:val="28"/>
        </w:rPr>
        <w:t>保养周期：每月进行</w:t>
      </w:r>
      <w:r w:rsidR="001A6384">
        <w:rPr>
          <w:rFonts w:ascii="仿宋" w:eastAsia="仿宋" w:hAnsi="仿宋" w:hint="eastAsia"/>
          <w:color w:val="000000"/>
          <w:sz w:val="28"/>
          <w:szCs w:val="28"/>
        </w:rPr>
        <w:t>1</w:t>
      </w:r>
      <w:r w:rsidRPr="002D60F9">
        <w:rPr>
          <w:rFonts w:ascii="仿宋" w:eastAsia="仿宋" w:hAnsi="仿宋" w:hint="eastAsia"/>
          <w:color w:val="000000"/>
          <w:sz w:val="28"/>
          <w:szCs w:val="28"/>
        </w:rPr>
        <w:t>次小保养，每季度进行</w:t>
      </w:r>
      <w:r w:rsidR="001A6384">
        <w:rPr>
          <w:rFonts w:ascii="仿宋" w:eastAsia="仿宋" w:hAnsi="仿宋" w:hint="eastAsia"/>
          <w:color w:val="000000"/>
          <w:sz w:val="28"/>
          <w:szCs w:val="28"/>
        </w:rPr>
        <w:t>1</w:t>
      </w:r>
      <w:r w:rsidRPr="002D60F9">
        <w:rPr>
          <w:rFonts w:ascii="仿宋" w:eastAsia="仿宋" w:hAnsi="仿宋" w:hint="eastAsia"/>
          <w:color w:val="000000"/>
          <w:sz w:val="28"/>
          <w:szCs w:val="28"/>
        </w:rPr>
        <w:t>次中保养，每年进行</w:t>
      </w:r>
      <w:r w:rsidR="001A6384">
        <w:rPr>
          <w:rFonts w:ascii="仿宋" w:eastAsia="仿宋" w:hAnsi="仿宋" w:hint="eastAsia"/>
          <w:color w:val="000000"/>
          <w:sz w:val="28"/>
          <w:szCs w:val="28"/>
        </w:rPr>
        <w:t>1</w:t>
      </w:r>
      <w:r w:rsidRPr="002D60F9">
        <w:rPr>
          <w:rFonts w:ascii="仿宋" w:eastAsia="仿宋" w:hAnsi="仿宋" w:hint="eastAsia"/>
          <w:color w:val="000000"/>
          <w:sz w:val="28"/>
          <w:szCs w:val="28"/>
        </w:rPr>
        <w:t>次大保养。</w:t>
      </w:r>
    </w:p>
    <w:p w:rsidR="002D60F9" w:rsidRPr="002D60F9" w:rsidRDefault="00E26046" w:rsidP="00235A3F">
      <w:pPr>
        <w:spacing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1.</w:t>
      </w:r>
      <w:r w:rsidR="002D60F9" w:rsidRPr="002D60F9">
        <w:rPr>
          <w:rFonts w:ascii="仿宋" w:eastAsia="仿宋" w:hAnsi="仿宋" w:hint="eastAsia"/>
          <w:color w:val="000000"/>
          <w:sz w:val="28"/>
          <w:szCs w:val="28"/>
        </w:rPr>
        <w:t>小保养内容清洁：对机械停车位各部件进行全面清洁，去除灰尘、油污、杂物等，保持设备外观整洁。</w:t>
      </w:r>
    </w:p>
    <w:p w:rsidR="002D60F9" w:rsidRPr="002D60F9" w:rsidRDefault="002D60F9" w:rsidP="00235A3F">
      <w:pPr>
        <w:spacing w:line="540" w:lineRule="exact"/>
        <w:ind w:firstLineChars="200" w:firstLine="560"/>
        <w:rPr>
          <w:rFonts w:ascii="仿宋" w:eastAsia="仿宋" w:hAnsi="仿宋"/>
          <w:color w:val="000000"/>
          <w:sz w:val="28"/>
          <w:szCs w:val="28"/>
        </w:rPr>
      </w:pPr>
      <w:r w:rsidRPr="002D60F9">
        <w:rPr>
          <w:rFonts w:ascii="仿宋" w:eastAsia="仿宋" w:hAnsi="仿宋" w:hint="eastAsia"/>
          <w:color w:val="000000"/>
          <w:sz w:val="28"/>
          <w:szCs w:val="28"/>
        </w:rPr>
        <w:t>润滑：对各运动部件（如链条、轴承、导轨等）进行润滑处理，选用合适的润滑剂，确保部件运行顺畅，减少磨损。</w:t>
      </w:r>
    </w:p>
    <w:p w:rsidR="002D60F9" w:rsidRPr="002D60F9" w:rsidRDefault="002D60F9" w:rsidP="00235A3F">
      <w:pPr>
        <w:spacing w:line="540" w:lineRule="exact"/>
        <w:ind w:firstLineChars="200" w:firstLine="560"/>
        <w:rPr>
          <w:rFonts w:ascii="仿宋" w:eastAsia="仿宋" w:hAnsi="仿宋"/>
          <w:color w:val="000000"/>
          <w:sz w:val="28"/>
          <w:szCs w:val="28"/>
        </w:rPr>
      </w:pPr>
      <w:r w:rsidRPr="002D60F9">
        <w:rPr>
          <w:rFonts w:ascii="仿宋" w:eastAsia="仿宋" w:hAnsi="仿宋" w:hint="eastAsia"/>
          <w:color w:val="000000"/>
          <w:sz w:val="28"/>
          <w:szCs w:val="28"/>
        </w:rPr>
        <w:t>紧固：检查并紧固各部件连接螺栓、螺母，确保连接牢固可靠。</w:t>
      </w:r>
    </w:p>
    <w:p w:rsidR="002D60F9" w:rsidRPr="002D60F9" w:rsidRDefault="002D60F9" w:rsidP="00235A3F">
      <w:pPr>
        <w:spacing w:line="540" w:lineRule="exact"/>
        <w:ind w:firstLineChars="200" w:firstLine="560"/>
        <w:rPr>
          <w:rFonts w:ascii="仿宋" w:eastAsia="仿宋" w:hAnsi="仿宋"/>
          <w:color w:val="000000"/>
          <w:sz w:val="28"/>
          <w:szCs w:val="28"/>
        </w:rPr>
      </w:pPr>
      <w:r w:rsidRPr="002D60F9">
        <w:rPr>
          <w:rFonts w:ascii="仿宋" w:eastAsia="仿宋" w:hAnsi="仿宋" w:hint="eastAsia"/>
          <w:color w:val="000000"/>
          <w:sz w:val="28"/>
          <w:szCs w:val="28"/>
        </w:rPr>
        <w:t>检查调整：对设备的运行参数（如运行速度、提升高度等）进行校准和调整，确保设备运行符合设计要求；检查并调整各安全装置的灵敏度和可靠性。</w:t>
      </w:r>
    </w:p>
    <w:p w:rsidR="002D60F9" w:rsidRPr="002D60F9" w:rsidRDefault="00E26046" w:rsidP="00235A3F">
      <w:pPr>
        <w:spacing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2.</w:t>
      </w:r>
      <w:r w:rsidR="002D60F9" w:rsidRPr="002D60F9">
        <w:rPr>
          <w:rFonts w:ascii="仿宋" w:eastAsia="仿宋" w:hAnsi="仿宋" w:hint="eastAsia"/>
          <w:color w:val="000000"/>
          <w:sz w:val="28"/>
          <w:szCs w:val="28"/>
        </w:rPr>
        <w:t>中保养内容包含小保养所有项目</w:t>
      </w:r>
    </w:p>
    <w:p w:rsidR="002D60F9" w:rsidRPr="002D60F9" w:rsidRDefault="002D60F9" w:rsidP="00235A3F">
      <w:pPr>
        <w:spacing w:line="540" w:lineRule="exact"/>
        <w:ind w:firstLineChars="200" w:firstLine="560"/>
        <w:rPr>
          <w:rFonts w:ascii="仿宋" w:eastAsia="仿宋" w:hAnsi="仿宋"/>
          <w:color w:val="000000"/>
          <w:sz w:val="28"/>
          <w:szCs w:val="28"/>
        </w:rPr>
      </w:pPr>
      <w:r w:rsidRPr="002D60F9">
        <w:rPr>
          <w:rFonts w:ascii="仿宋" w:eastAsia="仿宋" w:hAnsi="仿宋" w:hint="eastAsia"/>
          <w:color w:val="000000"/>
          <w:sz w:val="28"/>
          <w:szCs w:val="28"/>
        </w:rPr>
        <w:t>部件检查与更换：对易损件（如链条、钢丝绳、制动器摩擦片等）进行详细检查，根据磨损情况及时更换；对电气元件（如接触器、继电器等）进行性能测试，如有损坏及时更换。</w:t>
      </w:r>
    </w:p>
    <w:p w:rsidR="002D60F9" w:rsidRPr="002D60F9" w:rsidRDefault="002D60F9" w:rsidP="00235A3F">
      <w:pPr>
        <w:spacing w:line="540" w:lineRule="exact"/>
        <w:ind w:firstLineChars="200" w:firstLine="560"/>
        <w:rPr>
          <w:rFonts w:ascii="仿宋" w:eastAsia="仿宋" w:hAnsi="仿宋"/>
          <w:color w:val="000000"/>
          <w:sz w:val="28"/>
          <w:szCs w:val="28"/>
        </w:rPr>
      </w:pPr>
      <w:r w:rsidRPr="002D60F9">
        <w:rPr>
          <w:rFonts w:ascii="仿宋" w:eastAsia="仿宋" w:hAnsi="仿宋" w:hint="eastAsia"/>
          <w:color w:val="000000"/>
          <w:sz w:val="28"/>
          <w:szCs w:val="28"/>
        </w:rPr>
        <w:t>结构检查与加固：对机械停车位的主体结构进行全面检查，如有局部变形或连接松动等情况，及时进行加固处理；对轨道、支架等关键结构部件进行重点检查，确保其强度和稳定性。</w:t>
      </w:r>
    </w:p>
    <w:p w:rsidR="002D60F9" w:rsidRPr="002D60F9" w:rsidRDefault="002D60F9" w:rsidP="00235A3F">
      <w:pPr>
        <w:spacing w:line="540" w:lineRule="exact"/>
        <w:ind w:firstLineChars="200" w:firstLine="560"/>
        <w:rPr>
          <w:rFonts w:ascii="仿宋" w:eastAsia="仿宋" w:hAnsi="仿宋"/>
          <w:color w:val="000000"/>
          <w:sz w:val="28"/>
          <w:szCs w:val="28"/>
        </w:rPr>
      </w:pPr>
      <w:r w:rsidRPr="002D60F9">
        <w:rPr>
          <w:rFonts w:ascii="仿宋" w:eastAsia="仿宋" w:hAnsi="仿宋" w:hint="eastAsia"/>
          <w:color w:val="000000"/>
          <w:sz w:val="28"/>
          <w:szCs w:val="28"/>
        </w:rPr>
        <w:t>系统调试：对设备的电气控制系统、液压系统（如有）等进行全面调试，确保各系统之间协调工作，运行稳定可靠。</w:t>
      </w:r>
    </w:p>
    <w:p w:rsidR="002D60F9" w:rsidRPr="002D60F9" w:rsidRDefault="00E26046" w:rsidP="00235A3F">
      <w:pPr>
        <w:spacing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3.</w:t>
      </w:r>
      <w:r w:rsidR="002D60F9" w:rsidRPr="002D60F9">
        <w:rPr>
          <w:rFonts w:ascii="仿宋" w:eastAsia="仿宋" w:hAnsi="仿宋" w:hint="eastAsia"/>
          <w:color w:val="000000"/>
          <w:sz w:val="28"/>
          <w:szCs w:val="28"/>
        </w:rPr>
        <w:t>大保养内容包含中保养所有项目</w:t>
      </w:r>
    </w:p>
    <w:p w:rsidR="002D60F9" w:rsidRPr="002D60F9" w:rsidRDefault="002D60F9" w:rsidP="00235A3F">
      <w:pPr>
        <w:spacing w:line="540" w:lineRule="exact"/>
        <w:ind w:firstLineChars="200" w:firstLine="560"/>
        <w:rPr>
          <w:rFonts w:ascii="仿宋" w:eastAsia="仿宋" w:hAnsi="仿宋"/>
          <w:color w:val="000000"/>
          <w:sz w:val="28"/>
          <w:szCs w:val="28"/>
        </w:rPr>
      </w:pPr>
      <w:r w:rsidRPr="002D60F9">
        <w:rPr>
          <w:rFonts w:ascii="仿宋" w:eastAsia="仿宋" w:hAnsi="仿宋" w:hint="eastAsia"/>
          <w:color w:val="000000"/>
          <w:sz w:val="28"/>
          <w:szCs w:val="28"/>
        </w:rPr>
        <w:t>全面拆解检查：对机械停车位的主要部件进行全面拆解，深入检查内部结构是否存在磨损、裂纹、腐蚀等隐患，对发现的问题及时进</w:t>
      </w:r>
      <w:r w:rsidRPr="002D60F9">
        <w:rPr>
          <w:rFonts w:ascii="仿宋" w:eastAsia="仿宋" w:hAnsi="仿宋" w:hint="eastAsia"/>
          <w:color w:val="000000"/>
          <w:sz w:val="28"/>
          <w:szCs w:val="28"/>
        </w:rPr>
        <w:lastRenderedPageBreak/>
        <w:t>行修复或更换。</w:t>
      </w:r>
    </w:p>
    <w:p w:rsidR="002D60F9" w:rsidRPr="002D60F9" w:rsidRDefault="002D60F9" w:rsidP="00235A3F">
      <w:pPr>
        <w:spacing w:line="540" w:lineRule="exact"/>
        <w:ind w:firstLineChars="200" w:firstLine="560"/>
        <w:rPr>
          <w:rFonts w:ascii="仿宋" w:eastAsia="仿宋" w:hAnsi="仿宋"/>
          <w:color w:val="000000"/>
          <w:sz w:val="28"/>
          <w:szCs w:val="28"/>
        </w:rPr>
      </w:pPr>
      <w:r w:rsidRPr="002D60F9">
        <w:rPr>
          <w:rFonts w:ascii="仿宋" w:eastAsia="仿宋" w:hAnsi="仿宋" w:hint="eastAsia"/>
          <w:color w:val="000000"/>
          <w:sz w:val="28"/>
          <w:szCs w:val="28"/>
        </w:rPr>
        <w:t>更新改造建议：根据设备的使用情况和检查结果，对设备的部分部件或系统提出更新改造建议，以提高设备的性能和可靠性；如需进行更新改造，应提供详细的技术方案和预算报价。</w:t>
      </w:r>
    </w:p>
    <w:p w:rsidR="002D60F9" w:rsidRPr="002D60F9" w:rsidRDefault="002D60F9" w:rsidP="00235A3F">
      <w:pPr>
        <w:spacing w:line="540" w:lineRule="exact"/>
        <w:ind w:firstLineChars="200" w:firstLine="560"/>
        <w:rPr>
          <w:rFonts w:ascii="仿宋" w:eastAsia="仿宋" w:hAnsi="仿宋"/>
          <w:color w:val="000000"/>
          <w:sz w:val="28"/>
          <w:szCs w:val="28"/>
        </w:rPr>
      </w:pPr>
      <w:r w:rsidRPr="002D60F9">
        <w:rPr>
          <w:rFonts w:ascii="仿宋" w:eastAsia="仿宋" w:hAnsi="仿宋" w:hint="eastAsia"/>
          <w:color w:val="000000"/>
          <w:sz w:val="28"/>
          <w:szCs w:val="28"/>
        </w:rPr>
        <w:t>性能测试与评估：在大保养完成后，对机械停车位进行全面的性能测试，包括空载运行测试、负载运行测试、安全保护功能测试等，确保设备各项性能指标达到设计要求；出具详细的性能测试报告和设备评估报告。</w:t>
      </w:r>
    </w:p>
    <w:p w:rsidR="002D60F9" w:rsidRPr="002D60F9" w:rsidRDefault="002D60F9" w:rsidP="00235A3F">
      <w:pPr>
        <w:spacing w:line="540" w:lineRule="exact"/>
        <w:ind w:firstLineChars="200" w:firstLine="560"/>
        <w:rPr>
          <w:rFonts w:ascii="仿宋" w:eastAsia="仿宋" w:hAnsi="仿宋"/>
          <w:color w:val="000000"/>
          <w:sz w:val="28"/>
          <w:szCs w:val="28"/>
        </w:rPr>
      </w:pPr>
      <w:r w:rsidRPr="002D60F9">
        <w:rPr>
          <w:rFonts w:ascii="仿宋" w:eastAsia="仿宋" w:hAnsi="仿宋" w:hint="eastAsia"/>
          <w:color w:val="000000"/>
          <w:sz w:val="28"/>
          <w:szCs w:val="28"/>
        </w:rPr>
        <w:t>（三）故障维修</w:t>
      </w:r>
    </w:p>
    <w:p w:rsidR="002D60F9" w:rsidRPr="002D60F9" w:rsidRDefault="00FB1DB6" w:rsidP="00235A3F">
      <w:pPr>
        <w:spacing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1.</w:t>
      </w:r>
      <w:r w:rsidR="002D60F9" w:rsidRPr="002D60F9">
        <w:rPr>
          <w:rFonts w:ascii="仿宋" w:eastAsia="仿宋" w:hAnsi="仿宋" w:hint="eastAsia"/>
          <w:color w:val="000000"/>
          <w:sz w:val="28"/>
          <w:szCs w:val="28"/>
        </w:rPr>
        <w:t>响应时间：在接到医院关于机械停车位故障的通知后，维修人员应在</w:t>
      </w:r>
      <w:r w:rsidR="008E1D81">
        <w:rPr>
          <w:rFonts w:ascii="仿宋" w:eastAsia="仿宋" w:hAnsi="仿宋" w:hint="eastAsia"/>
          <w:color w:val="000000"/>
          <w:sz w:val="28"/>
          <w:szCs w:val="28"/>
        </w:rPr>
        <w:t>1</w:t>
      </w:r>
      <w:r w:rsidR="002D60F9" w:rsidRPr="002D60F9">
        <w:rPr>
          <w:rFonts w:ascii="仿宋" w:eastAsia="仿宋" w:hAnsi="仿宋" w:hint="eastAsia"/>
          <w:color w:val="000000"/>
          <w:sz w:val="28"/>
          <w:szCs w:val="28"/>
        </w:rPr>
        <w:t>小时内到达现场（特殊情况除外，如不可抗力因素）。</w:t>
      </w:r>
    </w:p>
    <w:p w:rsidR="002D60F9" w:rsidRPr="002D60F9" w:rsidRDefault="00FB1DB6" w:rsidP="00235A3F">
      <w:pPr>
        <w:spacing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2.</w:t>
      </w:r>
      <w:r w:rsidR="002D60F9" w:rsidRPr="002D60F9">
        <w:rPr>
          <w:rFonts w:ascii="仿宋" w:eastAsia="仿宋" w:hAnsi="仿宋" w:hint="eastAsia"/>
          <w:color w:val="000000"/>
          <w:sz w:val="28"/>
          <w:szCs w:val="28"/>
        </w:rPr>
        <w:t>维修内容故障诊断：维修人员到达现场后，应迅速对故障进行准确诊断，确定故障原因和故障部位。</w:t>
      </w:r>
    </w:p>
    <w:p w:rsidR="002D60F9" w:rsidRPr="002D60F9" w:rsidRDefault="00FB1DB6" w:rsidP="00235A3F">
      <w:pPr>
        <w:spacing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3.</w:t>
      </w:r>
      <w:r w:rsidR="002D60F9" w:rsidRPr="002D60F9">
        <w:rPr>
          <w:rFonts w:ascii="仿宋" w:eastAsia="仿宋" w:hAnsi="仿宋" w:hint="eastAsia"/>
          <w:color w:val="000000"/>
          <w:sz w:val="28"/>
          <w:szCs w:val="28"/>
        </w:rPr>
        <w:t>维修处理：根据故障诊断结果，及时采取有效的维修措施进行修复；如需更换零部件，</w:t>
      </w:r>
      <w:r w:rsidR="006C13C9">
        <w:rPr>
          <w:rFonts w:ascii="仿宋" w:eastAsia="仿宋" w:hAnsi="仿宋" w:hint="eastAsia"/>
          <w:color w:val="000000"/>
          <w:sz w:val="28"/>
          <w:szCs w:val="28"/>
        </w:rPr>
        <w:t>向医院申请，由</w:t>
      </w:r>
      <w:r w:rsidR="002D60F9" w:rsidRPr="002D60F9">
        <w:rPr>
          <w:rFonts w:ascii="仿宋" w:eastAsia="仿宋" w:hAnsi="仿宋" w:hint="eastAsia"/>
          <w:color w:val="000000"/>
          <w:sz w:val="28"/>
          <w:szCs w:val="28"/>
        </w:rPr>
        <w:t>医院</w:t>
      </w:r>
      <w:r w:rsidR="006C13C9">
        <w:rPr>
          <w:rFonts w:ascii="仿宋" w:eastAsia="仿宋" w:hAnsi="仿宋" w:hint="eastAsia"/>
          <w:color w:val="000000"/>
          <w:sz w:val="28"/>
          <w:szCs w:val="28"/>
        </w:rPr>
        <w:t>提供配件，免费进行更换</w:t>
      </w:r>
      <w:r w:rsidR="00F9074E">
        <w:rPr>
          <w:rFonts w:ascii="仿宋" w:eastAsia="仿宋" w:hAnsi="仿宋" w:hint="eastAsia"/>
          <w:color w:val="000000"/>
          <w:sz w:val="28"/>
          <w:szCs w:val="28"/>
        </w:rPr>
        <w:t>。</w:t>
      </w:r>
    </w:p>
    <w:p w:rsidR="002D60F9" w:rsidRPr="002D60F9" w:rsidRDefault="00FB1DB6" w:rsidP="00235A3F">
      <w:pPr>
        <w:spacing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4.</w:t>
      </w:r>
      <w:r w:rsidR="002D60F9" w:rsidRPr="002D60F9">
        <w:rPr>
          <w:rFonts w:ascii="仿宋" w:eastAsia="仿宋" w:hAnsi="仿宋" w:hint="eastAsia"/>
          <w:color w:val="000000"/>
          <w:sz w:val="28"/>
          <w:szCs w:val="28"/>
        </w:rPr>
        <w:t>维修记录：每次维修完成后，维修人员应详细记录故障现象、故障原因、维修过程、更换的零部件等信息，建立完善的维修档案。</w:t>
      </w:r>
    </w:p>
    <w:p w:rsidR="002D60F9" w:rsidRPr="002D60F9" w:rsidRDefault="002D60F9" w:rsidP="00235A3F">
      <w:pPr>
        <w:spacing w:line="540" w:lineRule="exact"/>
        <w:ind w:firstLineChars="200" w:firstLine="560"/>
        <w:rPr>
          <w:rFonts w:ascii="仿宋" w:eastAsia="仿宋" w:hAnsi="仿宋"/>
          <w:color w:val="000000"/>
          <w:sz w:val="28"/>
          <w:szCs w:val="28"/>
        </w:rPr>
      </w:pPr>
      <w:r w:rsidRPr="002D60F9">
        <w:rPr>
          <w:rFonts w:ascii="仿宋" w:eastAsia="仿宋" w:hAnsi="仿宋" w:hint="eastAsia"/>
          <w:color w:val="000000"/>
          <w:sz w:val="28"/>
          <w:szCs w:val="28"/>
        </w:rPr>
        <w:t>（四）技术支持与培训</w:t>
      </w:r>
    </w:p>
    <w:p w:rsidR="002D60F9" w:rsidRPr="002D60F9" w:rsidRDefault="00FB1DB6" w:rsidP="00235A3F">
      <w:pPr>
        <w:spacing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1.</w:t>
      </w:r>
      <w:r w:rsidR="002D60F9" w:rsidRPr="002D60F9">
        <w:rPr>
          <w:rFonts w:ascii="仿宋" w:eastAsia="仿宋" w:hAnsi="仿宋" w:hint="eastAsia"/>
          <w:color w:val="000000"/>
          <w:sz w:val="28"/>
          <w:szCs w:val="28"/>
        </w:rPr>
        <w:t>技术支持：保养服务供应商应提供 7×24 小时的技术支持热线，随时解答医院在使用机械停车位过程中遇到的技术问题；对于复杂的技术问题，应在</w:t>
      </w:r>
      <w:r w:rsidR="001A6384">
        <w:rPr>
          <w:rFonts w:ascii="仿宋" w:eastAsia="仿宋" w:hAnsi="仿宋" w:hint="eastAsia"/>
          <w:color w:val="000000"/>
          <w:sz w:val="28"/>
          <w:szCs w:val="28"/>
        </w:rPr>
        <w:t>1</w:t>
      </w:r>
      <w:r w:rsidR="002D60F9" w:rsidRPr="002D60F9">
        <w:rPr>
          <w:rFonts w:ascii="仿宋" w:eastAsia="仿宋" w:hAnsi="仿宋" w:hint="eastAsia"/>
          <w:color w:val="000000"/>
          <w:sz w:val="28"/>
          <w:szCs w:val="28"/>
        </w:rPr>
        <w:t>小时内提供现场技术支持。</w:t>
      </w:r>
    </w:p>
    <w:p w:rsidR="002D60F9" w:rsidRPr="002D60F9" w:rsidRDefault="00FB1DB6" w:rsidP="00235A3F">
      <w:pPr>
        <w:spacing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2.</w:t>
      </w:r>
      <w:r w:rsidR="002D60F9" w:rsidRPr="002D60F9">
        <w:rPr>
          <w:rFonts w:ascii="仿宋" w:eastAsia="仿宋" w:hAnsi="仿宋" w:hint="eastAsia"/>
          <w:color w:val="000000"/>
          <w:sz w:val="28"/>
          <w:szCs w:val="28"/>
        </w:rPr>
        <w:t>培训服务：定期为医院的相关操作人员和管理人员提供机械停车位的操作培训、日常维护培训以及安全知识培训，确保操作人员能够正确、安全地使用设备，管理人员能够进行有效的设备管理和监督；</w:t>
      </w:r>
      <w:r w:rsidR="002D60F9" w:rsidRPr="002D60F9">
        <w:rPr>
          <w:rFonts w:ascii="仿宋" w:eastAsia="仿宋" w:hAnsi="仿宋" w:hint="eastAsia"/>
          <w:color w:val="000000"/>
          <w:sz w:val="28"/>
          <w:szCs w:val="28"/>
        </w:rPr>
        <w:lastRenderedPageBreak/>
        <w:t>培训内容包括理论讲解、实际操作演示和现场指导等，培训时间不少于</w:t>
      </w:r>
      <w:r w:rsidR="001A6384">
        <w:rPr>
          <w:rFonts w:ascii="仿宋" w:eastAsia="仿宋" w:hAnsi="仿宋" w:hint="eastAsia"/>
          <w:color w:val="000000"/>
          <w:sz w:val="28"/>
          <w:szCs w:val="28"/>
        </w:rPr>
        <w:t>1</w:t>
      </w:r>
      <w:r w:rsidR="002D60F9" w:rsidRPr="002D60F9">
        <w:rPr>
          <w:rFonts w:ascii="仿宋" w:eastAsia="仿宋" w:hAnsi="仿宋" w:hint="eastAsia"/>
          <w:color w:val="000000"/>
          <w:sz w:val="28"/>
          <w:szCs w:val="28"/>
        </w:rPr>
        <w:t>小时/次。</w:t>
      </w:r>
    </w:p>
    <w:p w:rsidR="002D60F9" w:rsidRPr="002D60F9" w:rsidRDefault="002D60F9" w:rsidP="00235A3F">
      <w:pPr>
        <w:spacing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三</w:t>
      </w:r>
      <w:r w:rsidRPr="002D60F9">
        <w:rPr>
          <w:rFonts w:ascii="仿宋" w:eastAsia="仿宋" w:hAnsi="仿宋" w:hint="eastAsia"/>
          <w:color w:val="000000"/>
          <w:sz w:val="28"/>
          <w:szCs w:val="28"/>
        </w:rPr>
        <w:t>、服务要求</w:t>
      </w:r>
    </w:p>
    <w:p w:rsidR="002D60F9" w:rsidRPr="002D60F9" w:rsidRDefault="00FB1DB6" w:rsidP="00235A3F">
      <w:pPr>
        <w:spacing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1.</w:t>
      </w:r>
      <w:r w:rsidR="002D60F9" w:rsidRPr="002D60F9">
        <w:rPr>
          <w:rFonts w:ascii="仿宋" w:eastAsia="仿宋" w:hAnsi="仿宋" w:hint="eastAsia"/>
          <w:color w:val="000000"/>
          <w:sz w:val="28"/>
          <w:szCs w:val="28"/>
        </w:rPr>
        <w:t>人员资质：保养服务供应商应配备具有相关专业资质和丰富经验的技术人员，其中高级工程师不少于</w:t>
      </w:r>
      <w:r w:rsidR="00F76D11">
        <w:rPr>
          <w:rFonts w:ascii="仿宋" w:eastAsia="仿宋" w:hAnsi="仿宋" w:hint="eastAsia"/>
          <w:color w:val="000000"/>
          <w:sz w:val="28"/>
          <w:szCs w:val="28"/>
        </w:rPr>
        <w:t>1</w:t>
      </w:r>
      <w:r w:rsidR="002D60F9" w:rsidRPr="002D60F9">
        <w:rPr>
          <w:rFonts w:ascii="仿宋" w:eastAsia="仿宋" w:hAnsi="仿宋" w:hint="eastAsia"/>
          <w:color w:val="000000"/>
          <w:sz w:val="28"/>
          <w:szCs w:val="28"/>
        </w:rPr>
        <w:t>人，工程师不少于</w:t>
      </w:r>
      <w:r w:rsidR="00F76D11">
        <w:rPr>
          <w:rFonts w:ascii="仿宋" w:eastAsia="仿宋" w:hAnsi="仿宋" w:hint="eastAsia"/>
          <w:color w:val="000000"/>
          <w:sz w:val="28"/>
          <w:szCs w:val="28"/>
        </w:rPr>
        <w:t>3</w:t>
      </w:r>
      <w:r w:rsidR="002D60F9" w:rsidRPr="002D60F9">
        <w:rPr>
          <w:rFonts w:ascii="仿宋" w:eastAsia="仿宋" w:hAnsi="仿宋" w:hint="eastAsia"/>
          <w:color w:val="000000"/>
          <w:sz w:val="28"/>
          <w:szCs w:val="28"/>
        </w:rPr>
        <w:t>人，技术工人不少于</w:t>
      </w:r>
      <w:r w:rsidR="00F76D11">
        <w:rPr>
          <w:rFonts w:ascii="仿宋" w:eastAsia="仿宋" w:hAnsi="仿宋" w:hint="eastAsia"/>
          <w:color w:val="000000"/>
          <w:sz w:val="28"/>
          <w:szCs w:val="28"/>
        </w:rPr>
        <w:t>5</w:t>
      </w:r>
      <w:r w:rsidR="002D60F9" w:rsidRPr="002D60F9">
        <w:rPr>
          <w:rFonts w:ascii="仿宋" w:eastAsia="仿宋" w:hAnsi="仿宋" w:hint="eastAsia"/>
          <w:color w:val="000000"/>
          <w:sz w:val="28"/>
          <w:szCs w:val="28"/>
        </w:rPr>
        <w:t>人；所有技术人员应持有有效的特种设备作业人员证（机械式停车设备维修）。</w:t>
      </w:r>
    </w:p>
    <w:p w:rsidR="002D60F9" w:rsidRPr="002D60F9" w:rsidRDefault="00FB1DB6" w:rsidP="00235A3F">
      <w:pPr>
        <w:spacing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2.</w:t>
      </w:r>
      <w:r w:rsidR="002D60F9" w:rsidRPr="002D60F9">
        <w:rPr>
          <w:rFonts w:ascii="仿宋" w:eastAsia="仿宋" w:hAnsi="仿宋" w:hint="eastAsia"/>
          <w:color w:val="000000"/>
          <w:sz w:val="28"/>
          <w:szCs w:val="28"/>
        </w:rPr>
        <w:t>安全管理：保养服务供应商应严格遵守国家有关安全生产的法律法规和医院的各项安全管理制度，在保养、维修过程中采取必要的安全防护措施，确保人员和设备的安全；如因保养服务供应商的原因导致发生安全事故，应承担全部责任。</w:t>
      </w:r>
    </w:p>
    <w:p w:rsidR="00FA35AC" w:rsidRPr="00FB529D" w:rsidRDefault="00FB1DB6" w:rsidP="00235A3F">
      <w:pPr>
        <w:spacing w:line="540" w:lineRule="exact"/>
        <w:ind w:firstLineChars="200" w:firstLine="560"/>
        <w:rPr>
          <w:rFonts w:ascii="仿宋" w:eastAsia="仿宋" w:hAnsi="仿宋" w:hint="eastAsia"/>
          <w:color w:val="000000"/>
          <w:sz w:val="28"/>
          <w:szCs w:val="28"/>
        </w:rPr>
      </w:pPr>
      <w:r>
        <w:rPr>
          <w:rFonts w:ascii="仿宋" w:eastAsia="仿宋" w:hAnsi="仿宋" w:hint="eastAsia"/>
          <w:color w:val="000000"/>
          <w:sz w:val="28"/>
          <w:szCs w:val="28"/>
        </w:rPr>
        <w:t>3.</w:t>
      </w:r>
      <w:r w:rsidR="002D60F9" w:rsidRPr="002D60F9">
        <w:rPr>
          <w:rFonts w:ascii="仿宋" w:eastAsia="仿宋" w:hAnsi="仿宋" w:hint="eastAsia"/>
          <w:color w:val="000000"/>
          <w:sz w:val="28"/>
          <w:szCs w:val="28"/>
        </w:rPr>
        <w:t>服务质量保证：保养服务供应商应建立完善的服务质量保证体系，对</w:t>
      </w:r>
      <w:r w:rsidR="002D60F9">
        <w:rPr>
          <w:rFonts w:ascii="仿宋" w:eastAsia="仿宋" w:hAnsi="仿宋" w:hint="eastAsia"/>
          <w:color w:val="000000"/>
          <w:sz w:val="28"/>
          <w:szCs w:val="28"/>
        </w:rPr>
        <w:t>每次保养、维修服务进行质量检查和验收，确保服务质量符合合同要求。</w:t>
      </w:r>
      <w:r w:rsidR="00FA35AC">
        <w:rPr>
          <w:rFonts w:ascii="仿宋" w:eastAsia="仿宋" w:hAnsi="仿宋" w:hint="eastAsia"/>
          <w:color w:val="000000"/>
          <w:sz w:val="28"/>
          <w:szCs w:val="28"/>
        </w:rPr>
        <w:t>同时应积极配合医院做好</w:t>
      </w:r>
      <w:r w:rsidR="00FA35AC" w:rsidRPr="002D60F9">
        <w:rPr>
          <w:rFonts w:ascii="仿宋" w:eastAsia="仿宋" w:hAnsi="仿宋" w:hint="eastAsia"/>
          <w:color w:val="000000"/>
          <w:sz w:val="28"/>
          <w:szCs w:val="28"/>
        </w:rPr>
        <w:t>机械停车位</w:t>
      </w:r>
      <w:r w:rsidR="00FA35AC">
        <w:rPr>
          <w:rFonts w:ascii="仿宋" w:eastAsia="仿宋" w:hAnsi="仿宋" w:hint="eastAsia"/>
          <w:color w:val="000000"/>
          <w:sz w:val="28"/>
          <w:szCs w:val="28"/>
        </w:rPr>
        <w:t>年检工作，协助办理机械车位</w:t>
      </w:r>
      <w:r w:rsidR="00FA35AC" w:rsidRPr="00FA35AC">
        <w:rPr>
          <w:rFonts w:ascii="仿宋" w:eastAsia="仿宋" w:hAnsi="仿宋" w:hint="eastAsia"/>
          <w:color w:val="000000"/>
          <w:sz w:val="28"/>
          <w:szCs w:val="28"/>
        </w:rPr>
        <w:t>定期检验</w:t>
      </w:r>
      <w:r w:rsidR="00FA35AC">
        <w:rPr>
          <w:rFonts w:ascii="仿宋" w:eastAsia="仿宋" w:hAnsi="仿宋" w:hint="eastAsia"/>
          <w:color w:val="000000"/>
          <w:sz w:val="28"/>
          <w:szCs w:val="28"/>
        </w:rPr>
        <w:t>等。</w:t>
      </w:r>
    </w:p>
    <w:sectPr w:rsidR="00FA35AC" w:rsidRPr="00FB529D" w:rsidSect="003F0AE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172" w:rsidRDefault="00DB2172" w:rsidP="00976BFC">
      <w:r>
        <w:separator/>
      </w:r>
    </w:p>
  </w:endnote>
  <w:endnote w:type="continuationSeparator" w:id="1">
    <w:p w:rsidR="00DB2172" w:rsidRDefault="00DB2172" w:rsidP="00976B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6910329"/>
      <w:docPartObj>
        <w:docPartGallery w:val="Page Numbers (Bottom of Page)"/>
        <w:docPartUnique/>
      </w:docPartObj>
    </w:sdtPr>
    <w:sdtContent>
      <w:p w:rsidR="002E434D" w:rsidRDefault="00BB196D">
        <w:pPr>
          <w:pStyle w:val="a5"/>
          <w:jc w:val="center"/>
        </w:pPr>
        <w:fldSimple w:instr=" PAGE   \* MERGEFORMAT ">
          <w:r w:rsidR="00E26046" w:rsidRPr="00E26046">
            <w:rPr>
              <w:noProof/>
              <w:lang w:val="zh-CN"/>
            </w:rPr>
            <w:t>3</w:t>
          </w:r>
        </w:fldSimple>
      </w:p>
    </w:sdtContent>
  </w:sdt>
  <w:p w:rsidR="002E434D" w:rsidRDefault="002E434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172" w:rsidRDefault="00DB2172" w:rsidP="00976BFC">
      <w:r>
        <w:separator/>
      </w:r>
    </w:p>
  </w:footnote>
  <w:footnote w:type="continuationSeparator" w:id="1">
    <w:p w:rsidR="00DB2172" w:rsidRDefault="00DB2172" w:rsidP="00976B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435874"/>
    <w:multiLevelType w:val="hybridMultilevel"/>
    <w:tmpl w:val="284C666C"/>
    <w:lvl w:ilvl="0" w:tplc="4E1262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1761851"/>
    <w:multiLevelType w:val="multilevel"/>
    <w:tmpl w:val="41761851"/>
    <w:lvl w:ilvl="0">
      <w:start w:val="1"/>
      <w:numFmt w:val="decimal"/>
      <w:lvlText w:val="%1、"/>
      <w:lvlJc w:val="left"/>
      <w:pPr>
        <w:tabs>
          <w:tab w:val="num" w:pos="839"/>
        </w:tabs>
        <w:ind w:left="839" w:hanging="360"/>
      </w:pPr>
      <w:rPr>
        <w:rFonts w:hint="eastAsia"/>
      </w:rPr>
    </w:lvl>
    <w:lvl w:ilvl="1">
      <w:start w:val="1"/>
      <w:numFmt w:val="lowerLetter"/>
      <w:lvlText w:val="%2)"/>
      <w:lvlJc w:val="left"/>
      <w:pPr>
        <w:tabs>
          <w:tab w:val="num" w:pos="1319"/>
        </w:tabs>
        <w:ind w:left="1319" w:hanging="420"/>
      </w:pPr>
    </w:lvl>
    <w:lvl w:ilvl="2">
      <w:start w:val="1"/>
      <w:numFmt w:val="lowerRoman"/>
      <w:lvlText w:val="%3."/>
      <w:lvlJc w:val="right"/>
      <w:pPr>
        <w:tabs>
          <w:tab w:val="num" w:pos="1739"/>
        </w:tabs>
        <w:ind w:left="1739" w:hanging="420"/>
      </w:pPr>
    </w:lvl>
    <w:lvl w:ilvl="3">
      <w:start w:val="1"/>
      <w:numFmt w:val="decimal"/>
      <w:lvlText w:val="%4."/>
      <w:lvlJc w:val="left"/>
      <w:pPr>
        <w:tabs>
          <w:tab w:val="num" w:pos="2159"/>
        </w:tabs>
        <w:ind w:left="2159" w:hanging="420"/>
      </w:pPr>
    </w:lvl>
    <w:lvl w:ilvl="4">
      <w:start w:val="1"/>
      <w:numFmt w:val="lowerLetter"/>
      <w:lvlText w:val="%5)"/>
      <w:lvlJc w:val="left"/>
      <w:pPr>
        <w:tabs>
          <w:tab w:val="num" w:pos="2579"/>
        </w:tabs>
        <w:ind w:left="2579" w:hanging="420"/>
      </w:pPr>
    </w:lvl>
    <w:lvl w:ilvl="5">
      <w:start w:val="1"/>
      <w:numFmt w:val="lowerRoman"/>
      <w:lvlText w:val="%6."/>
      <w:lvlJc w:val="right"/>
      <w:pPr>
        <w:tabs>
          <w:tab w:val="num" w:pos="2999"/>
        </w:tabs>
        <w:ind w:left="2999" w:hanging="420"/>
      </w:pPr>
    </w:lvl>
    <w:lvl w:ilvl="6">
      <w:start w:val="1"/>
      <w:numFmt w:val="decimal"/>
      <w:lvlText w:val="%7."/>
      <w:lvlJc w:val="left"/>
      <w:pPr>
        <w:tabs>
          <w:tab w:val="num" w:pos="3419"/>
        </w:tabs>
        <w:ind w:left="3419" w:hanging="420"/>
      </w:pPr>
    </w:lvl>
    <w:lvl w:ilvl="7">
      <w:start w:val="1"/>
      <w:numFmt w:val="lowerLetter"/>
      <w:lvlText w:val="%8)"/>
      <w:lvlJc w:val="left"/>
      <w:pPr>
        <w:tabs>
          <w:tab w:val="num" w:pos="3839"/>
        </w:tabs>
        <w:ind w:left="3839" w:hanging="420"/>
      </w:pPr>
    </w:lvl>
    <w:lvl w:ilvl="8">
      <w:start w:val="1"/>
      <w:numFmt w:val="lowerRoman"/>
      <w:lvlText w:val="%9."/>
      <w:lvlJc w:val="right"/>
      <w:pPr>
        <w:tabs>
          <w:tab w:val="num" w:pos="4259"/>
        </w:tabs>
        <w:ind w:left="4259" w:hanging="420"/>
      </w:pPr>
    </w:lvl>
  </w:abstractNum>
  <w:abstractNum w:abstractNumId="2">
    <w:nsid w:val="74F933DA"/>
    <w:multiLevelType w:val="hybridMultilevel"/>
    <w:tmpl w:val="FEAE0F3C"/>
    <w:lvl w:ilvl="0" w:tplc="4E1262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6B60"/>
    <w:rsid w:val="00045EFC"/>
    <w:rsid w:val="00090E45"/>
    <w:rsid w:val="00112757"/>
    <w:rsid w:val="001463EF"/>
    <w:rsid w:val="001A6384"/>
    <w:rsid w:val="001F2A5F"/>
    <w:rsid w:val="00235A3F"/>
    <w:rsid w:val="002513EB"/>
    <w:rsid w:val="002D60F9"/>
    <w:rsid w:val="002E434D"/>
    <w:rsid w:val="002E68AB"/>
    <w:rsid w:val="0035501F"/>
    <w:rsid w:val="00381506"/>
    <w:rsid w:val="003C3AA0"/>
    <w:rsid w:val="003F0AEF"/>
    <w:rsid w:val="00432817"/>
    <w:rsid w:val="00492853"/>
    <w:rsid w:val="004C1C92"/>
    <w:rsid w:val="00507F5C"/>
    <w:rsid w:val="005115A9"/>
    <w:rsid w:val="005238C9"/>
    <w:rsid w:val="005A5B7B"/>
    <w:rsid w:val="005A7C43"/>
    <w:rsid w:val="006C13C9"/>
    <w:rsid w:val="008103FF"/>
    <w:rsid w:val="008C7338"/>
    <w:rsid w:val="008E1D81"/>
    <w:rsid w:val="00976BFC"/>
    <w:rsid w:val="009910B7"/>
    <w:rsid w:val="00997D18"/>
    <w:rsid w:val="00A16B60"/>
    <w:rsid w:val="00A82EB6"/>
    <w:rsid w:val="00AA26B4"/>
    <w:rsid w:val="00AB123A"/>
    <w:rsid w:val="00AD781A"/>
    <w:rsid w:val="00BA4890"/>
    <w:rsid w:val="00BB196D"/>
    <w:rsid w:val="00C84F92"/>
    <w:rsid w:val="00CA542E"/>
    <w:rsid w:val="00D02012"/>
    <w:rsid w:val="00D071C7"/>
    <w:rsid w:val="00D21E4C"/>
    <w:rsid w:val="00D91C6C"/>
    <w:rsid w:val="00DB2172"/>
    <w:rsid w:val="00DD1ABC"/>
    <w:rsid w:val="00E26046"/>
    <w:rsid w:val="00F13DD1"/>
    <w:rsid w:val="00F2178A"/>
    <w:rsid w:val="00F314E2"/>
    <w:rsid w:val="00F735A9"/>
    <w:rsid w:val="00F76D11"/>
    <w:rsid w:val="00F9074E"/>
    <w:rsid w:val="00FA35AC"/>
    <w:rsid w:val="00FA49BD"/>
    <w:rsid w:val="00FB1DB6"/>
    <w:rsid w:val="00FB52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B6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6B60"/>
    <w:pPr>
      <w:ind w:firstLineChars="200" w:firstLine="420"/>
    </w:pPr>
  </w:style>
  <w:style w:type="paragraph" w:styleId="a4">
    <w:name w:val="header"/>
    <w:basedOn w:val="a"/>
    <w:link w:val="Char"/>
    <w:uiPriority w:val="99"/>
    <w:semiHidden/>
    <w:unhideWhenUsed/>
    <w:rsid w:val="00976B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76BFC"/>
    <w:rPr>
      <w:rFonts w:ascii="Times New Roman" w:eastAsia="宋体" w:hAnsi="Times New Roman" w:cs="Times New Roman"/>
      <w:sz w:val="18"/>
      <w:szCs w:val="18"/>
    </w:rPr>
  </w:style>
  <w:style w:type="paragraph" w:styleId="a5">
    <w:name w:val="footer"/>
    <w:basedOn w:val="a"/>
    <w:link w:val="Char0"/>
    <w:uiPriority w:val="99"/>
    <w:unhideWhenUsed/>
    <w:rsid w:val="00976BFC"/>
    <w:pPr>
      <w:tabs>
        <w:tab w:val="center" w:pos="4153"/>
        <w:tab w:val="right" w:pos="8306"/>
      </w:tabs>
      <w:snapToGrid w:val="0"/>
      <w:jc w:val="left"/>
    </w:pPr>
    <w:rPr>
      <w:sz w:val="18"/>
      <w:szCs w:val="18"/>
    </w:rPr>
  </w:style>
  <w:style w:type="character" w:customStyle="1" w:styleId="Char0">
    <w:name w:val="页脚 Char"/>
    <w:basedOn w:val="a0"/>
    <w:link w:val="a5"/>
    <w:uiPriority w:val="99"/>
    <w:rsid w:val="00976BF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640</TotalTime>
  <Pages>4</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netuser</dc:creator>
  <cp:lastModifiedBy>netuser</cp:lastModifiedBy>
  <cp:revision>29</cp:revision>
  <dcterms:created xsi:type="dcterms:W3CDTF">2025-08-14T00:54:00Z</dcterms:created>
  <dcterms:modified xsi:type="dcterms:W3CDTF">2025-09-17T00:57:00Z</dcterms:modified>
</cp:coreProperties>
</file>