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F18E8">
      <w:pPr>
        <w:autoSpaceDE w:val="0"/>
        <w:autoSpaceDN w:val="0"/>
        <w:adjustRightInd w:val="0"/>
        <w:ind w:firstLine="281" w:firstLineChars="100"/>
        <w:jc w:val="center"/>
        <w:rPr>
          <w:rFonts w:ascii="宋体" w:hAnsi="宋体" w:cs="宋体"/>
          <w:b/>
          <w:bCs/>
          <w:sz w:val="24"/>
          <w:highlight w:val="none"/>
          <w:lang w:val="zh-CN"/>
        </w:rPr>
      </w:pPr>
      <w:r>
        <w:rPr>
          <w:rFonts w:hint="eastAsia" w:ascii="仿宋" w:hAnsi="仿宋" w:eastAsia="仿宋" w:cs="仿宋"/>
          <w:b/>
          <w:bCs/>
          <w:sz w:val="28"/>
          <w:szCs w:val="28"/>
          <w:highlight w:val="none"/>
          <w:lang w:val="en-US" w:eastAsia="zh-CN"/>
        </w:rPr>
        <w:t>药品快递服务</w:t>
      </w:r>
      <w:r>
        <w:rPr>
          <w:rFonts w:hint="eastAsia" w:ascii="仿宋" w:hAnsi="仿宋" w:eastAsia="仿宋" w:cs="仿宋"/>
          <w:b/>
          <w:bCs/>
          <w:sz w:val="28"/>
          <w:szCs w:val="28"/>
          <w:highlight w:val="none"/>
        </w:rPr>
        <w:t>项目</w:t>
      </w:r>
      <w:r>
        <w:rPr>
          <w:rFonts w:hint="eastAsia" w:ascii="仿宋" w:hAnsi="仿宋" w:eastAsia="仿宋" w:cs="仿宋"/>
          <w:b/>
          <w:bCs/>
          <w:sz w:val="28"/>
          <w:szCs w:val="28"/>
          <w:highlight w:val="none"/>
          <w:lang w:eastAsia="zh-CN"/>
        </w:rPr>
        <w:t>需求</w:t>
      </w:r>
    </w:p>
    <w:p w14:paraId="27F9C21E">
      <w:pPr>
        <w:rPr>
          <w:rFonts w:ascii="宋体" w:hAnsi="宋体" w:cs="宋体"/>
          <w:b/>
          <w:bCs/>
          <w:sz w:val="24"/>
          <w:highlight w:val="none"/>
          <w:lang w:val="zh-CN"/>
        </w:rPr>
      </w:pPr>
    </w:p>
    <w:p w14:paraId="75F7BB92">
      <w:pPr>
        <w:pStyle w:val="9"/>
        <w:rPr>
          <w:rFonts w:ascii="宋体" w:hAnsi="宋体" w:eastAsia="宋体" w:cs="宋体"/>
          <w:b/>
          <w:kern w:val="2"/>
          <w:highlight w:val="none"/>
        </w:rPr>
      </w:pPr>
      <w:r>
        <w:rPr>
          <w:rFonts w:hint="eastAsia" w:ascii="宋体" w:hAnsi="宋体" w:eastAsia="宋体" w:cs="宋体"/>
          <w:b/>
          <w:kern w:val="2"/>
          <w:highlight w:val="none"/>
        </w:rPr>
        <w:t>一、项目要求</w:t>
      </w:r>
    </w:p>
    <w:p w14:paraId="6194B7E4">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1、时效性</w:t>
      </w:r>
    </w:p>
    <w:p w14:paraId="19294ED0">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1.1发往全国各地的快件：广东省内件24小时内到达</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其中广州市区当天上午12:00前寄当天22:00前到达，上午12:00后寄次日12:00前到达</w:t>
      </w:r>
      <w:r>
        <w:rPr>
          <w:rFonts w:hint="eastAsia" w:ascii="宋体" w:hAnsi="宋体" w:cs="宋体"/>
          <w:kern w:val="2"/>
          <w:sz w:val="24"/>
          <w:szCs w:val="24"/>
          <w:highlight w:val="none"/>
        </w:rPr>
        <w:t>；省外件48小时内到达（偏远地区在以上派送时间基础上加半天或一天）；港澳周一至周五次日到，台湾地区最迟五天内到达。</w:t>
      </w:r>
    </w:p>
    <w:p w14:paraId="637B2474">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1.2每天至少寄出2次，上午和下午分别1次，当天所有快件全部寄出。</w:t>
      </w:r>
    </w:p>
    <w:p w14:paraId="73386A8A">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1.3特殊紧急件可以走快速通道，具体要求如下：</w:t>
      </w:r>
    </w:p>
    <w:p w14:paraId="719EBEB7">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（1）广州市内地区：当天上午寄出下午6点前到；</w:t>
      </w:r>
    </w:p>
    <w:p w14:paraId="7EBFBBE1">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（2）广东省内地区：当天下午寄出明天中午12点前到。</w:t>
      </w:r>
    </w:p>
    <w:p w14:paraId="49BFB3E5">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1.4</w:t>
      </w:r>
      <w:bookmarkStart w:id="0" w:name="_Hlk130972294"/>
      <w:r>
        <w:rPr>
          <w:rFonts w:hint="eastAsia" w:ascii="宋体" w:hAnsi="宋体" w:cs="宋体"/>
          <w:kern w:val="2"/>
          <w:sz w:val="24"/>
          <w:szCs w:val="24"/>
          <w:highlight w:val="none"/>
        </w:rPr>
        <w:t>为保证快件不受运力、运输等主观因素影响，</w:t>
      </w:r>
      <w:r>
        <w:rPr>
          <w:rFonts w:hint="eastAsia" w:ascii="宋体" w:hAnsi="宋体" w:cs="宋体"/>
          <w:b/>
          <w:kern w:val="2"/>
          <w:sz w:val="24"/>
          <w:szCs w:val="24"/>
          <w:highlight w:val="none"/>
        </w:rPr>
        <w:t>必须配有自营货运汽车等完善运输线路及具有与航空、铁路部门签订物流运输合作协议</w:t>
      </w:r>
      <w:r>
        <w:rPr>
          <w:rFonts w:hint="eastAsia" w:ascii="宋体" w:hAnsi="宋体" w:cs="宋体"/>
          <w:kern w:val="2"/>
          <w:sz w:val="24"/>
          <w:szCs w:val="24"/>
          <w:highlight w:val="none"/>
        </w:rPr>
        <w:t>。（需提供飞机清单及飞机编号证明文件或其他合法证明文件复印件，提供冷藏车辆清单及车辆行驶证复印件）</w:t>
      </w:r>
    </w:p>
    <w:p w14:paraId="34C28A21">
      <w:pPr>
        <w:pStyle w:val="12"/>
        <w:ind w:left="142" w:firstLine="424" w:firstLineChars="177"/>
        <w:rPr>
          <w:highlight w:val="none"/>
        </w:rPr>
      </w:pPr>
      <w:r>
        <w:rPr>
          <w:rFonts w:hint="eastAsia"/>
          <w:highlight w:val="none"/>
        </w:rPr>
        <w:t>如所提供材料为其控股母公司或控股子公司的，应出具两者间的控股关系证明材料，并加盖双方公章。</w:t>
      </w:r>
    </w:p>
    <w:bookmarkEnd w:id="0"/>
    <w:p w14:paraId="48B333A7">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1.5承诺</w:t>
      </w:r>
      <w:r>
        <w:rPr>
          <w:rFonts w:hint="eastAsia" w:ascii="宋体" w:hAnsi="宋体" w:cs="宋体"/>
          <w:kern w:val="2"/>
          <w:sz w:val="24"/>
          <w:szCs w:val="24"/>
          <w:highlight w:val="none"/>
          <w:lang w:eastAsia="zh-CN"/>
        </w:rPr>
        <w:t>一年</w:t>
      </w:r>
      <w:r>
        <w:rPr>
          <w:rFonts w:hint="eastAsia" w:ascii="宋体" w:hAnsi="宋体" w:cs="宋体"/>
          <w:kern w:val="2"/>
          <w:sz w:val="24"/>
          <w:szCs w:val="24"/>
          <w:highlight w:val="none"/>
        </w:rPr>
        <w:t>365天，不分节假日提供服务。</w:t>
      </w:r>
    </w:p>
    <w:p w14:paraId="557506A1">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2、安全性</w:t>
      </w:r>
    </w:p>
    <w:p w14:paraId="4A241F2A">
      <w:pPr>
        <w:pStyle w:val="11"/>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成交供应商应建立完备的安全保障机制，确保寄递安全和用户信息安全。</w:t>
      </w:r>
    </w:p>
    <w:p w14:paraId="66AEFBE3">
      <w:pPr>
        <w:pStyle w:val="11"/>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3、</w:t>
      </w:r>
      <w:r>
        <w:rPr>
          <w:rFonts w:hint="eastAsia" w:ascii="宋体" w:hAnsi="宋体" w:cs="宋体"/>
          <w:b/>
          <w:kern w:val="2"/>
          <w:sz w:val="24"/>
          <w:szCs w:val="24"/>
          <w:highlight w:val="none"/>
        </w:rPr>
        <w:t>方便性</w:t>
      </w:r>
    </w:p>
    <w:p w14:paraId="2DED2420">
      <w:pPr>
        <w:pStyle w:val="11"/>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成交供应商在设置服务场所、安排营业时间等方面，以及在收寄、投递、查询、投诉处理等环节，应根据委托方需求，以便为用户服务。</w:t>
      </w:r>
    </w:p>
    <w:p w14:paraId="5DB6FFF8">
      <w:pPr>
        <w:pStyle w:val="11"/>
        <w:spacing w:line="360" w:lineRule="auto"/>
        <w:ind w:firstLine="482" w:firstLineChars="200"/>
        <w:rPr>
          <w:rFonts w:ascii="宋体" w:hAnsi="宋体" w:cs="宋体"/>
          <w:b/>
          <w:kern w:val="2"/>
          <w:sz w:val="24"/>
          <w:szCs w:val="24"/>
          <w:highlight w:val="none"/>
        </w:rPr>
      </w:pPr>
      <w:r>
        <w:rPr>
          <w:rFonts w:hint="eastAsia" w:ascii="宋体" w:hAnsi="宋体" w:cs="宋体"/>
          <w:b/>
          <w:kern w:val="2"/>
          <w:sz w:val="24"/>
          <w:szCs w:val="24"/>
          <w:highlight w:val="none"/>
        </w:rPr>
        <w:t>4、操作规范性</w:t>
      </w:r>
    </w:p>
    <w:p w14:paraId="42F47CAF">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4.1保护性包装纸质文件、资料，使其到达收件人手中无破损无明显折痕；</w:t>
      </w:r>
    </w:p>
    <w:p w14:paraId="36857A60">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4.2快件称重准确到小数点后一位。</w:t>
      </w:r>
    </w:p>
    <w:p w14:paraId="52F93BE6">
      <w:pPr>
        <w:pStyle w:val="10"/>
        <w:spacing w:line="360" w:lineRule="auto"/>
        <w:ind w:firstLine="482"/>
        <w:rPr>
          <w:rFonts w:ascii="宋体" w:hAnsi="宋体" w:cs="宋体"/>
          <w:b/>
          <w:kern w:val="2"/>
          <w:sz w:val="24"/>
          <w:szCs w:val="24"/>
          <w:highlight w:val="none"/>
        </w:rPr>
      </w:pPr>
      <w:r>
        <w:rPr>
          <w:rFonts w:hint="eastAsia" w:ascii="宋体" w:hAnsi="宋体" w:cs="宋体"/>
          <w:b/>
          <w:bCs/>
          <w:kern w:val="2"/>
          <w:sz w:val="24"/>
          <w:szCs w:val="24"/>
          <w:highlight w:val="none"/>
        </w:rPr>
        <w:t>5、人员管理</w:t>
      </w:r>
    </w:p>
    <w:p w14:paraId="5657336B">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5.1根据实际工作需要每天派出收、派点人员应保持不少于1人，不使用试工、实习工和兼职工，当件数较多时要增加相应人员。</w:t>
      </w:r>
    </w:p>
    <w:p w14:paraId="435805A7">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5.2负责核对寄件快件上寄送信息。</w:t>
      </w:r>
    </w:p>
    <w:p w14:paraId="79F6B1A0">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5.3服装要求：负责收寄的快件服务人员应统一穿着具有组织标识的服装，并佩戴工号牌或胸卡。</w:t>
      </w:r>
    </w:p>
    <w:p w14:paraId="4356B3E6">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5.4本项目建立专业的项目管理团队，不少于2名有医药相关专业的管理人员（中级以上含中级或执业药师）。</w:t>
      </w:r>
    </w:p>
    <w:p w14:paraId="14DF7C02">
      <w:pPr>
        <w:pStyle w:val="13"/>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rPr>
        <w:t>6、</w:t>
      </w:r>
      <w:r>
        <w:rPr>
          <w:rFonts w:hint="eastAsia" w:ascii="宋体" w:hAnsi="宋体" w:cs="宋体"/>
          <w:b/>
          <w:kern w:val="2"/>
          <w:sz w:val="24"/>
          <w:szCs w:val="24"/>
          <w:highlight w:val="none"/>
        </w:rPr>
        <w:t>冷链管理</w:t>
      </w:r>
    </w:p>
    <w:p w14:paraId="7D32CCC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6.1提供一定数量的符合规定且经过验证的冷链设备（需提供冷链设备购置证明复印），并提供相应设备预处理及货物包装服务，协助运输有温度要求的货品。</w:t>
      </w:r>
    </w:p>
    <w:p w14:paraId="259C93FE">
      <w:pPr>
        <w:pStyle w:val="10"/>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6.2在运输途中应定时监控温度，发现异常情况须及时通知甲方并采取措施防止损失发生，保证运输货物的安全，并可提供全过程温度数据。</w:t>
      </w:r>
    </w:p>
    <w:p w14:paraId="2851E432">
      <w:pPr>
        <w:pStyle w:val="10"/>
        <w:spacing w:line="360" w:lineRule="auto"/>
        <w:ind w:firstLine="480"/>
        <w:rPr>
          <w:rFonts w:hint="default" w:ascii="宋体" w:hAnsi="宋体" w:cs="宋体"/>
          <w:kern w:val="2"/>
          <w:sz w:val="24"/>
          <w:szCs w:val="24"/>
          <w:highlight w:val="none"/>
          <w:lang w:val="en-US" w:eastAsia="zh-CN"/>
        </w:rPr>
      </w:pPr>
      <w:r>
        <w:rPr>
          <w:rFonts w:hint="eastAsia" w:ascii="宋体" w:hAnsi="宋体" w:cs="宋体"/>
          <w:kern w:val="2"/>
          <w:sz w:val="24"/>
          <w:szCs w:val="24"/>
          <w:highlight w:val="none"/>
          <w:lang w:val="en-US" w:eastAsia="zh-CN"/>
        </w:rPr>
        <w:t>6.3必须配有自营冷藏车和相应的温控箱设备。（需提供冷藏车辆清单及车辆行驶证复印件，温控箱购置证明复印件）</w:t>
      </w:r>
    </w:p>
    <w:p w14:paraId="1E2D0E1A">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7、信息上传及查询</w:t>
      </w:r>
    </w:p>
    <w:p w14:paraId="689B1840">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7.1快件收寄后，成交供应商应及时录入收寄信息并按规定上传网络。</w:t>
      </w:r>
    </w:p>
    <w:p w14:paraId="120DD200">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7.2成交供应商应根据业务种类向顾客提供电话或互联网等免费查询渠道或其他可进行电脑、手机等终端操作的系统对接设备，用户可凭借快件运单号码进行全程跟踪查询，可查询到快件当前所处服务环节及所在位置。</w:t>
      </w:r>
    </w:p>
    <w:p w14:paraId="24A26C49">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7.3快件的互联网查询时间应为一周7天，每天24h；快件电话人工查询受理时间应为一周7天，每天应不少于8h。对于用户电话查询的快件，成交供应商应在30min内告知用户。</w:t>
      </w:r>
    </w:p>
    <w:p w14:paraId="622B6005">
      <w:pPr>
        <w:pStyle w:val="10"/>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rPr>
        <w:t>7.4国内快件查询有效期应不少于1年。</w:t>
      </w:r>
    </w:p>
    <w:p w14:paraId="25BADA0A">
      <w:pPr>
        <w:pStyle w:val="12"/>
        <w:rPr>
          <w:rFonts w:hint="default" w:eastAsia="宋体"/>
          <w:highlight w:val="none"/>
          <w:lang w:val="en-US" w:eastAsia="zh-CN"/>
        </w:rPr>
      </w:pPr>
      <w:r>
        <w:rPr>
          <w:rFonts w:hint="eastAsia" w:cs="宋体"/>
          <w:kern w:val="2"/>
          <w:sz w:val="24"/>
          <w:szCs w:val="24"/>
          <w:highlight w:val="none"/>
          <w:lang w:val="en-US" w:eastAsia="zh-CN"/>
        </w:rPr>
        <w:t>7.5提供快递服务信息的API接口，以便医院相关程序关联查询和调用。</w:t>
      </w:r>
    </w:p>
    <w:p w14:paraId="688A5E74">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8、无法投递快件</w:t>
      </w:r>
    </w:p>
    <w:p w14:paraId="1035EB5E">
      <w:pPr>
        <w:pStyle w:val="11"/>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成交供应商应在投递前联系收件人，当出现快件无法投递情况时，应采取以下措施：</w:t>
      </w:r>
    </w:p>
    <w:p w14:paraId="166C261E">
      <w:pPr>
        <w:pStyle w:val="10"/>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首次无法投递时，应主动联系收件人，通知复投的时间及联系方法，若未联系到收件人，可在收件地点留下派送通知单，将复投的时间及联系方法等相关信息告知收件人；</w:t>
      </w:r>
    </w:p>
    <w:p w14:paraId="3530FC34">
      <w:pPr>
        <w:pStyle w:val="10"/>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复投仍无法投递，可通知收件人采用自取的方式，并告知收件人自取的地点和工作时间。收件人仍需要投递的，成交供应商可提供相关服务，但应事先告知收件人收费标准和服务费用；</w:t>
      </w:r>
    </w:p>
    <w:p w14:paraId="12EC5020">
      <w:pPr>
        <w:pStyle w:val="10"/>
        <w:numPr>
          <w:ilvl w:val="1"/>
          <w:numId w:val="1"/>
        </w:numPr>
        <w:spacing w:line="360" w:lineRule="auto"/>
        <w:ind w:left="0" w:firstLine="420" w:firstLineChars="0"/>
        <w:rPr>
          <w:rFonts w:ascii="宋体" w:hAnsi="宋体" w:cs="宋体"/>
          <w:kern w:val="2"/>
          <w:sz w:val="24"/>
          <w:szCs w:val="24"/>
          <w:highlight w:val="none"/>
        </w:rPr>
      </w:pPr>
      <w:r>
        <w:rPr>
          <w:rFonts w:hint="eastAsia" w:ascii="宋体" w:hAnsi="宋体" w:cs="宋体"/>
          <w:kern w:val="2"/>
          <w:sz w:val="24"/>
          <w:szCs w:val="24"/>
          <w:highlight w:val="none"/>
        </w:rPr>
        <w:t>若联系不到收件人，或收件人拒收快件，成交供应商应在彻底延误时限到达之前电话通知寄件人，协商处理办法。</w:t>
      </w:r>
    </w:p>
    <w:p w14:paraId="7721F6B7">
      <w:pPr>
        <w:pStyle w:val="10"/>
        <w:numPr>
          <w:ilvl w:val="0"/>
          <w:numId w:val="2"/>
        </w:numPr>
        <w:spacing w:line="360" w:lineRule="auto"/>
        <w:ind w:firstLineChars="0"/>
        <w:rPr>
          <w:rFonts w:ascii="宋体" w:hAnsi="宋体" w:cs="宋体"/>
          <w:b/>
          <w:kern w:val="2"/>
          <w:sz w:val="24"/>
          <w:szCs w:val="24"/>
          <w:highlight w:val="none"/>
        </w:rPr>
      </w:pPr>
      <w:r>
        <w:rPr>
          <w:rFonts w:hint="eastAsia" w:ascii="宋体" w:hAnsi="宋体" w:cs="宋体"/>
          <w:b/>
          <w:kern w:val="2"/>
          <w:sz w:val="24"/>
          <w:szCs w:val="24"/>
          <w:highlight w:val="none"/>
        </w:rPr>
        <w:t>档案的保存期限</w:t>
      </w:r>
    </w:p>
    <w:p w14:paraId="30AD89AD">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9.1国内快件运单的实物保存期限，应满足快件纠纷及赔偿处理的需要，宜不少于1年，相应的电子档案保存期限不应少于2年。</w:t>
      </w:r>
    </w:p>
    <w:p w14:paraId="16A3D91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9.2国际快件、港澳台快件运单的实物保存期限不应少于6个月。其他档案的保存期限应满足相关法律法规要求。</w:t>
      </w:r>
    </w:p>
    <w:p w14:paraId="6B8DCBAB">
      <w:pPr>
        <w:pStyle w:val="10"/>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10、投诉与申诉</w:t>
      </w:r>
    </w:p>
    <w:p w14:paraId="2F5CD3D4">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10.1成交供应商收到采购人投诉时，应对投诉信息进行分析，提出处理方案，制定补救措施，按服务承诺及时处理。</w:t>
      </w:r>
    </w:p>
    <w:p w14:paraId="0A15165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10.2投诉处理完毕，成交供应商应在处理时限内及时将处理结果告知采购人。</w:t>
      </w:r>
    </w:p>
    <w:p w14:paraId="3009B1E3">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10.3若采购人对处理结果不满意，成交供应商应告知其他可用的处理方式。</w:t>
      </w:r>
    </w:p>
    <w:p w14:paraId="538B3ACF">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10.4成交供应商应根据投诉信息统计分析结果，采取措施改进服务质量。</w:t>
      </w:r>
    </w:p>
    <w:p w14:paraId="3FC3D435">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10.5采购人向成交供应商投诉后30个日历天未作出答复的，或对成交供应商处理和答复不满意的，可向邮政管理部门提出申诉。</w:t>
      </w:r>
    </w:p>
    <w:p w14:paraId="775430A2">
      <w:pPr>
        <w:pStyle w:val="10"/>
        <w:spacing w:line="360" w:lineRule="auto"/>
        <w:ind w:left="482" w:firstLine="0" w:firstLineChars="0"/>
        <w:rPr>
          <w:rFonts w:ascii="宋体" w:hAnsi="宋体" w:cs="宋体"/>
          <w:b/>
          <w:kern w:val="2"/>
          <w:sz w:val="24"/>
          <w:szCs w:val="24"/>
          <w:highlight w:val="none"/>
        </w:rPr>
      </w:pPr>
      <w:r>
        <w:rPr>
          <w:rFonts w:hint="eastAsia" w:ascii="宋体" w:hAnsi="宋体" w:cs="宋体"/>
          <w:b/>
          <w:kern w:val="2"/>
          <w:sz w:val="24"/>
          <w:szCs w:val="24"/>
          <w:highlight w:val="none"/>
        </w:rPr>
        <w:t>11、赔偿</w:t>
      </w:r>
    </w:p>
    <w:p w14:paraId="1EF3A332">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11.1在寄递过程中，发生延误、丢失、毁损、浸泡、内件不符时，成交供应商应按实际价值予以赔偿，并在投标方案中注明赔付方式；</w:t>
      </w:r>
    </w:p>
    <w:p w14:paraId="3D4D7225">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11.2采购人发现成交供应商恶意骗取邮寄费时，有权要求成交供应商赔偿、作出书面说明及承诺，有权要求更换服务人员，有权单方面解除与成交供应商的合作合同。</w:t>
      </w:r>
    </w:p>
    <w:p w14:paraId="722A7E61">
      <w:pPr>
        <w:pStyle w:val="10"/>
        <w:spacing w:line="360" w:lineRule="auto"/>
        <w:ind w:left="482" w:firstLine="0" w:firstLineChars="0"/>
        <w:rPr>
          <w:rFonts w:ascii="宋体" w:hAnsi="宋体" w:cs="宋体"/>
          <w:b/>
          <w:kern w:val="2"/>
          <w:sz w:val="24"/>
          <w:szCs w:val="24"/>
          <w:highlight w:val="none"/>
        </w:rPr>
      </w:pPr>
      <w:r>
        <w:rPr>
          <w:rFonts w:hint="eastAsia" w:ascii="宋体" w:hAnsi="宋体" w:cs="宋体"/>
          <w:b/>
          <w:bCs/>
          <w:kern w:val="2"/>
          <w:sz w:val="24"/>
          <w:szCs w:val="24"/>
          <w:highlight w:val="none"/>
        </w:rPr>
        <w:t>12、发票寄送快件服务质量要求</w:t>
      </w:r>
    </w:p>
    <w:p w14:paraId="3CD94F41">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12.1成交供应商要安排业务素质高、工作责任心强的业务员来从事发票的寄送工作。</w:t>
      </w:r>
    </w:p>
    <w:p w14:paraId="6865B97A">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12.2收件人员应做好发票签收。</w:t>
      </w:r>
    </w:p>
    <w:p w14:paraId="0759563E">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12.3需与客户验收发票，签收单上务必保证由收件人本人签收或者盖章确认。</w:t>
      </w:r>
    </w:p>
    <w:p w14:paraId="33F2DBB3">
      <w:pPr>
        <w:pStyle w:val="10"/>
        <w:spacing w:line="360" w:lineRule="auto"/>
        <w:ind w:firstLineChars="0"/>
        <w:rPr>
          <w:rFonts w:ascii="宋体" w:hAnsi="宋体" w:cs="宋体"/>
          <w:b/>
          <w:kern w:val="2"/>
          <w:sz w:val="24"/>
          <w:szCs w:val="24"/>
          <w:highlight w:val="none"/>
        </w:rPr>
      </w:pPr>
      <w:r>
        <w:rPr>
          <w:rFonts w:hint="eastAsia" w:ascii="宋体" w:hAnsi="宋体" w:cs="宋体"/>
          <w:kern w:val="2"/>
          <w:sz w:val="24"/>
          <w:szCs w:val="24"/>
          <w:highlight w:val="none"/>
        </w:rPr>
        <w:t>12.4客户发票签收单必须按月整理扫描，并于每月初将上个月的签收单交回</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专人留存。如果月初未能交回签收单，承运方必须书面说明原因。</w:t>
      </w:r>
    </w:p>
    <w:p w14:paraId="7FD1EB69">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12.5投标方案须包括发票寄送错误、延期、损坏、丢失等的赔付方式。</w:t>
      </w:r>
    </w:p>
    <w:p w14:paraId="6A677B3B">
      <w:pPr>
        <w:pStyle w:val="10"/>
        <w:spacing w:line="360" w:lineRule="auto"/>
        <w:ind w:firstLine="480"/>
        <w:rPr>
          <w:rFonts w:ascii="宋体" w:hAnsi="宋体" w:cs="宋体"/>
          <w:b/>
          <w:kern w:val="2"/>
          <w:sz w:val="24"/>
          <w:szCs w:val="24"/>
          <w:highlight w:val="none"/>
        </w:rPr>
      </w:pPr>
      <w:r>
        <w:rPr>
          <w:rFonts w:hint="eastAsia" w:ascii="宋体" w:hAnsi="宋体" w:cs="宋体"/>
          <w:kern w:val="2"/>
          <w:sz w:val="24"/>
          <w:szCs w:val="24"/>
          <w:highlight w:val="none"/>
        </w:rPr>
        <w:t>12.6设立专门对口的服务监督热线，对其寄送发票的情况进行监督，设立一名对口的主管或者经理，以便能就发票寄送过程中出现的问题更方便直接地进行沟通。</w:t>
      </w:r>
    </w:p>
    <w:p w14:paraId="0D75808F">
      <w:pPr>
        <w:pStyle w:val="10"/>
        <w:spacing w:line="360" w:lineRule="auto"/>
        <w:ind w:firstLine="482"/>
        <w:rPr>
          <w:rFonts w:ascii="宋体" w:hAnsi="宋体" w:cs="宋体"/>
          <w:b/>
          <w:kern w:val="2"/>
          <w:sz w:val="24"/>
          <w:szCs w:val="24"/>
          <w:highlight w:val="none"/>
        </w:rPr>
      </w:pPr>
      <w:r>
        <w:rPr>
          <w:rFonts w:hint="eastAsia" w:ascii="宋体" w:hAnsi="宋体" w:cs="宋体"/>
          <w:b/>
          <w:kern w:val="2"/>
          <w:sz w:val="24"/>
          <w:szCs w:val="24"/>
          <w:highlight w:val="none"/>
        </w:rPr>
        <w:t>13、质量要求</w:t>
      </w:r>
    </w:p>
    <w:p w14:paraId="5D682818">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13.1配送药品、器械的人员必须经过相关操作培训。</w:t>
      </w:r>
    </w:p>
    <w:p w14:paraId="5BEDF1B6">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13.2配送药品、器械的车辆必须采用密闭厢式运输车辆运输，并能在实时运输过程中监控温度。</w:t>
      </w:r>
    </w:p>
    <w:p w14:paraId="22A7D153">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13.3运输冷藏品的保温箱和冷藏车必须经过温度验证合格，用于监控温度的温度计必须经过法定计量单位校准合格后方能使用。</w:t>
      </w:r>
    </w:p>
    <w:p w14:paraId="5DFB947A">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13.5如配送过程中出现异常或偏差的，必须第一时间上报</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14:paraId="4836C776">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13.6每年需接受</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EHSQ部的质量审计。</w:t>
      </w:r>
    </w:p>
    <w:p w14:paraId="7385D651">
      <w:pPr>
        <w:pStyle w:val="10"/>
        <w:spacing w:line="360" w:lineRule="auto"/>
        <w:ind w:firstLine="480"/>
        <w:rPr>
          <w:rFonts w:ascii="宋体" w:hAnsi="宋体" w:cs="宋体"/>
          <w:kern w:val="2"/>
          <w:sz w:val="24"/>
          <w:szCs w:val="24"/>
          <w:highlight w:val="none"/>
        </w:rPr>
      </w:pPr>
      <w:r>
        <w:rPr>
          <w:rFonts w:hint="eastAsia" w:ascii="宋体" w:hAnsi="宋体" w:cs="宋体"/>
          <w:kern w:val="2"/>
          <w:sz w:val="24"/>
          <w:szCs w:val="24"/>
          <w:highlight w:val="none"/>
        </w:rPr>
        <w:t>13.7如公司出现重大变更的，需书面邮件通过</w:t>
      </w:r>
      <w:r>
        <w:rPr>
          <w:rFonts w:hint="eastAsia" w:ascii="宋体" w:hAnsi="宋体" w:cs="宋体"/>
          <w:kern w:val="2"/>
          <w:sz w:val="24"/>
          <w:szCs w:val="24"/>
          <w:highlight w:val="none"/>
          <w:lang w:eastAsia="zh-CN"/>
        </w:rPr>
        <w:t>甲方</w:t>
      </w:r>
      <w:r>
        <w:rPr>
          <w:rFonts w:hint="eastAsia" w:ascii="宋体" w:hAnsi="宋体" w:cs="宋体"/>
          <w:kern w:val="2"/>
          <w:sz w:val="24"/>
          <w:szCs w:val="24"/>
          <w:highlight w:val="none"/>
        </w:rPr>
        <w:t>。</w:t>
      </w:r>
    </w:p>
    <w:p w14:paraId="400B6EE7">
      <w:pPr>
        <w:pStyle w:val="9"/>
        <w:spacing w:line="360" w:lineRule="auto"/>
        <w:ind w:firstLine="480" w:firstLineChars="200"/>
        <w:rPr>
          <w:rFonts w:ascii="宋体" w:hAnsi="宋体" w:eastAsia="宋体" w:cs="宋体"/>
          <w:kern w:val="2"/>
          <w:highlight w:val="none"/>
        </w:rPr>
      </w:pPr>
      <w:r>
        <w:rPr>
          <w:rFonts w:hint="eastAsia" w:ascii="宋体" w:hAnsi="宋体" w:eastAsia="宋体" w:cs="宋体"/>
          <w:kern w:val="2"/>
          <w:highlight w:val="none"/>
        </w:rPr>
        <w:t>14、仓库要求</w:t>
      </w:r>
    </w:p>
    <w:p w14:paraId="12073C6E">
      <w:pPr>
        <w:pStyle w:val="9"/>
        <w:spacing w:line="360" w:lineRule="auto"/>
        <w:ind w:left="372" w:leftChars="177" w:firstLine="426"/>
        <w:rPr>
          <w:rFonts w:ascii="宋体" w:hAnsi="宋体" w:eastAsia="宋体" w:cs="宋体"/>
          <w:kern w:val="2"/>
          <w:highlight w:val="none"/>
        </w:rPr>
      </w:pPr>
      <w:r>
        <w:rPr>
          <w:rFonts w:hint="eastAsia" w:ascii="宋体" w:hAnsi="宋体" w:eastAsia="宋体" w:cs="宋体"/>
          <w:kern w:val="2"/>
          <w:highlight w:val="none"/>
        </w:rPr>
        <w:t>广州经营场所具有不少于3000平方的仓库有装卸区、中转区、存储区具有防尘、降温隔热、避光、防雨、防虫防鼠等措施。非自有产权需提供租赁合同和相关产权证明、平面图、百度地图定位、场所照片等。</w:t>
      </w:r>
    </w:p>
    <w:p w14:paraId="6A06C6F6">
      <w:pPr>
        <w:pStyle w:val="12"/>
        <w:spacing w:line="360" w:lineRule="auto"/>
        <w:ind w:firstLine="482"/>
        <w:rPr>
          <w:b/>
          <w:highlight w:val="none"/>
        </w:rPr>
      </w:pPr>
      <w:r>
        <w:rPr>
          <w:rFonts w:hint="eastAsia"/>
          <w:b/>
          <w:highlight w:val="none"/>
        </w:rPr>
        <w:t>15、异常处理要求</w:t>
      </w:r>
    </w:p>
    <w:p w14:paraId="61343270">
      <w:pPr>
        <w:pStyle w:val="12"/>
        <w:spacing w:line="360" w:lineRule="auto"/>
        <w:ind w:firstLine="480"/>
        <w:rPr>
          <w:highlight w:val="none"/>
        </w:rPr>
      </w:pPr>
      <w:bookmarkStart w:id="1" w:name="_Hlk130973353"/>
      <w:r>
        <w:rPr>
          <w:rFonts w:hint="eastAsia"/>
          <w:highlight w:val="none"/>
        </w:rPr>
        <w:t>投标人</w:t>
      </w:r>
      <w:bookmarkEnd w:id="1"/>
      <w:r>
        <w:rPr>
          <w:rFonts w:hint="eastAsia"/>
          <w:highlight w:val="none"/>
        </w:rPr>
        <w:t>具备跨区域异常处理问题的能力与资源，并同时快速响应。能根据异常问题属性建立不同的线上或线下处理机制，处理反应迅捷；货品破损赔付承诺处理方式</w:t>
      </w:r>
      <w:bookmarkStart w:id="2" w:name="_GoBack"/>
      <w:r>
        <w:rPr>
          <w:rFonts w:hint="eastAsia"/>
          <w:highlight w:val="none"/>
        </w:rPr>
        <w:t>，应建立全程专人对接，赔付简便快捷。</w:t>
      </w:r>
    </w:p>
    <w:p w14:paraId="4D083FE1">
      <w:pPr>
        <w:pStyle w:val="10"/>
        <w:spacing w:line="360" w:lineRule="auto"/>
        <w:ind w:firstLine="482"/>
        <w:rPr>
          <w:rFonts w:hint="eastAsia" w:ascii="宋体" w:hAnsi="宋体" w:eastAsia="宋体" w:cs="宋体"/>
          <w:b/>
          <w:kern w:val="2"/>
          <w:sz w:val="24"/>
          <w:szCs w:val="24"/>
          <w:highlight w:val="none"/>
          <w:lang w:val="en-US" w:eastAsia="zh-CN"/>
        </w:rPr>
      </w:pPr>
      <w:r>
        <w:rPr>
          <w:rFonts w:hint="eastAsia" w:ascii="宋体" w:hAnsi="宋体" w:cs="宋体"/>
          <w:b/>
          <w:kern w:val="2"/>
          <w:sz w:val="24"/>
          <w:szCs w:val="24"/>
          <w:highlight w:val="none"/>
        </w:rPr>
        <w:t>16、其他要求</w:t>
      </w:r>
      <w:r>
        <w:rPr>
          <w:rFonts w:hint="eastAsia" w:ascii="宋体" w:hAnsi="宋体" w:cs="宋体"/>
          <w:b/>
          <w:kern w:val="2"/>
          <w:sz w:val="24"/>
          <w:szCs w:val="24"/>
          <w:highlight w:val="none"/>
          <w:lang w:eastAsia="zh-CN"/>
        </w:rPr>
        <w:t>（</w:t>
      </w:r>
      <w:r>
        <w:rPr>
          <w:rFonts w:hint="eastAsia" w:ascii="宋体" w:hAnsi="宋体" w:cs="宋体"/>
          <w:b/>
          <w:kern w:val="2"/>
          <w:sz w:val="24"/>
          <w:szCs w:val="24"/>
          <w:highlight w:val="none"/>
          <w:lang w:val="en-US" w:eastAsia="zh-CN"/>
        </w:rPr>
        <w:t>满足要求的优先考虑</w:t>
      </w:r>
      <w:r>
        <w:rPr>
          <w:rFonts w:hint="eastAsia" w:ascii="宋体" w:hAnsi="宋体" w:cs="宋体"/>
          <w:b/>
          <w:kern w:val="2"/>
          <w:sz w:val="24"/>
          <w:szCs w:val="24"/>
          <w:highlight w:val="none"/>
          <w:lang w:eastAsia="zh-CN"/>
        </w:rPr>
        <w:t>）</w:t>
      </w:r>
    </w:p>
    <w:p w14:paraId="6CFC3384">
      <w:pPr>
        <w:pStyle w:val="12"/>
        <w:spacing w:line="360" w:lineRule="auto"/>
        <w:rPr>
          <w:rFonts w:hint="eastAsia" w:eastAsia="宋体"/>
          <w:highlight w:val="none"/>
          <w:lang w:eastAsia="zh-CN"/>
        </w:rPr>
      </w:pPr>
      <w:r>
        <w:rPr>
          <w:rFonts w:hint="eastAsia" w:ascii="宋体" w:hAnsi="宋体" w:cs="宋体"/>
          <w:kern w:val="2"/>
          <w:sz w:val="24"/>
          <w:szCs w:val="24"/>
          <w:highlight w:val="none"/>
          <w:lang w:eastAsia="zh-CN"/>
        </w:rPr>
        <w:t>（</w:t>
      </w:r>
      <w:r>
        <w:rPr>
          <w:rFonts w:hint="eastAsia" w:cs="宋体"/>
          <w:kern w:val="2"/>
          <w:sz w:val="24"/>
          <w:szCs w:val="24"/>
          <w:highlight w:val="none"/>
          <w:lang w:val="en-US" w:eastAsia="zh-CN"/>
        </w:rPr>
        <w:t>1</w:t>
      </w:r>
      <w:r>
        <w:rPr>
          <w:rFonts w:hint="eastAsia" w:ascii="宋体" w:hAnsi="宋体" w:cs="宋体"/>
          <w:kern w:val="2"/>
          <w:sz w:val="24"/>
          <w:szCs w:val="24"/>
          <w:highlight w:val="none"/>
          <w:lang w:eastAsia="zh-CN"/>
        </w:rPr>
        <w:t>）</w:t>
      </w:r>
      <w:r>
        <w:rPr>
          <w:rFonts w:hint="eastAsia"/>
          <w:highlight w:val="none"/>
        </w:rPr>
        <w:t>具备航空运输能力</w:t>
      </w:r>
      <w:r>
        <w:rPr>
          <w:rFonts w:hint="eastAsia"/>
          <w:highlight w:val="none"/>
          <w:lang w:eastAsia="zh-CN"/>
        </w:rPr>
        <w:t>。</w:t>
      </w:r>
    </w:p>
    <w:p w14:paraId="6B0CC576">
      <w:pPr>
        <w:pStyle w:val="12"/>
        <w:spacing w:line="360" w:lineRule="auto"/>
        <w:rPr>
          <w:rFonts w:hint="eastAsia" w:eastAsia="宋体"/>
          <w:highlight w:val="none"/>
          <w:lang w:eastAsia="zh-CN"/>
        </w:rPr>
      </w:pPr>
      <w:r>
        <w:rPr>
          <w:rFonts w:hint="eastAsia" w:ascii="宋体" w:hAnsi="宋体" w:cs="宋体"/>
          <w:kern w:val="2"/>
          <w:sz w:val="24"/>
          <w:szCs w:val="24"/>
          <w:highlight w:val="none"/>
          <w:lang w:eastAsia="zh-CN"/>
        </w:rPr>
        <w:t>（</w:t>
      </w:r>
      <w:r>
        <w:rPr>
          <w:rFonts w:hint="eastAsia" w:cs="宋体"/>
          <w:kern w:val="2"/>
          <w:sz w:val="24"/>
          <w:szCs w:val="24"/>
          <w:highlight w:val="none"/>
          <w:lang w:val="en-US" w:eastAsia="zh-CN"/>
        </w:rPr>
        <w:t>2</w:t>
      </w:r>
      <w:r>
        <w:rPr>
          <w:rFonts w:hint="eastAsia" w:ascii="宋体" w:hAnsi="宋体" w:cs="宋体"/>
          <w:kern w:val="2"/>
          <w:sz w:val="24"/>
          <w:szCs w:val="24"/>
          <w:highlight w:val="none"/>
          <w:lang w:eastAsia="zh-CN"/>
        </w:rPr>
        <w:t>）</w:t>
      </w:r>
      <w:r>
        <w:rPr>
          <w:rFonts w:hint="eastAsia"/>
          <w:highlight w:val="none"/>
        </w:rPr>
        <w:t>配有自营冷藏车和相应的温控箱设备</w:t>
      </w:r>
      <w:r>
        <w:rPr>
          <w:rFonts w:hint="eastAsia"/>
          <w:highlight w:val="none"/>
          <w:lang w:eastAsia="zh-CN"/>
        </w:rPr>
        <w:t>。</w:t>
      </w:r>
    </w:p>
    <w:p w14:paraId="351784A0">
      <w:pPr>
        <w:pStyle w:val="12"/>
        <w:spacing w:line="360" w:lineRule="auto"/>
        <w:rPr>
          <w:highlight w:val="none"/>
        </w:rPr>
      </w:pPr>
      <w:r>
        <w:rPr>
          <w:rFonts w:hint="eastAsia" w:ascii="宋体" w:hAnsi="宋体" w:cs="宋体"/>
          <w:kern w:val="2"/>
          <w:sz w:val="24"/>
          <w:szCs w:val="24"/>
          <w:highlight w:val="none"/>
          <w:lang w:eastAsia="zh-CN"/>
        </w:rPr>
        <w:t>（</w:t>
      </w:r>
      <w:r>
        <w:rPr>
          <w:rFonts w:hint="eastAsia" w:cs="宋体"/>
          <w:kern w:val="2"/>
          <w:sz w:val="24"/>
          <w:szCs w:val="24"/>
          <w:highlight w:val="none"/>
          <w:lang w:val="en-US" w:eastAsia="zh-CN"/>
        </w:rPr>
        <w:t>3</w:t>
      </w:r>
      <w:r>
        <w:rPr>
          <w:rFonts w:hint="eastAsia" w:ascii="宋体" w:hAnsi="宋体" w:cs="宋体"/>
          <w:kern w:val="2"/>
          <w:sz w:val="24"/>
          <w:szCs w:val="24"/>
          <w:highlight w:val="none"/>
          <w:lang w:eastAsia="zh-CN"/>
        </w:rPr>
        <w:t>）</w:t>
      </w:r>
      <w:r>
        <w:rPr>
          <w:rFonts w:hint="eastAsia"/>
          <w:highlight w:val="none"/>
        </w:rPr>
        <w:t xml:space="preserve">广州经营场所具有不少于3000平方的仓库有装卸区、中转区、存储区具有防尘、降温隔热、避光、防雨、防虫防鼠等措施。 </w:t>
      </w:r>
    </w:p>
    <w:p w14:paraId="2AD00FD5">
      <w:pPr>
        <w:pStyle w:val="10"/>
        <w:spacing w:line="360" w:lineRule="auto"/>
        <w:ind w:firstLine="480"/>
        <w:rPr>
          <w:rFonts w:hint="eastAsia" w:ascii="宋体" w:hAnsi="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4</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rPr>
        <w:t>成交供应商应免费提供快件运单、信封、胶袋、各种规格纸箱、编织袋等用于邮寄信件或物品</w:t>
      </w:r>
      <w:r>
        <w:rPr>
          <w:rFonts w:hint="eastAsia" w:ascii="宋体" w:hAnsi="宋体" w:cs="宋体"/>
          <w:kern w:val="2"/>
          <w:sz w:val="24"/>
          <w:szCs w:val="24"/>
          <w:highlight w:val="none"/>
          <w:lang w:eastAsia="zh-CN"/>
        </w:rPr>
        <w:t>，</w:t>
      </w:r>
      <w:r>
        <w:rPr>
          <w:rFonts w:hint="eastAsia" w:ascii="宋体" w:hAnsi="宋体" w:cs="宋体"/>
          <w:kern w:val="2"/>
          <w:sz w:val="24"/>
          <w:szCs w:val="24"/>
          <w:highlight w:val="none"/>
          <w:lang w:val="en-US" w:eastAsia="zh-CN"/>
        </w:rPr>
        <w:t>有条件者可提供快递分包相关设备的使用权。</w:t>
      </w:r>
      <w:r>
        <w:rPr>
          <w:rFonts w:hint="eastAsia" w:ascii="宋体" w:hAnsi="宋体" w:cs="宋体"/>
          <w:kern w:val="2"/>
          <w:sz w:val="24"/>
          <w:szCs w:val="24"/>
          <w:highlight w:val="none"/>
        </w:rPr>
        <w:t xml:space="preserve"> </w:t>
      </w:r>
    </w:p>
    <w:p w14:paraId="592934CC">
      <w:pPr>
        <w:pStyle w:val="10"/>
        <w:spacing w:line="360" w:lineRule="auto"/>
        <w:ind w:firstLine="482"/>
        <w:rPr>
          <w:rFonts w:ascii="宋体" w:hAnsi="宋体" w:cs="宋体"/>
          <w:kern w:val="2"/>
          <w:sz w:val="24"/>
          <w:szCs w:val="24"/>
          <w:highlight w:val="none"/>
        </w:rPr>
      </w:pPr>
      <w:r>
        <w:rPr>
          <w:rFonts w:hint="eastAsia" w:ascii="宋体" w:hAnsi="宋体" w:cs="宋体"/>
          <w:b/>
          <w:kern w:val="2"/>
          <w:sz w:val="24"/>
          <w:szCs w:val="24"/>
          <w:highlight w:val="none"/>
        </w:rPr>
        <w:t>17、其他未尽事宜</w:t>
      </w:r>
    </w:p>
    <w:p w14:paraId="6759FEC0">
      <w:pPr>
        <w:pStyle w:val="9"/>
        <w:ind w:firstLine="480" w:firstLineChars="200"/>
        <w:rPr>
          <w:rFonts w:ascii="宋体" w:hAnsi="宋体" w:eastAsia="宋体" w:cs="宋体"/>
          <w:kern w:val="2"/>
          <w:highlight w:val="none"/>
        </w:rPr>
      </w:pPr>
      <w:r>
        <w:rPr>
          <w:rFonts w:hint="eastAsia" w:ascii="宋体" w:hAnsi="宋体" w:eastAsia="宋体" w:cs="宋体"/>
          <w:kern w:val="2"/>
          <w:highlight w:val="none"/>
        </w:rPr>
        <w:t>成交供应商应遵循《快件服务》国</w:t>
      </w:r>
      <w:bookmarkEnd w:id="2"/>
      <w:r>
        <w:rPr>
          <w:rFonts w:hint="eastAsia" w:ascii="宋体" w:hAnsi="宋体" w:eastAsia="宋体" w:cs="宋体"/>
          <w:kern w:val="2"/>
          <w:highlight w:val="none"/>
        </w:rPr>
        <w:t>家标准，分别是GB/T 27917.1-2011《快件服务 第1部分：基本术语》、GB/T 27917.2-2011《快件服务 第2部分：组织要求》和GB/T 27917.3-2011《快件服务 第3部分：服务环节》。</w:t>
      </w:r>
    </w:p>
    <w:p w14:paraId="2BA23A30">
      <w:pPr>
        <w:rPr>
          <w:rFonts w:ascii="宋体" w:hAnsi="宋体" w:eastAsia="宋体" w:cs="宋体"/>
          <w:kern w:val="2"/>
          <w:highlight w:val="none"/>
        </w:rPr>
      </w:pPr>
      <w:r>
        <w:rPr>
          <w:rFonts w:ascii="宋体" w:hAnsi="宋体" w:eastAsia="宋体" w:cs="宋体"/>
          <w:kern w:val="2"/>
          <w:highlight w:val="none"/>
        </w:rPr>
        <w:br w:type="page"/>
      </w:r>
    </w:p>
    <w:p w14:paraId="22F3AED3">
      <w:pPr>
        <w:widowControl/>
        <w:jc w:val="left"/>
        <w:rPr>
          <w:rFonts w:ascii="宋体" w:hAnsi="宋体" w:cs="宋体"/>
          <w:sz w:val="24"/>
          <w:highlight w:val="none"/>
        </w:rPr>
      </w:pPr>
      <w:r>
        <w:rPr>
          <w:rFonts w:hint="eastAsia"/>
          <w:b/>
          <w:sz w:val="30"/>
          <w:szCs w:val="30"/>
          <w:highlight w:val="none"/>
        </w:rPr>
        <w:t>报价表</w:t>
      </w:r>
    </w:p>
    <w:p w14:paraId="30FC8165">
      <w:pPr>
        <w:pStyle w:val="15"/>
        <w:numPr>
          <w:ilvl w:val="0"/>
          <w:numId w:val="3"/>
        </w:numPr>
        <w:ind w:firstLineChars="0"/>
        <w:rPr>
          <w:highlight w:val="none"/>
        </w:rPr>
      </w:pPr>
      <w:r>
        <w:rPr>
          <w:rFonts w:hint="eastAsia"/>
          <w:highlight w:val="none"/>
        </w:rPr>
        <w:t>普通件配送表</w:t>
      </w:r>
    </w:p>
    <w:tbl>
      <w:tblPr>
        <w:tblStyle w:val="5"/>
        <w:tblW w:w="8620" w:type="dxa"/>
        <w:tblInd w:w="93" w:type="dxa"/>
        <w:tblLayout w:type="autofit"/>
        <w:tblCellMar>
          <w:top w:w="0" w:type="dxa"/>
          <w:left w:w="108" w:type="dxa"/>
          <w:bottom w:w="0" w:type="dxa"/>
          <w:right w:w="108" w:type="dxa"/>
        </w:tblCellMar>
      </w:tblPr>
      <w:tblGrid>
        <w:gridCol w:w="760"/>
        <w:gridCol w:w="1160"/>
        <w:gridCol w:w="660"/>
        <w:gridCol w:w="720"/>
        <w:gridCol w:w="900"/>
        <w:gridCol w:w="900"/>
        <w:gridCol w:w="820"/>
        <w:gridCol w:w="900"/>
        <w:gridCol w:w="900"/>
        <w:gridCol w:w="900"/>
      </w:tblGrid>
      <w:tr w14:paraId="31F4BA53">
        <w:tblPrEx>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63B08BA">
            <w:pPr>
              <w:pStyle w:val="14"/>
              <w:jc w:val="center"/>
              <w:rPr>
                <w:kern w:val="2"/>
                <w:highlight w:val="none"/>
              </w:rPr>
            </w:pPr>
            <w:r>
              <w:rPr>
                <w:rFonts w:hint="eastAsia"/>
                <w:kern w:val="2"/>
                <w:highlight w:val="none"/>
              </w:rPr>
              <w:t>出发地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3E2280">
            <w:pPr>
              <w:pStyle w:val="14"/>
              <w:jc w:val="center"/>
              <w:rPr>
                <w:kern w:val="2"/>
                <w:highlight w:val="none"/>
              </w:rPr>
            </w:pPr>
            <w:r>
              <w:rPr>
                <w:rFonts w:hint="eastAsia"/>
                <w:kern w:val="2"/>
                <w:highlight w:val="none"/>
              </w:rPr>
              <w:t>目的地</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8D30826">
            <w:pPr>
              <w:pStyle w:val="14"/>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5140" w:type="dxa"/>
            <w:gridSpan w:val="6"/>
            <w:tcBorders>
              <w:top w:val="single" w:color="auto" w:sz="4" w:space="0"/>
              <w:left w:val="nil"/>
              <w:bottom w:val="single" w:color="auto" w:sz="4" w:space="0"/>
              <w:right w:val="single" w:color="000000" w:sz="4" w:space="0"/>
            </w:tcBorders>
            <w:shd w:val="clear" w:color="auto" w:fill="auto"/>
            <w:noWrap/>
            <w:vAlign w:val="center"/>
          </w:tcPr>
          <w:p w14:paraId="003AD635">
            <w:pPr>
              <w:pStyle w:val="14"/>
              <w:jc w:val="center"/>
              <w:rPr>
                <w:kern w:val="2"/>
                <w:highlight w:val="none"/>
              </w:rPr>
            </w:pPr>
            <w:r>
              <w:rPr>
                <w:rFonts w:hint="eastAsia"/>
                <w:kern w:val="2"/>
                <w:highlight w:val="none"/>
              </w:rPr>
              <w:t>普通件</w:t>
            </w:r>
          </w:p>
        </w:tc>
        <w:tc>
          <w:tcPr>
            <w:tcW w:w="90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8B7C18E">
            <w:pPr>
              <w:pStyle w:val="14"/>
              <w:jc w:val="center"/>
              <w:rPr>
                <w:kern w:val="2"/>
                <w:highlight w:val="none"/>
              </w:rPr>
            </w:pPr>
            <w:r>
              <w:rPr>
                <w:rFonts w:hint="eastAsia"/>
                <w:kern w:val="2"/>
                <w:highlight w:val="none"/>
              </w:rPr>
              <w:t>小计</w:t>
            </w:r>
          </w:p>
        </w:tc>
      </w:tr>
      <w:tr w14:paraId="5E1AAE5A">
        <w:tblPrEx>
          <w:tblCellMar>
            <w:top w:w="0" w:type="dxa"/>
            <w:left w:w="108" w:type="dxa"/>
            <w:bottom w:w="0" w:type="dxa"/>
            <w:right w:w="108" w:type="dxa"/>
          </w:tblCellMar>
        </w:tblPrEx>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A36EE8">
            <w:pPr>
              <w:pStyle w:val="14"/>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63C31">
            <w:pPr>
              <w:pStyle w:val="14"/>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3A2940F2">
            <w:pPr>
              <w:pStyle w:val="14"/>
              <w:rPr>
                <w:kern w:val="2"/>
                <w:highlight w:val="none"/>
              </w:rPr>
            </w:pPr>
          </w:p>
        </w:tc>
        <w:tc>
          <w:tcPr>
            <w:tcW w:w="2520" w:type="dxa"/>
            <w:gridSpan w:val="3"/>
            <w:tcBorders>
              <w:top w:val="single" w:color="auto" w:sz="4" w:space="0"/>
              <w:left w:val="nil"/>
              <w:bottom w:val="single" w:color="auto" w:sz="4" w:space="0"/>
              <w:right w:val="single" w:color="000000" w:sz="4" w:space="0"/>
            </w:tcBorders>
            <w:shd w:val="clear" w:color="auto" w:fill="auto"/>
            <w:noWrap/>
            <w:vAlign w:val="center"/>
          </w:tcPr>
          <w:p w14:paraId="0E7E4258">
            <w:pPr>
              <w:pStyle w:val="14"/>
              <w:jc w:val="center"/>
              <w:rPr>
                <w:kern w:val="2"/>
                <w:highlight w:val="none"/>
              </w:rPr>
            </w:pPr>
            <w:r>
              <w:rPr>
                <w:rFonts w:hint="eastAsia"/>
                <w:kern w:val="2"/>
                <w:highlight w:val="none"/>
              </w:rPr>
              <w:t>首重</w:t>
            </w:r>
          </w:p>
        </w:tc>
        <w:tc>
          <w:tcPr>
            <w:tcW w:w="2620" w:type="dxa"/>
            <w:gridSpan w:val="3"/>
            <w:tcBorders>
              <w:top w:val="single" w:color="auto" w:sz="4" w:space="0"/>
              <w:left w:val="nil"/>
              <w:bottom w:val="single" w:color="auto" w:sz="4" w:space="0"/>
              <w:right w:val="single" w:color="000000" w:sz="4" w:space="0"/>
            </w:tcBorders>
            <w:shd w:val="clear" w:color="auto" w:fill="auto"/>
            <w:noWrap/>
            <w:vAlign w:val="center"/>
          </w:tcPr>
          <w:p w14:paraId="12B44773">
            <w:pPr>
              <w:pStyle w:val="14"/>
              <w:jc w:val="center"/>
              <w:rPr>
                <w:kern w:val="2"/>
                <w:highlight w:val="none"/>
              </w:rPr>
            </w:pPr>
            <w:r>
              <w:rPr>
                <w:rFonts w:hint="eastAsia"/>
                <w:kern w:val="2"/>
                <w:highlight w:val="none"/>
              </w:rPr>
              <w:t>续重</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AE89A12">
            <w:pPr>
              <w:pStyle w:val="14"/>
              <w:rPr>
                <w:kern w:val="2"/>
                <w:highlight w:val="none"/>
              </w:rPr>
            </w:pPr>
          </w:p>
        </w:tc>
      </w:tr>
      <w:tr w14:paraId="668D35F6">
        <w:tblPrEx>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C39138">
            <w:pPr>
              <w:pStyle w:val="14"/>
              <w:rPr>
                <w:kern w:val="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889D80">
            <w:pPr>
              <w:pStyle w:val="14"/>
              <w:rPr>
                <w:kern w:val="2"/>
                <w:highlight w:val="none"/>
              </w:rPr>
            </w:pPr>
          </w:p>
        </w:tc>
        <w:tc>
          <w:tcPr>
            <w:tcW w:w="66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0565F5D">
            <w:pPr>
              <w:pStyle w:val="14"/>
              <w:rPr>
                <w:kern w:val="2"/>
                <w:highlight w:val="none"/>
              </w:rPr>
            </w:pPr>
          </w:p>
        </w:tc>
        <w:tc>
          <w:tcPr>
            <w:tcW w:w="720" w:type="dxa"/>
            <w:tcBorders>
              <w:top w:val="nil"/>
              <w:left w:val="nil"/>
              <w:bottom w:val="single" w:color="auto" w:sz="4" w:space="0"/>
              <w:right w:val="single" w:color="auto" w:sz="4" w:space="0"/>
            </w:tcBorders>
            <w:shd w:val="clear" w:color="auto" w:fill="auto"/>
            <w:vAlign w:val="center"/>
          </w:tcPr>
          <w:p w14:paraId="1B16DA06">
            <w:pPr>
              <w:pStyle w:val="14"/>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14:paraId="4500B9AD">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14:paraId="2F04FB0A">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820" w:type="dxa"/>
            <w:tcBorders>
              <w:top w:val="nil"/>
              <w:left w:val="nil"/>
              <w:bottom w:val="single" w:color="auto" w:sz="4" w:space="0"/>
              <w:right w:val="single" w:color="auto" w:sz="4" w:space="0"/>
            </w:tcBorders>
            <w:shd w:val="clear" w:color="auto" w:fill="auto"/>
            <w:vAlign w:val="center"/>
          </w:tcPr>
          <w:p w14:paraId="2F5A6603">
            <w:pPr>
              <w:pStyle w:val="14"/>
              <w:jc w:val="center"/>
              <w:rPr>
                <w:kern w:val="2"/>
                <w:highlight w:val="none"/>
              </w:rPr>
            </w:pPr>
            <w:r>
              <w:rPr>
                <w:rFonts w:hint="eastAsia"/>
                <w:kern w:val="2"/>
                <w:highlight w:val="none"/>
              </w:rPr>
              <w:t>重量</w:t>
            </w:r>
            <w:r>
              <w:rPr>
                <w:rFonts w:hint="eastAsia"/>
                <w:kern w:val="2"/>
                <w:highlight w:val="none"/>
              </w:rPr>
              <w:br w:type="textWrapping"/>
            </w:r>
            <w:r>
              <w:rPr>
                <w:rFonts w:hint="eastAsia"/>
                <w:kern w:val="2"/>
                <w:highlight w:val="none"/>
              </w:rPr>
              <w:t>(kg)</w:t>
            </w:r>
          </w:p>
        </w:tc>
        <w:tc>
          <w:tcPr>
            <w:tcW w:w="900" w:type="dxa"/>
            <w:tcBorders>
              <w:top w:val="nil"/>
              <w:left w:val="nil"/>
              <w:bottom w:val="single" w:color="auto" w:sz="4" w:space="0"/>
              <w:right w:val="single" w:color="auto" w:sz="4" w:space="0"/>
            </w:tcBorders>
            <w:shd w:val="clear" w:color="auto" w:fill="auto"/>
            <w:vAlign w:val="center"/>
          </w:tcPr>
          <w:p w14:paraId="23CCF2FF">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(kg/元)</w:t>
            </w:r>
          </w:p>
        </w:tc>
        <w:tc>
          <w:tcPr>
            <w:tcW w:w="900" w:type="dxa"/>
            <w:tcBorders>
              <w:top w:val="nil"/>
              <w:left w:val="nil"/>
              <w:bottom w:val="single" w:color="auto" w:sz="4" w:space="0"/>
              <w:right w:val="single" w:color="auto" w:sz="4" w:space="0"/>
            </w:tcBorders>
            <w:shd w:val="clear" w:color="auto" w:fill="auto"/>
            <w:vAlign w:val="center"/>
          </w:tcPr>
          <w:p w14:paraId="016C5454">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(kg/元)</w:t>
            </w:r>
          </w:p>
        </w:tc>
        <w:tc>
          <w:tcPr>
            <w:tcW w:w="90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A5273B4">
            <w:pPr>
              <w:pStyle w:val="14"/>
              <w:rPr>
                <w:kern w:val="2"/>
                <w:highlight w:val="none"/>
              </w:rPr>
            </w:pPr>
          </w:p>
        </w:tc>
      </w:tr>
      <w:tr w14:paraId="6BBDF72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13F2C1D">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6327A2E">
            <w:pPr>
              <w:pStyle w:val="14"/>
              <w:rPr>
                <w:kern w:val="2"/>
                <w:highlight w:val="none"/>
              </w:rPr>
            </w:pPr>
            <w:r>
              <w:rPr>
                <w:rFonts w:hint="eastAsia"/>
                <w:kern w:val="2"/>
                <w:highlight w:val="none"/>
              </w:rPr>
              <w:t>省内同城</w:t>
            </w:r>
          </w:p>
        </w:tc>
        <w:tc>
          <w:tcPr>
            <w:tcW w:w="660" w:type="dxa"/>
            <w:tcBorders>
              <w:top w:val="nil"/>
              <w:left w:val="nil"/>
              <w:bottom w:val="single" w:color="auto" w:sz="4" w:space="0"/>
              <w:right w:val="single" w:color="auto" w:sz="4" w:space="0"/>
            </w:tcBorders>
            <w:shd w:val="clear" w:color="auto" w:fill="auto"/>
            <w:noWrap/>
            <w:vAlign w:val="center"/>
          </w:tcPr>
          <w:p w14:paraId="41FB13E7">
            <w:pPr>
              <w:pStyle w:val="14"/>
              <w:jc w:val="center"/>
              <w:rPr>
                <w:kern w:val="2"/>
                <w:highlight w:val="none"/>
              </w:rPr>
            </w:pPr>
            <w:r>
              <w:rPr>
                <w:rFonts w:hint="eastAsia"/>
                <w:kern w:val="2"/>
                <w:highlight w:val="none"/>
              </w:rPr>
              <w:t>24</w:t>
            </w:r>
          </w:p>
        </w:tc>
        <w:tc>
          <w:tcPr>
            <w:tcW w:w="720" w:type="dxa"/>
            <w:tcBorders>
              <w:top w:val="nil"/>
              <w:left w:val="nil"/>
              <w:bottom w:val="single" w:color="auto" w:sz="4" w:space="0"/>
              <w:right w:val="single" w:color="auto" w:sz="4" w:space="0"/>
            </w:tcBorders>
            <w:shd w:val="clear" w:color="auto" w:fill="auto"/>
            <w:noWrap/>
            <w:vAlign w:val="center"/>
          </w:tcPr>
          <w:p w14:paraId="242789C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C76A59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A9EB1E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3BAF8C4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F4CE70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8E5CDDB">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3CB8A71">
            <w:pPr>
              <w:pStyle w:val="14"/>
              <w:rPr>
                <w:rFonts w:ascii="Arial Narrow" w:hAnsi="Arial Narrow"/>
                <w:kern w:val="2"/>
                <w:highlight w:val="none"/>
              </w:rPr>
            </w:pPr>
            <w:r>
              <w:rPr>
                <w:rFonts w:ascii="Arial Narrow" w:hAnsi="Arial Narrow"/>
                <w:kern w:val="2"/>
                <w:highlight w:val="none"/>
              </w:rPr>
              <w:t>　</w:t>
            </w:r>
          </w:p>
        </w:tc>
      </w:tr>
      <w:tr w14:paraId="2353A77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D609C78">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A8C4F62">
            <w:pPr>
              <w:pStyle w:val="14"/>
              <w:rPr>
                <w:kern w:val="2"/>
                <w:highlight w:val="none"/>
              </w:rPr>
            </w:pPr>
            <w:r>
              <w:rPr>
                <w:rFonts w:hint="eastAsia"/>
                <w:kern w:val="2"/>
                <w:highlight w:val="none"/>
              </w:rPr>
              <w:t>省内非同城</w:t>
            </w:r>
          </w:p>
        </w:tc>
        <w:tc>
          <w:tcPr>
            <w:tcW w:w="660" w:type="dxa"/>
            <w:tcBorders>
              <w:top w:val="nil"/>
              <w:left w:val="nil"/>
              <w:bottom w:val="single" w:color="auto" w:sz="4" w:space="0"/>
              <w:right w:val="single" w:color="auto" w:sz="4" w:space="0"/>
            </w:tcBorders>
            <w:shd w:val="clear" w:color="auto" w:fill="auto"/>
            <w:noWrap/>
            <w:vAlign w:val="center"/>
          </w:tcPr>
          <w:p w14:paraId="4377F463">
            <w:pPr>
              <w:pStyle w:val="14"/>
              <w:jc w:val="center"/>
              <w:rPr>
                <w:kern w:val="2"/>
                <w:highlight w:val="none"/>
              </w:rPr>
            </w:pPr>
            <w:r>
              <w:rPr>
                <w:rFonts w:hint="eastAsia"/>
                <w:kern w:val="2"/>
                <w:highlight w:val="none"/>
              </w:rPr>
              <w:t>24</w:t>
            </w:r>
          </w:p>
        </w:tc>
        <w:tc>
          <w:tcPr>
            <w:tcW w:w="720" w:type="dxa"/>
            <w:tcBorders>
              <w:top w:val="nil"/>
              <w:left w:val="nil"/>
              <w:bottom w:val="single" w:color="auto" w:sz="4" w:space="0"/>
              <w:right w:val="single" w:color="auto" w:sz="4" w:space="0"/>
            </w:tcBorders>
            <w:shd w:val="clear" w:color="auto" w:fill="auto"/>
            <w:noWrap/>
            <w:vAlign w:val="center"/>
          </w:tcPr>
          <w:p w14:paraId="0CA23BD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106E2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0537377">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6EB7A6E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D952E8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0D55DD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05398E8">
            <w:pPr>
              <w:pStyle w:val="14"/>
              <w:rPr>
                <w:rFonts w:ascii="Arial Narrow" w:hAnsi="Arial Narrow"/>
                <w:kern w:val="2"/>
                <w:highlight w:val="none"/>
              </w:rPr>
            </w:pPr>
            <w:r>
              <w:rPr>
                <w:rFonts w:ascii="Arial Narrow" w:hAnsi="Arial Narrow"/>
                <w:kern w:val="2"/>
                <w:highlight w:val="none"/>
              </w:rPr>
              <w:t>　</w:t>
            </w:r>
          </w:p>
        </w:tc>
      </w:tr>
      <w:tr w14:paraId="5CF1E7D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AC615D1">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7F1D38D">
            <w:pPr>
              <w:pStyle w:val="14"/>
              <w:rPr>
                <w:kern w:val="2"/>
                <w:highlight w:val="none"/>
              </w:rPr>
            </w:pPr>
            <w:r>
              <w:rPr>
                <w:rFonts w:hint="eastAsia"/>
                <w:kern w:val="2"/>
                <w:highlight w:val="none"/>
              </w:rPr>
              <w:t>福建</w:t>
            </w:r>
          </w:p>
        </w:tc>
        <w:tc>
          <w:tcPr>
            <w:tcW w:w="660" w:type="dxa"/>
            <w:tcBorders>
              <w:top w:val="nil"/>
              <w:left w:val="nil"/>
              <w:bottom w:val="single" w:color="auto" w:sz="4" w:space="0"/>
              <w:right w:val="single" w:color="auto" w:sz="4" w:space="0"/>
            </w:tcBorders>
            <w:shd w:val="clear" w:color="auto" w:fill="auto"/>
            <w:noWrap/>
            <w:vAlign w:val="center"/>
          </w:tcPr>
          <w:p w14:paraId="56D43ED2">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50C6A6E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DAF05B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4817162">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660443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D8ACEF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016D10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626DCE">
            <w:pPr>
              <w:pStyle w:val="14"/>
              <w:rPr>
                <w:rFonts w:ascii="Arial Narrow" w:hAnsi="Arial Narrow"/>
                <w:kern w:val="2"/>
                <w:highlight w:val="none"/>
              </w:rPr>
            </w:pPr>
            <w:r>
              <w:rPr>
                <w:rFonts w:ascii="Arial Narrow" w:hAnsi="Arial Narrow"/>
                <w:kern w:val="2"/>
                <w:highlight w:val="none"/>
              </w:rPr>
              <w:t>　</w:t>
            </w:r>
          </w:p>
        </w:tc>
      </w:tr>
      <w:tr w14:paraId="5D10F33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2BB7539">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20CEDF5">
            <w:pPr>
              <w:pStyle w:val="14"/>
              <w:rPr>
                <w:kern w:val="2"/>
                <w:highlight w:val="none"/>
              </w:rPr>
            </w:pPr>
            <w:r>
              <w:rPr>
                <w:rFonts w:hint="eastAsia"/>
                <w:kern w:val="2"/>
                <w:highlight w:val="none"/>
              </w:rPr>
              <w:t>广西</w:t>
            </w:r>
          </w:p>
        </w:tc>
        <w:tc>
          <w:tcPr>
            <w:tcW w:w="660" w:type="dxa"/>
            <w:tcBorders>
              <w:top w:val="nil"/>
              <w:left w:val="nil"/>
              <w:bottom w:val="single" w:color="auto" w:sz="4" w:space="0"/>
              <w:right w:val="single" w:color="auto" w:sz="4" w:space="0"/>
            </w:tcBorders>
            <w:shd w:val="clear" w:color="auto" w:fill="auto"/>
            <w:noWrap/>
            <w:vAlign w:val="center"/>
          </w:tcPr>
          <w:p w14:paraId="18790366">
            <w:pPr>
              <w:pStyle w:val="14"/>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noWrap/>
            <w:vAlign w:val="center"/>
          </w:tcPr>
          <w:p w14:paraId="5A09C5A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DC5092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A99B5B4">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5E092D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75ACD5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CD5131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EB981BC">
            <w:pPr>
              <w:pStyle w:val="14"/>
              <w:rPr>
                <w:rFonts w:ascii="Arial Narrow" w:hAnsi="Arial Narrow"/>
                <w:kern w:val="2"/>
                <w:highlight w:val="none"/>
              </w:rPr>
            </w:pPr>
            <w:r>
              <w:rPr>
                <w:rFonts w:ascii="Arial Narrow" w:hAnsi="Arial Narrow"/>
                <w:kern w:val="2"/>
                <w:highlight w:val="none"/>
              </w:rPr>
              <w:t>　</w:t>
            </w:r>
          </w:p>
        </w:tc>
      </w:tr>
      <w:tr w14:paraId="4F867D14">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C5ED49F">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DA4E432">
            <w:pPr>
              <w:pStyle w:val="14"/>
              <w:rPr>
                <w:kern w:val="2"/>
                <w:highlight w:val="none"/>
              </w:rPr>
            </w:pPr>
            <w:r>
              <w:rPr>
                <w:rFonts w:hint="eastAsia"/>
                <w:kern w:val="2"/>
                <w:highlight w:val="none"/>
              </w:rPr>
              <w:t>海南</w:t>
            </w:r>
          </w:p>
        </w:tc>
        <w:tc>
          <w:tcPr>
            <w:tcW w:w="660" w:type="dxa"/>
            <w:tcBorders>
              <w:top w:val="nil"/>
              <w:left w:val="nil"/>
              <w:bottom w:val="single" w:color="auto" w:sz="4" w:space="0"/>
              <w:right w:val="single" w:color="auto" w:sz="4" w:space="0"/>
            </w:tcBorders>
            <w:shd w:val="clear" w:color="auto" w:fill="auto"/>
            <w:noWrap/>
            <w:vAlign w:val="center"/>
          </w:tcPr>
          <w:p w14:paraId="05F0A04C">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75E642E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EAE225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72EDC8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013C515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5E9192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BE240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337E03E">
            <w:pPr>
              <w:pStyle w:val="14"/>
              <w:rPr>
                <w:rFonts w:ascii="Arial Narrow" w:hAnsi="Arial Narrow"/>
                <w:kern w:val="2"/>
                <w:highlight w:val="none"/>
              </w:rPr>
            </w:pPr>
            <w:r>
              <w:rPr>
                <w:rFonts w:ascii="Arial Narrow" w:hAnsi="Arial Narrow"/>
                <w:kern w:val="2"/>
                <w:highlight w:val="none"/>
              </w:rPr>
              <w:t>　</w:t>
            </w:r>
          </w:p>
        </w:tc>
      </w:tr>
      <w:tr w14:paraId="02DCD8B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FBFEEBF">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54C5C89">
            <w:pPr>
              <w:pStyle w:val="14"/>
              <w:rPr>
                <w:kern w:val="2"/>
                <w:highlight w:val="none"/>
              </w:rPr>
            </w:pPr>
            <w:r>
              <w:rPr>
                <w:rFonts w:hint="eastAsia"/>
                <w:kern w:val="2"/>
                <w:highlight w:val="none"/>
              </w:rPr>
              <w:t>湖南</w:t>
            </w:r>
          </w:p>
        </w:tc>
        <w:tc>
          <w:tcPr>
            <w:tcW w:w="660" w:type="dxa"/>
            <w:tcBorders>
              <w:top w:val="nil"/>
              <w:left w:val="nil"/>
              <w:bottom w:val="single" w:color="auto" w:sz="4" w:space="0"/>
              <w:right w:val="single" w:color="auto" w:sz="4" w:space="0"/>
            </w:tcBorders>
            <w:shd w:val="clear" w:color="auto" w:fill="auto"/>
            <w:noWrap/>
            <w:vAlign w:val="center"/>
          </w:tcPr>
          <w:p w14:paraId="33DC55B0">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015FC99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7571CE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BEB2E5A">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06CC07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FE5CC5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067B5D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3BF316B">
            <w:pPr>
              <w:pStyle w:val="14"/>
              <w:rPr>
                <w:rFonts w:ascii="Arial Narrow" w:hAnsi="Arial Narrow"/>
                <w:kern w:val="2"/>
                <w:highlight w:val="none"/>
              </w:rPr>
            </w:pPr>
            <w:r>
              <w:rPr>
                <w:rFonts w:ascii="Arial Narrow" w:hAnsi="Arial Narrow"/>
                <w:kern w:val="2"/>
                <w:highlight w:val="none"/>
              </w:rPr>
              <w:t>　</w:t>
            </w:r>
          </w:p>
        </w:tc>
      </w:tr>
      <w:tr w14:paraId="338C9BCA">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92556DC">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336CF420">
            <w:pPr>
              <w:pStyle w:val="14"/>
              <w:rPr>
                <w:kern w:val="2"/>
                <w:highlight w:val="none"/>
              </w:rPr>
            </w:pPr>
            <w:r>
              <w:rPr>
                <w:rFonts w:hint="eastAsia"/>
                <w:kern w:val="2"/>
                <w:highlight w:val="none"/>
              </w:rPr>
              <w:t>江西</w:t>
            </w:r>
          </w:p>
        </w:tc>
        <w:tc>
          <w:tcPr>
            <w:tcW w:w="660" w:type="dxa"/>
            <w:tcBorders>
              <w:top w:val="nil"/>
              <w:left w:val="nil"/>
              <w:bottom w:val="single" w:color="auto" w:sz="4" w:space="0"/>
              <w:right w:val="single" w:color="auto" w:sz="4" w:space="0"/>
            </w:tcBorders>
            <w:shd w:val="clear" w:color="auto" w:fill="auto"/>
            <w:noWrap/>
            <w:vAlign w:val="center"/>
          </w:tcPr>
          <w:p w14:paraId="552B078A">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7001979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CABDF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4B6B99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AB15E5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F3BAB3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CC5032B">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86EA87">
            <w:pPr>
              <w:pStyle w:val="14"/>
              <w:rPr>
                <w:rFonts w:ascii="Arial Narrow" w:hAnsi="Arial Narrow"/>
                <w:kern w:val="2"/>
                <w:highlight w:val="none"/>
              </w:rPr>
            </w:pPr>
            <w:r>
              <w:rPr>
                <w:rFonts w:ascii="Arial Narrow" w:hAnsi="Arial Narrow"/>
                <w:kern w:val="2"/>
                <w:highlight w:val="none"/>
              </w:rPr>
              <w:t>　</w:t>
            </w:r>
          </w:p>
        </w:tc>
      </w:tr>
      <w:tr w14:paraId="3F7FA7F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1F343CC">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6F29BE42">
            <w:pPr>
              <w:pStyle w:val="14"/>
              <w:rPr>
                <w:kern w:val="2"/>
                <w:highlight w:val="none"/>
              </w:rPr>
            </w:pPr>
            <w:r>
              <w:rPr>
                <w:rFonts w:hint="eastAsia"/>
                <w:kern w:val="2"/>
                <w:highlight w:val="none"/>
              </w:rPr>
              <w:t>安徽</w:t>
            </w:r>
          </w:p>
        </w:tc>
        <w:tc>
          <w:tcPr>
            <w:tcW w:w="660" w:type="dxa"/>
            <w:tcBorders>
              <w:top w:val="nil"/>
              <w:left w:val="nil"/>
              <w:bottom w:val="single" w:color="auto" w:sz="4" w:space="0"/>
              <w:right w:val="single" w:color="auto" w:sz="4" w:space="0"/>
            </w:tcBorders>
            <w:shd w:val="clear" w:color="auto" w:fill="auto"/>
            <w:noWrap/>
            <w:vAlign w:val="center"/>
          </w:tcPr>
          <w:p w14:paraId="030ED677">
            <w:pPr>
              <w:pStyle w:val="14"/>
              <w:jc w:val="center"/>
              <w:rPr>
                <w:kern w:val="2"/>
                <w:highlight w:val="none"/>
              </w:rPr>
            </w:pPr>
            <w:r>
              <w:rPr>
                <w:rFonts w:hint="eastAsia"/>
                <w:kern w:val="2"/>
                <w:highlight w:val="none"/>
              </w:rPr>
              <w:t>36</w:t>
            </w:r>
          </w:p>
        </w:tc>
        <w:tc>
          <w:tcPr>
            <w:tcW w:w="720" w:type="dxa"/>
            <w:tcBorders>
              <w:top w:val="nil"/>
              <w:left w:val="nil"/>
              <w:bottom w:val="single" w:color="auto" w:sz="4" w:space="0"/>
              <w:right w:val="single" w:color="auto" w:sz="4" w:space="0"/>
            </w:tcBorders>
            <w:shd w:val="clear" w:color="auto" w:fill="auto"/>
            <w:noWrap/>
            <w:vAlign w:val="center"/>
          </w:tcPr>
          <w:p w14:paraId="2604C73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5B7F9E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0A6946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A90684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337D30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82D8C4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FE97E6B">
            <w:pPr>
              <w:pStyle w:val="14"/>
              <w:rPr>
                <w:rFonts w:ascii="Arial Narrow" w:hAnsi="Arial Narrow"/>
                <w:kern w:val="2"/>
                <w:highlight w:val="none"/>
              </w:rPr>
            </w:pPr>
            <w:r>
              <w:rPr>
                <w:rFonts w:ascii="Arial Narrow" w:hAnsi="Arial Narrow"/>
                <w:kern w:val="2"/>
                <w:highlight w:val="none"/>
              </w:rPr>
              <w:t>　</w:t>
            </w:r>
          </w:p>
        </w:tc>
      </w:tr>
      <w:tr w14:paraId="2D058E2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0D04C17">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EBACD6C">
            <w:pPr>
              <w:pStyle w:val="14"/>
              <w:rPr>
                <w:kern w:val="2"/>
                <w:highlight w:val="none"/>
              </w:rPr>
            </w:pPr>
            <w:r>
              <w:rPr>
                <w:rFonts w:hint="eastAsia"/>
                <w:kern w:val="2"/>
                <w:highlight w:val="none"/>
              </w:rPr>
              <w:t>贵州</w:t>
            </w:r>
          </w:p>
        </w:tc>
        <w:tc>
          <w:tcPr>
            <w:tcW w:w="660" w:type="dxa"/>
            <w:tcBorders>
              <w:top w:val="nil"/>
              <w:left w:val="nil"/>
              <w:bottom w:val="single" w:color="auto" w:sz="4" w:space="0"/>
              <w:right w:val="single" w:color="auto" w:sz="4" w:space="0"/>
            </w:tcBorders>
            <w:shd w:val="clear" w:color="auto" w:fill="auto"/>
            <w:noWrap/>
            <w:vAlign w:val="center"/>
          </w:tcPr>
          <w:p w14:paraId="4CD401F9">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3A122F9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AD06A3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3FB40C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240AE2E">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106CE1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97EB4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3B12BB1">
            <w:pPr>
              <w:pStyle w:val="14"/>
              <w:rPr>
                <w:rFonts w:ascii="Arial Narrow" w:hAnsi="Arial Narrow"/>
                <w:kern w:val="2"/>
                <w:highlight w:val="none"/>
              </w:rPr>
            </w:pPr>
            <w:r>
              <w:rPr>
                <w:rFonts w:ascii="Arial Narrow" w:hAnsi="Arial Narrow"/>
                <w:kern w:val="2"/>
                <w:highlight w:val="none"/>
              </w:rPr>
              <w:t>　</w:t>
            </w:r>
          </w:p>
        </w:tc>
      </w:tr>
      <w:tr w14:paraId="4C65CDBF">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D90DF23">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93A4FEE">
            <w:pPr>
              <w:pStyle w:val="14"/>
              <w:rPr>
                <w:kern w:val="2"/>
                <w:highlight w:val="none"/>
              </w:rPr>
            </w:pPr>
            <w:r>
              <w:rPr>
                <w:rFonts w:hint="eastAsia"/>
                <w:kern w:val="2"/>
                <w:highlight w:val="none"/>
              </w:rPr>
              <w:t>河南</w:t>
            </w:r>
          </w:p>
        </w:tc>
        <w:tc>
          <w:tcPr>
            <w:tcW w:w="660" w:type="dxa"/>
            <w:tcBorders>
              <w:top w:val="nil"/>
              <w:left w:val="nil"/>
              <w:bottom w:val="single" w:color="auto" w:sz="4" w:space="0"/>
              <w:right w:val="single" w:color="auto" w:sz="4" w:space="0"/>
            </w:tcBorders>
            <w:shd w:val="clear" w:color="auto" w:fill="auto"/>
            <w:noWrap/>
            <w:vAlign w:val="center"/>
          </w:tcPr>
          <w:p w14:paraId="2F17EBDD">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5532B4F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61B582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C7AF2A">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2703443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5F7C3B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22AD7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82BD23E">
            <w:pPr>
              <w:pStyle w:val="14"/>
              <w:rPr>
                <w:rFonts w:ascii="Arial Narrow" w:hAnsi="Arial Narrow"/>
                <w:kern w:val="2"/>
                <w:highlight w:val="none"/>
              </w:rPr>
            </w:pPr>
            <w:r>
              <w:rPr>
                <w:rFonts w:ascii="Arial Narrow" w:hAnsi="Arial Narrow"/>
                <w:kern w:val="2"/>
                <w:highlight w:val="none"/>
              </w:rPr>
              <w:t>　</w:t>
            </w:r>
          </w:p>
        </w:tc>
      </w:tr>
      <w:tr w14:paraId="25A5EAF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C1CD9D2">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C2450B2">
            <w:pPr>
              <w:pStyle w:val="14"/>
              <w:rPr>
                <w:kern w:val="2"/>
                <w:highlight w:val="none"/>
              </w:rPr>
            </w:pPr>
            <w:r>
              <w:rPr>
                <w:rFonts w:hint="eastAsia"/>
                <w:kern w:val="2"/>
                <w:highlight w:val="none"/>
              </w:rPr>
              <w:t>江苏</w:t>
            </w:r>
          </w:p>
        </w:tc>
        <w:tc>
          <w:tcPr>
            <w:tcW w:w="660" w:type="dxa"/>
            <w:tcBorders>
              <w:top w:val="nil"/>
              <w:left w:val="nil"/>
              <w:bottom w:val="single" w:color="auto" w:sz="4" w:space="0"/>
              <w:right w:val="single" w:color="auto" w:sz="4" w:space="0"/>
            </w:tcBorders>
            <w:shd w:val="clear" w:color="auto" w:fill="auto"/>
            <w:noWrap/>
            <w:vAlign w:val="center"/>
          </w:tcPr>
          <w:p w14:paraId="23A3859F">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2A8331F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D03BD7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102980B">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F37BD1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6742E5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C265A4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0EF11B2">
            <w:pPr>
              <w:pStyle w:val="14"/>
              <w:rPr>
                <w:rFonts w:ascii="Arial Narrow" w:hAnsi="Arial Narrow"/>
                <w:kern w:val="2"/>
                <w:highlight w:val="none"/>
              </w:rPr>
            </w:pPr>
            <w:r>
              <w:rPr>
                <w:rFonts w:ascii="Arial Narrow" w:hAnsi="Arial Narrow"/>
                <w:kern w:val="2"/>
                <w:highlight w:val="none"/>
              </w:rPr>
              <w:t>　</w:t>
            </w:r>
          </w:p>
        </w:tc>
      </w:tr>
      <w:tr w14:paraId="4D6484D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716CB30">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1E327310">
            <w:pPr>
              <w:pStyle w:val="14"/>
              <w:rPr>
                <w:kern w:val="2"/>
                <w:highlight w:val="none"/>
              </w:rPr>
            </w:pPr>
            <w:r>
              <w:rPr>
                <w:rFonts w:hint="eastAsia"/>
                <w:kern w:val="2"/>
                <w:highlight w:val="none"/>
              </w:rPr>
              <w:t>上海</w:t>
            </w:r>
          </w:p>
        </w:tc>
        <w:tc>
          <w:tcPr>
            <w:tcW w:w="660" w:type="dxa"/>
            <w:tcBorders>
              <w:top w:val="nil"/>
              <w:left w:val="nil"/>
              <w:bottom w:val="single" w:color="auto" w:sz="4" w:space="0"/>
              <w:right w:val="single" w:color="auto" w:sz="4" w:space="0"/>
            </w:tcBorders>
            <w:shd w:val="clear" w:color="auto" w:fill="auto"/>
            <w:noWrap/>
            <w:vAlign w:val="center"/>
          </w:tcPr>
          <w:p w14:paraId="168BD8DA">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18C3A34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271253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F80B9F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FBD379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75B16B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3C27E26">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F9534FC">
            <w:pPr>
              <w:pStyle w:val="14"/>
              <w:rPr>
                <w:rFonts w:ascii="Arial Narrow" w:hAnsi="Arial Narrow"/>
                <w:kern w:val="2"/>
                <w:highlight w:val="none"/>
              </w:rPr>
            </w:pPr>
            <w:r>
              <w:rPr>
                <w:rFonts w:ascii="Arial Narrow" w:hAnsi="Arial Narrow"/>
                <w:kern w:val="2"/>
                <w:highlight w:val="none"/>
              </w:rPr>
              <w:t>　</w:t>
            </w:r>
          </w:p>
        </w:tc>
      </w:tr>
      <w:tr w14:paraId="68F5FE9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573C613">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A0001EF">
            <w:pPr>
              <w:pStyle w:val="14"/>
              <w:rPr>
                <w:kern w:val="2"/>
                <w:highlight w:val="none"/>
              </w:rPr>
            </w:pPr>
            <w:r>
              <w:rPr>
                <w:rFonts w:hint="eastAsia"/>
                <w:kern w:val="2"/>
                <w:highlight w:val="none"/>
              </w:rPr>
              <w:t>四川</w:t>
            </w:r>
          </w:p>
        </w:tc>
        <w:tc>
          <w:tcPr>
            <w:tcW w:w="660" w:type="dxa"/>
            <w:tcBorders>
              <w:top w:val="nil"/>
              <w:left w:val="nil"/>
              <w:bottom w:val="single" w:color="auto" w:sz="4" w:space="0"/>
              <w:right w:val="single" w:color="auto" w:sz="4" w:space="0"/>
            </w:tcBorders>
            <w:shd w:val="clear" w:color="auto" w:fill="auto"/>
            <w:noWrap/>
            <w:vAlign w:val="center"/>
          </w:tcPr>
          <w:p w14:paraId="3A5C4CFF">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009D41C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6F20A6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8DA99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58B44E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5F91A3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5E6BCB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CE30B07">
            <w:pPr>
              <w:pStyle w:val="14"/>
              <w:rPr>
                <w:rFonts w:ascii="Arial Narrow" w:hAnsi="Arial Narrow"/>
                <w:kern w:val="2"/>
                <w:highlight w:val="none"/>
              </w:rPr>
            </w:pPr>
            <w:r>
              <w:rPr>
                <w:rFonts w:ascii="Arial Narrow" w:hAnsi="Arial Narrow"/>
                <w:kern w:val="2"/>
                <w:highlight w:val="none"/>
              </w:rPr>
              <w:t>　</w:t>
            </w:r>
          </w:p>
        </w:tc>
      </w:tr>
      <w:tr w14:paraId="11EC3394">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B6DCB4A">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0BC5188E">
            <w:pPr>
              <w:pStyle w:val="14"/>
              <w:rPr>
                <w:kern w:val="2"/>
                <w:highlight w:val="none"/>
              </w:rPr>
            </w:pPr>
            <w:r>
              <w:rPr>
                <w:rFonts w:hint="eastAsia"/>
                <w:kern w:val="2"/>
                <w:highlight w:val="none"/>
              </w:rPr>
              <w:t>云南</w:t>
            </w:r>
          </w:p>
        </w:tc>
        <w:tc>
          <w:tcPr>
            <w:tcW w:w="660" w:type="dxa"/>
            <w:tcBorders>
              <w:top w:val="nil"/>
              <w:left w:val="nil"/>
              <w:bottom w:val="single" w:color="auto" w:sz="4" w:space="0"/>
              <w:right w:val="single" w:color="auto" w:sz="4" w:space="0"/>
            </w:tcBorders>
            <w:shd w:val="clear" w:color="auto" w:fill="auto"/>
            <w:noWrap/>
            <w:vAlign w:val="center"/>
          </w:tcPr>
          <w:p w14:paraId="3124E288">
            <w:pPr>
              <w:pStyle w:val="14"/>
              <w:jc w:val="center"/>
              <w:rPr>
                <w:kern w:val="2"/>
                <w:highlight w:val="none"/>
              </w:rPr>
            </w:pPr>
            <w:r>
              <w:rPr>
                <w:rFonts w:hint="eastAsia"/>
                <w:kern w:val="2"/>
                <w:highlight w:val="none"/>
              </w:rPr>
              <w:t>60</w:t>
            </w:r>
          </w:p>
        </w:tc>
        <w:tc>
          <w:tcPr>
            <w:tcW w:w="720" w:type="dxa"/>
            <w:tcBorders>
              <w:top w:val="nil"/>
              <w:left w:val="nil"/>
              <w:bottom w:val="single" w:color="auto" w:sz="4" w:space="0"/>
              <w:right w:val="single" w:color="auto" w:sz="4" w:space="0"/>
            </w:tcBorders>
            <w:shd w:val="clear" w:color="auto" w:fill="auto"/>
            <w:noWrap/>
            <w:vAlign w:val="center"/>
          </w:tcPr>
          <w:p w14:paraId="4B96368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B46CBA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2DE043">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21DEAE4C">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1018EF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64C0B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A38640B">
            <w:pPr>
              <w:pStyle w:val="14"/>
              <w:rPr>
                <w:rFonts w:ascii="Arial Narrow" w:hAnsi="Arial Narrow"/>
                <w:kern w:val="2"/>
                <w:highlight w:val="none"/>
              </w:rPr>
            </w:pPr>
            <w:r>
              <w:rPr>
                <w:rFonts w:ascii="Arial Narrow" w:hAnsi="Arial Narrow"/>
                <w:kern w:val="2"/>
                <w:highlight w:val="none"/>
              </w:rPr>
              <w:t>　</w:t>
            </w:r>
          </w:p>
        </w:tc>
      </w:tr>
      <w:tr w14:paraId="63CF39D0">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BB8A9E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27661D9">
            <w:pPr>
              <w:pStyle w:val="14"/>
              <w:rPr>
                <w:kern w:val="2"/>
                <w:highlight w:val="none"/>
              </w:rPr>
            </w:pPr>
            <w:r>
              <w:rPr>
                <w:rFonts w:hint="eastAsia"/>
                <w:kern w:val="2"/>
                <w:highlight w:val="none"/>
              </w:rPr>
              <w:t>浙江</w:t>
            </w:r>
          </w:p>
        </w:tc>
        <w:tc>
          <w:tcPr>
            <w:tcW w:w="660" w:type="dxa"/>
            <w:tcBorders>
              <w:top w:val="nil"/>
              <w:left w:val="nil"/>
              <w:bottom w:val="single" w:color="auto" w:sz="4" w:space="0"/>
              <w:right w:val="single" w:color="auto" w:sz="4" w:space="0"/>
            </w:tcBorders>
            <w:shd w:val="clear" w:color="auto" w:fill="auto"/>
            <w:noWrap/>
            <w:vAlign w:val="center"/>
          </w:tcPr>
          <w:p w14:paraId="05A5EFEE">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7BA6831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F49EC1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08A026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B4F70D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2247E8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18D02D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C2B910A">
            <w:pPr>
              <w:pStyle w:val="14"/>
              <w:rPr>
                <w:rFonts w:ascii="Arial Narrow" w:hAnsi="Arial Narrow"/>
                <w:kern w:val="2"/>
                <w:highlight w:val="none"/>
              </w:rPr>
            </w:pPr>
            <w:r>
              <w:rPr>
                <w:rFonts w:ascii="Arial Narrow" w:hAnsi="Arial Narrow"/>
                <w:kern w:val="2"/>
                <w:highlight w:val="none"/>
              </w:rPr>
              <w:t>　</w:t>
            </w:r>
          </w:p>
        </w:tc>
      </w:tr>
      <w:tr w14:paraId="01E8D83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547532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35868BA0">
            <w:pPr>
              <w:pStyle w:val="14"/>
              <w:rPr>
                <w:kern w:val="2"/>
                <w:highlight w:val="none"/>
              </w:rPr>
            </w:pPr>
            <w:r>
              <w:rPr>
                <w:rFonts w:hint="eastAsia"/>
                <w:kern w:val="2"/>
                <w:highlight w:val="none"/>
              </w:rPr>
              <w:t>重庆</w:t>
            </w:r>
          </w:p>
        </w:tc>
        <w:tc>
          <w:tcPr>
            <w:tcW w:w="660" w:type="dxa"/>
            <w:tcBorders>
              <w:top w:val="nil"/>
              <w:left w:val="nil"/>
              <w:bottom w:val="single" w:color="auto" w:sz="4" w:space="0"/>
              <w:right w:val="single" w:color="auto" w:sz="4" w:space="0"/>
            </w:tcBorders>
            <w:shd w:val="clear" w:color="auto" w:fill="auto"/>
            <w:noWrap/>
            <w:vAlign w:val="center"/>
          </w:tcPr>
          <w:p w14:paraId="34DBE69B">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3F3B87B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EE9B7E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9DA86EF">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F5A8FE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CB0AD6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0003A3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EAEE592">
            <w:pPr>
              <w:pStyle w:val="14"/>
              <w:rPr>
                <w:rFonts w:ascii="Arial Narrow" w:hAnsi="Arial Narrow"/>
                <w:kern w:val="2"/>
                <w:highlight w:val="none"/>
              </w:rPr>
            </w:pPr>
            <w:r>
              <w:rPr>
                <w:rFonts w:ascii="Arial Narrow" w:hAnsi="Arial Narrow"/>
                <w:kern w:val="2"/>
                <w:highlight w:val="none"/>
              </w:rPr>
              <w:t>　</w:t>
            </w:r>
          </w:p>
        </w:tc>
      </w:tr>
      <w:tr w14:paraId="1D7CF3E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B368344">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1E6FB036">
            <w:pPr>
              <w:pStyle w:val="14"/>
              <w:rPr>
                <w:kern w:val="2"/>
                <w:highlight w:val="none"/>
              </w:rPr>
            </w:pPr>
            <w:r>
              <w:rPr>
                <w:rFonts w:hint="eastAsia"/>
                <w:kern w:val="2"/>
                <w:highlight w:val="none"/>
              </w:rPr>
              <w:t>北京</w:t>
            </w:r>
          </w:p>
        </w:tc>
        <w:tc>
          <w:tcPr>
            <w:tcW w:w="660" w:type="dxa"/>
            <w:tcBorders>
              <w:top w:val="nil"/>
              <w:left w:val="nil"/>
              <w:bottom w:val="single" w:color="auto" w:sz="4" w:space="0"/>
              <w:right w:val="single" w:color="auto" w:sz="4" w:space="0"/>
            </w:tcBorders>
            <w:shd w:val="clear" w:color="auto" w:fill="auto"/>
            <w:noWrap/>
            <w:vAlign w:val="center"/>
          </w:tcPr>
          <w:p w14:paraId="39960D2A">
            <w:pPr>
              <w:pStyle w:val="14"/>
              <w:jc w:val="center"/>
              <w:rPr>
                <w:kern w:val="2"/>
                <w:highlight w:val="none"/>
              </w:rPr>
            </w:pPr>
            <w:r>
              <w:rPr>
                <w:rFonts w:hint="eastAsia"/>
                <w:kern w:val="2"/>
                <w:highlight w:val="none"/>
              </w:rPr>
              <w:t>32</w:t>
            </w:r>
          </w:p>
        </w:tc>
        <w:tc>
          <w:tcPr>
            <w:tcW w:w="720" w:type="dxa"/>
            <w:tcBorders>
              <w:top w:val="nil"/>
              <w:left w:val="nil"/>
              <w:bottom w:val="single" w:color="auto" w:sz="4" w:space="0"/>
              <w:right w:val="single" w:color="auto" w:sz="4" w:space="0"/>
            </w:tcBorders>
            <w:shd w:val="clear" w:color="auto" w:fill="auto"/>
            <w:noWrap/>
            <w:vAlign w:val="center"/>
          </w:tcPr>
          <w:p w14:paraId="48BB203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6E76F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EBAE051">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3FF12C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95DB37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C753FC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EADB766">
            <w:pPr>
              <w:pStyle w:val="14"/>
              <w:rPr>
                <w:rFonts w:ascii="Arial Narrow" w:hAnsi="Arial Narrow"/>
                <w:kern w:val="2"/>
                <w:highlight w:val="none"/>
              </w:rPr>
            </w:pPr>
            <w:r>
              <w:rPr>
                <w:rFonts w:ascii="Arial Narrow" w:hAnsi="Arial Narrow"/>
                <w:kern w:val="2"/>
                <w:highlight w:val="none"/>
              </w:rPr>
              <w:t>　</w:t>
            </w:r>
          </w:p>
        </w:tc>
      </w:tr>
      <w:tr w14:paraId="32835A4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04DFBF2">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F7D8B69">
            <w:pPr>
              <w:pStyle w:val="14"/>
              <w:rPr>
                <w:kern w:val="2"/>
                <w:highlight w:val="none"/>
              </w:rPr>
            </w:pPr>
            <w:r>
              <w:rPr>
                <w:rFonts w:hint="eastAsia"/>
                <w:kern w:val="2"/>
                <w:highlight w:val="none"/>
              </w:rPr>
              <w:t>河北</w:t>
            </w:r>
          </w:p>
        </w:tc>
        <w:tc>
          <w:tcPr>
            <w:tcW w:w="660" w:type="dxa"/>
            <w:tcBorders>
              <w:top w:val="nil"/>
              <w:left w:val="nil"/>
              <w:bottom w:val="single" w:color="auto" w:sz="4" w:space="0"/>
              <w:right w:val="single" w:color="auto" w:sz="4" w:space="0"/>
            </w:tcBorders>
            <w:shd w:val="clear" w:color="auto" w:fill="auto"/>
            <w:noWrap/>
            <w:vAlign w:val="center"/>
          </w:tcPr>
          <w:p w14:paraId="0118986F">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5147AA2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DDC307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0CD3F3">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39B45006">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86FD08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31459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0A560DB">
            <w:pPr>
              <w:pStyle w:val="14"/>
              <w:rPr>
                <w:rFonts w:ascii="Arial Narrow" w:hAnsi="Arial Narrow"/>
                <w:kern w:val="2"/>
                <w:highlight w:val="none"/>
              </w:rPr>
            </w:pPr>
            <w:r>
              <w:rPr>
                <w:rFonts w:ascii="Arial Narrow" w:hAnsi="Arial Narrow"/>
                <w:kern w:val="2"/>
                <w:highlight w:val="none"/>
              </w:rPr>
              <w:t>　</w:t>
            </w:r>
          </w:p>
        </w:tc>
      </w:tr>
      <w:tr w14:paraId="2EF2AEF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3B19667">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9C614E7">
            <w:pPr>
              <w:pStyle w:val="14"/>
              <w:rPr>
                <w:kern w:val="2"/>
                <w:highlight w:val="none"/>
              </w:rPr>
            </w:pPr>
            <w:r>
              <w:rPr>
                <w:rFonts w:hint="eastAsia"/>
                <w:kern w:val="2"/>
                <w:highlight w:val="none"/>
              </w:rPr>
              <w:t>辽宁</w:t>
            </w:r>
          </w:p>
        </w:tc>
        <w:tc>
          <w:tcPr>
            <w:tcW w:w="660" w:type="dxa"/>
            <w:tcBorders>
              <w:top w:val="nil"/>
              <w:left w:val="nil"/>
              <w:bottom w:val="single" w:color="auto" w:sz="4" w:space="0"/>
              <w:right w:val="single" w:color="auto" w:sz="4" w:space="0"/>
            </w:tcBorders>
            <w:shd w:val="clear" w:color="auto" w:fill="auto"/>
            <w:noWrap/>
            <w:vAlign w:val="center"/>
          </w:tcPr>
          <w:p w14:paraId="35DEBD6E">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55B6094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3E2BC2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9113BF1">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6C5031F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5A875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D1FE70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62A9AE7">
            <w:pPr>
              <w:pStyle w:val="14"/>
              <w:rPr>
                <w:rFonts w:ascii="Arial Narrow" w:hAnsi="Arial Narrow"/>
                <w:kern w:val="2"/>
                <w:highlight w:val="none"/>
              </w:rPr>
            </w:pPr>
            <w:r>
              <w:rPr>
                <w:rFonts w:ascii="Arial Narrow" w:hAnsi="Arial Narrow"/>
                <w:kern w:val="2"/>
                <w:highlight w:val="none"/>
              </w:rPr>
              <w:t>　</w:t>
            </w:r>
          </w:p>
        </w:tc>
      </w:tr>
      <w:tr w14:paraId="573B9D8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F488F65">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14D2C571">
            <w:pPr>
              <w:pStyle w:val="14"/>
              <w:rPr>
                <w:kern w:val="2"/>
                <w:highlight w:val="none"/>
              </w:rPr>
            </w:pPr>
            <w:r>
              <w:rPr>
                <w:rFonts w:hint="eastAsia"/>
                <w:kern w:val="2"/>
                <w:highlight w:val="none"/>
              </w:rPr>
              <w:t>山东</w:t>
            </w:r>
          </w:p>
        </w:tc>
        <w:tc>
          <w:tcPr>
            <w:tcW w:w="660" w:type="dxa"/>
            <w:tcBorders>
              <w:top w:val="nil"/>
              <w:left w:val="nil"/>
              <w:bottom w:val="single" w:color="auto" w:sz="4" w:space="0"/>
              <w:right w:val="single" w:color="auto" w:sz="4" w:space="0"/>
            </w:tcBorders>
            <w:shd w:val="clear" w:color="auto" w:fill="auto"/>
            <w:noWrap/>
            <w:vAlign w:val="center"/>
          </w:tcPr>
          <w:p w14:paraId="2D10967D">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59EAF37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B2FCA2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572D3AE">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3CA5A4A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C6C217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571112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E2BA566">
            <w:pPr>
              <w:pStyle w:val="14"/>
              <w:rPr>
                <w:rFonts w:ascii="Arial Narrow" w:hAnsi="Arial Narrow"/>
                <w:kern w:val="2"/>
                <w:highlight w:val="none"/>
              </w:rPr>
            </w:pPr>
            <w:r>
              <w:rPr>
                <w:rFonts w:ascii="Arial Narrow" w:hAnsi="Arial Narrow"/>
                <w:kern w:val="2"/>
                <w:highlight w:val="none"/>
              </w:rPr>
              <w:t>　</w:t>
            </w:r>
          </w:p>
        </w:tc>
      </w:tr>
      <w:tr w14:paraId="5C3639D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5BA7496">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AC94E24">
            <w:pPr>
              <w:pStyle w:val="14"/>
              <w:rPr>
                <w:kern w:val="2"/>
                <w:highlight w:val="none"/>
              </w:rPr>
            </w:pPr>
            <w:r>
              <w:rPr>
                <w:rFonts w:hint="eastAsia"/>
                <w:kern w:val="2"/>
                <w:highlight w:val="none"/>
              </w:rPr>
              <w:t>天津</w:t>
            </w:r>
          </w:p>
        </w:tc>
        <w:tc>
          <w:tcPr>
            <w:tcW w:w="660" w:type="dxa"/>
            <w:tcBorders>
              <w:top w:val="nil"/>
              <w:left w:val="nil"/>
              <w:bottom w:val="single" w:color="auto" w:sz="4" w:space="0"/>
              <w:right w:val="single" w:color="auto" w:sz="4" w:space="0"/>
            </w:tcBorders>
            <w:shd w:val="clear" w:color="auto" w:fill="auto"/>
            <w:noWrap/>
            <w:vAlign w:val="center"/>
          </w:tcPr>
          <w:p w14:paraId="0C1F7A95">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583E910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C83C23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7016D73">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02B2C1C7">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E47EB2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2B5FA1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BE3CF72">
            <w:pPr>
              <w:pStyle w:val="14"/>
              <w:rPr>
                <w:rFonts w:ascii="Arial Narrow" w:hAnsi="Arial Narrow"/>
                <w:kern w:val="2"/>
                <w:highlight w:val="none"/>
              </w:rPr>
            </w:pPr>
            <w:r>
              <w:rPr>
                <w:rFonts w:ascii="Arial Narrow" w:hAnsi="Arial Narrow"/>
                <w:kern w:val="2"/>
                <w:highlight w:val="none"/>
              </w:rPr>
              <w:t>　</w:t>
            </w:r>
          </w:p>
        </w:tc>
      </w:tr>
      <w:tr w14:paraId="02486A3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B0EA74">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0652BFDC">
            <w:pPr>
              <w:pStyle w:val="14"/>
              <w:rPr>
                <w:kern w:val="2"/>
                <w:highlight w:val="none"/>
              </w:rPr>
            </w:pPr>
            <w:r>
              <w:rPr>
                <w:rFonts w:hint="eastAsia"/>
                <w:kern w:val="2"/>
                <w:highlight w:val="none"/>
              </w:rPr>
              <w:t>湖北</w:t>
            </w:r>
          </w:p>
        </w:tc>
        <w:tc>
          <w:tcPr>
            <w:tcW w:w="660" w:type="dxa"/>
            <w:tcBorders>
              <w:top w:val="nil"/>
              <w:left w:val="nil"/>
              <w:bottom w:val="single" w:color="auto" w:sz="4" w:space="0"/>
              <w:right w:val="single" w:color="auto" w:sz="4" w:space="0"/>
            </w:tcBorders>
            <w:shd w:val="clear" w:color="auto" w:fill="auto"/>
            <w:noWrap/>
            <w:vAlign w:val="center"/>
          </w:tcPr>
          <w:p w14:paraId="19880E86">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3E00543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3DC93F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1231A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1FC57AB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F2C8FF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041F338">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FD25DC9">
            <w:pPr>
              <w:pStyle w:val="14"/>
              <w:rPr>
                <w:rFonts w:ascii="Arial Narrow" w:hAnsi="Arial Narrow"/>
                <w:kern w:val="2"/>
                <w:highlight w:val="none"/>
              </w:rPr>
            </w:pPr>
            <w:r>
              <w:rPr>
                <w:rFonts w:ascii="Arial Narrow" w:hAnsi="Arial Narrow"/>
                <w:kern w:val="2"/>
                <w:highlight w:val="none"/>
              </w:rPr>
              <w:t>　</w:t>
            </w:r>
          </w:p>
        </w:tc>
      </w:tr>
      <w:tr w14:paraId="7F567B3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68BB4E9">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C24714C">
            <w:pPr>
              <w:pStyle w:val="14"/>
              <w:rPr>
                <w:kern w:val="2"/>
                <w:highlight w:val="none"/>
              </w:rPr>
            </w:pPr>
            <w:r>
              <w:rPr>
                <w:rFonts w:hint="eastAsia"/>
                <w:kern w:val="2"/>
                <w:highlight w:val="none"/>
              </w:rPr>
              <w:t>山西</w:t>
            </w:r>
          </w:p>
        </w:tc>
        <w:tc>
          <w:tcPr>
            <w:tcW w:w="660" w:type="dxa"/>
            <w:tcBorders>
              <w:top w:val="nil"/>
              <w:left w:val="nil"/>
              <w:bottom w:val="single" w:color="auto" w:sz="4" w:space="0"/>
              <w:right w:val="single" w:color="auto" w:sz="4" w:space="0"/>
            </w:tcBorders>
            <w:shd w:val="clear" w:color="auto" w:fill="auto"/>
            <w:noWrap/>
            <w:vAlign w:val="center"/>
          </w:tcPr>
          <w:p w14:paraId="4FD7925D">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429D6CA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DBF771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132E41A">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49272F82">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9F6FB3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6636C8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7725290">
            <w:pPr>
              <w:pStyle w:val="14"/>
              <w:rPr>
                <w:rFonts w:ascii="Arial Narrow" w:hAnsi="Arial Narrow"/>
                <w:kern w:val="2"/>
                <w:highlight w:val="none"/>
              </w:rPr>
            </w:pPr>
            <w:r>
              <w:rPr>
                <w:rFonts w:ascii="Arial Narrow" w:hAnsi="Arial Narrow"/>
                <w:kern w:val="2"/>
                <w:highlight w:val="none"/>
              </w:rPr>
              <w:t>　</w:t>
            </w:r>
          </w:p>
        </w:tc>
      </w:tr>
      <w:tr w14:paraId="6043EE87">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CE543E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A15A6E1">
            <w:pPr>
              <w:pStyle w:val="14"/>
              <w:rPr>
                <w:kern w:val="2"/>
                <w:highlight w:val="none"/>
              </w:rPr>
            </w:pPr>
            <w:r>
              <w:rPr>
                <w:rFonts w:hint="eastAsia"/>
                <w:kern w:val="2"/>
                <w:highlight w:val="none"/>
              </w:rPr>
              <w:t>陕西</w:t>
            </w:r>
          </w:p>
        </w:tc>
        <w:tc>
          <w:tcPr>
            <w:tcW w:w="660" w:type="dxa"/>
            <w:tcBorders>
              <w:top w:val="nil"/>
              <w:left w:val="nil"/>
              <w:bottom w:val="single" w:color="auto" w:sz="4" w:space="0"/>
              <w:right w:val="single" w:color="auto" w:sz="4" w:space="0"/>
            </w:tcBorders>
            <w:shd w:val="clear" w:color="auto" w:fill="auto"/>
            <w:noWrap/>
            <w:vAlign w:val="center"/>
          </w:tcPr>
          <w:p w14:paraId="0A8AF534">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6240B2E4">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F50FEE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E070B30">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A85FE3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66B63C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93AC49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39700AC">
            <w:pPr>
              <w:pStyle w:val="14"/>
              <w:rPr>
                <w:rFonts w:ascii="Arial Narrow" w:hAnsi="Arial Narrow"/>
                <w:kern w:val="2"/>
                <w:highlight w:val="none"/>
              </w:rPr>
            </w:pPr>
            <w:r>
              <w:rPr>
                <w:rFonts w:ascii="Arial Narrow" w:hAnsi="Arial Narrow"/>
                <w:kern w:val="2"/>
                <w:highlight w:val="none"/>
              </w:rPr>
              <w:t>　</w:t>
            </w:r>
          </w:p>
        </w:tc>
      </w:tr>
      <w:tr w14:paraId="1A0FE0B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D47B657">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2D9080F5">
            <w:pPr>
              <w:pStyle w:val="14"/>
              <w:rPr>
                <w:kern w:val="2"/>
                <w:highlight w:val="none"/>
              </w:rPr>
            </w:pPr>
            <w:r>
              <w:rPr>
                <w:rFonts w:hint="eastAsia"/>
                <w:kern w:val="2"/>
                <w:highlight w:val="none"/>
              </w:rPr>
              <w:t>甘肃</w:t>
            </w:r>
          </w:p>
        </w:tc>
        <w:tc>
          <w:tcPr>
            <w:tcW w:w="660" w:type="dxa"/>
            <w:tcBorders>
              <w:top w:val="nil"/>
              <w:left w:val="nil"/>
              <w:bottom w:val="single" w:color="auto" w:sz="4" w:space="0"/>
              <w:right w:val="single" w:color="auto" w:sz="4" w:space="0"/>
            </w:tcBorders>
            <w:shd w:val="clear" w:color="auto" w:fill="auto"/>
            <w:noWrap/>
            <w:vAlign w:val="center"/>
          </w:tcPr>
          <w:p w14:paraId="22178D1E">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7A550E6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CBB19AC">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030674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60647EF2">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CBD834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7A0447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308B632">
            <w:pPr>
              <w:pStyle w:val="14"/>
              <w:rPr>
                <w:rFonts w:ascii="Arial Narrow" w:hAnsi="Arial Narrow"/>
                <w:kern w:val="2"/>
                <w:highlight w:val="none"/>
              </w:rPr>
            </w:pPr>
            <w:r>
              <w:rPr>
                <w:rFonts w:ascii="Arial Narrow" w:hAnsi="Arial Narrow"/>
                <w:kern w:val="2"/>
                <w:highlight w:val="none"/>
              </w:rPr>
              <w:t>　</w:t>
            </w:r>
          </w:p>
        </w:tc>
      </w:tr>
      <w:tr w14:paraId="284E425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F35701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01056198">
            <w:pPr>
              <w:pStyle w:val="14"/>
              <w:rPr>
                <w:kern w:val="2"/>
                <w:highlight w:val="none"/>
              </w:rPr>
            </w:pPr>
            <w:r>
              <w:rPr>
                <w:rFonts w:hint="eastAsia"/>
                <w:kern w:val="2"/>
                <w:highlight w:val="none"/>
              </w:rPr>
              <w:t>内蒙古</w:t>
            </w:r>
          </w:p>
        </w:tc>
        <w:tc>
          <w:tcPr>
            <w:tcW w:w="660" w:type="dxa"/>
            <w:tcBorders>
              <w:top w:val="nil"/>
              <w:left w:val="nil"/>
              <w:bottom w:val="single" w:color="auto" w:sz="4" w:space="0"/>
              <w:right w:val="single" w:color="auto" w:sz="4" w:space="0"/>
            </w:tcBorders>
            <w:shd w:val="clear" w:color="auto" w:fill="auto"/>
            <w:noWrap/>
            <w:vAlign w:val="center"/>
          </w:tcPr>
          <w:p w14:paraId="46AB288C">
            <w:pPr>
              <w:pStyle w:val="14"/>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14:paraId="1700F61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65D72C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AF2D067">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E0FB7CA">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4E53B1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F63FDC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3063F17">
            <w:pPr>
              <w:pStyle w:val="14"/>
              <w:rPr>
                <w:rFonts w:ascii="Arial Narrow" w:hAnsi="Arial Narrow"/>
                <w:kern w:val="2"/>
                <w:highlight w:val="none"/>
              </w:rPr>
            </w:pPr>
            <w:r>
              <w:rPr>
                <w:rFonts w:ascii="Arial Narrow" w:hAnsi="Arial Narrow"/>
                <w:kern w:val="2"/>
                <w:highlight w:val="none"/>
              </w:rPr>
              <w:t>　</w:t>
            </w:r>
          </w:p>
        </w:tc>
      </w:tr>
      <w:tr w14:paraId="2DEF0AE4">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7909FCB">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6F8CB511">
            <w:pPr>
              <w:pStyle w:val="14"/>
              <w:rPr>
                <w:kern w:val="2"/>
                <w:highlight w:val="none"/>
              </w:rPr>
            </w:pPr>
            <w:r>
              <w:rPr>
                <w:rFonts w:hint="eastAsia"/>
                <w:kern w:val="2"/>
                <w:highlight w:val="none"/>
              </w:rPr>
              <w:t>宁夏</w:t>
            </w:r>
          </w:p>
        </w:tc>
        <w:tc>
          <w:tcPr>
            <w:tcW w:w="660" w:type="dxa"/>
            <w:tcBorders>
              <w:top w:val="nil"/>
              <w:left w:val="nil"/>
              <w:bottom w:val="single" w:color="auto" w:sz="4" w:space="0"/>
              <w:right w:val="single" w:color="auto" w:sz="4" w:space="0"/>
            </w:tcBorders>
            <w:shd w:val="clear" w:color="auto" w:fill="auto"/>
            <w:noWrap/>
            <w:vAlign w:val="center"/>
          </w:tcPr>
          <w:p w14:paraId="47CAE841">
            <w:pPr>
              <w:pStyle w:val="14"/>
              <w:jc w:val="center"/>
              <w:rPr>
                <w:kern w:val="2"/>
                <w:highlight w:val="none"/>
              </w:rPr>
            </w:pPr>
            <w:r>
              <w:rPr>
                <w:rFonts w:hint="eastAsia"/>
                <w:kern w:val="2"/>
                <w:highlight w:val="none"/>
              </w:rPr>
              <w:t>56</w:t>
            </w:r>
          </w:p>
        </w:tc>
        <w:tc>
          <w:tcPr>
            <w:tcW w:w="720" w:type="dxa"/>
            <w:tcBorders>
              <w:top w:val="nil"/>
              <w:left w:val="nil"/>
              <w:bottom w:val="single" w:color="auto" w:sz="4" w:space="0"/>
              <w:right w:val="single" w:color="auto" w:sz="4" w:space="0"/>
            </w:tcBorders>
            <w:shd w:val="clear" w:color="auto" w:fill="auto"/>
            <w:noWrap/>
            <w:vAlign w:val="center"/>
          </w:tcPr>
          <w:p w14:paraId="498A5F45">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CFC0A0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02A8502">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005D768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2ED773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6D39DB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B6EBFD3">
            <w:pPr>
              <w:pStyle w:val="14"/>
              <w:rPr>
                <w:rFonts w:ascii="Arial Narrow" w:hAnsi="Arial Narrow"/>
                <w:kern w:val="2"/>
                <w:highlight w:val="none"/>
              </w:rPr>
            </w:pPr>
            <w:r>
              <w:rPr>
                <w:rFonts w:ascii="Arial Narrow" w:hAnsi="Arial Narrow"/>
                <w:kern w:val="2"/>
                <w:highlight w:val="none"/>
              </w:rPr>
              <w:t>　</w:t>
            </w:r>
          </w:p>
        </w:tc>
      </w:tr>
      <w:tr w14:paraId="753C76E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A4ACB7E">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32BB05CC">
            <w:pPr>
              <w:pStyle w:val="14"/>
              <w:rPr>
                <w:kern w:val="2"/>
                <w:highlight w:val="none"/>
              </w:rPr>
            </w:pPr>
            <w:r>
              <w:rPr>
                <w:rFonts w:hint="eastAsia"/>
                <w:kern w:val="2"/>
                <w:highlight w:val="none"/>
              </w:rPr>
              <w:t>青海</w:t>
            </w:r>
          </w:p>
        </w:tc>
        <w:tc>
          <w:tcPr>
            <w:tcW w:w="660" w:type="dxa"/>
            <w:tcBorders>
              <w:top w:val="nil"/>
              <w:left w:val="nil"/>
              <w:bottom w:val="single" w:color="auto" w:sz="4" w:space="0"/>
              <w:right w:val="single" w:color="auto" w:sz="4" w:space="0"/>
            </w:tcBorders>
            <w:shd w:val="clear" w:color="auto" w:fill="auto"/>
            <w:noWrap/>
            <w:vAlign w:val="center"/>
          </w:tcPr>
          <w:p w14:paraId="1BDC5720">
            <w:pPr>
              <w:pStyle w:val="14"/>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14:paraId="196CCF3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DE8041">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D476F7B">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53F128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1F0CFA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98F4DF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0D9FA01">
            <w:pPr>
              <w:pStyle w:val="14"/>
              <w:rPr>
                <w:rFonts w:ascii="Arial Narrow" w:hAnsi="Arial Narrow"/>
                <w:kern w:val="2"/>
                <w:highlight w:val="none"/>
              </w:rPr>
            </w:pPr>
            <w:r>
              <w:rPr>
                <w:rFonts w:ascii="Arial Narrow" w:hAnsi="Arial Narrow"/>
                <w:kern w:val="2"/>
                <w:highlight w:val="none"/>
              </w:rPr>
              <w:t>　</w:t>
            </w:r>
          </w:p>
        </w:tc>
      </w:tr>
      <w:tr w14:paraId="6F979D4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0981276">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7AC3AA38">
            <w:pPr>
              <w:pStyle w:val="14"/>
              <w:rPr>
                <w:kern w:val="2"/>
                <w:highlight w:val="none"/>
              </w:rPr>
            </w:pPr>
            <w:r>
              <w:rPr>
                <w:rFonts w:hint="eastAsia"/>
                <w:kern w:val="2"/>
                <w:highlight w:val="none"/>
              </w:rPr>
              <w:t>黑龙江</w:t>
            </w:r>
          </w:p>
        </w:tc>
        <w:tc>
          <w:tcPr>
            <w:tcW w:w="660" w:type="dxa"/>
            <w:tcBorders>
              <w:top w:val="nil"/>
              <w:left w:val="nil"/>
              <w:bottom w:val="single" w:color="auto" w:sz="4" w:space="0"/>
              <w:right w:val="single" w:color="auto" w:sz="4" w:space="0"/>
            </w:tcBorders>
            <w:shd w:val="clear" w:color="auto" w:fill="auto"/>
            <w:noWrap/>
            <w:vAlign w:val="center"/>
          </w:tcPr>
          <w:p w14:paraId="4CC21EC6">
            <w:pPr>
              <w:pStyle w:val="14"/>
              <w:jc w:val="center"/>
              <w:rPr>
                <w:kern w:val="2"/>
                <w:highlight w:val="none"/>
              </w:rPr>
            </w:pPr>
            <w:r>
              <w:rPr>
                <w:rFonts w:hint="eastAsia"/>
                <w:kern w:val="2"/>
                <w:highlight w:val="none"/>
              </w:rPr>
              <w:t>74</w:t>
            </w:r>
          </w:p>
        </w:tc>
        <w:tc>
          <w:tcPr>
            <w:tcW w:w="720" w:type="dxa"/>
            <w:tcBorders>
              <w:top w:val="nil"/>
              <w:left w:val="nil"/>
              <w:bottom w:val="single" w:color="auto" w:sz="4" w:space="0"/>
              <w:right w:val="single" w:color="auto" w:sz="4" w:space="0"/>
            </w:tcBorders>
            <w:shd w:val="clear" w:color="auto" w:fill="auto"/>
            <w:noWrap/>
            <w:vAlign w:val="center"/>
          </w:tcPr>
          <w:p w14:paraId="36A5C8B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17F8FB4">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CBF38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2484AAB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A85A6B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1FD786E">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315F432">
            <w:pPr>
              <w:pStyle w:val="14"/>
              <w:rPr>
                <w:rFonts w:ascii="Arial Narrow" w:hAnsi="Arial Narrow"/>
                <w:kern w:val="2"/>
                <w:highlight w:val="none"/>
              </w:rPr>
            </w:pPr>
            <w:r>
              <w:rPr>
                <w:rFonts w:ascii="Arial Narrow" w:hAnsi="Arial Narrow"/>
                <w:kern w:val="2"/>
                <w:highlight w:val="none"/>
              </w:rPr>
              <w:t>　</w:t>
            </w:r>
          </w:p>
        </w:tc>
      </w:tr>
      <w:tr w14:paraId="6BED70A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EAA1DB2">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46E9C66B">
            <w:pPr>
              <w:pStyle w:val="14"/>
              <w:rPr>
                <w:kern w:val="2"/>
                <w:highlight w:val="none"/>
              </w:rPr>
            </w:pPr>
            <w:r>
              <w:rPr>
                <w:rFonts w:hint="eastAsia"/>
                <w:kern w:val="2"/>
                <w:highlight w:val="none"/>
              </w:rPr>
              <w:t>吉林</w:t>
            </w:r>
          </w:p>
        </w:tc>
        <w:tc>
          <w:tcPr>
            <w:tcW w:w="660" w:type="dxa"/>
            <w:tcBorders>
              <w:top w:val="nil"/>
              <w:left w:val="nil"/>
              <w:bottom w:val="single" w:color="auto" w:sz="4" w:space="0"/>
              <w:right w:val="single" w:color="auto" w:sz="4" w:space="0"/>
            </w:tcBorders>
            <w:shd w:val="clear" w:color="auto" w:fill="auto"/>
            <w:noWrap/>
            <w:vAlign w:val="center"/>
          </w:tcPr>
          <w:p w14:paraId="51D3BD7F">
            <w:pPr>
              <w:pStyle w:val="14"/>
              <w:jc w:val="center"/>
              <w:rPr>
                <w:kern w:val="2"/>
                <w:highlight w:val="none"/>
              </w:rPr>
            </w:pPr>
            <w:r>
              <w:rPr>
                <w:rFonts w:hint="eastAsia"/>
                <w:kern w:val="2"/>
                <w:highlight w:val="none"/>
              </w:rPr>
              <w:t>50</w:t>
            </w:r>
          </w:p>
        </w:tc>
        <w:tc>
          <w:tcPr>
            <w:tcW w:w="720" w:type="dxa"/>
            <w:tcBorders>
              <w:top w:val="nil"/>
              <w:left w:val="nil"/>
              <w:bottom w:val="single" w:color="auto" w:sz="4" w:space="0"/>
              <w:right w:val="single" w:color="auto" w:sz="4" w:space="0"/>
            </w:tcBorders>
            <w:shd w:val="clear" w:color="auto" w:fill="auto"/>
            <w:noWrap/>
            <w:vAlign w:val="center"/>
          </w:tcPr>
          <w:p w14:paraId="3AF968F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2652794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2AD554C">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14776EB0">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E75F3E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B16D2E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F25F2B2">
            <w:pPr>
              <w:pStyle w:val="14"/>
              <w:rPr>
                <w:rFonts w:ascii="Arial Narrow" w:hAnsi="Arial Narrow"/>
                <w:kern w:val="2"/>
                <w:highlight w:val="none"/>
              </w:rPr>
            </w:pPr>
            <w:r>
              <w:rPr>
                <w:rFonts w:ascii="Arial Narrow" w:hAnsi="Arial Narrow"/>
                <w:kern w:val="2"/>
                <w:highlight w:val="none"/>
              </w:rPr>
              <w:t>　</w:t>
            </w:r>
          </w:p>
        </w:tc>
      </w:tr>
      <w:tr w14:paraId="0B44775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81AD76D">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5FE004D1">
            <w:pPr>
              <w:pStyle w:val="14"/>
              <w:rPr>
                <w:kern w:val="2"/>
                <w:highlight w:val="none"/>
              </w:rPr>
            </w:pPr>
            <w:r>
              <w:rPr>
                <w:rFonts w:hint="eastAsia"/>
                <w:kern w:val="2"/>
                <w:highlight w:val="none"/>
              </w:rPr>
              <w:t>西藏</w:t>
            </w:r>
          </w:p>
        </w:tc>
        <w:tc>
          <w:tcPr>
            <w:tcW w:w="660" w:type="dxa"/>
            <w:tcBorders>
              <w:top w:val="nil"/>
              <w:left w:val="nil"/>
              <w:bottom w:val="single" w:color="auto" w:sz="4" w:space="0"/>
              <w:right w:val="single" w:color="auto" w:sz="4" w:space="0"/>
            </w:tcBorders>
            <w:shd w:val="clear" w:color="auto" w:fill="auto"/>
            <w:noWrap/>
            <w:vAlign w:val="center"/>
          </w:tcPr>
          <w:p w14:paraId="334518D6">
            <w:pPr>
              <w:pStyle w:val="14"/>
              <w:jc w:val="center"/>
              <w:rPr>
                <w:kern w:val="2"/>
                <w:highlight w:val="none"/>
              </w:rPr>
            </w:pPr>
            <w:r>
              <w:rPr>
                <w:rFonts w:hint="eastAsia"/>
                <w:kern w:val="2"/>
                <w:highlight w:val="none"/>
              </w:rPr>
              <w:t>148</w:t>
            </w:r>
          </w:p>
        </w:tc>
        <w:tc>
          <w:tcPr>
            <w:tcW w:w="720" w:type="dxa"/>
            <w:tcBorders>
              <w:top w:val="nil"/>
              <w:left w:val="nil"/>
              <w:bottom w:val="single" w:color="auto" w:sz="4" w:space="0"/>
              <w:right w:val="single" w:color="auto" w:sz="4" w:space="0"/>
            </w:tcBorders>
            <w:shd w:val="clear" w:color="auto" w:fill="auto"/>
            <w:noWrap/>
            <w:vAlign w:val="center"/>
          </w:tcPr>
          <w:p w14:paraId="51B1276E">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1C5E0D67">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D01AC87">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5C102D2B">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7ED0BCA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BDDA952">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9EDFF65">
            <w:pPr>
              <w:pStyle w:val="14"/>
              <w:rPr>
                <w:rFonts w:ascii="Arial Narrow" w:hAnsi="Arial Narrow"/>
                <w:kern w:val="2"/>
                <w:highlight w:val="none"/>
              </w:rPr>
            </w:pPr>
            <w:r>
              <w:rPr>
                <w:rFonts w:ascii="Arial Narrow" w:hAnsi="Arial Narrow"/>
                <w:kern w:val="2"/>
                <w:highlight w:val="none"/>
              </w:rPr>
              <w:t>　</w:t>
            </w:r>
          </w:p>
        </w:tc>
      </w:tr>
      <w:tr w14:paraId="7A621818">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067D451">
            <w:pPr>
              <w:pStyle w:val="14"/>
              <w:rPr>
                <w:kern w:val="2"/>
                <w:highlight w:val="none"/>
              </w:rPr>
            </w:pPr>
            <w:r>
              <w:rPr>
                <w:rFonts w:hint="eastAsia"/>
                <w:kern w:val="2"/>
                <w:highlight w:val="none"/>
              </w:rPr>
              <w:t>广东</w:t>
            </w:r>
          </w:p>
        </w:tc>
        <w:tc>
          <w:tcPr>
            <w:tcW w:w="1160" w:type="dxa"/>
            <w:tcBorders>
              <w:top w:val="nil"/>
              <w:left w:val="nil"/>
              <w:bottom w:val="single" w:color="auto" w:sz="4" w:space="0"/>
              <w:right w:val="single" w:color="auto" w:sz="4" w:space="0"/>
            </w:tcBorders>
            <w:shd w:val="clear" w:color="auto" w:fill="auto"/>
            <w:noWrap/>
            <w:vAlign w:val="center"/>
          </w:tcPr>
          <w:p w14:paraId="67599F17">
            <w:pPr>
              <w:pStyle w:val="14"/>
              <w:rPr>
                <w:kern w:val="2"/>
                <w:highlight w:val="none"/>
              </w:rPr>
            </w:pPr>
            <w:r>
              <w:rPr>
                <w:rFonts w:hint="eastAsia"/>
                <w:kern w:val="2"/>
                <w:highlight w:val="none"/>
              </w:rPr>
              <w:t>新疆</w:t>
            </w:r>
          </w:p>
        </w:tc>
        <w:tc>
          <w:tcPr>
            <w:tcW w:w="660" w:type="dxa"/>
            <w:tcBorders>
              <w:top w:val="nil"/>
              <w:left w:val="nil"/>
              <w:bottom w:val="single" w:color="auto" w:sz="4" w:space="0"/>
              <w:right w:val="single" w:color="auto" w:sz="4" w:space="0"/>
            </w:tcBorders>
            <w:shd w:val="clear" w:color="auto" w:fill="auto"/>
            <w:noWrap/>
            <w:vAlign w:val="center"/>
          </w:tcPr>
          <w:p w14:paraId="3A0C888E">
            <w:pPr>
              <w:pStyle w:val="14"/>
              <w:jc w:val="center"/>
              <w:rPr>
                <w:kern w:val="2"/>
                <w:highlight w:val="none"/>
              </w:rPr>
            </w:pPr>
            <w:r>
              <w:rPr>
                <w:rFonts w:hint="eastAsia"/>
                <w:kern w:val="2"/>
                <w:highlight w:val="none"/>
              </w:rPr>
              <w:t>81</w:t>
            </w:r>
          </w:p>
        </w:tc>
        <w:tc>
          <w:tcPr>
            <w:tcW w:w="720" w:type="dxa"/>
            <w:tcBorders>
              <w:top w:val="nil"/>
              <w:left w:val="nil"/>
              <w:bottom w:val="single" w:color="auto" w:sz="4" w:space="0"/>
              <w:right w:val="single" w:color="auto" w:sz="4" w:space="0"/>
            </w:tcBorders>
            <w:shd w:val="clear" w:color="auto" w:fill="auto"/>
            <w:noWrap/>
            <w:vAlign w:val="center"/>
          </w:tcPr>
          <w:p w14:paraId="1D0E9D8F">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2494458">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2372119">
            <w:pPr>
              <w:pStyle w:val="14"/>
              <w:rPr>
                <w:rFonts w:ascii="Arial Narrow" w:hAnsi="Arial Narrow"/>
                <w:kern w:val="2"/>
                <w:highlight w:val="none"/>
              </w:rPr>
            </w:pPr>
          </w:p>
        </w:tc>
        <w:tc>
          <w:tcPr>
            <w:tcW w:w="820" w:type="dxa"/>
            <w:tcBorders>
              <w:top w:val="nil"/>
              <w:left w:val="nil"/>
              <w:bottom w:val="single" w:color="auto" w:sz="4" w:space="0"/>
              <w:right w:val="single" w:color="auto" w:sz="4" w:space="0"/>
            </w:tcBorders>
            <w:shd w:val="clear" w:color="auto" w:fill="auto"/>
            <w:noWrap/>
            <w:vAlign w:val="center"/>
          </w:tcPr>
          <w:p w14:paraId="7DF5146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5496E88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46FC9FA">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73C89E">
            <w:pPr>
              <w:pStyle w:val="14"/>
              <w:rPr>
                <w:rFonts w:ascii="Arial Narrow" w:hAnsi="Arial Narrow"/>
                <w:kern w:val="2"/>
                <w:highlight w:val="none"/>
              </w:rPr>
            </w:pPr>
            <w:r>
              <w:rPr>
                <w:rFonts w:ascii="Arial Narrow" w:hAnsi="Arial Narrow"/>
                <w:kern w:val="2"/>
                <w:highlight w:val="none"/>
              </w:rPr>
              <w:t>　</w:t>
            </w:r>
          </w:p>
        </w:tc>
      </w:tr>
      <w:tr w14:paraId="60EC841C">
        <w:tblPrEx>
          <w:tblCellMar>
            <w:top w:w="0" w:type="dxa"/>
            <w:left w:w="108" w:type="dxa"/>
            <w:bottom w:w="0" w:type="dxa"/>
            <w:right w:w="108" w:type="dxa"/>
          </w:tblCellMar>
        </w:tblPrEx>
        <w:trPr>
          <w:trHeight w:val="255" w:hRule="atLeast"/>
        </w:trPr>
        <w:tc>
          <w:tcPr>
            <w:tcW w:w="19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0732561">
            <w:pPr>
              <w:pStyle w:val="14"/>
              <w:jc w:val="center"/>
              <w:rPr>
                <w:kern w:val="2"/>
                <w:highlight w:val="none"/>
              </w:rPr>
            </w:pPr>
            <w:r>
              <w:rPr>
                <w:rFonts w:hint="eastAsia"/>
                <w:kern w:val="2"/>
                <w:highlight w:val="none"/>
              </w:rPr>
              <w:t>合计</w:t>
            </w:r>
          </w:p>
        </w:tc>
        <w:tc>
          <w:tcPr>
            <w:tcW w:w="660" w:type="dxa"/>
            <w:tcBorders>
              <w:top w:val="nil"/>
              <w:left w:val="nil"/>
              <w:bottom w:val="single" w:color="auto" w:sz="4" w:space="0"/>
              <w:right w:val="single" w:color="auto" w:sz="4" w:space="0"/>
            </w:tcBorders>
            <w:shd w:val="clear" w:color="auto" w:fill="auto"/>
            <w:noWrap/>
            <w:vAlign w:val="center"/>
          </w:tcPr>
          <w:p w14:paraId="197C99D4">
            <w:pPr>
              <w:pStyle w:val="14"/>
              <w:jc w:val="center"/>
              <w:rPr>
                <w:kern w:val="2"/>
                <w:highlight w:val="none"/>
              </w:rPr>
            </w:pPr>
            <w:r>
              <w:rPr>
                <w:rFonts w:hint="eastAsia"/>
                <w:kern w:val="2"/>
                <w:highlight w:val="none"/>
              </w:rPr>
              <w:t>　</w:t>
            </w:r>
          </w:p>
        </w:tc>
        <w:tc>
          <w:tcPr>
            <w:tcW w:w="720" w:type="dxa"/>
            <w:tcBorders>
              <w:top w:val="nil"/>
              <w:left w:val="nil"/>
              <w:bottom w:val="single" w:color="auto" w:sz="4" w:space="0"/>
              <w:right w:val="single" w:color="auto" w:sz="4" w:space="0"/>
            </w:tcBorders>
            <w:shd w:val="clear" w:color="auto" w:fill="auto"/>
            <w:noWrap/>
            <w:vAlign w:val="center"/>
          </w:tcPr>
          <w:p w14:paraId="1518B714">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BCCBF4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74DAF80">
            <w:pPr>
              <w:pStyle w:val="14"/>
              <w:rPr>
                <w:rFonts w:ascii="Arial Narrow" w:hAnsi="Arial Narrow"/>
                <w:kern w:val="2"/>
                <w:highlight w:val="none"/>
              </w:rPr>
            </w:pPr>
            <w:r>
              <w:rPr>
                <w:rFonts w:ascii="Arial Narrow" w:hAnsi="Arial Narrow"/>
                <w:kern w:val="2"/>
                <w:highlight w:val="none"/>
              </w:rPr>
              <w:t>　</w:t>
            </w:r>
          </w:p>
        </w:tc>
        <w:tc>
          <w:tcPr>
            <w:tcW w:w="820" w:type="dxa"/>
            <w:tcBorders>
              <w:top w:val="nil"/>
              <w:left w:val="nil"/>
              <w:bottom w:val="single" w:color="auto" w:sz="4" w:space="0"/>
              <w:right w:val="single" w:color="auto" w:sz="4" w:space="0"/>
            </w:tcBorders>
            <w:shd w:val="clear" w:color="auto" w:fill="auto"/>
            <w:noWrap/>
            <w:vAlign w:val="center"/>
          </w:tcPr>
          <w:p w14:paraId="7DD37ADE">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E5D5F1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D0DB73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6EFCC55">
            <w:pPr>
              <w:pStyle w:val="14"/>
              <w:rPr>
                <w:rFonts w:ascii="Arial Narrow" w:hAnsi="Arial Narrow"/>
                <w:kern w:val="2"/>
                <w:highlight w:val="none"/>
              </w:rPr>
            </w:pPr>
            <w:r>
              <w:rPr>
                <w:rFonts w:ascii="Arial Narrow" w:hAnsi="Arial Narrow"/>
                <w:kern w:val="2"/>
                <w:highlight w:val="none"/>
              </w:rPr>
              <w:t>　</w:t>
            </w:r>
          </w:p>
        </w:tc>
      </w:tr>
    </w:tbl>
    <w:p w14:paraId="500401EE">
      <w:pPr>
        <w:pStyle w:val="14"/>
        <w:rPr>
          <w:kern w:val="2"/>
          <w:sz w:val="21"/>
          <w:szCs w:val="22"/>
          <w:highlight w:val="none"/>
        </w:rPr>
      </w:pPr>
    </w:p>
    <w:p w14:paraId="7476EFEC">
      <w:pPr>
        <w:pStyle w:val="14"/>
        <w:rPr>
          <w:kern w:val="2"/>
          <w:sz w:val="21"/>
          <w:szCs w:val="22"/>
          <w:highlight w:val="none"/>
        </w:rPr>
      </w:pPr>
      <w:r>
        <w:rPr>
          <w:rFonts w:hint="eastAsia"/>
          <w:kern w:val="2"/>
          <w:sz w:val="21"/>
          <w:szCs w:val="22"/>
          <w:highlight w:val="none"/>
        </w:rPr>
        <w:t>2、冷链件配送报价表</w:t>
      </w:r>
    </w:p>
    <w:tbl>
      <w:tblPr>
        <w:tblStyle w:val="5"/>
        <w:tblW w:w="8570" w:type="dxa"/>
        <w:tblInd w:w="93" w:type="dxa"/>
        <w:tblLayout w:type="autofit"/>
        <w:tblCellMar>
          <w:top w:w="0" w:type="dxa"/>
          <w:left w:w="108" w:type="dxa"/>
          <w:bottom w:w="0" w:type="dxa"/>
          <w:right w:w="108" w:type="dxa"/>
        </w:tblCellMar>
      </w:tblPr>
      <w:tblGrid>
        <w:gridCol w:w="760"/>
        <w:gridCol w:w="1240"/>
        <w:gridCol w:w="992"/>
        <w:gridCol w:w="640"/>
        <w:gridCol w:w="900"/>
        <w:gridCol w:w="880"/>
        <w:gridCol w:w="660"/>
        <w:gridCol w:w="800"/>
        <w:gridCol w:w="798"/>
        <w:gridCol w:w="900"/>
      </w:tblGrid>
      <w:tr w14:paraId="153D0D86">
        <w:tblPrEx>
          <w:tblCellMar>
            <w:top w:w="0" w:type="dxa"/>
            <w:left w:w="108" w:type="dxa"/>
            <w:bottom w:w="0" w:type="dxa"/>
            <w:right w:w="108" w:type="dxa"/>
          </w:tblCellMar>
        </w:tblPrEx>
        <w:trPr>
          <w:trHeight w:val="240"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1E77F26">
            <w:pPr>
              <w:pStyle w:val="14"/>
              <w:jc w:val="center"/>
              <w:rPr>
                <w:kern w:val="2"/>
                <w:highlight w:val="none"/>
              </w:rPr>
            </w:pPr>
            <w:r>
              <w:rPr>
                <w:rFonts w:hint="eastAsia"/>
                <w:kern w:val="2"/>
                <w:highlight w:val="none"/>
              </w:rPr>
              <w:t>出发地</w:t>
            </w:r>
          </w:p>
        </w:tc>
        <w:tc>
          <w:tcPr>
            <w:tcW w:w="12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AC22EF">
            <w:pPr>
              <w:pStyle w:val="14"/>
              <w:jc w:val="center"/>
              <w:rPr>
                <w:kern w:val="2"/>
                <w:highlight w:val="none"/>
              </w:rPr>
            </w:pPr>
            <w:r>
              <w:rPr>
                <w:rFonts w:hint="eastAsia"/>
                <w:kern w:val="2"/>
                <w:highlight w:val="none"/>
              </w:rPr>
              <w:t>目的地</w:t>
            </w:r>
          </w:p>
        </w:tc>
        <w:tc>
          <w:tcPr>
            <w:tcW w:w="99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6E361DC">
            <w:pPr>
              <w:pStyle w:val="14"/>
              <w:jc w:val="center"/>
              <w:rPr>
                <w:kern w:val="2"/>
                <w:highlight w:val="none"/>
              </w:rPr>
            </w:pPr>
            <w:r>
              <w:rPr>
                <w:rFonts w:hint="eastAsia"/>
                <w:kern w:val="2"/>
                <w:highlight w:val="none"/>
              </w:rPr>
              <w:t>时限</w:t>
            </w:r>
            <w:r>
              <w:rPr>
                <w:rFonts w:hint="eastAsia"/>
                <w:kern w:val="2"/>
                <w:highlight w:val="none"/>
              </w:rPr>
              <w:br w:type="textWrapping"/>
            </w:r>
            <w:r>
              <w:rPr>
                <w:rFonts w:hint="eastAsia"/>
                <w:kern w:val="2"/>
                <w:highlight w:val="none"/>
              </w:rPr>
              <w:t>要求</w:t>
            </w:r>
            <w:r>
              <w:rPr>
                <w:rFonts w:hint="eastAsia"/>
                <w:kern w:val="2"/>
                <w:highlight w:val="none"/>
              </w:rPr>
              <w:br w:type="textWrapping"/>
            </w:r>
            <w:r>
              <w:rPr>
                <w:rFonts w:hint="eastAsia"/>
                <w:kern w:val="2"/>
                <w:highlight w:val="none"/>
              </w:rPr>
              <w:t>(h)</w:t>
            </w:r>
          </w:p>
        </w:tc>
        <w:tc>
          <w:tcPr>
            <w:tcW w:w="4678" w:type="dxa"/>
            <w:gridSpan w:val="6"/>
            <w:tcBorders>
              <w:top w:val="single" w:color="auto" w:sz="4" w:space="0"/>
              <w:left w:val="nil"/>
              <w:bottom w:val="single" w:color="auto" w:sz="4" w:space="0"/>
              <w:right w:val="single" w:color="000000" w:sz="4" w:space="0"/>
            </w:tcBorders>
            <w:shd w:val="clear" w:color="auto" w:fill="auto"/>
            <w:noWrap/>
            <w:vAlign w:val="center"/>
          </w:tcPr>
          <w:p w14:paraId="656FA880">
            <w:pPr>
              <w:pStyle w:val="14"/>
              <w:jc w:val="center"/>
              <w:rPr>
                <w:kern w:val="2"/>
                <w:highlight w:val="none"/>
              </w:rPr>
            </w:pPr>
            <w:r>
              <w:rPr>
                <w:rFonts w:hint="eastAsia"/>
                <w:kern w:val="2"/>
                <w:highlight w:val="none"/>
              </w:rPr>
              <w:t>冷链件</w:t>
            </w:r>
          </w:p>
        </w:tc>
        <w:tc>
          <w:tcPr>
            <w:tcW w:w="9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98F3D4">
            <w:pPr>
              <w:pStyle w:val="14"/>
              <w:jc w:val="center"/>
              <w:rPr>
                <w:kern w:val="2"/>
                <w:highlight w:val="none"/>
              </w:rPr>
            </w:pPr>
            <w:r>
              <w:rPr>
                <w:rFonts w:hint="eastAsia"/>
                <w:kern w:val="2"/>
                <w:highlight w:val="none"/>
              </w:rPr>
              <w:t>小计</w:t>
            </w:r>
          </w:p>
        </w:tc>
      </w:tr>
      <w:tr w14:paraId="32477A44">
        <w:tblPrEx>
          <w:tblCellMar>
            <w:top w:w="0" w:type="dxa"/>
            <w:left w:w="108" w:type="dxa"/>
            <w:bottom w:w="0" w:type="dxa"/>
            <w:right w:w="108" w:type="dxa"/>
          </w:tblCellMar>
        </w:tblPrEx>
        <w:trPr>
          <w:trHeight w:val="27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1A65BC">
            <w:pPr>
              <w:pStyle w:val="14"/>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EBA6D">
            <w:pPr>
              <w:pStyle w:val="14"/>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5E163E5F">
            <w:pPr>
              <w:pStyle w:val="14"/>
              <w:rPr>
                <w:kern w:val="2"/>
                <w:highlight w:val="none"/>
              </w:rPr>
            </w:pPr>
          </w:p>
        </w:tc>
        <w:tc>
          <w:tcPr>
            <w:tcW w:w="2420" w:type="dxa"/>
            <w:gridSpan w:val="3"/>
            <w:tcBorders>
              <w:top w:val="single" w:color="auto" w:sz="4" w:space="0"/>
              <w:left w:val="nil"/>
              <w:bottom w:val="single" w:color="auto" w:sz="4" w:space="0"/>
              <w:right w:val="single" w:color="000000" w:sz="4" w:space="0"/>
            </w:tcBorders>
            <w:shd w:val="clear" w:color="auto" w:fill="auto"/>
            <w:noWrap/>
            <w:vAlign w:val="center"/>
          </w:tcPr>
          <w:p w14:paraId="6548D1FD">
            <w:pPr>
              <w:pStyle w:val="14"/>
              <w:jc w:val="center"/>
              <w:rPr>
                <w:kern w:val="2"/>
                <w:highlight w:val="none"/>
              </w:rPr>
            </w:pPr>
            <w:r>
              <w:rPr>
                <w:rFonts w:hint="eastAsia"/>
                <w:kern w:val="2"/>
                <w:highlight w:val="none"/>
              </w:rPr>
              <w:t>5L温控箱</w:t>
            </w:r>
          </w:p>
        </w:tc>
        <w:tc>
          <w:tcPr>
            <w:tcW w:w="2258" w:type="dxa"/>
            <w:gridSpan w:val="3"/>
            <w:tcBorders>
              <w:top w:val="single" w:color="auto" w:sz="4" w:space="0"/>
              <w:left w:val="nil"/>
              <w:bottom w:val="single" w:color="auto" w:sz="4" w:space="0"/>
              <w:right w:val="single" w:color="000000" w:sz="4" w:space="0"/>
            </w:tcBorders>
            <w:shd w:val="clear" w:color="auto" w:fill="auto"/>
            <w:noWrap/>
            <w:vAlign w:val="center"/>
          </w:tcPr>
          <w:p w14:paraId="30402BC1">
            <w:pPr>
              <w:pStyle w:val="14"/>
              <w:jc w:val="center"/>
              <w:rPr>
                <w:kern w:val="2"/>
                <w:highlight w:val="none"/>
              </w:rPr>
            </w:pPr>
            <w:r>
              <w:rPr>
                <w:rFonts w:hint="eastAsia"/>
                <w:kern w:val="2"/>
                <w:highlight w:val="none"/>
              </w:rPr>
              <w:t>12L温控箱</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32727A">
            <w:pPr>
              <w:pStyle w:val="14"/>
              <w:rPr>
                <w:kern w:val="2"/>
                <w:highlight w:val="none"/>
              </w:rPr>
            </w:pPr>
          </w:p>
        </w:tc>
      </w:tr>
      <w:tr w14:paraId="2A7DC168">
        <w:tblPrEx>
          <w:tblCellMar>
            <w:top w:w="0" w:type="dxa"/>
            <w:left w:w="108" w:type="dxa"/>
            <w:bottom w:w="0" w:type="dxa"/>
            <w:right w:w="108" w:type="dxa"/>
          </w:tblCellMar>
        </w:tblPrEx>
        <w:trPr>
          <w:trHeight w:val="720" w:hRule="atLeast"/>
        </w:trPr>
        <w:tc>
          <w:tcPr>
            <w:tcW w:w="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E8D6B0">
            <w:pPr>
              <w:pStyle w:val="14"/>
              <w:rPr>
                <w:kern w:val="2"/>
                <w:highlight w:val="none"/>
              </w:rPr>
            </w:pPr>
          </w:p>
        </w:tc>
        <w:tc>
          <w:tcPr>
            <w:tcW w:w="12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C149A">
            <w:pPr>
              <w:pStyle w:val="14"/>
              <w:rPr>
                <w:kern w:val="2"/>
                <w:highlight w:val="none"/>
              </w:rPr>
            </w:pPr>
          </w:p>
        </w:tc>
        <w:tc>
          <w:tcPr>
            <w:tcW w:w="99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2134197A">
            <w:pPr>
              <w:pStyle w:val="14"/>
              <w:rPr>
                <w:kern w:val="2"/>
                <w:highlight w:val="none"/>
              </w:rPr>
            </w:pPr>
          </w:p>
        </w:tc>
        <w:tc>
          <w:tcPr>
            <w:tcW w:w="640" w:type="dxa"/>
            <w:tcBorders>
              <w:top w:val="nil"/>
              <w:left w:val="nil"/>
              <w:bottom w:val="nil"/>
              <w:right w:val="single" w:color="auto" w:sz="4" w:space="0"/>
            </w:tcBorders>
            <w:shd w:val="clear" w:color="auto" w:fill="auto"/>
            <w:vAlign w:val="center"/>
          </w:tcPr>
          <w:p w14:paraId="566D1FFC">
            <w:pPr>
              <w:pStyle w:val="14"/>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900" w:type="dxa"/>
            <w:tcBorders>
              <w:top w:val="nil"/>
              <w:left w:val="nil"/>
              <w:bottom w:val="nil"/>
              <w:right w:val="single" w:color="auto" w:sz="4" w:space="0"/>
            </w:tcBorders>
            <w:shd w:val="clear" w:color="auto" w:fill="auto"/>
            <w:vAlign w:val="center"/>
          </w:tcPr>
          <w:p w14:paraId="17C234BE">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880" w:type="dxa"/>
            <w:tcBorders>
              <w:top w:val="nil"/>
              <w:left w:val="nil"/>
              <w:bottom w:val="nil"/>
              <w:right w:val="single" w:color="auto" w:sz="4" w:space="0"/>
            </w:tcBorders>
            <w:shd w:val="clear" w:color="auto" w:fill="auto"/>
            <w:vAlign w:val="center"/>
          </w:tcPr>
          <w:p w14:paraId="59A8B4BA">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660" w:type="dxa"/>
            <w:tcBorders>
              <w:top w:val="nil"/>
              <w:left w:val="nil"/>
              <w:bottom w:val="nil"/>
              <w:right w:val="single" w:color="auto" w:sz="4" w:space="0"/>
            </w:tcBorders>
            <w:shd w:val="clear" w:color="auto" w:fill="auto"/>
            <w:vAlign w:val="center"/>
          </w:tcPr>
          <w:p w14:paraId="2E7D3279">
            <w:pPr>
              <w:pStyle w:val="14"/>
              <w:jc w:val="center"/>
              <w:rPr>
                <w:kern w:val="2"/>
                <w:highlight w:val="none"/>
              </w:rPr>
            </w:pPr>
            <w:r>
              <w:rPr>
                <w:rFonts w:hint="eastAsia"/>
                <w:kern w:val="2"/>
                <w:highlight w:val="none"/>
              </w:rPr>
              <w:t>冷链</w:t>
            </w:r>
            <w:r>
              <w:rPr>
                <w:rFonts w:hint="eastAsia"/>
                <w:kern w:val="2"/>
                <w:highlight w:val="none"/>
              </w:rPr>
              <w:br w:type="textWrapping"/>
            </w:r>
            <w:r>
              <w:rPr>
                <w:rFonts w:hint="eastAsia"/>
                <w:kern w:val="2"/>
                <w:highlight w:val="none"/>
              </w:rPr>
              <w:t>箱数</w:t>
            </w:r>
          </w:p>
        </w:tc>
        <w:tc>
          <w:tcPr>
            <w:tcW w:w="800" w:type="dxa"/>
            <w:tcBorders>
              <w:top w:val="nil"/>
              <w:left w:val="nil"/>
              <w:bottom w:val="nil"/>
              <w:right w:val="single" w:color="auto" w:sz="4" w:space="0"/>
            </w:tcBorders>
            <w:shd w:val="clear" w:color="auto" w:fill="auto"/>
            <w:vAlign w:val="center"/>
          </w:tcPr>
          <w:p w14:paraId="1FD3B676">
            <w:pPr>
              <w:pStyle w:val="14"/>
              <w:jc w:val="center"/>
              <w:rPr>
                <w:kern w:val="2"/>
                <w:highlight w:val="none"/>
              </w:rPr>
            </w:pPr>
            <w:r>
              <w:rPr>
                <w:rFonts w:hint="eastAsia"/>
                <w:kern w:val="2"/>
                <w:highlight w:val="none"/>
              </w:rPr>
              <w:t>限价</w:t>
            </w:r>
            <w:r>
              <w:rPr>
                <w:rFonts w:hint="eastAsia"/>
                <w:kern w:val="2"/>
                <w:highlight w:val="none"/>
              </w:rPr>
              <w:br w:type="textWrapping"/>
            </w:r>
            <w:r>
              <w:rPr>
                <w:rFonts w:hint="eastAsia"/>
                <w:kern w:val="2"/>
                <w:highlight w:val="none"/>
              </w:rPr>
              <w:t>(箱/元)</w:t>
            </w:r>
          </w:p>
        </w:tc>
        <w:tc>
          <w:tcPr>
            <w:tcW w:w="798" w:type="dxa"/>
            <w:tcBorders>
              <w:top w:val="nil"/>
              <w:left w:val="nil"/>
              <w:bottom w:val="nil"/>
              <w:right w:val="single" w:color="auto" w:sz="4" w:space="0"/>
            </w:tcBorders>
            <w:shd w:val="clear" w:color="auto" w:fill="auto"/>
            <w:vAlign w:val="center"/>
          </w:tcPr>
          <w:p w14:paraId="32CE575B">
            <w:pPr>
              <w:pStyle w:val="14"/>
              <w:jc w:val="center"/>
              <w:rPr>
                <w:kern w:val="2"/>
                <w:highlight w:val="none"/>
              </w:rPr>
            </w:pPr>
            <w:r>
              <w:rPr>
                <w:rFonts w:hint="eastAsia"/>
                <w:kern w:val="2"/>
                <w:highlight w:val="none"/>
              </w:rPr>
              <w:t>单价</w:t>
            </w:r>
            <w:r>
              <w:rPr>
                <w:rFonts w:hint="eastAsia"/>
                <w:kern w:val="2"/>
                <w:highlight w:val="none"/>
              </w:rPr>
              <w:br w:type="textWrapping"/>
            </w:r>
            <w:r>
              <w:rPr>
                <w:rFonts w:hint="eastAsia"/>
                <w:kern w:val="2"/>
                <w:highlight w:val="none"/>
              </w:rPr>
              <w:t>(箱/元)</w:t>
            </w:r>
          </w:p>
        </w:tc>
        <w:tc>
          <w:tcPr>
            <w:tcW w:w="9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8550AA">
            <w:pPr>
              <w:pStyle w:val="14"/>
              <w:rPr>
                <w:kern w:val="2"/>
                <w:highlight w:val="none"/>
              </w:rPr>
            </w:pPr>
          </w:p>
        </w:tc>
      </w:tr>
      <w:tr w14:paraId="7119085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9E83F5A">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7E18AA6">
            <w:pPr>
              <w:pStyle w:val="14"/>
              <w:rPr>
                <w:kern w:val="2"/>
                <w:highlight w:val="none"/>
              </w:rPr>
            </w:pPr>
            <w:r>
              <w:rPr>
                <w:rFonts w:hint="eastAsia"/>
                <w:kern w:val="2"/>
                <w:highlight w:val="none"/>
              </w:rPr>
              <w:t>广州</w:t>
            </w:r>
          </w:p>
        </w:tc>
        <w:tc>
          <w:tcPr>
            <w:tcW w:w="992" w:type="dxa"/>
            <w:tcBorders>
              <w:top w:val="nil"/>
              <w:left w:val="nil"/>
              <w:bottom w:val="single" w:color="auto" w:sz="4" w:space="0"/>
              <w:right w:val="single" w:color="auto" w:sz="4" w:space="0"/>
            </w:tcBorders>
            <w:shd w:val="clear" w:color="auto" w:fill="auto"/>
            <w:noWrap/>
            <w:vAlign w:val="center"/>
          </w:tcPr>
          <w:p w14:paraId="1E985F10">
            <w:pPr>
              <w:pStyle w:val="14"/>
              <w:jc w:val="center"/>
              <w:rPr>
                <w:kern w:val="2"/>
                <w:highlight w:val="none"/>
              </w:rPr>
            </w:pPr>
            <w:r>
              <w:rPr>
                <w:rFonts w:hint="eastAsia"/>
                <w:kern w:val="2"/>
                <w:highlight w:val="none"/>
              </w:rPr>
              <w:t>24</w:t>
            </w:r>
          </w:p>
        </w:tc>
        <w:tc>
          <w:tcPr>
            <w:tcW w:w="640" w:type="dxa"/>
            <w:tcBorders>
              <w:top w:val="single" w:color="auto" w:sz="4" w:space="0"/>
              <w:left w:val="nil"/>
              <w:bottom w:val="single" w:color="auto" w:sz="4" w:space="0"/>
              <w:right w:val="single" w:color="auto" w:sz="4" w:space="0"/>
            </w:tcBorders>
            <w:shd w:val="clear" w:color="auto" w:fill="auto"/>
            <w:noWrap/>
            <w:vAlign w:val="center"/>
          </w:tcPr>
          <w:p w14:paraId="55D47CB0">
            <w:pPr>
              <w:pStyle w:val="14"/>
              <w:jc w:val="right"/>
              <w:rPr>
                <w:rFonts w:ascii="Arial Narrow" w:hAnsi="Arial Narrow"/>
                <w:kern w:val="2"/>
                <w:highlight w:val="none"/>
              </w:rPr>
            </w:pP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3D0688EB">
            <w:pPr>
              <w:pStyle w:val="14"/>
              <w:jc w:val="right"/>
              <w:rPr>
                <w:rFonts w:ascii="Arial Narrow" w:hAnsi="Arial Narrow"/>
                <w:kern w:val="2"/>
                <w:highlight w:val="none"/>
              </w:rPr>
            </w:pPr>
          </w:p>
        </w:tc>
        <w:tc>
          <w:tcPr>
            <w:tcW w:w="880" w:type="dxa"/>
            <w:tcBorders>
              <w:top w:val="single" w:color="auto" w:sz="4" w:space="0"/>
              <w:left w:val="nil"/>
              <w:bottom w:val="single" w:color="auto" w:sz="4" w:space="0"/>
              <w:right w:val="single" w:color="auto" w:sz="4" w:space="0"/>
            </w:tcBorders>
            <w:shd w:val="clear" w:color="auto" w:fill="auto"/>
            <w:noWrap/>
            <w:vAlign w:val="center"/>
          </w:tcPr>
          <w:p w14:paraId="0834DFBB">
            <w:pPr>
              <w:pStyle w:val="14"/>
              <w:rPr>
                <w:rFonts w:ascii="Arial Narrow" w:hAnsi="Arial Narrow"/>
                <w:kern w:val="2"/>
                <w:highlight w:val="none"/>
              </w:rPr>
            </w:pP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24FDA958">
            <w:pPr>
              <w:pStyle w:val="14"/>
              <w:jc w:val="right"/>
              <w:rPr>
                <w:rFonts w:ascii="Arial Narrow" w:hAnsi="Arial Narrow"/>
                <w:kern w:val="2"/>
                <w:highlight w:val="none"/>
              </w:rPr>
            </w:pPr>
          </w:p>
        </w:tc>
        <w:tc>
          <w:tcPr>
            <w:tcW w:w="800" w:type="dxa"/>
            <w:tcBorders>
              <w:top w:val="single" w:color="auto" w:sz="4" w:space="0"/>
              <w:left w:val="nil"/>
              <w:bottom w:val="single" w:color="auto" w:sz="4" w:space="0"/>
              <w:right w:val="single" w:color="auto" w:sz="4" w:space="0"/>
            </w:tcBorders>
            <w:shd w:val="clear" w:color="auto" w:fill="auto"/>
            <w:noWrap/>
            <w:vAlign w:val="center"/>
          </w:tcPr>
          <w:p w14:paraId="573E4256">
            <w:pPr>
              <w:pStyle w:val="14"/>
              <w:jc w:val="right"/>
              <w:rPr>
                <w:rFonts w:ascii="Arial Narrow" w:hAnsi="Arial Narrow"/>
                <w:kern w:val="2"/>
                <w:highlight w:val="none"/>
              </w:rPr>
            </w:pPr>
          </w:p>
        </w:tc>
        <w:tc>
          <w:tcPr>
            <w:tcW w:w="798" w:type="dxa"/>
            <w:tcBorders>
              <w:top w:val="single" w:color="auto" w:sz="4" w:space="0"/>
              <w:left w:val="nil"/>
              <w:bottom w:val="single" w:color="auto" w:sz="4" w:space="0"/>
              <w:right w:val="single" w:color="auto" w:sz="4" w:space="0"/>
            </w:tcBorders>
            <w:shd w:val="clear" w:color="auto" w:fill="auto"/>
            <w:noWrap/>
            <w:vAlign w:val="center"/>
          </w:tcPr>
          <w:p w14:paraId="081A0055">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885F0F7">
            <w:pPr>
              <w:pStyle w:val="14"/>
              <w:rPr>
                <w:rFonts w:ascii="Arial Narrow" w:hAnsi="Arial Narrow"/>
                <w:kern w:val="2"/>
                <w:highlight w:val="none"/>
              </w:rPr>
            </w:pPr>
            <w:r>
              <w:rPr>
                <w:rFonts w:ascii="Arial Narrow" w:hAnsi="Arial Narrow"/>
                <w:kern w:val="2"/>
                <w:highlight w:val="none"/>
              </w:rPr>
              <w:t>　</w:t>
            </w:r>
          </w:p>
        </w:tc>
      </w:tr>
      <w:tr w14:paraId="3AEEADC5">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6A2ACE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F2B2684">
            <w:pPr>
              <w:pStyle w:val="14"/>
              <w:rPr>
                <w:kern w:val="2"/>
                <w:highlight w:val="none"/>
              </w:rPr>
            </w:pPr>
            <w:r>
              <w:rPr>
                <w:rFonts w:hint="eastAsia"/>
                <w:kern w:val="2"/>
                <w:highlight w:val="none"/>
              </w:rPr>
              <w:t>广东（除广州市以外）</w:t>
            </w:r>
          </w:p>
        </w:tc>
        <w:tc>
          <w:tcPr>
            <w:tcW w:w="992" w:type="dxa"/>
            <w:tcBorders>
              <w:top w:val="nil"/>
              <w:left w:val="nil"/>
              <w:bottom w:val="single" w:color="auto" w:sz="4" w:space="0"/>
              <w:right w:val="single" w:color="auto" w:sz="4" w:space="0"/>
            </w:tcBorders>
            <w:shd w:val="clear" w:color="auto" w:fill="auto"/>
            <w:noWrap/>
            <w:vAlign w:val="center"/>
          </w:tcPr>
          <w:p w14:paraId="52C49836">
            <w:pPr>
              <w:pStyle w:val="14"/>
              <w:jc w:val="center"/>
              <w:rPr>
                <w:kern w:val="2"/>
                <w:highlight w:val="none"/>
              </w:rPr>
            </w:pPr>
            <w:r>
              <w:rPr>
                <w:rFonts w:hint="eastAsia"/>
                <w:kern w:val="2"/>
                <w:highlight w:val="none"/>
              </w:rPr>
              <w:t>24</w:t>
            </w:r>
          </w:p>
        </w:tc>
        <w:tc>
          <w:tcPr>
            <w:tcW w:w="640" w:type="dxa"/>
            <w:tcBorders>
              <w:top w:val="nil"/>
              <w:left w:val="nil"/>
              <w:bottom w:val="single" w:color="auto" w:sz="4" w:space="0"/>
              <w:right w:val="single" w:color="auto" w:sz="4" w:space="0"/>
            </w:tcBorders>
            <w:shd w:val="clear" w:color="auto" w:fill="auto"/>
            <w:noWrap/>
            <w:vAlign w:val="center"/>
          </w:tcPr>
          <w:p w14:paraId="67D1A519">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689E0CB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59D6352">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7BFBA7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27B33E1B">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B85123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FCB9634">
            <w:pPr>
              <w:pStyle w:val="14"/>
              <w:rPr>
                <w:rFonts w:ascii="Arial Narrow" w:hAnsi="Arial Narrow"/>
                <w:kern w:val="2"/>
                <w:highlight w:val="none"/>
              </w:rPr>
            </w:pPr>
            <w:r>
              <w:rPr>
                <w:rFonts w:ascii="Arial Narrow" w:hAnsi="Arial Narrow"/>
                <w:kern w:val="2"/>
                <w:highlight w:val="none"/>
              </w:rPr>
              <w:t>　</w:t>
            </w:r>
          </w:p>
        </w:tc>
      </w:tr>
      <w:tr w14:paraId="5CB3827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47410D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B28104C">
            <w:pPr>
              <w:pStyle w:val="14"/>
              <w:rPr>
                <w:kern w:val="2"/>
                <w:highlight w:val="none"/>
              </w:rPr>
            </w:pPr>
            <w:r>
              <w:rPr>
                <w:rFonts w:hint="eastAsia"/>
                <w:kern w:val="2"/>
                <w:highlight w:val="none"/>
              </w:rPr>
              <w:t>福建</w:t>
            </w:r>
          </w:p>
        </w:tc>
        <w:tc>
          <w:tcPr>
            <w:tcW w:w="992" w:type="dxa"/>
            <w:tcBorders>
              <w:top w:val="nil"/>
              <w:left w:val="nil"/>
              <w:bottom w:val="single" w:color="auto" w:sz="4" w:space="0"/>
              <w:right w:val="single" w:color="auto" w:sz="4" w:space="0"/>
            </w:tcBorders>
            <w:shd w:val="clear" w:color="auto" w:fill="auto"/>
            <w:noWrap/>
            <w:vAlign w:val="center"/>
          </w:tcPr>
          <w:p w14:paraId="2977D8DD">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64BB7230">
            <w:pPr>
              <w:pStyle w:val="14"/>
              <w:ind w:right="200"/>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3931DB5">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36B2B82">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29ABDD62">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A23BD6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675FD78">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BAF188C">
            <w:pPr>
              <w:pStyle w:val="14"/>
              <w:rPr>
                <w:rFonts w:ascii="Arial Narrow" w:hAnsi="Arial Narrow"/>
                <w:kern w:val="2"/>
                <w:highlight w:val="none"/>
              </w:rPr>
            </w:pPr>
            <w:r>
              <w:rPr>
                <w:rFonts w:ascii="Arial Narrow" w:hAnsi="Arial Narrow"/>
                <w:kern w:val="2"/>
                <w:highlight w:val="none"/>
              </w:rPr>
              <w:t>　</w:t>
            </w:r>
          </w:p>
        </w:tc>
      </w:tr>
      <w:tr w14:paraId="71B844C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94B2F6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057B0CD">
            <w:pPr>
              <w:pStyle w:val="14"/>
              <w:rPr>
                <w:kern w:val="2"/>
                <w:highlight w:val="none"/>
              </w:rPr>
            </w:pPr>
            <w:r>
              <w:rPr>
                <w:rFonts w:hint="eastAsia"/>
                <w:kern w:val="2"/>
                <w:highlight w:val="none"/>
              </w:rPr>
              <w:t>广西</w:t>
            </w:r>
          </w:p>
        </w:tc>
        <w:tc>
          <w:tcPr>
            <w:tcW w:w="992" w:type="dxa"/>
            <w:tcBorders>
              <w:top w:val="nil"/>
              <w:left w:val="nil"/>
              <w:bottom w:val="single" w:color="auto" w:sz="4" w:space="0"/>
              <w:right w:val="single" w:color="auto" w:sz="4" w:space="0"/>
            </w:tcBorders>
            <w:shd w:val="clear" w:color="auto" w:fill="auto"/>
            <w:noWrap/>
            <w:vAlign w:val="center"/>
          </w:tcPr>
          <w:p w14:paraId="75743C46">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299B04DD">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489C62FC">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242E41C">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2A23019">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57BCB7D">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FBE723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5154A41">
            <w:pPr>
              <w:pStyle w:val="14"/>
              <w:rPr>
                <w:rFonts w:ascii="Arial Narrow" w:hAnsi="Arial Narrow"/>
                <w:kern w:val="2"/>
                <w:highlight w:val="none"/>
              </w:rPr>
            </w:pPr>
            <w:r>
              <w:rPr>
                <w:rFonts w:ascii="Arial Narrow" w:hAnsi="Arial Narrow"/>
                <w:kern w:val="2"/>
                <w:highlight w:val="none"/>
              </w:rPr>
              <w:t>　</w:t>
            </w:r>
          </w:p>
        </w:tc>
      </w:tr>
      <w:tr w14:paraId="548AC4D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292CE9A">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2E54CBF4">
            <w:pPr>
              <w:pStyle w:val="14"/>
              <w:rPr>
                <w:kern w:val="2"/>
                <w:highlight w:val="none"/>
              </w:rPr>
            </w:pPr>
            <w:r>
              <w:rPr>
                <w:rFonts w:hint="eastAsia"/>
                <w:kern w:val="2"/>
                <w:highlight w:val="none"/>
              </w:rPr>
              <w:t>海南</w:t>
            </w:r>
          </w:p>
        </w:tc>
        <w:tc>
          <w:tcPr>
            <w:tcW w:w="992" w:type="dxa"/>
            <w:tcBorders>
              <w:top w:val="nil"/>
              <w:left w:val="nil"/>
              <w:bottom w:val="single" w:color="auto" w:sz="4" w:space="0"/>
              <w:right w:val="single" w:color="auto" w:sz="4" w:space="0"/>
            </w:tcBorders>
            <w:shd w:val="clear" w:color="auto" w:fill="auto"/>
            <w:noWrap/>
            <w:vAlign w:val="center"/>
          </w:tcPr>
          <w:p w14:paraId="2488F469">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15C65966">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3082C577">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B9A4E9C">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289DFA51">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B33ECC9">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D2044DB">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B8A8D71">
            <w:pPr>
              <w:pStyle w:val="14"/>
              <w:rPr>
                <w:rFonts w:ascii="Arial Narrow" w:hAnsi="Arial Narrow"/>
                <w:kern w:val="2"/>
                <w:highlight w:val="none"/>
              </w:rPr>
            </w:pPr>
            <w:r>
              <w:rPr>
                <w:rFonts w:ascii="Arial Narrow" w:hAnsi="Arial Narrow"/>
                <w:kern w:val="2"/>
                <w:highlight w:val="none"/>
              </w:rPr>
              <w:t>　</w:t>
            </w:r>
          </w:p>
        </w:tc>
      </w:tr>
      <w:tr w14:paraId="76EF29EF">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A4C4EF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35EE8573">
            <w:pPr>
              <w:pStyle w:val="14"/>
              <w:rPr>
                <w:kern w:val="2"/>
                <w:highlight w:val="none"/>
              </w:rPr>
            </w:pPr>
            <w:r>
              <w:rPr>
                <w:rFonts w:hint="eastAsia"/>
                <w:kern w:val="2"/>
                <w:highlight w:val="none"/>
              </w:rPr>
              <w:t>湖南</w:t>
            </w:r>
          </w:p>
        </w:tc>
        <w:tc>
          <w:tcPr>
            <w:tcW w:w="992" w:type="dxa"/>
            <w:tcBorders>
              <w:top w:val="nil"/>
              <w:left w:val="nil"/>
              <w:bottom w:val="single" w:color="auto" w:sz="4" w:space="0"/>
              <w:right w:val="single" w:color="auto" w:sz="4" w:space="0"/>
            </w:tcBorders>
            <w:shd w:val="clear" w:color="auto" w:fill="auto"/>
            <w:noWrap/>
            <w:vAlign w:val="center"/>
          </w:tcPr>
          <w:p w14:paraId="2751CDB4">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40A534E3">
            <w:pPr>
              <w:pStyle w:val="14"/>
              <w:jc w:val="right"/>
              <w:rPr>
                <w:rFonts w:ascii="Arial Narrow" w:hAnsi="Arial Narrow"/>
                <w:kern w:val="2"/>
                <w:highlight w:val="none"/>
              </w:rPr>
            </w:pPr>
          </w:p>
        </w:tc>
        <w:tc>
          <w:tcPr>
            <w:tcW w:w="900" w:type="dxa"/>
            <w:tcBorders>
              <w:top w:val="nil"/>
              <w:left w:val="nil"/>
              <w:bottom w:val="single" w:color="auto" w:sz="4" w:space="0"/>
              <w:right w:val="single" w:color="auto" w:sz="4" w:space="0"/>
            </w:tcBorders>
            <w:shd w:val="clear" w:color="auto" w:fill="auto"/>
            <w:noWrap/>
            <w:vAlign w:val="center"/>
          </w:tcPr>
          <w:p w14:paraId="0B8BA266">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B778323">
            <w:pPr>
              <w:pStyle w:val="14"/>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6699D16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42C140B">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0782DE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6728F5F">
            <w:pPr>
              <w:pStyle w:val="14"/>
              <w:rPr>
                <w:rFonts w:ascii="Arial Narrow" w:hAnsi="Arial Narrow"/>
                <w:kern w:val="2"/>
                <w:highlight w:val="none"/>
              </w:rPr>
            </w:pPr>
            <w:r>
              <w:rPr>
                <w:rFonts w:ascii="Arial Narrow" w:hAnsi="Arial Narrow"/>
                <w:kern w:val="2"/>
                <w:highlight w:val="none"/>
              </w:rPr>
              <w:t>　</w:t>
            </w:r>
          </w:p>
        </w:tc>
      </w:tr>
      <w:tr w14:paraId="44F1DFD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CFFE6B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78BCC4B">
            <w:pPr>
              <w:pStyle w:val="14"/>
              <w:rPr>
                <w:kern w:val="2"/>
                <w:highlight w:val="none"/>
              </w:rPr>
            </w:pPr>
            <w:r>
              <w:rPr>
                <w:rFonts w:hint="eastAsia"/>
                <w:kern w:val="2"/>
                <w:highlight w:val="none"/>
              </w:rPr>
              <w:t>江西</w:t>
            </w:r>
          </w:p>
        </w:tc>
        <w:tc>
          <w:tcPr>
            <w:tcW w:w="992" w:type="dxa"/>
            <w:tcBorders>
              <w:top w:val="nil"/>
              <w:left w:val="nil"/>
              <w:bottom w:val="single" w:color="auto" w:sz="4" w:space="0"/>
              <w:right w:val="single" w:color="auto" w:sz="4" w:space="0"/>
            </w:tcBorders>
            <w:shd w:val="clear" w:color="auto" w:fill="auto"/>
            <w:noWrap/>
            <w:vAlign w:val="center"/>
          </w:tcPr>
          <w:p w14:paraId="456EDAC7">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5FFFD0DD">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326D342">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987964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05DCE9D">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35CE3046">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6CB1A3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1B462E7">
            <w:pPr>
              <w:pStyle w:val="14"/>
              <w:rPr>
                <w:rFonts w:ascii="Arial Narrow" w:hAnsi="Arial Narrow"/>
                <w:kern w:val="2"/>
                <w:highlight w:val="none"/>
              </w:rPr>
            </w:pPr>
            <w:r>
              <w:rPr>
                <w:rFonts w:ascii="Arial Narrow" w:hAnsi="Arial Narrow"/>
                <w:kern w:val="2"/>
                <w:highlight w:val="none"/>
              </w:rPr>
              <w:t>　</w:t>
            </w:r>
          </w:p>
        </w:tc>
      </w:tr>
      <w:tr w14:paraId="4AE28C0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4958420">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1C4688DB">
            <w:pPr>
              <w:pStyle w:val="14"/>
              <w:rPr>
                <w:kern w:val="2"/>
                <w:highlight w:val="none"/>
              </w:rPr>
            </w:pPr>
            <w:r>
              <w:rPr>
                <w:rFonts w:hint="eastAsia"/>
                <w:kern w:val="2"/>
                <w:highlight w:val="none"/>
              </w:rPr>
              <w:t>安徽</w:t>
            </w:r>
          </w:p>
        </w:tc>
        <w:tc>
          <w:tcPr>
            <w:tcW w:w="992" w:type="dxa"/>
            <w:tcBorders>
              <w:top w:val="nil"/>
              <w:left w:val="nil"/>
              <w:bottom w:val="single" w:color="auto" w:sz="4" w:space="0"/>
              <w:right w:val="single" w:color="auto" w:sz="4" w:space="0"/>
            </w:tcBorders>
            <w:shd w:val="clear" w:color="auto" w:fill="auto"/>
            <w:noWrap/>
            <w:vAlign w:val="center"/>
          </w:tcPr>
          <w:p w14:paraId="71935C93">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1B305AC8">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665BF13">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A138CF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F2036F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3C1A6E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7F48AD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B318624">
            <w:pPr>
              <w:pStyle w:val="14"/>
              <w:rPr>
                <w:rFonts w:ascii="Arial Narrow" w:hAnsi="Arial Narrow"/>
                <w:kern w:val="2"/>
                <w:highlight w:val="none"/>
              </w:rPr>
            </w:pPr>
            <w:r>
              <w:rPr>
                <w:rFonts w:ascii="Arial Narrow" w:hAnsi="Arial Narrow"/>
                <w:kern w:val="2"/>
                <w:highlight w:val="none"/>
              </w:rPr>
              <w:t>　</w:t>
            </w:r>
          </w:p>
        </w:tc>
      </w:tr>
      <w:tr w14:paraId="2F026F1A">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C4C5D90">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2E16D888">
            <w:pPr>
              <w:pStyle w:val="14"/>
              <w:rPr>
                <w:kern w:val="2"/>
                <w:highlight w:val="none"/>
              </w:rPr>
            </w:pPr>
            <w:r>
              <w:rPr>
                <w:rFonts w:hint="eastAsia"/>
                <w:kern w:val="2"/>
                <w:highlight w:val="none"/>
              </w:rPr>
              <w:t>贵州</w:t>
            </w:r>
          </w:p>
        </w:tc>
        <w:tc>
          <w:tcPr>
            <w:tcW w:w="992" w:type="dxa"/>
            <w:tcBorders>
              <w:top w:val="nil"/>
              <w:left w:val="nil"/>
              <w:bottom w:val="single" w:color="auto" w:sz="4" w:space="0"/>
              <w:right w:val="single" w:color="auto" w:sz="4" w:space="0"/>
            </w:tcBorders>
            <w:shd w:val="clear" w:color="auto" w:fill="auto"/>
            <w:noWrap/>
            <w:vAlign w:val="center"/>
          </w:tcPr>
          <w:p w14:paraId="3FA461AB">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6F07D87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E2B469B">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FD290D1">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FEA7732">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5B80BEF">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425E35A">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96F45A3">
            <w:pPr>
              <w:pStyle w:val="14"/>
              <w:rPr>
                <w:rFonts w:ascii="Arial Narrow" w:hAnsi="Arial Narrow"/>
                <w:kern w:val="2"/>
                <w:highlight w:val="none"/>
              </w:rPr>
            </w:pPr>
            <w:r>
              <w:rPr>
                <w:rFonts w:ascii="Arial Narrow" w:hAnsi="Arial Narrow"/>
                <w:kern w:val="2"/>
                <w:highlight w:val="none"/>
              </w:rPr>
              <w:t>　</w:t>
            </w:r>
          </w:p>
        </w:tc>
      </w:tr>
      <w:tr w14:paraId="59549A3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28CC235">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1B48DD7">
            <w:pPr>
              <w:pStyle w:val="14"/>
              <w:rPr>
                <w:kern w:val="2"/>
                <w:highlight w:val="none"/>
              </w:rPr>
            </w:pPr>
            <w:r>
              <w:rPr>
                <w:rFonts w:hint="eastAsia"/>
                <w:kern w:val="2"/>
                <w:highlight w:val="none"/>
              </w:rPr>
              <w:t>河南</w:t>
            </w:r>
          </w:p>
        </w:tc>
        <w:tc>
          <w:tcPr>
            <w:tcW w:w="992" w:type="dxa"/>
            <w:tcBorders>
              <w:top w:val="nil"/>
              <w:left w:val="nil"/>
              <w:bottom w:val="single" w:color="auto" w:sz="4" w:space="0"/>
              <w:right w:val="single" w:color="auto" w:sz="4" w:space="0"/>
            </w:tcBorders>
            <w:shd w:val="clear" w:color="auto" w:fill="auto"/>
            <w:noWrap/>
            <w:vAlign w:val="center"/>
          </w:tcPr>
          <w:p w14:paraId="2FE1AFF5">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1F05DD6">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5153521C">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2E6A515">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94A5756">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B9C3F47">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8E0BC81">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7BB9A54">
            <w:pPr>
              <w:pStyle w:val="14"/>
              <w:rPr>
                <w:rFonts w:ascii="Arial Narrow" w:hAnsi="Arial Narrow"/>
                <w:kern w:val="2"/>
                <w:highlight w:val="none"/>
              </w:rPr>
            </w:pPr>
            <w:r>
              <w:rPr>
                <w:rFonts w:ascii="Arial Narrow" w:hAnsi="Arial Narrow"/>
                <w:kern w:val="2"/>
                <w:highlight w:val="none"/>
              </w:rPr>
              <w:t>　</w:t>
            </w:r>
          </w:p>
        </w:tc>
      </w:tr>
      <w:tr w14:paraId="0C89BBA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F207B4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32D67CEE">
            <w:pPr>
              <w:pStyle w:val="14"/>
              <w:rPr>
                <w:kern w:val="2"/>
                <w:highlight w:val="none"/>
              </w:rPr>
            </w:pPr>
            <w:r>
              <w:rPr>
                <w:rFonts w:hint="eastAsia"/>
                <w:kern w:val="2"/>
                <w:highlight w:val="none"/>
              </w:rPr>
              <w:t>江苏</w:t>
            </w:r>
          </w:p>
        </w:tc>
        <w:tc>
          <w:tcPr>
            <w:tcW w:w="992" w:type="dxa"/>
            <w:tcBorders>
              <w:top w:val="nil"/>
              <w:left w:val="nil"/>
              <w:bottom w:val="single" w:color="auto" w:sz="4" w:space="0"/>
              <w:right w:val="single" w:color="auto" w:sz="4" w:space="0"/>
            </w:tcBorders>
            <w:shd w:val="clear" w:color="auto" w:fill="auto"/>
            <w:noWrap/>
            <w:vAlign w:val="center"/>
          </w:tcPr>
          <w:p w14:paraId="76A38758">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37635E2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1C440E35">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B89DB3E">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9201F3A">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D0B450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97899B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CAB802B">
            <w:pPr>
              <w:pStyle w:val="14"/>
              <w:rPr>
                <w:rFonts w:ascii="Arial Narrow" w:hAnsi="Arial Narrow"/>
                <w:kern w:val="2"/>
                <w:highlight w:val="none"/>
              </w:rPr>
            </w:pPr>
            <w:r>
              <w:rPr>
                <w:rFonts w:ascii="Arial Narrow" w:hAnsi="Arial Narrow"/>
                <w:kern w:val="2"/>
                <w:highlight w:val="none"/>
              </w:rPr>
              <w:t>　</w:t>
            </w:r>
          </w:p>
        </w:tc>
      </w:tr>
      <w:tr w14:paraId="70B5A21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C6238D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D2581FF">
            <w:pPr>
              <w:pStyle w:val="14"/>
              <w:rPr>
                <w:kern w:val="2"/>
                <w:highlight w:val="none"/>
              </w:rPr>
            </w:pPr>
            <w:r>
              <w:rPr>
                <w:rFonts w:hint="eastAsia"/>
                <w:kern w:val="2"/>
                <w:highlight w:val="none"/>
              </w:rPr>
              <w:t>上海</w:t>
            </w:r>
          </w:p>
        </w:tc>
        <w:tc>
          <w:tcPr>
            <w:tcW w:w="992" w:type="dxa"/>
            <w:tcBorders>
              <w:top w:val="nil"/>
              <w:left w:val="nil"/>
              <w:bottom w:val="single" w:color="auto" w:sz="4" w:space="0"/>
              <w:right w:val="single" w:color="auto" w:sz="4" w:space="0"/>
            </w:tcBorders>
            <w:shd w:val="clear" w:color="auto" w:fill="auto"/>
            <w:noWrap/>
            <w:vAlign w:val="center"/>
          </w:tcPr>
          <w:p w14:paraId="4B596BE1">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66C2EEC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0AB63C6">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9F5CE1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F1CA911">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1730184F">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343EA30">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6FB26A9">
            <w:pPr>
              <w:pStyle w:val="14"/>
              <w:rPr>
                <w:rFonts w:ascii="Arial Narrow" w:hAnsi="Arial Narrow"/>
                <w:kern w:val="2"/>
                <w:highlight w:val="none"/>
              </w:rPr>
            </w:pPr>
            <w:r>
              <w:rPr>
                <w:rFonts w:ascii="Arial Narrow" w:hAnsi="Arial Narrow"/>
                <w:kern w:val="2"/>
                <w:highlight w:val="none"/>
              </w:rPr>
              <w:t>　</w:t>
            </w:r>
          </w:p>
        </w:tc>
      </w:tr>
      <w:tr w14:paraId="4EE8EB8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2F0FB3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1F71973">
            <w:pPr>
              <w:pStyle w:val="14"/>
              <w:rPr>
                <w:kern w:val="2"/>
                <w:highlight w:val="none"/>
              </w:rPr>
            </w:pPr>
            <w:r>
              <w:rPr>
                <w:rFonts w:hint="eastAsia"/>
                <w:kern w:val="2"/>
                <w:highlight w:val="none"/>
              </w:rPr>
              <w:t>四川</w:t>
            </w:r>
          </w:p>
        </w:tc>
        <w:tc>
          <w:tcPr>
            <w:tcW w:w="992" w:type="dxa"/>
            <w:tcBorders>
              <w:top w:val="nil"/>
              <w:left w:val="nil"/>
              <w:bottom w:val="single" w:color="auto" w:sz="4" w:space="0"/>
              <w:right w:val="single" w:color="auto" w:sz="4" w:space="0"/>
            </w:tcBorders>
            <w:shd w:val="clear" w:color="auto" w:fill="auto"/>
            <w:noWrap/>
            <w:vAlign w:val="center"/>
          </w:tcPr>
          <w:p w14:paraId="1F8294F9">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5A10DB7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1A443A6B">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405D0A7D">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A15911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24B4E888">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25043E5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0346B30">
            <w:pPr>
              <w:pStyle w:val="14"/>
              <w:rPr>
                <w:rFonts w:ascii="Arial Narrow" w:hAnsi="Arial Narrow"/>
                <w:kern w:val="2"/>
                <w:highlight w:val="none"/>
              </w:rPr>
            </w:pPr>
            <w:r>
              <w:rPr>
                <w:rFonts w:ascii="Arial Narrow" w:hAnsi="Arial Narrow"/>
                <w:kern w:val="2"/>
                <w:highlight w:val="none"/>
              </w:rPr>
              <w:t>　</w:t>
            </w:r>
          </w:p>
        </w:tc>
      </w:tr>
      <w:tr w14:paraId="0F409CDE">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9A281D1">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383E517">
            <w:pPr>
              <w:pStyle w:val="14"/>
              <w:rPr>
                <w:kern w:val="2"/>
                <w:highlight w:val="none"/>
              </w:rPr>
            </w:pPr>
            <w:r>
              <w:rPr>
                <w:rFonts w:hint="eastAsia"/>
                <w:kern w:val="2"/>
                <w:highlight w:val="none"/>
              </w:rPr>
              <w:t>云南</w:t>
            </w:r>
          </w:p>
        </w:tc>
        <w:tc>
          <w:tcPr>
            <w:tcW w:w="992" w:type="dxa"/>
            <w:tcBorders>
              <w:top w:val="nil"/>
              <w:left w:val="nil"/>
              <w:bottom w:val="single" w:color="auto" w:sz="4" w:space="0"/>
              <w:right w:val="single" w:color="auto" w:sz="4" w:space="0"/>
            </w:tcBorders>
            <w:shd w:val="clear" w:color="auto" w:fill="auto"/>
            <w:noWrap/>
            <w:vAlign w:val="center"/>
          </w:tcPr>
          <w:p w14:paraId="09ADE8AB">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072C31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59D84EB9">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8BB4B84">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6C7886D8">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8330DA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5BE2A66">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97C8E53">
            <w:pPr>
              <w:pStyle w:val="14"/>
              <w:rPr>
                <w:rFonts w:ascii="Arial Narrow" w:hAnsi="Arial Narrow"/>
                <w:kern w:val="2"/>
                <w:highlight w:val="none"/>
              </w:rPr>
            </w:pPr>
            <w:r>
              <w:rPr>
                <w:rFonts w:ascii="Arial Narrow" w:hAnsi="Arial Narrow"/>
                <w:kern w:val="2"/>
                <w:highlight w:val="none"/>
              </w:rPr>
              <w:t>　</w:t>
            </w:r>
          </w:p>
        </w:tc>
      </w:tr>
      <w:tr w14:paraId="3A2382F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847B97C">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526A949">
            <w:pPr>
              <w:pStyle w:val="14"/>
              <w:rPr>
                <w:kern w:val="2"/>
                <w:highlight w:val="none"/>
              </w:rPr>
            </w:pPr>
            <w:r>
              <w:rPr>
                <w:rFonts w:hint="eastAsia"/>
                <w:kern w:val="2"/>
                <w:highlight w:val="none"/>
              </w:rPr>
              <w:t>浙江</w:t>
            </w:r>
          </w:p>
        </w:tc>
        <w:tc>
          <w:tcPr>
            <w:tcW w:w="992" w:type="dxa"/>
            <w:tcBorders>
              <w:top w:val="nil"/>
              <w:left w:val="nil"/>
              <w:bottom w:val="single" w:color="auto" w:sz="4" w:space="0"/>
              <w:right w:val="single" w:color="auto" w:sz="4" w:space="0"/>
            </w:tcBorders>
            <w:shd w:val="clear" w:color="auto" w:fill="auto"/>
            <w:noWrap/>
            <w:vAlign w:val="center"/>
          </w:tcPr>
          <w:p w14:paraId="03E6E0FF">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3B4226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0509B1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4B6A0DA8">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0F8DCE9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94F495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7851FB9">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2F4E4DB">
            <w:pPr>
              <w:pStyle w:val="14"/>
              <w:rPr>
                <w:rFonts w:ascii="Arial Narrow" w:hAnsi="Arial Narrow"/>
                <w:kern w:val="2"/>
                <w:highlight w:val="none"/>
              </w:rPr>
            </w:pPr>
            <w:r>
              <w:rPr>
                <w:rFonts w:ascii="Arial Narrow" w:hAnsi="Arial Narrow"/>
                <w:kern w:val="2"/>
                <w:highlight w:val="none"/>
              </w:rPr>
              <w:t>　</w:t>
            </w:r>
          </w:p>
        </w:tc>
      </w:tr>
      <w:tr w14:paraId="10672F91">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3E634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5B94941">
            <w:pPr>
              <w:pStyle w:val="14"/>
              <w:rPr>
                <w:kern w:val="2"/>
                <w:highlight w:val="none"/>
              </w:rPr>
            </w:pPr>
            <w:r>
              <w:rPr>
                <w:rFonts w:hint="eastAsia"/>
                <w:kern w:val="2"/>
                <w:highlight w:val="none"/>
              </w:rPr>
              <w:t>重庆</w:t>
            </w:r>
          </w:p>
        </w:tc>
        <w:tc>
          <w:tcPr>
            <w:tcW w:w="992" w:type="dxa"/>
            <w:tcBorders>
              <w:top w:val="nil"/>
              <w:left w:val="nil"/>
              <w:bottom w:val="single" w:color="auto" w:sz="4" w:space="0"/>
              <w:right w:val="single" w:color="auto" w:sz="4" w:space="0"/>
            </w:tcBorders>
            <w:shd w:val="clear" w:color="auto" w:fill="auto"/>
            <w:noWrap/>
            <w:vAlign w:val="center"/>
          </w:tcPr>
          <w:p w14:paraId="338C9A04">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1BACD73C">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6F10459A">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00EE782">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B5BBB66">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DFA24EC">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7AC9038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613DAC4">
            <w:pPr>
              <w:pStyle w:val="14"/>
              <w:rPr>
                <w:rFonts w:ascii="Arial Narrow" w:hAnsi="Arial Narrow"/>
                <w:kern w:val="2"/>
                <w:highlight w:val="none"/>
              </w:rPr>
            </w:pPr>
            <w:r>
              <w:rPr>
                <w:rFonts w:ascii="Arial Narrow" w:hAnsi="Arial Narrow"/>
                <w:kern w:val="2"/>
                <w:highlight w:val="none"/>
              </w:rPr>
              <w:t>　</w:t>
            </w:r>
          </w:p>
        </w:tc>
      </w:tr>
      <w:tr w14:paraId="420B1870">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D039B97">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9B4D9C3">
            <w:pPr>
              <w:pStyle w:val="14"/>
              <w:rPr>
                <w:kern w:val="2"/>
                <w:highlight w:val="none"/>
              </w:rPr>
            </w:pPr>
            <w:r>
              <w:rPr>
                <w:rFonts w:hint="eastAsia"/>
                <w:kern w:val="2"/>
                <w:highlight w:val="none"/>
              </w:rPr>
              <w:t>北京</w:t>
            </w:r>
          </w:p>
        </w:tc>
        <w:tc>
          <w:tcPr>
            <w:tcW w:w="992" w:type="dxa"/>
            <w:tcBorders>
              <w:top w:val="nil"/>
              <w:left w:val="nil"/>
              <w:bottom w:val="single" w:color="auto" w:sz="4" w:space="0"/>
              <w:right w:val="single" w:color="auto" w:sz="4" w:space="0"/>
            </w:tcBorders>
            <w:shd w:val="clear" w:color="auto" w:fill="auto"/>
            <w:noWrap/>
            <w:vAlign w:val="center"/>
          </w:tcPr>
          <w:p w14:paraId="5B03A07F">
            <w:pPr>
              <w:pStyle w:val="14"/>
              <w:jc w:val="center"/>
              <w:rPr>
                <w:kern w:val="2"/>
                <w:highlight w:val="none"/>
              </w:rPr>
            </w:pPr>
            <w:r>
              <w:rPr>
                <w:rFonts w:hint="eastAsia"/>
                <w:kern w:val="2"/>
                <w:highlight w:val="none"/>
              </w:rPr>
              <w:t>36</w:t>
            </w:r>
          </w:p>
        </w:tc>
        <w:tc>
          <w:tcPr>
            <w:tcW w:w="640" w:type="dxa"/>
            <w:tcBorders>
              <w:top w:val="nil"/>
              <w:left w:val="nil"/>
              <w:bottom w:val="single" w:color="auto" w:sz="4" w:space="0"/>
              <w:right w:val="single" w:color="auto" w:sz="4" w:space="0"/>
            </w:tcBorders>
            <w:shd w:val="clear" w:color="auto" w:fill="auto"/>
            <w:noWrap/>
            <w:vAlign w:val="center"/>
          </w:tcPr>
          <w:p w14:paraId="22A624D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ABA6BC7">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0C3E5A6">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1871BA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310CD6D9">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BBEEB4C">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98E1024">
            <w:pPr>
              <w:pStyle w:val="14"/>
              <w:rPr>
                <w:rFonts w:ascii="Arial Narrow" w:hAnsi="Arial Narrow"/>
                <w:kern w:val="2"/>
                <w:highlight w:val="none"/>
              </w:rPr>
            </w:pPr>
            <w:r>
              <w:rPr>
                <w:rFonts w:ascii="Arial Narrow" w:hAnsi="Arial Narrow"/>
                <w:kern w:val="2"/>
                <w:highlight w:val="none"/>
              </w:rPr>
              <w:t>　</w:t>
            </w:r>
          </w:p>
        </w:tc>
      </w:tr>
      <w:tr w14:paraId="0DB846C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568636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B7139A9">
            <w:pPr>
              <w:pStyle w:val="14"/>
              <w:rPr>
                <w:kern w:val="2"/>
                <w:highlight w:val="none"/>
              </w:rPr>
            </w:pPr>
            <w:r>
              <w:rPr>
                <w:rFonts w:hint="eastAsia"/>
                <w:kern w:val="2"/>
                <w:highlight w:val="none"/>
              </w:rPr>
              <w:t>河北</w:t>
            </w:r>
          </w:p>
        </w:tc>
        <w:tc>
          <w:tcPr>
            <w:tcW w:w="992" w:type="dxa"/>
            <w:tcBorders>
              <w:top w:val="nil"/>
              <w:left w:val="nil"/>
              <w:bottom w:val="single" w:color="auto" w:sz="4" w:space="0"/>
              <w:right w:val="single" w:color="auto" w:sz="4" w:space="0"/>
            </w:tcBorders>
            <w:shd w:val="clear" w:color="auto" w:fill="auto"/>
            <w:noWrap/>
            <w:vAlign w:val="center"/>
          </w:tcPr>
          <w:p w14:paraId="46168367">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BB09B43">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136B5B80">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791B3852">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0FA371D">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0B3DA9F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23A4CE87">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56FE562">
            <w:pPr>
              <w:pStyle w:val="14"/>
              <w:rPr>
                <w:rFonts w:ascii="Arial Narrow" w:hAnsi="Arial Narrow"/>
                <w:kern w:val="2"/>
                <w:highlight w:val="none"/>
              </w:rPr>
            </w:pPr>
            <w:r>
              <w:rPr>
                <w:rFonts w:ascii="Arial Narrow" w:hAnsi="Arial Narrow"/>
                <w:kern w:val="2"/>
                <w:highlight w:val="none"/>
              </w:rPr>
              <w:t>　</w:t>
            </w:r>
          </w:p>
        </w:tc>
      </w:tr>
      <w:tr w14:paraId="206C2E55">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3E9BE2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439ACF9">
            <w:pPr>
              <w:pStyle w:val="14"/>
              <w:rPr>
                <w:kern w:val="2"/>
                <w:highlight w:val="none"/>
              </w:rPr>
            </w:pPr>
            <w:r>
              <w:rPr>
                <w:rFonts w:hint="eastAsia"/>
                <w:kern w:val="2"/>
                <w:highlight w:val="none"/>
              </w:rPr>
              <w:t>辽宁</w:t>
            </w:r>
          </w:p>
        </w:tc>
        <w:tc>
          <w:tcPr>
            <w:tcW w:w="992" w:type="dxa"/>
            <w:tcBorders>
              <w:top w:val="nil"/>
              <w:left w:val="nil"/>
              <w:bottom w:val="single" w:color="auto" w:sz="4" w:space="0"/>
              <w:right w:val="single" w:color="auto" w:sz="4" w:space="0"/>
            </w:tcBorders>
            <w:shd w:val="clear" w:color="auto" w:fill="auto"/>
            <w:noWrap/>
            <w:vAlign w:val="center"/>
          </w:tcPr>
          <w:p w14:paraId="444E16A9">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4D33F4B8">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4754E11">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93E2AE7">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B969F90">
            <w:pPr>
              <w:pStyle w:val="14"/>
              <w:ind w:right="200"/>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84A0087">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9FA5C34">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7677636">
            <w:pPr>
              <w:pStyle w:val="14"/>
              <w:rPr>
                <w:rFonts w:ascii="Arial Narrow" w:hAnsi="Arial Narrow"/>
                <w:kern w:val="2"/>
                <w:highlight w:val="none"/>
              </w:rPr>
            </w:pPr>
            <w:r>
              <w:rPr>
                <w:rFonts w:ascii="Arial Narrow" w:hAnsi="Arial Narrow"/>
                <w:kern w:val="2"/>
                <w:highlight w:val="none"/>
              </w:rPr>
              <w:t>　</w:t>
            </w:r>
          </w:p>
        </w:tc>
      </w:tr>
      <w:tr w14:paraId="6D06E5E7">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4CC0F69">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970A332">
            <w:pPr>
              <w:pStyle w:val="14"/>
              <w:rPr>
                <w:kern w:val="2"/>
                <w:highlight w:val="none"/>
              </w:rPr>
            </w:pPr>
            <w:r>
              <w:rPr>
                <w:rFonts w:hint="eastAsia"/>
                <w:kern w:val="2"/>
                <w:highlight w:val="none"/>
              </w:rPr>
              <w:t>山东</w:t>
            </w:r>
          </w:p>
        </w:tc>
        <w:tc>
          <w:tcPr>
            <w:tcW w:w="992" w:type="dxa"/>
            <w:tcBorders>
              <w:top w:val="nil"/>
              <w:left w:val="nil"/>
              <w:bottom w:val="single" w:color="auto" w:sz="4" w:space="0"/>
              <w:right w:val="single" w:color="auto" w:sz="4" w:space="0"/>
            </w:tcBorders>
            <w:shd w:val="clear" w:color="auto" w:fill="auto"/>
            <w:noWrap/>
            <w:vAlign w:val="center"/>
          </w:tcPr>
          <w:p w14:paraId="75C6795A">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B00614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1B1D24C">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5C03671">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48DCD27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EB00D6E">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14D0DA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029B6EF">
            <w:pPr>
              <w:pStyle w:val="14"/>
              <w:rPr>
                <w:rFonts w:ascii="Arial Narrow" w:hAnsi="Arial Narrow"/>
                <w:kern w:val="2"/>
                <w:highlight w:val="none"/>
              </w:rPr>
            </w:pPr>
            <w:r>
              <w:rPr>
                <w:rFonts w:ascii="Arial Narrow" w:hAnsi="Arial Narrow"/>
                <w:kern w:val="2"/>
                <w:highlight w:val="none"/>
              </w:rPr>
              <w:t>　</w:t>
            </w:r>
          </w:p>
        </w:tc>
      </w:tr>
      <w:tr w14:paraId="68C9E91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D514AA6">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DB05EB2">
            <w:pPr>
              <w:pStyle w:val="14"/>
              <w:rPr>
                <w:kern w:val="2"/>
                <w:highlight w:val="none"/>
              </w:rPr>
            </w:pPr>
            <w:r>
              <w:rPr>
                <w:rFonts w:hint="eastAsia"/>
                <w:kern w:val="2"/>
                <w:highlight w:val="none"/>
              </w:rPr>
              <w:t>天津</w:t>
            </w:r>
          </w:p>
        </w:tc>
        <w:tc>
          <w:tcPr>
            <w:tcW w:w="992" w:type="dxa"/>
            <w:tcBorders>
              <w:top w:val="nil"/>
              <w:left w:val="nil"/>
              <w:bottom w:val="single" w:color="auto" w:sz="4" w:space="0"/>
              <w:right w:val="single" w:color="auto" w:sz="4" w:space="0"/>
            </w:tcBorders>
            <w:shd w:val="clear" w:color="auto" w:fill="auto"/>
            <w:noWrap/>
            <w:vAlign w:val="center"/>
          </w:tcPr>
          <w:p w14:paraId="4D3F0A4C">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5393EFB">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7E78A03D">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7C8C76C">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34BA58D">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4ADC5DC">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34914678">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15BA9E2">
            <w:pPr>
              <w:pStyle w:val="14"/>
              <w:rPr>
                <w:rFonts w:ascii="Arial Narrow" w:hAnsi="Arial Narrow"/>
                <w:kern w:val="2"/>
                <w:highlight w:val="none"/>
              </w:rPr>
            </w:pPr>
            <w:r>
              <w:rPr>
                <w:rFonts w:ascii="Arial Narrow" w:hAnsi="Arial Narrow"/>
                <w:kern w:val="2"/>
                <w:highlight w:val="none"/>
              </w:rPr>
              <w:t>　</w:t>
            </w:r>
          </w:p>
        </w:tc>
      </w:tr>
      <w:tr w14:paraId="219A1EC3">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9A2F009">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58C66300">
            <w:pPr>
              <w:pStyle w:val="14"/>
              <w:rPr>
                <w:kern w:val="2"/>
                <w:highlight w:val="none"/>
              </w:rPr>
            </w:pPr>
            <w:r>
              <w:rPr>
                <w:rFonts w:hint="eastAsia"/>
                <w:kern w:val="2"/>
                <w:highlight w:val="none"/>
              </w:rPr>
              <w:t>湖北</w:t>
            </w:r>
          </w:p>
        </w:tc>
        <w:tc>
          <w:tcPr>
            <w:tcW w:w="992" w:type="dxa"/>
            <w:tcBorders>
              <w:top w:val="nil"/>
              <w:left w:val="nil"/>
              <w:bottom w:val="single" w:color="auto" w:sz="4" w:space="0"/>
              <w:right w:val="single" w:color="auto" w:sz="4" w:space="0"/>
            </w:tcBorders>
            <w:shd w:val="clear" w:color="auto" w:fill="auto"/>
            <w:noWrap/>
            <w:vAlign w:val="center"/>
          </w:tcPr>
          <w:p w14:paraId="69A6593E">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1E70DAD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CB2376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3EF71A51">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DE49FEB">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E205093">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95E0873">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A511CC3">
            <w:pPr>
              <w:pStyle w:val="14"/>
              <w:rPr>
                <w:rFonts w:ascii="Arial Narrow" w:hAnsi="Arial Narrow"/>
                <w:kern w:val="2"/>
                <w:highlight w:val="none"/>
              </w:rPr>
            </w:pPr>
            <w:r>
              <w:rPr>
                <w:rFonts w:ascii="Arial Narrow" w:hAnsi="Arial Narrow"/>
                <w:kern w:val="2"/>
                <w:highlight w:val="none"/>
              </w:rPr>
              <w:t>　</w:t>
            </w:r>
          </w:p>
        </w:tc>
      </w:tr>
      <w:tr w14:paraId="1342218D">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16C48BC">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0FE5E648">
            <w:pPr>
              <w:pStyle w:val="14"/>
              <w:rPr>
                <w:kern w:val="2"/>
                <w:highlight w:val="none"/>
              </w:rPr>
            </w:pPr>
            <w:r>
              <w:rPr>
                <w:rFonts w:hint="eastAsia"/>
                <w:kern w:val="2"/>
                <w:highlight w:val="none"/>
              </w:rPr>
              <w:t>山西</w:t>
            </w:r>
          </w:p>
        </w:tc>
        <w:tc>
          <w:tcPr>
            <w:tcW w:w="992" w:type="dxa"/>
            <w:tcBorders>
              <w:top w:val="nil"/>
              <w:left w:val="nil"/>
              <w:bottom w:val="single" w:color="auto" w:sz="4" w:space="0"/>
              <w:right w:val="single" w:color="auto" w:sz="4" w:space="0"/>
            </w:tcBorders>
            <w:shd w:val="clear" w:color="auto" w:fill="auto"/>
            <w:noWrap/>
            <w:vAlign w:val="center"/>
          </w:tcPr>
          <w:p w14:paraId="1D2358D4">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5A2C50D9">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5334FD3">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345FD9BB">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5A5B5320">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05973AF">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DB936A4">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675FDC9">
            <w:pPr>
              <w:pStyle w:val="14"/>
              <w:rPr>
                <w:rFonts w:ascii="Arial Narrow" w:hAnsi="Arial Narrow"/>
                <w:kern w:val="2"/>
                <w:highlight w:val="none"/>
              </w:rPr>
            </w:pPr>
            <w:r>
              <w:rPr>
                <w:rFonts w:ascii="Arial Narrow" w:hAnsi="Arial Narrow"/>
                <w:kern w:val="2"/>
                <w:highlight w:val="none"/>
              </w:rPr>
              <w:t>　</w:t>
            </w:r>
          </w:p>
        </w:tc>
      </w:tr>
      <w:tr w14:paraId="11DA2B0F">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619F595">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CBF48CE">
            <w:pPr>
              <w:pStyle w:val="14"/>
              <w:rPr>
                <w:kern w:val="2"/>
                <w:highlight w:val="none"/>
              </w:rPr>
            </w:pPr>
            <w:r>
              <w:rPr>
                <w:rFonts w:hint="eastAsia"/>
                <w:kern w:val="2"/>
                <w:highlight w:val="none"/>
              </w:rPr>
              <w:t>陕西</w:t>
            </w:r>
          </w:p>
        </w:tc>
        <w:tc>
          <w:tcPr>
            <w:tcW w:w="992" w:type="dxa"/>
            <w:tcBorders>
              <w:top w:val="nil"/>
              <w:left w:val="nil"/>
              <w:bottom w:val="single" w:color="auto" w:sz="4" w:space="0"/>
              <w:right w:val="single" w:color="auto" w:sz="4" w:space="0"/>
            </w:tcBorders>
            <w:shd w:val="clear" w:color="auto" w:fill="auto"/>
            <w:noWrap/>
            <w:vAlign w:val="center"/>
          </w:tcPr>
          <w:p w14:paraId="38D88C57">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30D6C9E5">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5F8179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00B8DAA4">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6F96579">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2E8C7AC4">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57AA1966">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4DF12504">
            <w:pPr>
              <w:pStyle w:val="14"/>
              <w:rPr>
                <w:rFonts w:ascii="Arial Narrow" w:hAnsi="Arial Narrow"/>
                <w:kern w:val="2"/>
                <w:highlight w:val="none"/>
              </w:rPr>
            </w:pPr>
            <w:r>
              <w:rPr>
                <w:rFonts w:ascii="Arial Narrow" w:hAnsi="Arial Narrow"/>
                <w:kern w:val="2"/>
                <w:highlight w:val="none"/>
              </w:rPr>
              <w:t>　</w:t>
            </w:r>
          </w:p>
        </w:tc>
      </w:tr>
      <w:tr w14:paraId="1780E11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B70FF5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0E858AF">
            <w:pPr>
              <w:pStyle w:val="14"/>
              <w:rPr>
                <w:kern w:val="2"/>
                <w:highlight w:val="none"/>
              </w:rPr>
            </w:pPr>
            <w:r>
              <w:rPr>
                <w:rFonts w:hint="eastAsia"/>
                <w:kern w:val="2"/>
                <w:highlight w:val="none"/>
              </w:rPr>
              <w:t>甘肃</w:t>
            </w:r>
          </w:p>
        </w:tc>
        <w:tc>
          <w:tcPr>
            <w:tcW w:w="992" w:type="dxa"/>
            <w:tcBorders>
              <w:top w:val="nil"/>
              <w:left w:val="nil"/>
              <w:bottom w:val="single" w:color="auto" w:sz="4" w:space="0"/>
              <w:right w:val="single" w:color="auto" w:sz="4" w:space="0"/>
            </w:tcBorders>
            <w:shd w:val="clear" w:color="auto" w:fill="auto"/>
            <w:noWrap/>
            <w:vAlign w:val="center"/>
          </w:tcPr>
          <w:p w14:paraId="61445D42">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319FF136">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361D1F9">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B3D6669">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F838655">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36CEC651">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D0F99A6">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16081914">
            <w:pPr>
              <w:pStyle w:val="14"/>
              <w:rPr>
                <w:rFonts w:ascii="Arial Narrow" w:hAnsi="Arial Narrow"/>
                <w:kern w:val="2"/>
                <w:highlight w:val="none"/>
              </w:rPr>
            </w:pPr>
            <w:r>
              <w:rPr>
                <w:rFonts w:ascii="Arial Narrow" w:hAnsi="Arial Narrow"/>
                <w:kern w:val="2"/>
                <w:highlight w:val="none"/>
              </w:rPr>
              <w:t>　</w:t>
            </w:r>
          </w:p>
        </w:tc>
      </w:tr>
      <w:tr w14:paraId="5E24D11C">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9F21C7E">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B29B3B0">
            <w:pPr>
              <w:pStyle w:val="14"/>
              <w:rPr>
                <w:kern w:val="2"/>
                <w:highlight w:val="none"/>
              </w:rPr>
            </w:pPr>
            <w:r>
              <w:rPr>
                <w:rFonts w:hint="eastAsia"/>
                <w:kern w:val="2"/>
                <w:highlight w:val="none"/>
              </w:rPr>
              <w:t>内蒙古</w:t>
            </w:r>
          </w:p>
        </w:tc>
        <w:tc>
          <w:tcPr>
            <w:tcW w:w="992" w:type="dxa"/>
            <w:tcBorders>
              <w:top w:val="nil"/>
              <w:left w:val="nil"/>
              <w:bottom w:val="single" w:color="auto" w:sz="4" w:space="0"/>
              <w:right w:val="single" w:color="auto" w:sz="4" w:space="0"/>
            </w:tcBorders>
            <w:shd w:val="clear" w:color="auto" w:fill="auto"/>
            <w:noWrap/>
            <w:vAlign w:val="center"/>
          </w:tcPr>
          <w:p w14:paraId="60330B48">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600DF7D1">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E2C927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13BA8C3F">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0F2BF405">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0D96DF5">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74B5903">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3B20AE02">
            <w:pPr>
              <w:pStyle w:val="14"/>
              <w:rPr>
                <w:rFonts w:ascii="Arial Narrow" w:hAnsi="Arial Narrow"/>
                <w:kern w:val="2"/>
                <w:highlight w:val="none"/>
              </w:rPr>
            </w:pPr>
            <w:r>
              <w:rPr>
                <w:rFonts w:ascii="Arial Narrow" w:hAnsi="Arial Narrow"/>
                <w:kern w:val="2"/>
                <w:highlight w:val="none"/>
              </w:rPr>
              <w:t>　</w:t>
            </w:r>
          </w:p>
        </w:tc>
      </w:tr>
      <w:tr w14:paraId="1CD829FB">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B405DFD">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B100333">
            <w:pPr>
              <w:pStyle w:val="14"/>
              <w:rPr>
                <w:kern w:val="2"/>
                <w:highlight w:val="none"/>
              </w:rPr>
            </w:pPr>
            <w:r>
              <w:rPr>
                <w:rFonts w:hint="eastAsia"/>
                <w:kern w:val="2"/>
                <w:highlight w:val="none"/>
              </w:rPr>
              <w:t>宁夏</w:t>
            </w:r>
          </w:p>
        </w:tc>
        <w:tc>
          <w:tcPr>
            <w:tcW w:w="992" w:type="dxa"/>
            <w:tcBorders>
              <w:top w:val="nil"/>
              <w:left w:val="nil"/>
              <w:bottom w:val="single" w:color="auto" w:sz="4" w:space="0"/>
              <w:right w:val="single" w:color="auto" w:sz="4" w:space="0"/>
            </w:tcBorders>
            <w:shd w:val="clear" w:color="auto" w:fill="auto"/>
            <w:noWrap/>
            <w:vAlign w:val="center"/>
          </w:tcPr>
          <w:p w14:paraId="75B1CCD8">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081E71C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02AF1A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2A13D796">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3C6B524">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989303C">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4F076917">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4C24550">
            <w:pPr>
              <w:pStyle w:val="14"/>
              <w:rPr>
                <w:rFonts w:ascii="Arial Narrow" w:hAnsi="Arial Narrow"/>
                <w:kern w:val="2"/>
                <w:highlight w:val="none"/>
              </w:rPr>
            </w:pPr>
            <w:r>
              <w:rPr>
                <w:rFonts w:ascii="Arial Narrow" w:hAnsi="Arial Narrow"/>
                <w:kern w:val="2"/>
                <w:highlight w:val="none"/>
              </w:rPr>
              <w:t>　</w:t>
            </w:r>
          </w:p>
        </w:tc>
      </w:tr>
      <w:tr w14:paraId="607FA62A">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56439694">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6708518D">
            <w:pPr>
              <w:pStyle w:val="14"/>
              <w:rPr>
                <w:kern w:val="2"/>
                <w:highlight w:val="none"/>
              </w:rPr>
            </w:pPr>
            <w:r>
              <w:rPr>
                <w:rFonts w:hint="eastAsia"/>
                <w:kern w:val="2"/>
                <w:highlight w:val="none"/>
              </w:rPr>
              <w:t>青海</w:t>
            </w:r>
          </w:p>
        </w:tc>
        <w:tc>
          <w:tcPr>
            <w:tcW w:w="992" w:type="dxa"/>
            <w:tcBorders>
              <w:top w:val="nil"/>
              <w:left w:val="nil"/>
              <w:bottom w:val="single" w:color="auto" w:sz="4" w:space="0"/>
              <w:right w:val="single" w:color="auto" w:sz="4" w:space="0"/>
            </w:tcBorders>
            <w:shd w:val="clear" w:color="auto" w:fill="auto"/>
            <w:noWrap/>
            <w:vAlign w:val="center"/>
          </w:tcPr>
          <w:p w14:paraId="4E59E712">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C2D2948">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2ED974B">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13C2D0A">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6CAB5B9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5260432A">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18490F96">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60E8D4A">
            <w:pPr>
              <w:pStyle w:val="14"/>
              <w:rPr>
                <w:rFonts w:ascii="Arial Narrow" w:hAnsi="Arial Narrow"/>
                <w:kern w:val="2"/>
                <w:highlight w:val="none"/>
              </w:rPr>
            </w:pPr>
            <w:r>
              <w:rPr>
                <w:rFonts w:ascii="Arial Narrow" w:hAnsi="Arial Narrow"/>
                <w:kern w:val="2"/>
                <w:highlight w:val="none"/>
              </w:rPr>
              <w:t>　</w:t>
            </w:r>
          </w:p>
        </w:tc>
      </w:tr>
      <w:tr w14:paraId="2975AE69">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22D2B95">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592B7373">
            <w:pPr>
              <w:pStyle w:val="14"/>
              <w:rPr>
                <w:kern w:val="2"/>
                <w:highlight w:val="none"/>
              </w:rPr>
            </w:pPr>
            <w:r>
              <w:rPr>
                <w:rFonts w:hint="eastAsia"/>
                <w:kern w:val="2"/>
                <w:highlight w:val="none"/>
              </w:rPr>
              <w:t>黑龙江</w:t>
            </w:r>
          </w:p>
        </w:tc>
        <w:tc>
          <w:tcPr>
            <w:tcW w:w="992" w:type="dxa"/>
            <w:tcBorders>
              <w:top w:val="nil"/>
              <w:left w:val="nil"/>
              <w:bottom w:val="single" w:color="auto" w:sz="4" w:space="0"/>
              <w:right w:val="single" w:color="auto" w:sz="4" w:space="0"/>
            </w:tcBorders>
            <w:shd w:val="clear" w:color="auto" w:fill="auto"/>
            <w:noWrap/>
            <w:vAlign w:val="center"/>
          </w:tcPr>
          <w:p w14:paraId="5E63AD46">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638D4CD4">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38069E6">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5DE0DA84">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138636F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661DDB88">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C54978A">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9E54F25">
            <w:pPr>
              <w:pStyle w:val="14"/>
              <w:rPr>
                <w:rFonts w:ascii="Arial Narrow" w:hAnsi="Arial Narrow"/>
                <w:kern w:val="2"/>
                <w:highlight w:val="none"/>
              </w:rPr>
            </w:pPr>
            <w:r>
              <w:rPr>
                <w:rFonts w:ascii="Arial Narrow" w:hAnsi="Arial Narrow"/>
                <w:kern w:val="2"/>
                <w:highlight w:val="none"/>
              </w:rPr>
              <w:t>　</w:t>
            </w:r>
          </w:p>
        </w:tc>
      </w:tr>
      <w:tr w14:paraId="1EDA5CA8">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7CD7B9F">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54C03F5B">
            <w:pPr>
              <w:pStyle w:val="14"/>
              <w:rPr>
                <w:kern w:val="2"/>
                <w:highlight w:val="none"/>
              </w:rPr>
            </w:pPr>
            <w:r>
              <w:rPr>
                <w:rFonts w:hint="eastAsia"/>
                <w:kern w:val="2"/>
                <w:highlight w:val="none"/>
              </w:rPr>
              <w:t>吉林</w:t>
            </w:r>
          </w:p>
        </w:tc>
        <w:tc>
          <w:tcPr>
            <w:tcW w:w="992" w:type="dxa"/>
            <w:tcBorders>
              <w:top w:val="nil"/>
              <w:left w:val="nil"/>
              <w:bottom w:val="single" w:color="auto" w:sz="4" w:space="0"/>
              <w:right w:val="single" w:color="auto" w:sz="4" w:space="0"/>
            </w:tcBorders>
            <w:shd w:val="clear" w:color="auto" w:fill="auto"/>
            <w:noWrap/>
            <w:vAlign w:val="center"/>
          </w:tcPr>
          <w:p w14:paraId="7236B7F7">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5D9B89B3">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24270218">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3ABF44FE">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38C0B866">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027C48EB">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778C1E4">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68EAEB0C">
            <w:pPr>
              <w:pStyle w:val="14"/>
              <w:rPr>
                <w:rFonts w:ascii="Arial Narrow" w:hAnsi="Arial Narrow"/>
                <w:kern w:val="2"/>
                <w:highlight w:val="none"/>
              </w:rPr>
            </w:pPr>
            <w:r>
              <w:rPr>
                <w:rFonts w:ascii="Arial Narrow" w:hAnsi="Arial Narrow"/>
                <w:kern w:val="2"/>
                <w:highlight w:val="none"/>
              </w:rPr>
              <w:t>　</w:t>
            </w:r>
          </w:p>
        </w:tc>
      </w:tr>
      <w:tr w14:paraId="1D695A72">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9595B27">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452DD285">
            <w:pPr>
              <w:pStyle w:val="14"/>
              <w:rPr>
                <w:kern w:val="2"/>
                <w:highlight w:val="none"/>
              </w:rPr>
            </w:pPr>
            <w:r>
              <w:rPr>
                <w:rFonts w:hint="eastAsia"/>
                <w:kern w:val="2"/>
                <w:highlight w:val="none"/>
              </w:rPr>
              <w:t>西藏</w:t>
            </w:r>
          </w:p>
        </w:tc>
        <w:tc>
          <w:tcPr>
            <w:tcW w:w="992" w:type="dxa"/>
            <w:tcBorders>
              <w:top w:val="nil"/>
              <w:left w:val="nil"/>
              <w:bottom w:val="single" w:color="auto" w:sz="4" w:space="0"/>
              <w:right w:val="single" w:color="auto" w:sz="4" w:space="0"/>
            </w:tcBorders>
            <w:shd w:val="clear" w:color="auto" w:fill="auto"/>
            <w:noWrap/>
            <w:vAlign w:val="center"/>
          </w:tcPr>
          <w:p w14:paraId="5639FE31">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214A746E">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377FB743">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78C24555">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09F8C44C">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4B1769B0">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6EECB58A">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252F3B93">
            <w:pPr>
              <w:pStyle w:val="14"/>
              <w:rPr>
                <w:rFonts w:ascii="Arial Narrow" w:hAnsi="Arial Narrow"/>
                <w:kern w:val="2"/>
                <w:highlight w:val="none"/>
              </w:rPr>
            </w:pPr>
            <w:r>
              <w:rPr>
                <w:rFonts w:ascii="Arial Narrow" w:hAnsi="Arial Narrow"/>
                <w:kern w:val="2"/>
                <w:highlight w:val="none"/>
              </w:rPr>
              <w:t>　</w:t>
            </w:r>
          </w:p>
        </w:tc>
      </w:tr>
      <w:tr w14:paraId="62551716">
        <w:tblPrEx>
          <w:tblCellMar>
            <w:top w:w="0" w:type="dxa"/>
            <w:left w:w="108" w:type="dxa"/>
            <w:bottom w:w="0" w:type="dxa"/>
            <w:right w:w="108" w:type="dxa"/>
          </w:tblCellMar>
        </w:tblPrEx>
        <w:trPr>
          <w:trHeight w:val="25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37CF81">
            <w:pPr>
              <w:pStyle w:val="14"/>
              <w:rPr>
                <w:kern w:val="2"/>
                <w:highlight w:val="none"/>
              </w:rPr>
            </w:pPr>
            <w:r>
              <w:rPr>
                <w:rFonts w:hint="eastAsia"/>
                <w:kern w:val="2"/>
                <w:highlight w:val="none"/>
              </w:rPr>
              <w:t>广州</w:t>
            </w:r>
          </w:p>
        </w:tc>
        <w:tc>
          <w:tcPr>
            <w:tcW w:w="1240" w:type="dxa"/>
            <w:tcBorders>
              <w:top w:val="nil"/>
              <w:left w:val="nil"/>
              <w:bottom w:val="single" w:color="auto" w:sz="4" w:space="0"/>
              <w:right w:val="single" w:color="auto" w:sz="4" w:space="0"/>
            </w:tcBorders>
            <w:shd w:val="clear" w:color="auto" w:fill="auto"/>
            <w:noWrap/>
            <w:vAlign w:val="center"/>
          </w:tcPr>
          <w:p w14:paraId="7BBB2CF1">
            <w:pPr>
              <w:pStyle w:val="14"/>
              <w:rPr>
                <w:kern w:val="2"/>
                <w:highlight w:val="none"/>
              </w:rPr>
            </w:pPr>
            <w:r>
              <w:rPr>
                <w:rFonts w:hint="eastAsia"/>
                <w:kern w:val="2"/>
                <w:highlight w:val="none"/>
              </w:rPr>
              <w:t>新疆</w:t>
            </w:r>
          </w:p>
        </w:tc>
        <w:tc>
          <w:tcPr>
            <w:tcW w:w="992" w:type="dxa"/>
            <w:tcBorders>
              <w:top w:val="nil"/>
              <w:left w:val="nil"/>
              <w:bottom w:val="single" w:color="auto" w:sz="4" w:space="0"/>
              <w:right w:val="single" w:color="auto" w:sz="4" w:space="0"/>
            </w:tcBorders>
            <w:shd w:val="clear" w:color="auto" w:fill="auto"/>
            <w:noWrap/>
            <w:vAlign w:val="center"/>
          </w:tcPr>
          <w:p w14:paraId="43E9A391">
            <w:pPr>
              <w:pStyle w:val="14"/>
              <w:jc w:val="center"/>
              <w:rPr>
                <w:kern w:val="2"/>
                <w:highlight w:val="none"/>
              </w:rPr>
            </w:pPr>
            <w:r>
              <w:rPr>
                <w:rFonts w:hint="eastAsia"/>
                <w:kern w:val="2"/>
                <w:highlight w:val="none"/>
              </w:rPr>
              <w:t>48</w:t>
            </w:r>
          </w:p>
        </w:tc>
        <w:tc>
          <w:tcPr>
            <w:tcW w:w="640" w:type="dxa"/>
            <w:tcBorders>
              <w:top w:val="nil"/>
              <w:left w:val="nil"/>
              <w:bottom w:val="single" w:color="auto" w:sz="4" w:space="0"/>
              <w:right w:val="single" w:color="auto" w:sz="4" w:space="0"/>
            </w:tcBorders>
            <w:shd w:val="clear" w:color="auto" w:fill="auto"/>
            <w:noWrap/>
            <w:vAlign w:val="center"/>
          </w:tcPr>
          <w:p w14:paraId="74A1768C">
            <w:pPr>
              <w:pStyle w:val="14"/>
              <w:jc w:val="right"/>
              <w:rPr>
                <w:rFonts w:ascii="Arial Narrow" w:hAnsi="Arial Narrow"/>
                <w:kern w:val="2"/>
                <w:highlight w:val="none"/>
              </w:rPr>
            </w:pPr>
            <w:r>
              <w:rPr>
                <w:rFonts w:ascii="Arial Narrow" w:hAnsi="Arial Narrow"/>
                <w:kern w:val="2"/>
                <w:highlight w:val="none"/>
              </w:rPr>
              <w:t>-</w:t>
            </w:r>
          </w:p>
        </w:tc>
        <w:tc>
          <w:tcPr>
            <w:tcW w:w="900" w:type="dxa"/>
            <w:tcBorders>
              <w:top w:val="nil"/>
              <w:left w:val="nil"/>
              <w:bottom w:val="single" w:color="auto" w:sz="4" w:space="0"/>
              <w:right w:val="single" w:color="auto" w:sz="4" w:space="0"/>
            </w:tcBorders>
            <w:shd w:val="clear" w:color="auto" w:fill="auto"/>
            <w:noWrap/>
            <w:vAlign w:val="center"/>
          </w:tcPr>
          <w:p w14:paraId="470CD5FE">
            <w:pPr>
              <w:pStyle w:val="14"/>
              <w:jc w:val="right"/>
              <w:rPr>
                <w:rFonts w:ascii="Arial Narrow" w:hAnsi="Arial Narrow"/>
                <w:kern w:val="2"/>
                <w:highlight w:val="none"/>
              </w:rPr>
            </w:pPr>
          </w:p>
        </w:tc>
        <w:tc>
          <w:tcPr>
            <w:tcW w:w="880" w:type="dxa"/>
            <w:tcBorders>
              <w:top w:val="nil"/>
              <w:left w:val="nil"/>
              <w:bottom w:val="single" w:color="auto" w:sz="4" w:space="0"/>
              <w:right w:val="single" w:color="auto" w:sz="4" w:space="0"/>
            </w:tcBorders>
            <w:shd w:val="clear" w:color="auto" w:fill="auto"/>
            <w:noWrap/>
            <w:vAlign w:val="center"/>
          </w:tcPr>
          <w:p w14:paraId="69B5D583">
            <w:pPr>
              <w:pStyle w:val="14"/>
              <w:jc w:val="right"/>
              <w:rPr>
                <w:rFonts w:ascii="Arial Narrow" w:hAnsi="Arial Narrow"/>
                <w:kern w:val="2"/>
                <w:highlight w:val="none"/>
              </w:rPr>
            </w:pPr>
          </w:p>
        </w:tc>
        <w:tc>
          <w:tcPr>
            <w:tcW w:w="660" w:type="dxa"/>
            <w:tcBorders>
              <w:top w:val="nil"/>
              <w:left w:val="nil"/>
              <w:bottom w:val="single" w:color="auto" w:sz="4" w:space="0"/>
              <w:right w:val="single" w:color="auto" w:sz="4" w:space="0"/>
            </w:tcBorders>
            <w:shd w:val="clear" w:color="auto" w:fill="auto"/>
            <w:noWrap/>
            <w:vAlign w:val="center"/>
          </w:tcPr>
          <w:p w14:paraId="78CAAC9B">
            <w:pPr>
              <w:pStyle w:val="14"/>
              <w:jc w:val="right"/>
              <w:rPr>
                <w:rFonts w:ascii="Arial Narrow" w:hAnsi="Arial Narrow"/>
                <w:kern w:val="2"/>
                <w:highlight w:val="none"/>
              </w:rPr>
            </w:pPr>
          </w:p>
        </w:tc>
        <w:tc>
          <w:tcPr>
            <w:tcW w:w="800" w:type="dxa"/>
            <w:tcBorders>
              <w:top w:val="nil"/>
              <w:left w:val="nil"/>
              <w:bottom w:val="single" w:color="auto" w:sz="4" w:space="0"/>
              <w:right w:val="single" w:color="auto" w:sz="4" w:space="0"/>
            </w:tcBorders>
            <w:shd w:val="clear" w:color="auto" w:fill="auto"/>
            <w:noWrap/>
            <w:vAlign w:val="center"/>
          </w:tcPr>
          <w:p w14:paraId="7F3FE862">
            <w:pPr>
              <w:pStyle w:val="14"/>
              <w:jc w:val="right"/>
              <w:rPr>
                <w:rFonts w:ascii="Arial Narrow" w:hAnsi="Arial Narrow"/>
                <w:kern w:val="2"/>
                <w:highlight w:val="none"/>
              </w:rPr>
            </w:pPr>
          </w:p>
        </w:tc>
        <w:tc>
          <w:tcPr>
            <w:tcW w:w="798" w:type="dxa"/>
            <w:tcBorders>
              <w:top w:val="nil"/>
              <w:left w:val="nil"/>
              <w:bottom w:val="single" w:color="auto" w:sz="4" w:space="0"/>
              <w:right w:val="single" w:color="auto" w:sz="4" w:space="0"/>
            </w:tcBorders>
            <w:shd w:val="clear" w:color="auto" w:fill="auto"/>
            <w:noWrap/>
            <w:vAlign w:val="center"/>
          </w:tcPr>
          <w:p w14:paraId="031C17DB">
            <w:pPr>
              <w:pStyle w:val="14"/>
              <w:jc w:val="right"/>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50F42570">
            <w:pPr>
              <w:pStyle w:val="14"/>
              <w:rPr>
                <w:rFonts w:ascii="Arial Narrow" w:hAnsi="Arial Narrow"/>
                <w:kern w:val="2"/>
                <w:highlight w:val="none"/>
              </w:rPr>
            </w:pPr>
            <w:r>
              <w:rPr>
                <w:rFonts w:ascii="Arial Narrow" w:hAnsi="Arial Narrow"/>
                <w:kern w:val="2"/>
                <w:highlight w:val="none"/>
              </w:rPr>
              <w:t>　</w:t>
            </w:r>
          </w:p>
        </w:tc>
      </w:tr>
      <w:tr w14:paraId="3A276E6B">
        <w:tblPrEx>
          <w:tblCellMar>
            <w:top w:w="0" w:type="dxa"/>
            <w:left w:w="108" w:type="dxa"/>
            <w:bottom w:w="0" w:type="dxa"/>
            <w:right w:w="108" w:type="dxa"/>
          </w:tblCellMar>
        </w:tblPrEx>
        <w:trPr>
          <w:trHeight w:val="255" w:hRule="atLeast"/>
        </w:trPr>
        <w:tc>
          <w:tcPr>
            <w:tcW w:w="20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DE25D9">
            <w:pPr>
              <w:pStyle w:val="14"/>
              <w:jc w:val="center"/>
              <w:rPr>
                <w:kern w:val="2"/>
                <w:highlight w:val="none"/>
              </w:rPr>
            </w:pPr>
            <w:r>
              <w:rPr>
                <w:rFonts w:hint="eastAsia"/>
                <w:kern w:val="2"/>
                <w:highlight w:val="none"/>
              </w:rPr>
              <w:t>合计</w:t>
            </w:r>
          </w:p>
        </w:tc>
        <w:tc>
          <w:tcPr>
            <w:tcW w:w="992" w:type="dxa"/>
            <w:tcBorders>
              <w:top w:val="nil"/>
              <w:left w:val="nil"/>
              <w:bottom w:val="single" w:color="auto" w:sz="4" w:space="0"/>
              <w:right w:val="single" w:color="auto" w:sz="4" w:space="0"/>
            </w:tcBorders>
            <w:shd w:val="clear" w:color="auto" w:fill="auto"/>
            <w:noWrap/>
            <w:vAlign w:val="center"/>
          </w:tcPr>
          <w:p w14:paraId="0BC8403D">
            <w:pPr>
              <w:pStyle w:val="14"/>
              <w:jc w:val="center"/>
              <w:rPr>
                <w:kern w:val="2"/>
                <w:highlight w:val="none"/>
              </w:rPr>
            </w:pPr>
            <w:r>
              <w:rPr>
                <w:rFonts w:hint="eastAsia"/>
                <w:kern w:val="2"/>
                <w:highlight w:val="none"/>
              </w:rPr>
              <w:t>　</w:t>
            </w:r>
          </w:p>
        </w:tc>
        <w:tc>
          <w:tcPr>
            <w:tcW w:w="640" w:type="dxa"/>
            <w:tcBorders>
              <w:top w:val="nil"/>
              <w:left w:val="nil"/>
              <w:bottom w:val="single" w:color="auto" w:sz="4" w:space="0"/>
              <w:right w:val="single" w:color="auto" w:sz="4" w:space="0"/>
            </w:tcBorders>
            <w:shd w:val="clear" w:color="auto" w:fill="auto"/>
            <w:noWrap/>
            <w:vAlign w:val="center"/>
          </w:tcPr>
          <w:p w14:paraId="5FF5EC3E">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08B45045">
            <w:pPr>
              <w:pStyle w:val="14"/>
              <w:rPr>
                <w:rFonts w:ascii="Arial Narrow" w:hAnsi="Arial Narrow"/>
                <w:kern w:val="2"/>
                <w:highlight w:val="none"/>
              </w:rPr>
            </w:pPr>
            <w:r>
              <w:rPr>
                <w:rFonts w:ascii="Arial Narrow" w:hAnsi="Arial Narrow"/>
                <w:kern w:val="2"/>
                <w:highlight w:val="none"/>
              </w:rPr>
              <w:t>　</w:t>
            </w:r>
          </w:p>
        </w:tc>
        <w:tc>
          <w:tcPr>
            <w:tcW w:w="880" w:type="dxa"/>
            <w:tcBorders>
              <w:top w:val="nil"/>
              <w:left w:val="nil"/>
              <w:bottom w:val="single" w:color="auto" w:sz="4" w:space="0"/>
              <w:right w:val="single" w:color="auto" w:sz="4" w:space="0"/>
            </w:tcBorders>
            <w:shd w:val="clear" w:color="auto" w:fill="auto"/>
            <w:noWrap/>
            <w:vAlign w:val="center"/>
          </w:tcPr>
          <w:p w14:paraId="605C7B2F">
            <w:pPr>
              <w:pStyle w:val="14"/>
              <w:rPr>
                <w:rFonts w:ascii="Arial Narrow" w:hAnsi="Arial Narrow"/>
                <w:kern w:val="2"/>
                <w:highlight w:val="none"/>
              </w:rPr>
            </w:pPr>
            <w:r>
              <w:rPr>
                <w:rFonts w:ascii="Arial Narrow" w:hAnsi="Arial Narrow"/>
                <w:kern w:val="2"/>
                <w:highlight w:val="none"/>
              </w:rPr>
              <w:t>　</w:t>
            </w:r>
          </w:p>
        </w:tc>
        <w:tc>
          <w:tcPr>
            <w:tcW w:w="660" w:type="dxa"/>
            <w:tcBorders>
              <w:top w:val="nil"/>
              <w:left w:val="nil"/>
              <w:bottom w:val="single" w:color="auto" w:sz="4" w:space="0"/>
              <w:right w:val="single" w:color="auto" w:sz="4" w:space="0"/>
            </w:tcBorders>
            <w:shd w:val="clear" w:color="auto" w:fill="auto"/>
            <w:noWrap/>
            <w:vAlign w:val="center"/>
          </w:tcPr>
          <w:p w14:paraId="47636E99">
            <w:pPr>
              <w:pStyle w:val="14"/>
              <w:rPr>
                <w:rFonts w:ascii="Arial Narrow" w:hAnsi="Arial Narrow"/>
                <w:kern w:val="2"/>
                <w:highlight w:val="none"/>
              </w:rPr>
            </w:pPr>
            <w:r>
              <w:rPr>
                <w:rFonts w:ascii="Arial Narrow" w:hAnsi="Arial Narrow"/>
                <w:kern w:val="2"/>
                <w:highlight w:val="none"/>
              </w:rPr>
              <w:t>　</w:t>
            </w:r>
          </w:p>
        </w:tc>
        <w:tc>
          <w:tcPr>
            <w:tcW w:w="800" w:type="dxa"/>
            <w:tcBorders>
              <w:top w:val="nil"/>
              <w:left w:val="nil"/>
              <w:bottom w:val="single" w:color="auto" w:sz="4" w:space="0"/>
              <w:right w:val="single" w:color="auto" w:sz="4" w:space="0"/>
            </w:tcBorders>
            <w:shd w:val="clear" w:color="auto" w:fill="auto"/>
            <w:noWrap/>
            <w:vAlign w:val="center"/>
          </w:tcPr>
          <w:p w14:paraId="0979331A">
            <w:pPr>
              <w:pStyle w:val="14"/>
              <w:rPr>
                <w:rFonts w:ascii="Arial Narrow" w:hAnsi="Arial Narrow"/>
                <w:kern w:val="2"/>
                <w:highlight w:val="none"/>
              </w:rPr>
            </w:pPr>
            <w:r>
              <w:rPr>
                <w:rFonts w:ascii="Arial Narrow" w:hAnsi="Arial Narrow"/>
                <w:kern w:val="2"/>
                <w:highlight w:val="none"/>
              </w:rPr>
              <w:t>　</w:t>
            </w:r>
          </w:p>
        </w:tc>
        <w:tc>
          <w:tcPr>
            <w:tcW w:w="798" w:type="dxa"/>
            <w:tcBorders>
              <w:top w:val="nil"/>
              <w:left w:val="nil"/>
              <w:bottom w:val="single" w:color="auto" w:sz="4" w:space="0"/>
              <w:right w:val="single" w:color="auto" w:sz="4" w:space="0"/>
            </w:tcBorders>
            <w:shd w:val="clear" w:color="auto" w:fill="auto"/>
            <w:noWrap/>
            <w:vAlign w:val="center"/>
          </w:tcPr>
          <w:p w14:paraId="1E4A63FD">
            <w:pPr>
              <w:pStyle w:val="14"/>
              <w:rPr>
                <w:rFonts w:ascii="Arial Narrow" w:hAnsi="Arial Narrow"/>
                <w:kern w:val="2"/>
                <w:highlight w:val="none"/>
              </w:rPr>
            </w:pPr>
            <w:r>
              <w:rPr>
                <w:rFonts w:ascii="Arial Narrow" w:hAnsi="Arial Narrow"/>
                <w:kern w:val="2"/>
                <w:highlight w:val="none"/>
              </w:rPr>
              <w:t>　</w:t>
            </w:r>
          </w:p>
        </w:tc>
        <w:tc>
          <w:tcPr>
            <w:tcW w:w="900" w:type="dxa"/>
            <w:tcBorders>
              <w:top w:val="nil"/>
              <w:left w:val="nil"/>
              <w:bottom w:val="single" w:color="auto" w:sz="4" w:space="0"/>
              <w:right w:val="single" w:color="auto" w:sz="4" w:space="0"/>
            </w:tcBorders>
            <w:shd w:val="clear" w:color="auto" w:fill="auto"/>
            <w:noWrap/>
            <w:vAlign w:val="center"/>
          </w:tcPr>
          <w:p w14:paraId="76A22850">
            <w:pPr>
              <w:pStyle w:val="14"/>
              <w:rPr>
                <w:rFonts w:ascii="Arial Narrow" w:hAnsi="Arial Narrow"/>
                <w:kern w:val="2"/>
                <w:highlight w:val="none"/>
              </w:rPr>
            </w:pPr>
            <w:r>
              <w:rPr>
                <w:rFonts w:ascii="Arial Narrow" w:hAnsi="Arial Narrow"/>
                <w:kern w:val="2"/>
                <w:highlight w:val="none"/>
              </w:rPr>
              <w:t>　</w:t>
            </w:r>
          </w:p>
        </w:tc>
      </w:tr>
    </w:tbl>
    <w:p w14:paraId="7A52A82B">
      <w:pPr>
        <w:pStyle w:val="14"/>
        <w:rPr>
          <w:kern w:val="2"/>
          <w:sz w:val="21"/>
          <w:szCs w:val="22"/>
          <w:highlight w:val="none"/>
        </w:rPr>
      </w:pPr>
    </w:p>
    <w:p w14:paraId="00C2A6B1">
      <w:pPr>
        <w:widowControl/>
        <w:jc w:val="left"/>
        <w:rPr>
          <w:rFonts w:ascii="宋体" w:hAnsi="宋体" w:cs="宋体"/>
          <w:b/>
          <w:bCs/>
          <w:sz w:val="24"/>
          <w:highlight w:val="none"/>
          <w:lang w:val="zh-CN"/>
        </w:rPr>
      </w:pPr>
    </w:p>
    <w:p w14:paraId="37F6DB4A">
      <w:pPr>
        <w:rPr>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5E1E9">
    <w:pPr>
      <w:pStyle w:val="4"/>
      <w:pBdr>
        <w:bottom w:val="single" w:color="auto" w:sz="6" w:space="0"/>
      </w:pBdr>
      <w:ind w:right="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楷体_GB2312"/>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9"/>
      <w:numFmt w:val="decimal"/>
      <w:lvlText w:val="%1、"/>
      <w:lvlJc w:val="left"/>
      <w:pPr>
        <w:ind w:left="872" w:hanging="39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07"/>
    <w:multiLevelType w:val="multilevel"/>
    <w:tmpl w:val="00000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ODNkM2ZkMDUwMTQ1NDFmYzZiMDIxYjM4NDI5ZTQifQ=="/>
  </w:docVars>
  <w:rsids>
    <w:rsidRoot w:val="0056630D"/>
    <w:rsid w:val="00236805"/>
    <w:rsid w:val="0056630D"/>
    <w:rsid w:val="00742FF7"/>
    <w:rsid w:val="00C371BA"/>
    <w:rsid w:val="00C6064A"/>
    <w:rsid w:val="00DB0CAE"/>
    <w:rsid w:val="03804C64"/>
    <w:rsid w:val="03B60BF9"/>
    <w:rsid w:val="09317E9F"/>
    <w:rsid w:val="0FBA66DD"/>
    <w:rsid w:val="15BA1EB6"/>
    <w:rsid w:val="1B041DF3"/>
    <w:rsid w:val="1F262338"/>
    <w:rsid w:val="232E22CB"/>
    <w:rsid w:val="2A7D1A7A"/>
    <w:rsid w:val="301776F1"/>
    <w:rsid w:val="360B2049"/>
    <w:rsid w:val="3A313C6D"/>
    <w:rsid w:val="3B48454E"/>
    <w:rsid w:val="3C3E10BB"/>
    <w:rsid w:val="3D322E8B"/>
    <w:rsid w:val="4ECD1DD8"/>
    <w:rsid w:val="55654431"/>
    <w:rsid w:val="65C634F9"/>
    <w:rsid w:val="678D3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Normal_6"/>
    <w:qFormat/>
    <w:uiPriority w:val="0"/>
    <w:rPr>
      <w:rFonts w:ascii="Times New Roman" w:hAnsi="Times New Roman" w:eastAsia="Times New Roman" w:cs="Times New Roman"/>
      <w:kern w:val="0"/>
      <w:sz w:val="24"/>
      <w:szCs w:val="24"/>
      <w:lang w:val="en-US" w:eastAsia="zh-CN" w:bidi="ar-SA"/>
    </w:rPr>
  </w:style>
  <w:style w:type="paragraph" w:customStyle="1" w:styleId="10">
    <w:name w:val="_Style 10"/>
    <w:basedOn w:val="11"/>
    <w:next w:val="12"/>
    <w:qFormat/>
    <w:uiPriority w:val="34"/>
    <w:pPr>
      <w:ind w:firstLine="420" w:firstLineChars="200"/>
    </w:pPr>
  </w:style>
  <w:style w:type="paragraph" w:customStyle="1" w:styleId="11">
    <w:name w:val="正文_0_0"/>
    <w:qFormat/>
    <w:uiPriority w:val="0"/>
    <w:pPr>
      <w:widowControl w:val="0"/>
      <w:jc w:val="both"/>
    </w:pPr>
    <w:rPr>
      <w:rFonts w:ascii="Calibri" w:hAnsi="Calibri" w:eastAsia="宋体" w:cs="Times New Roman"/>
      <w:kern w:val="0"/>
      <w:sz w:val="20"/>
      <w:szCs w:val="20"/>
      <w:lang w:val="en-US" w:eastAsia="zh-CN" w:bidi="ar-SA"/>
    </w:rPr>
  </w:style>
  <w:style w:type="paragraph" w:customStyle="1" w:styleId="12">
    <w:name w:val="List Paragraph_0"/>
    <w:basedOn w:val="9"/>
    <w:qFormat/>
    <w:uiPriority w:val="34"/>
    <w:pPr>
      <w:ind w:firstLine="420" w:firstLineChars="200"/>
    </w:pPr>
    <w:rPr>
      <w:rFonts w:ascii="宋体" w:hAnsi="宋体" w:eastAsia="宋体" w:cs="宋体"/>
    </w:rPr>
  </w:style>
  <w:style w:type="paragraph" w:customStyle="1" w:styleId="13">
    <w:name w:val="正文_1"/>
    <w:qFormat/>
    <w:uiPriority w:val="0"/>
    <w:pPr>
      <w:widowControl w:val="0"/>
      <w:jc w:val="both"/>
    </w:pPr>
    <w:rPr>
      <w:rFonts w:ascii="Times New Roman" w:hAnsi="Times New Roman" w:eastAsia="宋体" w:cs="Times New Roman"/>
      <w:kern w:val="0"/>
      <w:sz w:val="20"/>
      <w:szCs w:val="20"/>
      <w:lang w:val="en-US" w:eastAsia="zh-CN" w:bidi="ar-SA"/>
    </w:rPr>
  </w:style>
  <w:style w:type="paragraph" w:customStyle="1" w:styleId="14">
    <w:name w:val="Normal_5_1"/>
    <w:qFormat/>
    <w:uiPriority w:val="0"/>
    <w:pPr>
      <w:widowControl w:val="0"/>
      <w:jc w:val="both"/>
    </w:pPr>
    <w:rPr>
      <w:rFonts w:ascii="宋体" w:hAnsi="宋体" w:eastAsia="宋体" w:cs="宋体"/>
      <w:kern w:val="0"/>
      <w:sz w:val="20"/>
      <w:szCs w:val="20"/>
      <w:lang w:val="en-US" w:eastAsia="zh-CN" w:bidi="ar-SA"/>
    </w:rPr>
  </w:style>
  <w:style w:type="paragraph" w:customStyle="1" w:styleId="15">
    <w:name w:val="List Paragraph_1"/>
    <w:basedOn w:val="14"/>
    <w:qFormat/>
    <w:uiPriority w:val="99"/>
    <w:pPr>
      <w:widowControl/>
      <w:ind w:firstLine="420" w:firstLineChars="200"/>
      <w:jc w:val="left"/>
    </w:pPr>
    <w:rPr>
      <w:sz w:val="24"/>
      <w:szCs w:val="24"/>
    </w:rPr>
  </w:style>
  <w:style w:type="paragraph" w:customStyle="1" w:styleId="16">
    <w:name w:val="Normal_19"/>
    <w:qFormat/>
    <w:uiPriority w:val="0"/>
    <w:pPr>
      <w:widowControl w:val="0"/>
      <w:jc w:val="both"/>
    </w:pPr>
    <w:rPr>
      <w:rFonts w:ascii="Times New Roman" w:hAnsi="Times New Roman" w:eastAsia="等线" w:cs="Times New Roman"/>
      <w:kern w:val="0"/>
      <w:sz w:val="20"/>
      <w:szCs w:val="20"/>
      <w:lang w:val="en-US" w:eastAsia="zh-CN" w:bidi="ar-SA"/>
    </w:rPr>
  </w:style>
  <w:style w:type="paragraph" w:customStyle="1" w:styleId="17">
    <w:name w:val="List Paragraph_0_1"/>
    <w:basedOn w:val="16"/>
    <w:qFormat/>
    <w:uiPriority w:val="34"/>
    <w:pPr>
      <w:ind w:firstLine="420" w:firstLineChars="200"/>
    </w:pPr>
    <w:rPr>
      <w:rFonts w:ascii="宋体" w:hAnsi="宋体" w:eastAsia="宋体" w:cs="宋体"/>
    </w:rPr>
  </w:style>
  <w:style w:type="paragraph" w:customStyle="1" w:styleId="18">
    <w:name w:val="List Paragraph_1_0"/>
    <w:basedOn w:val="1"/>
    <w:qFormat/>
    <w:uiPriority w:val="34"/>
    <w:pPr>
      <w:ind w:firstLine="420" w:firstLineChars="20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067CC-754E-40B8-8A41-C5CBE6A62420}">
  <ds:schemaRefs/>
</ds:datastoreItem>
</file>

<file path=docProps/app.xml><?xml version="1.0" encoding="utf-8"?>
<Properties xmlns="http://schemas.openxmlformats.org/officeDocument/2006/extended-properties" xmlns:vt="http://schemas.openxmlformats.org/officeDocument/2006/docPropsVTypes">
  <Template>Normal.dotm</Template>
  <Company>cr</Company>
  <Pages>7</Pages>
  <Words>3261</Words>
  <Characters>3540</Characters>
  <Lines>36</Lines>
  <Paragraphs>10</Paragraphs>
  <TotalTime>2</TotalTime>
  <ScaleCrop>false</ScaleCrop>
  <LinksUpToDate>false</LinksUpToDate>
  <CharactersWithSpaces>3692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2023-07-28T06:23:00Z</dcterms:created>
  <dc:creator>吴煜</dc:creator>
  <cp:lastModifiedBy>- 杰 -</cp:lastModifiedBy>
  <dcterms:modified xsi:type="dcterms:W3CDTF">2025-09-25T01:52:21Z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ACCBC4242D234E599140E31FC2D432BD_13</vt:lpwstr>
  </property>
  <property fmtid="{D5CDD505-2E9C-101B-9397-08002B2CF9AE}" pid="4" name="KSOTemplateDocerSaveRecord">
    <vt:lpwstr>eyJoZGlkIjoiNmU2NTFhNTE4MjYxZjRjNzZjNjkxYjA0YmZkNjM5OGEiLCJ1c2VySWQiOiIyMDQ4NjAyNjEifQ==</vt:lpwstr>
  </property>
</Properties>
</file>