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E05C1">
      <w:pPr>
        <w:keepNext w:val="0"/>
        <w:keepLines w:val="0"/>
        <w:pageBreakBefore w:val="0"/>
        <w:widowControl/>
        <w:tabs>
          <w:tab w:val="left" w:pos="567"/>
        </w:tabs>
        <w:kinsoku/>
        <w:wordWrap/>
        <w:overflowPunct/>
        <w:topLinePunct w:val="0"/>
        <w:autoSpaceDE w:val="0"/>
        <w:autoSpaceDN w:val="0"/>
        <w:bidi w:val="0"/>
        <w:adjustRightInd/>
        <w:snapToGrid/>
        <w:spacing w:beforeAutospacing="0" w:afterAutospacing="0" w:line="460" w:lineRule="exact"/>
        <w:ind w:left="567" w:hanging="567"/>
        <w:jc w:val="center"/>
        <w:textAlignment w:val="bottom"/>
        <w:outlineLvl w:val="0"/>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附件1：餐厅楼一楼便利店用户需求书</w:t>
      </w:r>
    </w:p>
    <w:p w14:paraId="2649A601">
      <w:pPr>
        <w:pStyle w:val="3"/>
        <w:keepNext w:val="0"/>
        <w:keepLines w:val="0"/>
        <w:pageBreakBefore w:val="0"/>
        <w:kinsoku/>
        <w:wordWrap/>
        <w:overflowPunct/>
        <w:topLinePunct w:val="0"/>
        <w:bidi w:val="0"/>
        <w:adjustRightInd/>
        <w:snapToGrid/>
        <w:spacing w:beforeAutospacing="0" w:afterAutospacing="0" w:line="460" w:lineRule="exact"/>
        <w:rPr>
          <w:rFonts w:hint="eastAsia"/>
          <w:lang w:val="en-US" w:eastAsia="zh-CN"/>
        </w:rPr>
      </w:pPr>
    </w:p>
    <w:p w14:paraId="47965172">
      <w:pPr>
        <w:keepNext w:val="0"/>
        <w:keepLines w:val="0"/>
        <w:pageBreakBefore w:val="0"/>
        <w:numPr>
          <w:ilvl w:val="0"/>
          <w:numId w:val="1"/>
        </w:numPr>
        <w:tabs>
          <w:tab w:val="left" w:pos="705"/>
          <w:tab w:val="left" w:pos="735"/>
        </w:tabs>
        <w:kinsoku/>
        <w:wordWrap/>
        <w:overflowPunct/>
        <w:topLinePunct w:val="0"/>
        <w:bidi w:val="0"/>
        <w:adjustRightInd/>
        <w:snapToGrid/>
        <w:spacing w:beforeAutospacing="0" w:afterAutospacing="0" w:line="460" w:lineRule="exact"/>
        <w:outlineLvl w:val="0"/>
        <w:rPr>
          <w:rFonts w:hint="eastAsia" w:ascii="仿宋" w:hAnsi="仿宋" w:eastAsia="仿宋" w:cs="仿宋"/>
          <w:b/>
          <w:bCs/>
          <w:sz w:val="28"/>
          <w:szCs w:val="28"/>
        </w:rPr>
      </w:pPr>
      <w:r>
        <w:rPr>
          <w:rFonts w:hint="eastAsia" w:ascii="仿宋" w:hAnsi="仿宋" w:eastAsia="仿宋" w:cs="仿宋"/>
          <w:b/>
          <w:bCs/>
          <w:sz w:val="28"/>
          <w:szCs w:val="28"/>
        </w:rPr>
        <w:t>基本情况：</w:t>
      </w:r>
    </w:p>
    <w:p w14:paraId="650284B0">
      <w:pPr>
        <w:keepNext w:val="0"/>
        <w:keepLines w:val="0"/>
        <w:pageBreakBefore w:val="0"/>
        <w:numPr>
          <w:ilvl w:val="0"/>
          <w:numId w:val="0"/>
        </w:numPr>
        <w:tabs>
          <w:tab w:val="left" w:pos="705"/>
          <w:tab w:val="left" w:pos="735"/>
        </w:tabs>
        <w:kinsoku/>
        <w:wordWrap/>
        <w:overflowPunct/>
        <w:topLinePunct w:val="0"/>
        <w:bidi w:val="0"/>
        <w:spacing w:beforeAutospacing="0" w:line="460" w:lineRule="exact"/>
        <w:ind w:leftChars="0"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地址：</w:t>
      </w:r>
      <w:r>
        <w:rPr>
          <w:rFonts w:hint="eastAsia" w:ascii="仿宋" w:hAnsi="仿宋" w:eastAsia="仿宋" w:cs="仿宋"/>
          <w:sz w:val="28"/>
          <w:szCs w:val="28"/>
          <w:lang w:val="en-US" w:eastAsia="zh-CN"/>
        </w:rPr>
        <w:t>广东省广州市</w:t>
      </w:r>
      <w:r>
        <w:rPr>
          <w:rFonts w:hint="eastAsia" w:ascii="仿宋" w:hAnsi="仿宋" w:eastAsia="仿宋" w:cs="仿宋"/>
          <w:sz w:val="28"/>
          <w:szCs w:val="28"/>
        </w:rPr>
        <w:t>中山二路106号</w:t>
      </w:r>
      <w:r>
        <w:rPr>
          <w:rFonts w:hint="eastAsia" w:ascii="仿宋" w:hAnsi="仿宋" w:eastAsia="仿宋" w:cs="仿宋"/>
          <w:sz w:val="28"/>
          <w:szCs w:val="28"/>
          <w:lang w:eastAsia="zh-CN"/>
        </w:rPr>
        <w:t>职工餐厅一楼</w:t>
      </w:r>
    </w:p>
    <w:p w14:paraId="102F096D">
      <w:pPr>
        <w:keepNext w:val="0"/>
        <w:keepLines w:val="0"/>
        <w:pageBreakBefore w:val="0"/>
        <w:numPr>
          <w:ilvl w:val="0"/>
          <w:numId w:val="0"/>
        </w:numPr>
        <w:tabs>
          <w:tab w:val="left" w:pos="705"/>
          <w:tab w:val="left" w:pos="735"/>
        </w:tabs>
        <w:kinsoku/>
        <w:wordWrap/>
        <w:overflowPunct/>
        <w:topLinePunct w:val="0"/>
        <w:bidi w:val="0"/>
        <w:spacing w:beforeAutospacing="0" w:line="460" w:lineRule="exact"/>
        <w:ind w:leftChars="0"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面积：</w:t>
      </w:r>
      <w:r>
        <w:rPr>
          <w:rFonts w:hint="eastAsia" w:ascii="仿宋" w:hAnsi="仿宋" w:eastAsia="仿宋" w:cs="仿宋"/>
          <w:sz w:val="28"/>
          <w:szCs w:val="28"/>
          <w:lang w:val="en-US" w:eastAsia="zh-CN"/>
        </w:rPr>
        <w:t>209.25</w:t>
      </w:r>
      <w:r>
        <w:rPr>
          <w:rFonts w:hint="eastAsia" w:ascii="仿宋" w:hAnsi="仿宋" w:eastAsia="仿宋" w:cs="仿宋"/>
          <w:sz w:val="28"/>
          <w:szCs w:val="28"/>
        </w:rPr>
        <w:t>㎡</w:t>
      </w:r>
    </w:p>
    <w:p w14:paraId="3D19B4EF">
      <w:pPr>
        <w:keepNext w:val="0"/>
        <w:keepLines w:val="0"/>
        <w:pageBreakBefore w:val="0"/>
        <w:numPr>
          <w:ilvl w:val="0"/>
          <w:numId w:val="0"/>
        </w:numPr>
        <w:tabs>
          <w:tab w:val="left" w:pos="705"/>
          <w:tab w:val="left" w:pos="735"/>
        </w:tabs>
        <w:kinsoku/>
        <w:wordWrap/>
        <w:overflowPunct/>
        <w:topLinePunct w:val="0"/>
        <w:bidi w:val="0"/>
        <w:spacing w:beforeAutospacing="0" w:line="460" w:lineRule="exact"/>
        <w:ind w:leftChars="0"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用途：面向</w:t>
      </w:r>
      <w:r>
        <w:rPr>
          <w:rFonts w:hint="eastAsia" w:ascii="仿宋" w:hAnsi="仿宋" w:eastAsia="仿宋" w:cs="仿宋"/>
          <w:sz w:val="28"/>
          <w:szCs w:val="28"/>
          <w:lang w:eastAsia="zh-CN"/>
        </w:rPr>
        <w:t>甲方</w:t>
      </w:r>
      <w:r>
        <w:rPr>
          <w:rFonts w:hint="eastAsia" w:ascii="仿宋" w:hAnsi="仿宋" w:eastAsia="仿宋" w:cs="仿宋"/>
          <w:sz w:val="28"/>
          <w:szCs w:val="28"/>
        </w:rPr>
        <w:t>职工、研究生、进修生、实习生、第三方合作单位员工、患者及家属等</w:t>
      </w:r>
      <w:r>
        <w:rPr>
          <w:rFonts w:hint="eastAsia" w:ascii="仿宋" w:hAnsi="仿宋" w:eastAsia="仿宋" w:cs="仿宋"/>
          <w:sz w:val="28"/>
          <w:szCs w:val="28"/>
          <w:lang w:val="en-US" w:eastAsia="zh-CN"/>
        </w:rPr>
        <w:t>提供零食、饮料、百货等，服务包含食材、制作、配送、售后、餐具及场地清洁等</w:t>
      </w:r>
      <w:r>
        <w:rPr>
          <w:rFonts w:hint="eastAsia" w:ascii="仿宋" w:hAnsi="仿宋" w:eastAsia="仿宋" w:cs="仿宋"/>
          <w:sz w:val="28"/>
          <w:szCs w:val="28"/>
        </w:rPr>
        <w:t>。</w:t>
      </w:r>
    </w:p>
    <w:p w14:paraId="2E51B812">
      <w:pPr>
        <w:keepNext w:val="0"/>
        <w:keepLines w:val="0"/>
        <w:pageBreakBefore w:val="0"/>
        <w:numPr>
          <w:ilvl w:val="0"/>
          <w:numId w:val="1"/>
        </w:numPr>
        <w:tabs>
          <w:tab w:val="left" w:pos="705"/>
          <w:tab w:val="left" w:pos="735"/>
        </w:tabs>
        <w:kinsoku/>
        <w:wordWrap/>
        <w:overflowPunct/>
        <w:topLinePunct w:val="0"/>
        <w:bidi w:val="0"/>
        <w:spacing w:line="460" w:lineRule="exact"/>
        <w:outlineLvl w:val="0"/>
        <w:rPr>
          <w:rFonts w:hint="eastAsia" w:ascii="仿宋" w:hAnsi="仿宋" w:eastAsia="仿宋" w:cs="仿宋"/>
          <w:b/>
          <w:bCs/>
          <w:sz w:val="28"/>
          <w:szCs w:val="28"/>
        </w:rPr>
      </w:pPr>
      <w:r>
        <w:rPr>
          <w:rFonts w:hint="eastAsia" w:ascii="仿宋" w:hAnsi="仿宋" w:eastAsia="仿宋" w:cs="仿宋"/>
          <w:b/>
          <w:bCs/>
          <w:sz w:val="28"/>
          <w:szCs w:val="28"/>
          <w:lang w:val="en-US" w:eastAsia="zh-CN"/>
        </w:rPr>
        <w:t>租金</w:t>
      </w:r>
    </w:p>
    <w:p w14:paraId="7F519B7A">
      <w:pPr>
        <w:keepNext w:val="0"/>
        <w:keepLines w:val="0"/>
        <w:pageBreakBefore w:val="0"/>
        <w:numPr>
          <w:ilvl w:val="0"/>
          <w:numId w:val="0"/>
        </w:numPr>
        <w:tabs>
          <w:tab w:val="left" w:pos="705"/>
          <w:tab w:val="left" w:pos="735"/>
        </w:tabs>
        <w:kinsoku/>
        <w:wordWrap/>
        <w:overflowPunct/>
        <w:topLinePunct w:val="0"/>
        <w:bidi w:val="0"/>
        <w:spacing w:line="460" w:lineRule="exact"/>
        <w:ind w:firstLine="562" w:firstLineChars="200"/>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1.底价：约8.8万/月</w:t>
      </w:r>
      <w:bookmarkStart w:id="0" w:name="_GoBack"/>
      <w:bookmarkEnd w:id="0"/>
    </w:p>
    <w:p w14:paraId="1E71450F">
      <w:pPr>
        <w:keepNext w:val="0"/>
        <w:keepLines w:val="0"/>
        <w:pageBreakBefore w:val="0"/>
        <w:numPr>
          <w:ilvl w:val="0"/>
          <w:numId w:val="0"/>
        </w:numPr>
        <w:tabs>
          <w:tab w:val="left" w:pos="705"/>
          <w:tab w:val="left" w:pos="735"/>
        </w:tabs>
        <w:kinsoku/>
        <w:wordWrap/>
        <w:overflowPunct/>
        <w:topLinePunct w:val="0"/>
        <w:bidi w:val="0"/>
        <w:spacing w:line="460" w:lineRule="exact"/>
        <w:ind w:firstLine="562"/>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2.租期：3年</w:t>
      </w:r>
    </w:p>
    <w:p w14:paraId="6D0CB709">
      <w:pPr>
        <w:keepNext w:val="0"/>
        <w:keepLines w:val="0"/>
        <w:pageBreakBefore w:val="0"/>
        <w:numPr>
          <w:ilvl w:val="0"/>
          <w:numId w:val="0"/>
        </w:numPr>
        <w:tabs>
          <w:tab w:val="left" w:pos="705"/>
          <w:tab w:val="left" w:pos="735"/>
        </w:tabs>
        <w:kinsoku/>
        <w:wordWrap/>
        <w:overflowPunct/>
        <w:topLinePunct w:val="0"/>
        <w:bidi w:val="0"/>
        <w:spacing w:line="460" w:lineRule="exact"/>
        <w:ind w:firstLine="562"/>
        <w:outlineLvl w:val="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3.区域划分：</w:t>
      </w:r>
    </w:p>
    <w:p w14:paraId="4B344CA1">
      <w:pPr>
        <w:keepNext w:val="0"/>
        <w:keepLines w:val="0"/>
        <w:pageBreakBefore w:val="0"/>
        <w:numPr>
          <w:ilvl w:val="0"/>
          <w:numId w:val="0"/>
        </w:numPr>
        <w:tabs>
          <w:tab w:val="left" w:pos="705"/>
          <w:tab w:val="left" w:pos="735"/>
        </w:tabs>
        <w:kinsoku/>
        <w:wordWrap/>
        <w:overflowPunct/>
        <w:topLinePunct w:val="0"/>
        <w:bidi w:val="0"/>
        <w:spacing w:line="460" w:lineRule="exact"/>
        <w:ind w:firstLine="562"/>
        <w:outlineLvl w:val="0"/>
        <w:rPr>
          <w:rFonts w:hint="eastAsia" w:ascii="仿宋" w:hAnsi="仿宋" w:eastAsia="仿宋" w:cs="仿宋"/>
          <w:b/>
          <w:bCs/>
          <w:sz w:val="28"/>
          <w:szCs w:val="28"/>
          <w:lang w:val="en-US" w:eastAsia="zh-CN"/>
        </w:rPr>
      </w:pPr>
      <w:r>
        <w:drawing>
          <wp:anchor distT="0" distB="0" distL="114300" distR="114300" simplePos="0" relativeHeight="251659264" behindDoc="0" locked="0" layoutInCell="1" allowOverlap="1">
            <wp:simplePos x="0" y="0"/>
            <wp:positionH relativeFrom="column">
              <wp:posOffset>2341245</wp:posOffset>
            </wp:positionH>
            <wp:positionV relativeFrom="paragraph">
              <wp:posOffset>71120</wp:posOffset>
            </wp:positionV>
            <wp:extent cx="1692275" cy="1608455"/>
            <wp:effectExtent l="0" t="0" r="14605"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692275" cy="1608455"/>
                    </a:xfrm>
                    <a:prstGeom prst="rect">
                      <a:avLst/>
                    </a:prstGeom>
                    <a:noFill/>
                    <a:ln>
                      <a:noFill/>
                    </a:ln>
                  </pic:spPr>
                </pic:pic>
              </a:graphicData>
            </a:graphic>
          </wp:anchor>
        </w:drawing>
      </w:r>
    </w:p>
    <w:p w14:paraId="1069EB45">
      <w:pPr>
        <w:keepNext w:val="0"/>
        <w:keepLines w:val="0"/>
        <w:pageBreakBefore w:val="0"/>
        <w:numPr>
          <w:ilvl w:val="0"/>
          <w:numId w:val="0"/>
        </w:numPr>
        <w:tabs>
          <w:tab w:val="left" w:pos="705"/>
          <w:tab w:val="left" w:pos="735"/>
        </w:tabs>
        <w:kinsoku/>
        <w:wordWrap/>
        <w:overflowPunct/>
        <w:topLinePunct w:val="0"/>
        <w:bidi w:val="0"/>
        <w:spacing w:line="460" w:lineRule="exact"/>
        <w:ind w:firstLine="562"/>
        <w:outlineLvl w:val="0"/>
        <w:rPr>
          <w:rFonts w:hint="eastAsia" w:ascii="仿宋" w:hAnsi="仿宋" w:eastAsia="仿宋" w:cs="仿宋"/>
          <w:b/>
          <w:bCs/>
          <w:sz w:val="28"/>
          <w:szCs w:val="28"/>
          <w:lang w:val="en-US" w:eastAsia="zh-CN"/>
        </w:rPr>
      </w:pPr>
    </w:p>
    <w:p w14:paraId="386B3028">
      <w:pPr>
        <w:keepNext w:val="0"/>
        <w:keepLines w:val="0"/>
        <w:pageBreakBefore w:val="0"/>
        <w:numPr>
          <w:ilvl w:val="0"/>
          <w:numId w:val="0"/>
        </w:numPr>
        <w:tabs>
          <w:tab w:val="left" w:pos="705"/>
          <w:tab w:val="left" w:pos="735"/>
        </w:tabs>
        <w:kinsoku/>
        <w:wordWrap/>
        <w:overflowPunct/>
        <w:topLinePunct w:val="0"/>
        <w:bidi w:val="0"/>
        <w:spacing w:line="460" w:lineRule="exact"/>
        <w:ind w:firstLine="562"/>
        <w:outlineLvl w:val="0"/>
        <w:rPr>
          <w:rFonts w:hint="eastAsia" w:ascii="仿宋" w:hAnsi="仿宋" w:eastAsia="仿宋" w:cs="仿宋"/>
          <w:b/>
          <w:bCs/>
          <w:sz w:val="28"/>
          <w:szCs w:val="28"/>
          <w:lang w:val="en-US" w:eastAsia="zh-CN"/>
        </w:rPr>
      </w:pPr>
    </w:p>
    <w:p w14:paraId="6BC17716">
      <w:pPr>
        <w:keepNext w:val="0"/>
        <w:keepLines w:val="0"/>
        <w:pageBreakBefore w:val="0"/>
        <w:numPr>
          <w:ilvl w:val="0"/>
          <w:numId w:val="0"/>
        </w:numPr>
        <w:tabs>
          <w:tab w:val="left" w:pos="705"/>
          <w:tab w:val="left" w:pos="735"/>
        </w:tabs>
        <w:kinsoku/>
        <w:wordWrap/>
        <w:overflowPunct/>
        <w:topLinePunct w:val="0"/>
        <w:bidi w:val="0"/>
        <w:spacing w:line="460" w:lineRule="exact"/>
        <w:ind w:firstLine="562"/>
        <w:outlineLvl w:val="0"/>
        <w:rPr>
          <w:rFonts w:hint="eastAsia" w:ascii="仿宋" w:hAnsi="仿宋" w:eastAsia="仿宋" w:cs="仿宋"/>
          <w:b/>
          <w:bCs/>
          <w:sz w:val="28"/>
          <w:szCs w:val="28"/>
          <w:lang w:val="en-US" w:eastAsia="zh-CN"/>
        </w:rPr>
      </w:pPr>
    </w:p>
    <w:p w14:paraId="4E0F227E">
      <w:pPr>
        <w:keepNext w:val="0"/>
        <w:keepLines w:val="0"/>
        <w:pageBreakBefore w:val="0"/>
        <w:numPr>
          <w:ilvl w:val="0"/>
          <w:numId w:val="0"/>
        </w:numPr>
        <w:tabs>
          <w:tab w:val="left" w:pos="705"/>
          <w:tab w:val="left" w:pos="735"/>
        </w:tabs>
        <w:kinsoku/>
        <w:wordWrap/>
        <w:overflowPunct/>
        <w:topLinePunct w:val="0"/>
        <w:bidi w:val="0"/>
        <w:spacing w:line="460" w:lineRule="exact"/>
        <w:ind w:firstLine="562"/>
        <w:outlineLvl w:val="0"/>
        <w:rPr>
          <w:rFonts w:hint="eastAsia" w:ascii="仿宋" w:hAnsi="仿宋" w:eastAsia="仿宋" w:cs="仿宋"/>
          <w:b/>
          <w:bCs/>
          <w:sz w:val="28"/>
          <w:szCs w:val="28"/>
          <w:lang w:val="en-US" w:eastAsia="zh-CN"/>
        </w:rPr>
      </w:pPr>
    </w:p>
    <w:p w14:paraId="6067AC2B">
      <w:pPr>
        <w:keepNext w:val="0"/>
        <w:keepLines w:val="0"/>
        <w:pageBreakBefore w:val="0"/>
        <w:numPr>
          <w:ilvl w:val="0"/>
          <w:numId w:val="0"/>
        </w:numPr>
        <w:tabs>
          <w:tab w:val="left" w:pos="705"/>
          <w:tab w:val="left" w:pos="735"/>
        </w:tabs>
        <w:kinsoku/>
        <w:wordWrap/>
        <w:overflowPunct/>
        <w:topLinePunct w:val="0"/>
        <w:bidi w:val="0"/>
        <w:spacing w:line="460" w:lineRule="exact"/>
        <w:ind w:firstLine="562"/>
        <w:outlineLvl w:val="0"/>
        <w:rPr>
          <w:rFonts w:hint="default" w:ascii="仿宋" w:hAnsi="仿宋" w:eastAsia="仿宋" w:cs="仿宋"/>
          <w:b/>
          <w:bCs/>
          <w:sz w:val="28"/>
          <w:szCs w:val="28"/>
          <w:lang w:val="en-US" w:eastAsia="zh-CN"/>
        </w:rPr>
      </w:pPr>
    </w:p>
    <w:p w14:paraId="13C26A88">
      <w:pPr>
        <w:keepNext w:val="0"/>
        <w:keepLines w:val="0"/>
        <w:pageBreakBefore w:val="0"/>
        <w:kinsoku/>
        <w:wordWrap/>
        <w:overflowPunct/>
        <w:topLinePunct w:val="0"/>
        <w:bidi w:val="0"/>
        <w:spacing w:beforeAutospacing="0" w:line="460" w:lineRule="exact"/>
        <w:jc w:val="left"/>
        <w:rPr>
          <w:rFonts w:hint="eastAsia" w:ascii="仿宋" w:hAnsi="仿宋" w:eastAsia="仿宋" w:cs="仿宋"/>
          <w:b/>
          <w:sz w:val="28"/>
          <w:szCs w:val="28"/>
        </w:rPr>
      </w:pPr>
      <w:r>
        <w:rPr>
          <w:rFonts w:hint="eastAsia" w:ascii="仿宋" w:hAnsi="仿宋" w:eastAsia="仿宋" w:cs="仿宋"/>
          <w:sz w:val="28"/>
          <w:szCs w:val="28"/>
          <w:lang w:val="en-US" w:eastAsia="zh-CN"/>
        </w:rPr>
        <w:t>三、</w:t>
      </w:r>
      <w:r>
        <w:rPr>
          <w:rFonts w:hint="eastAsia" w:ascii="仿宋" w:hAnsi="仿宋" w:eastAsia="仿宋" w:cs="仿宋"/>
          <w:b/>
          <w:sz w:val="28"/>
          <w:szCs w:val="28"/>
        </w:rPr>
        <w:t>服务内容</w:t>
      </w:r>
    </w:p>
    <w:p w14:paraId="045BD40C">
      <w:pPr>
        <w:keepNext w:val="0"/>
        <w:keepLines w:val="0"/>
        <w:pageBreakBefore w:val="0"/>
        <w:kinsoku/>
        <w:wordWrap/>
        <w:overflowPunct/>
        <w:topLinePunct w:val="0"/>
        <w:autoSpaceDE/>
        <w:autoSpaceDN/>
        <w:bidi w:val="0"/>
        <w:spacing w:beforeAutospacing="0"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1.零食、饮料、百货等，售卖清单须提前报甲方同意</w:t>
      </w:r>
      <w:r>
        <w:rPr>
          <w:rFonts w:hint="eastAsia" w:ascii="仿宋" w:hAnsi="仿宋" w:eastAsia="仿宋" w:cs="仿宋"/>
          <w:sz w:val="28"/>
          <w:szCs w:val="28"/>
        </w:rPr>
        <w:t>。</w:t>
      </w:r>
      <w:r>
        <w:rPr>
          <w:rFonts w:hint="eastAsia" w:ascii="仿宋" w:hAnsi="仿宋" w:eastAsia="仿宋" w:cs="仿宋"/>
          <w:sz w:val="28"/>
          <w:szCs w:val="28"/>
          <w:lang w:val="en-US" w:eastAsia="zh-CN"/>
        </w:rPr>
        <w:t>必要时按甲方要求在院内增加服务点。</w:t>
      </w:r>
    </w:p>
    <w:p w14:paraId="46D251D3">
      <w:pPr>
        <w:keepNext w:val="0"/>
        <w:keepLines w:val="0"/>
        <w:pageBreakBefore w:val="0"/>
        <w:kinsoku/>
        <w:wordWrap/>
        <w:overflowPunct/>
        <w:topLinePunct w:val="0"/>
        <w:autoSpaceDE/>
        <w:autoSpaceDN/>
        <w:bidi w:val="0"/>
        <w:spacing w:beforeAutospacing="0"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服务时间：</w:t>
      </w:r>
      <w:r>
        <w:rPr>
          <w:rFonts w:hint="eastAsia" w:ascii="仿宋" w:hAnsi="仿宋" w:eastAsia="仿宋" w:cs="仿宋"/>
          <w:sz w:val="28"/>
          <w:szCs w:val="28"/>
          <w:lang w:val="en-US" w:eastAsia="zh-CN"/>
        </w:rPr>
        <w:t>24小时营业</w:t>
      </w:r>
      <w:r>
        <w:rPr>
          <w:rFonts w:hint="eastAsia" w:ascii="仿宋" w:hAnsi="仿宋" w:eastAsia="仿宋" w:cs="仿宋"/>
          <w:sz w:val="28"/>
          <w:szCs w:val="28"/>
        </w:rPr>
        <w:t>。</w:t>
      </w:r>
    </w:p>
    <w:p w14:paraId="5C161B2A">
      <w:pPr>
        <w:keepNext w:val="0"/>
        <w:keepLines w:val="0"/>
        <w:pageBreakBefore w:val="0"/>
        <w:kinsoku/>
        <w:wordWrap/>
        <w:overflowPunct/>
        <w:topLinePunct w:val="0"/>
        <w:autoSpaceDE/>
        <w:autoSpaceDN/>
        <w:bidi w:val="0"/>
        <w:spacing w:beforeAutospacing="0"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其他服务：</w:t>
      </w:r>
      <w:r>
        <w:rPr>
          <w:rFonts w:hint="eastAsia" w:ascii="仿宋" w:hAnsi="仿宋" w:eastAsia="仿宋" w:cs="仿宋"/>
          <w:sz w:val="28"/>
          <w:szCs w:val="28"/>
          <w:lang w:val="en-US" w:eastAsia="zh-CN"/>
        </w:rPr>
        <w:t>协助甲方</w:t>
      </w:r>
      <w:r>
        <w:rPr>
          <w:rFonts w:hint="eastAsia" w:ascii="仿宋" w:hAnsi="仿宋" w:eastAsia="仿宋" w:cs="仿宋"/>
          <w:sz w:val="28"/>
          <w:szCs w:val="28"/>
        </w:rPr>
        <w:t>饮食文化活动、</w:t>
      </w:r>
      <w:r>
        <w:rPr>
          <w:rFonts w:hint="eastAsia" w:ascii="仿宋" w:hAnsi="仿宋" w:eastAsia="仿宋" w:cs="仿宋"/>
          <w:sz w:val="28"/>
          <w:szCs w:val="28"/>
          <w:lang w:val="en-US" w:eastAsia="zh-CN"/>
        </w:rPr>
        <w:t>会务、接待、</w:t>
      </w:r>
      <w:r>
        <w:rPr>
          <w:rFonts w:hint="eastAsia" w:ascii="仿宋" w:hAnsi="仿宋" w:eastAsia="仿宋" w:cs="仿宋"/>
          <w:sz w:val="28"/>
          <w:szCs w:val="28"/>
        </w:rPr>
        <w:t>微信公众号宣传工作等。</w:t>
      </w:r>
    </w:p>
    <w:p w14:paraId="09299034">
      <w:pPr>
        <w:keepNext w:val="0"/>
        <w:keepLines w:val="0"/>
        <w:pageBreakBefore w:val="0"/>
        <w:numPr>
          <w:ilvl w:val="0"/>
          <w:numId w:val="0"/>
        </w:numPr>
        <w:tabs>
          <w:tab w:val="left" w:pos="735"/>
        </w:tabs>
        <w:kinsoku/>
        <w:wordWrap/>
        <w:overflowPunct/>
        <w:topLinePunct w:val="0"/>
        <w:bidi w:val="0"/>
        <w:spacing w:beforeAutospacing="0" w:line="460" w:lineRule="exact"/>
        <w:ind w:leftChars="0"/>
        <w:rPr>
          <w:rFonts w:hint="eastAsia" w:ascii="仿宋" w:hAnsi="仿宋" w:eastAsia="仿宋" w:cs="仿宋"/>
          <w:b/>
          <w:bCs/>
          <w:sz w:val="28"/>
          <w:szCs w:val="28"/>
          <w:lang w:eastAsia="zh-CN"/>
        </w:rPr>
      </w:pPr>
      <w:r>
        <w:rPr>
          <w:rFonts w:hint="eastAsia" w:ascii="仿宋" w:hAnsi="仿宋" w:eastAsia="仿宋" w:cs="仿宋"/>
          <w:b/>
          <w:sz w:val="28"/>
          <w:szCs w:val="28"/>
          <w:lang w:val="en-US" w:eastAsia="zh-CN"/>
        </w:rPr>
        <w:t>四、商品要求</w:t>
      </w:r>
    </w:p>
    <w:p w14:paraId="3CFBB6C9">
      <w:pPr>
        <w:keepNext w:val="0"/>
        <w:keepLines w:val="0"/>
        <w:pageBreakBefore w:val="0"/>
        <w:widowControl/>
        <w:numPr>
          <w:ilvl w:val="0"/>
          <w:numId w:val="0"/>
        </w:numPr>
        <w:kinsoku/>
        <w:wordWrap/>
        <w:overflowPunct/>
        <w:topLinePunct w:val="0"/>
        <w:bidi w:val="0"/>
        <w:spacing w:beforeAutospacing="0" w:afterAutospacing="0" w:line="460" w:lineRule="exact"/>
        <w:ind w:firstLine="560" w:firstLineChars="200"/>
        <w:jc w:val="left"/>
        <w:rPr>
          <w:rFonts w:hint="eastAsia" w:ascii="仿宋" w:hAnsi="仿宋" w:eastAsia="仿宋" w:cs="仿宋"/>
          <w:b w:val="0"/>
          <w:bCs w:val="0"/>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经营范围、质量标准：经营产品</w:t>
      </w:r>
      <w:r>
        <w:rPr>
          <w:rFonts w:hint="eastAsia" w:ascii="仿宋" w:hAnsi="仿宋" w:eastAsia="仿宋" w:cs="仿宋"/>
          <w:sz w:val="28"/>
          <w:szCs w:val="28"/>
          <w:lang w:val="en-US" w:eastAsia="zh-CN"/>
        </w:rPr>
        <w:t>或原料</w:t>
      </w:r>
      <w:r>
        <w:rPr>
          <w:rFonts w:hint="eastAsia" w:ascii="仿宋" w:hAnsi="仿宋" w:eastAsia="仿宋" w:cs="仿宋"/>
          <w:sz w:val="28"/>
          <w:szCs w:val="28"/>
        </w:rPr>
        <w:t>必须有合法正规进货渠道，符合国家标准，所有商品明码标价（每年提供一份零售价清单备案），不得经营三无产品，需要具备食品、产品溯源追查管理能力，如因食品、产品问题造成院方及他人损失、赔偿及罚款的，均由</w:t>
      </w:r>
      <w:r>
        <w:rPr>
          <w:rFonts w:hint="eastAsia" w:ascii="仿宋" w:hAnsi="仿宋" w:eastAsia="仿宋" w:cs="仿宋"/>
          <w:sz w:val="28"/>
          <w:szCs w:val="28"/>
          <w:lang w:eastAsia="zh-CN"/>
        </w:rPr>
        <w:t>乙方</w:t>
      </w:r>
      <w:r>
        <w:rPr>
          <w:rFonts w:hint="eastAsia" w:ascii="仿宋" w:hAnsi="仿宋" w:eastAsia="仿宋" w:cs="仿宋"/>
          <w:sz w:val="28"/>
          <w:szCs w:val="28"/>
        </w:rPr>
        <w:t>自行承担。不得在便利店内进行违法活动，不得超范围经营，不准在场外进行任何经营活动。不得经营现场明火加工食品和烟（含电子烟）、酒及烟花爆竹、管制刀具等危险品，不得超范围经营医疗设备、医疗耗材及辅料（包括不限于轮椅、拐杖等），也不得作代乳品宣传，不得经营国家规定限制和禁止经营的项目，严禁出售假</w:t>
      </w:r>
      <w:r>
        <w:rPr>
          <w:rFonts w:hint="eastAsia" w:ascii="仿宋" w:hAnsi="仿宋" w:eastAsia="仿宋" w:cs="仿宋"/>
          <w:b w:val="0"/>
          <w:bCs w:val="0"/>
          <w:sz w:val="28"/>
          <w:szCs w:val="28"/>
        </w:rPr>
        <w:t>冒伪劣、过期变质等商品。</w:t>
      </w:r>
    </w:p>
    <w:p w14:paraId="3A63875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2.定价及有效期</w:t>
      </w:r>
    </w:p>
    <w:p w14:paraId="0641A4D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仿宋" w:hAnsi="仿宋" w:eastAsia="仿宋" w:cs="仿宋"/>
          <w:b w:val="0"/>
          <w:bCs w:val="0"/>
          <w:color w:val="FF0000"/>
          <w:kern w:val="2"/>
          <w:sz w:val="28"/>
          <w:szCs w:val="28"/>
          <w:highlight w:val="none"/>
          <w:lang w:val="en-US" w:eastAsia="zh-CN" w:bidi="ar-SA"/>
        </w:rPr>
      </w:pPr>
      <w:r>
        <w:rPr>
          <w:rFonts w:hint="eastAsia" w:ascii="仿宋" w:hAnsi="仿宋" w:eastAsia="仿宋" w:cs="仿宋"/>
          <w:b w:val="0"/>
          <w:bCs w:val="0"/>
          <w:color w:val="FF0000"/>
          <w:kern w:val="2"/>
          <w:sz w:val="28"/>
          <w:szCs w:val="28"/>
          <w:highlight w:val="none"/>
          <w:lang w:val="en-US" w:eastAsia="zh-CN" w:bidi="ar-SA"/>
        </w:rPr>
        <w:t>（1）乙方的定价不能超过乙方其他经营项目中同类商品定价，甲方患者享受与其他门店相同的优惠促销价格，甲方职工可享受定价7.8折优惠或与其他门店相同的优惠促销价格（以两种方式中的最低价结算）。所售产品需经甲方同意后方能上调价格，甲方有权要求修改售价并处罚。</w:t>
      </w:r>
    </w:p>
    <w:p w14:paraId="29859ED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（2）乙方提供的商品食用有效期需要50%以上。</w:t>
      </w:r>
    </w:p>
    <w:p w14:paraId="49AFBFF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仿宋" w:hAnsi="仿宋" w:eastAsia="仿宋" w:cs="仿宋"/>
          <w:b w:val="0"/>
          <w:bCs w:val="0"/>
          <w:kern w:val="2"/>
          <w:sz w:val="28"/>
          <w:szCs w:val="28"/>
          <w:highlight w:val="none"/>
          <w:lang w:val="en-US" w:eastAsia="zh-CN" w:bidi="ar-SA"/>
        </w:rPr>
      </w:pPr>
      <w:r>
        <w:rPr>
          <w:rFonts w:hint="eastAsia" w:ascii="仿宋" w:hAnsi="仿宋" w:eastAsia="仿宋" w:cs="仿宋"/>
          <w:b w:val="0"/>
          <w:bCs w:val="0"/>
          <w:kern w:val="2"/>
          <w:sz w:val="28"/>
          <w:szCs w:val="28"/>
          <w:highlight w:val="none"/>
          <w:lang w:val="en-US" w:eastAsia="zh-CN" w:bidi="ar-SA"/>
        </w:rPr>
        <w:t>（3）若甲方认为供应商所供某种食品过期或不符合卫生要求，确认为有问题食品，则从严处罚。</w:t>
      </w:r>
    </w:p>
    <w:p w14:paraId="353AB7F6">
      <w:pPr>
        <w:keepNext w:val="0"/>
        <w:keepLines w:val="0"/>
        <w:pageBreakBefore w:val="0"/>
        <w:kinsoku/>
        <w:wordWrap/>
        <w:overflowPunct/>
        <w:topLinePunct w:val="0"/>
        <w:autoSpaceDE/>
        <w:autoSpaceDN/>
        <w:bidi w:val="0"/>
        <w:spacing w:beforeAutospacing="0" w:line="460" w:lineRule="exact"/>
        <w:jc w:val="left"/>
        <w:rPr>
          <w:rFonts w:hint="eastAsia" w:ascii="仿宋" w:hAnsi="仿宋" w:eastAsia="仿宋" w:cs="仿宋"/>
          <w:b w:val="0"/>
          <w:bCs w:val="0"/>
          <w:sz w:val="28"/>
          <w:szCs w:val="28"/>
          <w:lang w:eastAsia="zh-CN"/>
        </w:rPr>
      </w:pPr>
      <w:r>
        <w:rPr>
          <w:rFonts w:hint="eastAsia" w:ascii="仿宋" w:hAnsi="仿宋" w:eastAsia="仿宋" w:cs="仿宋"/>
          <w:b/>
          <w:sz w:val="28"/>
          <w:szCs w:val="28"/>
          <w:lang w:val="en-US" w:eastAsia="zh-CN"/>
        </w:rPr>
        <w:t>五、</w:t>
      </w:r>
      <w:r>
        <w:rPr>
          <w:rFonts w:hint="eastAsia" w:ascii="仿宋" w:hAnsi="仿宋" w:eastAsia="仿宋" w:cs="仿宋"/>
          <w:b/>
          <w:sz w:val="28"/>
          <w:szCs w:val="28"/>
        </w:rPr>
        <w:t>管理要求</w:t>
      </w:r>
    </w:p>
    <w:p w14:paraId="6048D0C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460" w:lineRule="exac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lang w:eastAsia="zh-CN"/>
        </w:rPr>
        <w:t>乙方</w:t>
      </w:r>
      <w:r>
        <w:rPr>
          <w:rFonts w:hint="eastAsia" w:ascii="仿宋" w:hAnsi="仿宋" w:eastAsia="仿宋" w:cs="仿宋"/>
          <w:b w:val="0"/>
          <w:bCs w:val="0"/>
          <w:sz w:val="28"/>
          <w:szCs w:val="28"/>
        </w:rPr>
        <w:t>在经营期间必须依法、依约自主经营，自负盈亏，承担一切经营风险和责任。</w:t>
      </w:r>
      <w:r>
        <w:rPr>
          <w:rFonts w:hint="eastAsia" w:ascii="仿宋" w:hAnsi="仿宋" w:eastAsia="仿宋" w:cs="仿宋"/>
          <w:b w:val="0"/>
          <w:bCs w:val="0"/>
          <w:sz w:val="28"/>
          <w:szCs w:val="28"/>
          <w:lang w:eastAsia="zh-CN"/>
        </w:rPr>
        <w:t>甲方</w:t>
      </w:r>
      <w:r>
        <w:rPr>
          <w:rFonts w:hint="eastAsia" w:ascii="仿宋" w:hAnsi="仿宋" w:eastAsia="仿宋" w:cs="仿宋"/>
          <w:b w:val="0"/>
          <w:bCs w:val="0"/>
          <w:sz w:val="28"/>
          <w:szCs w:val="28"/>
        </w:rPr>
        <w:t>提供场地、</w:t>
      </w:r>
      <w:r>
        <w:rPr>
          <w:rFonts w:hint="eastAsia" w:ascii="仿宋" w:hAnsi="仿宋" w:eastAsia="仿宋" w:cs="仿宋"/>
          <w:b w:val="0"/>
          <w:bCs w:val="0"/>
          <w:sz w:val="28"/>
          <w:szCs w:val="28"/>
          <w:lang w:eastAsia="zh-CN"/>
        </w:rPr>
        <w:t>水电</w:t>
      </w:r>
      <w:r>
        <w:rPr>
          <w:rFonts w:hint="eastAsia" w:ascii="仿宋" w:hAnsi="仿宋" w:eastAsia="仿宋" w:cs="仿宋"/>
          <w:b w:val="0"/>
          <w:bCs w:val="0"/>
          <w:sz w:val="28"/>
          <w:szCs w:val="28"/>
        </w:rPr>
        <w:t>设施及</w:t>
      </w:r>
      <w:r>
        <w:rPr>
          <w:rFonts w:hint="eastAsia" w:ascii="仿宋" w:hAnsi="仿宋" w:eastAsia="仿宋" w:cs="仿宋"/>
          <w:b w:val="0"/>
          <w:bCs w:val="0"/>
          <w:sz w:val="28"/>
          <w:szCs w:val="28"/>
          <w:lang w:eastAsia="zh-CN"/>
        </w:rPr>
        <w:t>空调、监控</w:t>
      </w:r>
      <w:r>
        <w:rPr>
          <w:rFonts w:hint="eastAsia" w:ascii="仿宋" w:hAnsi="仿宋" w:eastAsia="仿宋" w:cs="仿宋"/>
          <w:b w:val="0"/>
          <w:bCs w:val="0"/>
          <w:sz w:val="28"/>
          <w:szCs w:val="28"/>
        </w:rPr>
        <w:t>设备。经营场地和设施设备的协调，</w:t>
      </w:r>
      <w:r>
        <w:rPr>
          <w:rFonts w:hint="eastAsia" w:ascii="仿宋" w:hAnsi="仿宋" w:eastAsia="仿宋" w:cs="仿宋"/>
          <w:b w:val="0"/>
          <w:bCs w:val="0"/>
          <w:sz w:val="28"/>
          <w:szCs w:val="28"/>
          <w:lang w:eastAsia="zh-CN"/>
        </w:rPr>
        <w:t>乙方</w:t>
      </w:r>
      <w:r>
        <w:rPr>
          <w:rFonts w:hint="eastAsia" w:ascii="仿宋" w:hAnsi="仿宋" w:eastAsia="仿宋" w:cs="仿宋"/>
          <w:b w:val="0"/>
          <w:bCs w:val="0"/>
          <w:sz w:val="28"/>
          <w:szCs w:val="28"/>
        </w:rPr>
        <w:t>须服从</w:t>
      </w:r>
      <w:r>
        <w:rPr>
          <w:rFonts w:hint="eastAsia" w:ascii="仿宋" w:hAnsi="仿宋" w:eastAsia="仿宋" w:cs="仿宋"/>
          <w:b w:val="0"/>
          <w:bCs w:val="0"/>
          <w:sz w:val="28"/>
          <w:szCs w:val="28"/>
          <w:lang w:eastAsia="zh-CN"/>
        </w:rPr>
        <w:t>甲方</w:t>
      </w:r>
      <w:r>
        <w:rPr>
          <w:rFonts w:hint="eastAsia" w:ascii="仿宋" w:hAnsi="仿宋" w:eastAsia="仿宋" w:cs="仿宋"/>
          <w:b w:val="0"/>
          <w:bCs w:val="0"/>
          <w:sz w:val="28"/>
          <w:szCs w:val="28"/>
        </w:rPr>
        <w:t>安排。</w:t>
      </w:r>
    </w:p>
    <w:p w14:paraId="421962FE">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乙方可使用甲方提供的设施设备和空调以及相关设备设施，经甲方盘点后开列清单（清单乙方签章确认）提供给乙方使用，合同期满后，乙方应按清单记载内容将相关设施设备完好交回于甲方，双方做好交接手续。以下费用由乙方承担：</w:t>
      </w:r>
    </w:p>
    <w:p w14:paraId="2B0A6BBF">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甲方仅提供经营便利店所需场地，需添置设备或装修改造，需向甲方提出书面申请经甲方同意。合同提前解除或终止，不可移动设备、装修改造部分归甲方所有，甲方不予补偿。可移动式设备归乙方所有，如提前解除或终止合同三天内不处理，乙方留存在甲方的物品将被视为乙方弃物，甲方有权自行处置，处置产生的费用由乙方承担。</w:t>
      </w:r>
    </w:p>
    <w:p w14:paraId="17359C1A">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（2）水电费按照水电表读数，根据财务通知按月缴纳。</w:t>
      </w:r>
    </w:p>
    <w:p w14:paraId="006A5B88">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（3）便利店内部装修及改造工程费，包括电器、家具等。</w:t>
      </w:r>
    </w:p>
    <w:p w14:paraId="25DADE13">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食材、消耗品如：文具、百货、帽子、口罩、围裙、手套、水鞋、百洁布、垃圾袋、刀具、清洁用具、餐盒、餐具、洗洁精、保鲜膜（袋）、纸杯、纸巾等；运营所需的相关办公设备、办公用品与耗材，如：电脑、打印机、墨盒、文具、纸张、宣传所需软硬设施等，甲方有其他特殊要求的除外。</w:t>
      </w:r>
    </w:p>
    <w:p w14:paraId="15FBA711">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（5）经营场地范围内的清洁卫生工作。</w:t>
      </w:r>
    </w:p>
    <w:p w14:paraId="16D0CC7A">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（6）乙方员工的薪资和其他费用。</w:t>
      </w:r>
    </w:p>
    <w:p w14:paraId="6E3D1085">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（7）举办饮食文化活动所需的人力资源、装饰与宣传的相关设计与物料购置。</w:t>
      </w:r>
    </w:p>
    <w:p w14:paraId="460C6256">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.“门前六包”:按照《广州市门前市容卫生环境管理通告》规定，门前六包规定包括：</w:t>
      </w:r>
    </w:p>
    <w:p w14:paraId="00D3FE32">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搞好建筑物外立面环境卫生,无乱张贴、乱涂写、乱拉挂；</w:t>
      </w:r>
    </w:p>
    <w:p w14:paraId="17DD14FD">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w:t>
      </w:r>
      <w:r>
        <w:rPr>
          <w:rFonts w:hint="eastAsia" w:ascii="仿宋" w:hAnsi="仿宋" w:eastAsia="仿宋" w:cs="仿宋"/>
          <w:sz w:val="28"/>
          <w:szCs w:val="28"/>
        </w:rPr>
        <w:t>门前不得占用公共场所经营、作业和堆放杂物，店铺柜台货物摆放不超出门槛；</w:t>
      </w:r>
    </w:p>
    <w:p w14:paraId="13CDA2D8">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sz w:val="28"/>
          <w:szCs w:val="28"/>
        </w:rPr>
        <w:t>门前招牌应保持整洁，文字要规范，无明显陈旧或破损，无错字、缺字；</w:t>
      </w:r>
    </w:p>
    <w:p w14:paraId="075DE833">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w:t>
      </w:r>
      <w:r>
        <w:rPr>
          <w:rFonts w:hint="eastAsia" w:ascii="仿宋" w:hAnsi="仿宋" w:eastAsia="仿宋" w:cs="仿宋"/>
          <w:sz w:val="28"/>
          <w:szCs w:val="28"/>
        </w:rPr>
        <w:t>自备垃圾容器放置在门槛以内，垃圾分类袋装存放，不得乱倒污水，严禁将垃圾扫出门外；</w:t>
      </w:r>
    </w:p>
    <w:p w14:paraId="124402E0">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w:t>
      </w:r>
      <w:r>
        <w:rPr>
          <w:rFonts w:hint="eastAsia" w:ascii="仿宋" w:hAnsi="仿宋" w:eastAsia="仿宋" w:cs="仿宋"/>
          <w:sz w:val="28"/>
          <w:szCs w:val="28"/>
        </w:rPr>
        <w:t>门前不得私自设置檐篷、遮阳布，凡设置檐篷、遮阳布的，必须经医院统一规划、统一设置、统一用料，要保持整洁完好，与周边环境相协调。</w:t>
      </w:r>
    </w:p>
    <w:p w14:paraId="0CDAEF8F">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w:t>
      </w:r>
      <w:r>
        <w:rPr>
          <w:rFonts w:hint="eastAsia" w:ascii="仿宋" w:hAnsi="仿宋" w:eastAsia="仿宋" w:cs="仿宋"/>
          <w:sz w:val="28"/>
          <w:szCs w:val="28"/>
        </w:rPr>
        <w:t>承诺安全生产，积极配合医院消防、防疫的要求，自行配备消防设备、防疫用品。</w:t>
      </w:r>
    </w:p>
    <w:p w14:paraId="02679020">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.未经</w:t>
      </w:r>
      <w:r>
        <w:rPr>
          <w:rFonts w:hint="eastAsia" w:ascii="仿宋" w:hAnsi="仿宋" w:eastAsia="仿宋" w:cs="仿宋"/>
          <w:sz w:val="28"/>
          <w:szCs w:val="28"/>
          <w:lang w:eastAsia="zh-CN"/>
        </w:rPr>
        <w:t>甲方</w:t>
      </w:r>
      <w:r>
        <w:rPr>
          <w:rFonts w:hint="eastAsia" w:ascii="仿宋" w:hAnsi="仿宋" w:eastAsia="仿宋" w:cs="仿宋"/>
          <w:sz w:val="28"/>
          <w:szCs w:val="28"/>
        </w:rPr>
        <w:t>书面同意，</w:t>
      </w:r>
      <w:r>
        <w:rPr>
          <w:rFonts w:hint="eastAsia" w:ascii="仿宋" w:hAnsi="仿宋" w:eastAsia="仿宋" w:cs="仿宋"/>
          <w:sz w:val="28"/>
          <w:szCs w:val="28"/>
          <w:lang w:eastAsia="zh-CN"/>
        </w:rPr>
        <w:t>乙方</w:t>
      </w:r>
      <w:r>
        <w:rPr>
          <w:rFonts w:hint="eastAsia" w:ascii="仿宋" w:hAnsi="仿宋" w:eastAsia="仿宋" w:cs="仿宋"/>
          <w:sz w:val="28"/>
          <w:szCs w:val="28"/>
        </w:rPr>
        <w:t>不得将租赁物业转租、分租、抵押。否则，视为</w:t>
      </w:r>
      <w:r>
        <w:rPr>
          <w:rFonts w:hint="eastAsia" w:ascii="仿宋" w:hAnsi="仿宋" w:eastAsia="仿宋" w:cs="仿宋"/>
          <w:sz w:val="28"/>
          <w:szCs w:val="28"/>
          <w:lang w:eastAsia="zh-CN"/>
        </w:rPr>
        <w:t>乙方</w:t>
      </w:r>
      <w:r>
        <w:rPr>
          <w:rFonts w:hint="eastAsia" w:ascii="仿宋" w:hAnsi="仿宋" w:eastAsia="仿宋" w:cs="仿宋"/>
          <w:sz w:val="28"/>
          <w:szCs w:val="28"/>
        </w:rPr>
        <w:t>违约，需承担违约责任。</w:t>
      </w:r>
    </w:p>
    <w:p w14:paraId="633AB574">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便利店须按消防要求自行承担便利店消防器材配备，配合相关部门消防安全检查，确保便利店消防安全达标，用火用电安全及安全保卫等工作由便利店自行承担，因非正当原因造成的经济损失由便利店负责全额赔偿。</w:t>
      </w:r>
    </w:p>
    <w:p w14:paraId="4751A6C8">
      <w:pPr>
        <w:pStyle w:val="8"/>
        <w:keepNext w:val="0"/>
        <w:keepLines w:val="0"/>
        <w:pageBreakBefore w:val="0"/>
        <w:kinsoku/>
        <w:wordWrap/>
        <w:overflowPunct/>
        <w:topLinePunct w:val="0"/>
        <w:bidi w:val="0"/>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必须按照《中华人民共和国食品安全法》、《食品生产许可管理办法》、《餐饮服务食品安全监督管理办法》、《餐饮服务食品安全操作规范》、《餐饮服务食品采购索证索票管理规定》、《食品添加剂管理办法》等相关法律、法规、制度及政策，食品执行48小时留样制度，通过规范的管理流程和严格的内部监察机制来确保高标准的食品卫生安全。</w:t>
      </w:r>
    </w:p>
    <w:p w14:paraId="2CF03629">
      <w:pPr>
        <w:pStyle w:val="8"/>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必须知晓</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为医疗行业的特殊性，服从</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的制定的管理规定。</w:t>
      </w:r>
    </w:p>
    <w:p w14:paraId="036FCCF1">
      <w:pPr>
        <w:pStyle w:val="8"/>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rPr>
        <w:t>.当天所有</w:t>
      </w:r>
      <w:r>
        <w:rPr>
          <w:rFonts w:hint="eastAsia" w:ascii="仿宋" w:hAnsi="仿宋" w:eastAsia="仿宋" w:cs="仿宋"/>
          <w:color w:val="auto"/>
          <w:sz w:val="28"/>
          <w:szCs w:val="28"/>
          <w:lang w:val="en-US" w:eastAsia="zh-CN"/>
        </w:rPr>
        <w:t>点心、饮品等</w:t>
      </w:r>
      <w:r>
        <w:rPr>
          <w:rFonts w:hint="eastAsia" w:ascii="仿宋" w:hAnsi="仿宋" w:eastAsia="仿宋" w:cs="仿宋"/>
          <w:color w:val="auto"/>
          <w:sz w:val="28"/>
          <w:szCs w:val="28"/>
        </w:rPr>
        <w:t>的出品应是当次制作，保证新鲜，保证口感，因制作工艺所需的个别</w:t>
      </w:r>
      <w:r>
        <w:rPr>
          <w:rFonts w:hint="eastAsia" w:ascii="仿宋" w:hAnsi="仿宋" w:eastAsia="仿宋" w:cs="仿宋"/>
          <w:color w:val="auto"/>
          <w:sz w:val="28"/>
          <w:szCs w:val="28"/>
          <w:lang w:val="en-US" w:eastAsia="zh-CN"/>
        </w:rPr>
        <w:t>出品</w:t>
      </w:r>
      <w:r>
        <w:rPr>
          <w:rFonts w:hint="eastAsia" w:ascii="仿宋" w:hAnsi="仿宋" w:eastAsia="仿宋" w:cs="仿宋"/>
          <w:color w:val="auto"/>
          <w:sz w:val="28"/>
          <w:szCs w:val="28"/>
        </w:rPr>
        <w:t>审批同意后可放宽至提前1天制作</w:t>
      </w:r>
      <w:r>
        <w:rPr>
          <w:rFonts w:hint="eastAsia" w:ascii="仿宋" w:hAnsi="仿宋" w:eastAsia="仿宋" w:cs="仿宋"/>
          <w:color w:val="auto"/>
          <w:sz w:val="28"/>
          <w:szCs w:val="28"/>
          <w:lang w:eastAsia="zh-CN"/>
        </w:rPr>
        <w:t>。</w:t>
      </w:r>
    </w:p>
    <w:p w14:paraId="1360FF7E">
      <w:pPr>
        <w:keepNext w:val="0"/>
        <w:keepLines w:val="0"/>
        <w:pageBreakBefore w:val="0"/>
        <w:kinsoku/>
        <w:wordWrap/>
        <w:overflowPunct/>
        <w:topLinePunct w:val="0"/>
        <w:autoSpaceDE w:val="0"/>
        <w:autoSpaceDN w:val="0"/>
        <w:bidi w:val="0"/>
        <w:spacing w:line="4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须严格执行国家食品安全法以及食品加工、销售、饮食卫生“五四制”和有关部门对餐饮业的有关规定，合理经营和守法经营。经营期间，确保无事故发生，</w:t>
      </w:r>
      <w:r>
        <w:rPr>
          <w:rFonts w:hint="eastAsia" w:ascii="仿宋" w:hAnsi="仿宋" w:eastAsia="仿宋" w:cs="仿宋"/>
          <w:sz w:val="28"/>
          <w:szCs w:val="28"/>
          <w:lang w:eastAsia="zh-CN"/>
        </w:rPr>
        <w:t>乙方</w:t>
      </w:r>
      <w:r>
        <w:rPr>
          <w:rFonts w:hint="eastAsia" w:ascii="仿宋" w:hAnsi="仿宋" w:eastAsia="仿宋" w:cs="仿宋"/>
          <w:sz w:val="28"/>
          <w:szCs w:val="28"/>
        </w:rPr>
        <w:t>因经营管理不当发生食物安全问题或中毒、因人为或其他因素引发的事故及所造成的人员伤亡、财产损失等，其经济责任、法律责任全部由</w:t>
      </w:r>
      <w:r>
        <w:rPr>
          <w:rFonts w:hint="eastAsia" w:ascii="仿宋" w:hAnsi="仿宋" w:eastAsia="仿宋" w:cs="仿宋"/>
          <w:sz w:val="28"/>
          <w:szCs w:val="28"/>
          <w:lang w:eastAsia="zh-CN"/>
        </w:rPr>
        <w:t>乙方</w:t>
      </w:r>
      <w:r>
        <w:rPr>
          <w:rFonts w:hint="eastAsia" w:ascii="仿宋" w:hAnsi="仿宋" w:eastAsia="仿宋" w:cs="仿宋"/>
          <w:sz w:val="28"/>
          <w:szCs w:val="28"/>
        </w:rPr>
        <w:t>承担，视情况严重程度，</w:t>
      </w:r>
      <w:r>
        <w:rPr>
          <w:rFonts w:hint="eastAsia" w:ascii="仿宋" w:hAnsi="仿宋" w:eastAsia="仿宋" w:cs="仿宋"/>
          <w:sz w:val="28"/>
          <w:szCs w:val="28"/>
          <w:lang w:eastAsia="zh-CN"/>
        </w:rPr>
        <w:t>甲方</w:t>
      </w:r>
      <w:r>
        <w:rPr>
          <w:rFonts w:hint="eastAsia" w:ascii="仿宋" w:hAnsi="仿宋" w:eastAsia="仿宋" w:cs="仿宋"/>
          <w:sz w:val="28"/>
          <w:szCs w:val="28"/>
        </w:rPr>
        <w:t>有权终止合同，且对</w:t>
      </w:r>
      <w:r>
        <w:rPr>
          <w:rFonts w:hint="eastAsia" w:ascii="仿宋" w:hAnsi="仿宋" w:eastAsia="仿宋" w:cs="仿宋"/>
          <w:sz w:val="28"/>
          <w:szCs w:val="28"/>
          <w:lang w:eastAsia="zh-CN"/>
        </w:rPr>
        <w:t>甲方</w:t>
      </w:r>
      <w:r>
        <w:rPr>
          <w:rFonts w:hint="eastAsia" w:ascii="仿宋" w:hAnsi="仿宋" w:eastAsia="仿宋" w:cs="仿宋"/>
          <w:sz w:val="28"/>
          <w:szCs w:val="28"/>
        </w:rPr>
        <w:t>造成财产或声誉损害的，</w:t>
      </w:r>
      <w:r>
        <w:rPr>
          <w:rFonts w:hint="eastAsia" w:ascii="仿宋" w:hAnsi="仿宋" w:eastAsia="仿宋" w:cs="仿宋"/>
          <w:sz w:val="28"/>
          <w:szCs w:val="28"/>
          <w:lang w:eastAsia="zh-CN"/>
        </w:rPr>
        <w:t>乙方</w:t>
      </w:r>
      <w:r>
        <w:rPr>
          <w:rFonts w:hint="eastAsia" w:ascii="仿宋" w:hAnsi="仿宋" w:eastAsia="仿宋" w:cs="仿宋"/>
          <w:sz w:val="28"/>
          <w:szCs w:val="28"/>
        </w:rPr>
        <w:t>应承担赔偿责任。</w:t>
      </w:r>
    </w:p>
    <w:p w14:paraId="6C792E25">
      <w:pPr>
        <w:pStyle w:val="8"/>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在清洁餐具时，必须保证餐具干净卫生，</w:t>
      </w:r>
      <w:r>
        <w:rPr>
          <w:rFonts w:hint="eastAsia" w:ascii="仿宋" w:hAnsi="仿宋" w:eastAsia="仿宋" w:cs="仿宋"/>
          <w:sz w:val="28"/>
          <w:szCs w:val="28"/>
          <w:lang w:eastAsia="zh-CN"/>
        </w:rPr>
        <w:t>甲方</w:t>
      </w:r>
      <w:r>
        <w:rPr>
          <w:rFonts w:hint="eastAsia" w:ascii="仿宋" w:hAnsi="仿宋" w:eastAsia="仿宋" w:cs="仿宋"/>
          <w:sz w:val="28"/>
          <w:szCs w:val="28"/>
        </w:rPr>
        <w:t>不定期监督检查。对</w:t>
      </w:r>
      <w:r>
        <w:rPr>
          <w:rFonts w:hint="eastAsia" w:ascii="仿宋" w:hAnsi="仿宋" w:eastAsia="仿宋" w:cs="仿宋"/>
          <w:sz w:val="28"/>
          <w:szCs w:val="28"/>
          <w:lang w:eastAsia="zh-CN"/>
        </w:rPr>
        <w:t>甲方</w:t>
      </w:r>
      <w:r>
        <w:rPr>
          <w:rFonts w:hint="eastAsia" w:ascii="仿宋" w:hAnsi="仿宋" w:eastAsia="仿宋" w:cs="仿宋"/>
          <w:sz w:val="28"/>
          <w:szCs w:val="28"/>
        </w:rPr>
        <w:t>提供的设施、设备要合理使用，妥善保管和维护，不得私自改变布局。</w:t>
      </w:r>
    </w:p>
    <w:p w14:paraId="4007A987">
      <w:pPr>
        <w:pStyle w:val="8"/>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要加强食品卫生，食品质量的管理，确保食品质量，所有原材料</w:t>
      </w:r>
      <w:r>
        <w:rPr>
          <w:rFonts w:hint="eastAsia" w:ascii="仿宋" w:hAnsi="仿宋" w:eastAsia="仿宋" w:cs="仿宋"/>
          <w:color w:val="auto"/>
          <w:sz w:val="28"/>
          <w:szCs w:val="28"/>
        </w:rPr>
        <w:t>与制成品必须符合食品卫生检疫标准。同时，必须接受食品药品监督管理局等各级单位的卫生监督检查，并按检查结果进行整改。</w:t>
      </w:r>
    </w:p>
    <w:p w14:paraId="0E17F189">
      <w:pPr>
        <w:pStyle w:val="8"/>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应保证采用符合《中华人民共和国食品安全法》及相关餐饮行业的</w:t>
      </w:r>
      <w:r>
        <w:rPr>
          <w:rFonts w:hint="eastAsia" w:ascii="仿宋" w:hAnsi="仿宋" w:eastAsia="仿宋" w:cs="仿宋"/>
          <w:sz w:val="28"/>
          <w:szCs w:val="28"/>
        </w:rPr>
        <w:t>相关规定的食材制作</w:t>
      </w:r>
      <w:r>
        <w:rPr>
          <w:rFonts w:hint="eastAsia" w:ascii="仿宋" w:hAnsi="仿宋" w:eastAsia="仿宋" w:cs="仿宋"/>
          <w:sz w:val="28"/>
          <w:szCs w:val="28"/>
          <w:lang w:eastAsia="zh-CN"/>
        </w:rPr>
        <w:t>。</w:t>
      </w:r>
    </w:p>
    <w:p w14:paraId="7AABB04E">
      <w:pPr>
        <w:pStyle w:val="8"/>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lang w:eastAsia="zh-CN"/>
        </w:rPr>
        <w:t>乙方</w:t>
      </w:r>
      <w:r>
        <w:rPr>
          <w:rFonts w:hint="eastAsia" w:ascii="仿宋" w:hAnsi="仿宋" w:eastAsia="仿宋" w:cs="仿宋"/>
          <w:sz w:val="28"/>
          <w:szCs w:val="28"/>
        </w:rPr>
        <w:t>应当保证其经营饮食资格在服务期内连续有效性</w:t>
      </w:r>
      <w:r>
        <w:rPr>
          <w:rFonts w:hint="eastAsia" w:ascii="仿宋" w:hAnsi="仿宋" w:eastAsia="仿宋" w:cs="仿宋"/>
          <w:sz w:val="28"/>
          <w:szCs w:val="28"/>
          <w:lang w:eastAsia="zh-CN"/>
        </w:rPr>
        <w:t>，</w:t>
      </w:r>
      <w:r>
        <w:rPr>
          <w:rFonts w:hint="eastAsia" w:ascii="仿宋" w:hAnsi="仿宋" w:eastAsia="仿宋" w:cs="仿宋"/>
          <w:kern w:val="2"/>
          <w:sz w:val="28"/>
          <w:szCs w:val="28"/>
          <w:lang w:val="en-US" w:eastAsia="zh-CN" w:bidi="ar-SA"/>
        </w:rPr>
        <w:t>乙方如履约期间食品经营资质证照更新的，应提供加盖公章复印件交甲方备案。</w:t>
      </w:r>
      <w:r>
        <w:rPr>
          <w:rFonts w:hint="eastAsia" w:ascii="仿宋" w:hAnsi="仿宋" w:eastAsia="仿宋" w:cs="仿宋"/>
          <w:sz w:val="28"/>
          <w:szCs w:val="28"/>
        </w:rPr>
        <w:t>如因</w:t>
      </w:r>
      <w:r>
        <w:rPr>
          <w:rFonts w:hint="eastAsia" w:ascii="仿宋" w:hAnsi="仿宋" w:eastAsia="仿宋" w:cs="仿宋"/>
          <w:sz w:val="28"/>
          <w:szCs w:val="28"/>
          <w:lang w:eastAsia="zh-CN"/>
        </w:rPr>
        <w:t>乙方</w:t>
      </w:r>
      <w:r>
        <w:rPr>
          <w:rFonts w:hint="eastAsia" w:ascii="仿宋" w:hAnsi="仿宋" w:eastAsia="仿宋" w:cs="仿宋"/>
          <w:sz w:val="28"/>
          <w:szCs w:val="28"/>
        </w:rPr>
        <w:t>原因导致使其丧失经营饮食资格的，</w:t>
      </w:r>
      <w:r>
        <w:rPr>
          <w:rFonts w:hint="eastAsia" w:ascii="仿宋" w:hAnsi="仿宋" w:eastAsia="仿宋" w:cs="仿宋"/>
          <w:sz w:val="28"/>
          <w:szCs w:val="28"/>
          <w:lang w:eastAsia="zh-CN"/>
        </w:rPr>
        <w:t>甲方</w:t>
      </w:r>
      <w:r>
        <w:rPr>
          <w:rFonts w:hint="eastAsia" w:ascii="仿宋" w:hAnsi="仿宋" w:eastAsia="仿宋" w:cs="仿宋"/>
          <w:sz w:val="28"/>
          <w:szCs w:val="28"/>
        </w:rPr>
        <w:t>有权即时解除合同，并向</w:t>
      </w:r>
      <w:r>
        <w:rPr>
          <w:rFonts w:hint="eastAsia" w:ascii="仿宋" w:hAnsi="仿宋" w:eastAsia="仿宋" w:cs="仿宋"/>
          <w:sz w:val="28"/>
          <w:szCs w:val="28"/>
          <w:lang w:eastAsia="zh-CN"/>
        </w:rPr>
        <w:t>乙方</w:t>
      </w:r>
      <w:r>
        <w:rPr>
          <w:rFonts w:hint="eastAsia" w:ascii="仿宋" w:hAnsi="仿宋" w:eastAsia="仿宋" w:cs="仿宋"/>
          <w:sz w:val="28"/>
          <w:szCs w:val="28"/>
        </w:rPr>
        <w:t>追索由此而造成的损失。 </w:t>
      </w:r>
    </w:p>
    <w:p w14:paraId="388EC037">
      <w:pPr>
        <w:pStyle w:val="8"/>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服务期满后，退场前要根据合同的规定与</w:t>
      </w:r>
      <w:r>
        <w:rPr>
          <w:rFonts w:hint="eastAsia" w:ascii="仿宋" w:hAnsi="仿宋" w:eastAsia="仿宋" w:cs="仿宋"/>
          <w:sz w:val="28"/>
          <w:szCs w:val="28"/>
          <w:lang w:eastAsia="zh-CN"/>
        </w:rPr>
        <w:t>甲方</w:t>
      </w:r>
      <w:r>
        <w:rPr>
          <w:rFonts w:hint="eastAsia" w:ascii="仿宋" w:hAnsi="仿宋" w:eastAsia="仿宋" w:cs="仿宋"/>
          <w:sz w:val="28"/>
          <w:szCs w:val="28"/>
        </w:rPr>
        <w:t>的新服务公司完成交接工作。如交接不合作者需支付由此而导致的全部经济损失及承担全部责任。</w:t>
      </w:r>
    </w:p>
    <w:p w14:paraId="06B242F5">
      <w:pPr>
        <w:pStyle w:val="8"/>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w:t>
      </w:r>
      <w:r>
        <w:rPr>
          <w:rFonts w:hint="eastAsia" w:ascii="仿宋" w:hAnsi="仿宋" w:eastAsia="仿宋" w:cs="仿宋"/>
          <w:sz w:val="28"/>
          <w:szCs w:val="28"/>
          <w:lang w:eastAsia="zh-CN"/>
        </w:rPr>
        <w:t>乙方</w:t>
      </w:r>
      <w:r>
        <w:rPr>
          <w:rFonts w:hint="eastAsia" w:ascii="仿宋" w:hAnsi="仿宋" w:eastAsia="仿宋" w:cs="仿宋"/>
          <w:sz w:val="28"/>
          <w:szCs w:val="28"/>
        </w:rPr>
        <w:t>需与</w:t>
      </w:r>
      <w:r>
        <w:rPr>
          <w:rFonts w:hint="eastAsia" w:ascii="仿宋" w:hAnsi="仿宋" w:eastAsia="仿宋" w:cs="仿宋"/>
          <w:sz w:val="28"/>
          <w:szCs w:val="28"/>
          <w:lang w:eastAsia="zh-CN"/>
        </w:rPr>
        <w:t>甲方</w:t>
      </w:r>
      <w:r>
        <w:rPr>
          <w:rFonts w:hint="eastAsia" w:ascii="仿宋" w:hAnsi="仿宋" w:eastAsia="仿宋" w:cs="仿宋"/>
          <w:sz w:val="28"/>
          <w:szCs w:val="28"/>
        </w:rPr>
        <w:t>签订《消防安全</w:t>
      </w:r>
      <w:r>
        <w:rPr>
          <w:rFonts w:hint="eastAsia" w:ascii="仿宋" w:hAnsi="仿宋" w:eastAsia="仿宋" w:cs="仿宋"/>
          <w:color w:val="auto"/>
          <w:sz w:val="28"/>
          <w:szCs w:val="28"/>
        </w:rPr>
        <w:t>责任书》</w:t>
      </w:r>
      <w:r>
        <w:rPr>
          <w:rFonts w:hint="eastAsia" w:ascii="仿宋" w:hAnsi="仿宋" w:eastAsia="仿宋" w:cs="仿宋"/>
          <w:color w:val="auto"/>
          <w:sz w:val="28"/>
          <w:szCs w:val="28"/>
          <w:lang w:eastAsia="zh-CN"/>
        </w:rPr>
        <w:t>。</w:t>
      </w:r>
      <w:r>
        <w:rPr>
          <w:rFonts w:hint="eastAsia" w:ascii="仿宋" w:hAnsi="仿宋" w:eastAsia="仿宋" w:cs="仿宋"/>
          <w:sz w:val="28"/>
          <w:szCs w:val="28"/>
        </w:rPr>
        <w:t>由于</w:t>
      </w:r>
      <w:r>
        <w:rPr>
          <w:rFonts w:hint="eastAsia" w:ascii="仿宋" w:hAnsi="仿宋" w:eastAsia="仿宋" w:cs="仿宋"/>
          <w:sz w:val="28"/>
          <w:szCs w:val="28"/>
          <w:lang w:val="en-US" w:eastAsia="zh-CN"/>
        </w:rPr>
        <w:t>乙方原因</w:t>
      </w:r>
      <w:r>
        <w:rPr>
          <w:rFonts w:hint="eastAsia" w:ascii="仿宋" w:hAnsi="仿宋" w:eastAsia="仿宋" w:cs="仿宋"/>
          <w:sz w:val="28"/>
          <w:szCs w:val="28"/>
        </w:rPr>
        <w:t>引发的食品安全、消防、人员伤亡等事故，</w:t>
      </w:r>
      <w:r>
        <w:rPr>
          <w:rFonts w:hint="eastAsia" w:ascii="仿宋" w:hAnsi="仿宋" w:eastAsia="仿宋" w:cs="仿宋"/>
          <w:sz w:val="28"/>
          <w:szCs w:val="28"/>
          <w:lang w:val="en-US" w:eastAsia="zh-CN"/>
        </w:rPr>
        <w:t>乙方</w:t>
      </w:r>
      <w:r>
        <w:rPr>
          <w:rFonts w:hint="eastAsia" w:ascii="仿宋" w:hAnsi="仿宋" w:eastAsia="仿宋" w:cs="仿宋"/>
          <w:sz w:val="28"/>
          <w:szCs w:val="28"/>
        </w:rPr>
        <w:t>应承担全部经济损失及承担全部责任。</w:t>
      </w:r>
    </w:p>
    <w:p w14:paraId="2152B4EF">
      <w:pPr>
        <w:pStyle w:val="8"/>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要加强节流管理，做到人离关水、关电、关气，杜绝长流水、长明灯、漏气等现象。爱护餐具、厨具、设备等，尽最大努力减少人为或自然损耗。</w:t>
      </w:r>
    </w:p>
    <w:p w14:paraId="3ABE98C1">
      <w:pPr>
        <w:pStyle w:val="8"/>
        <w:keepNext w:val="0"/>
        <w:keepLines w:val="0"/>
        <w:pageBreakBefore w:val="0"/>
        <w:kinsoku/>
        <w:wordWrap/>
        <w:overflowPunct/>
        <w:topLinePunct w:val="0"/>
        <w:bidi w:val="0"/>
        <w:adjustRightInd w:val="0"/>
        <w:snapToGrid w:val="0"/>
        <w:spacing w:line="460" w:lineRule="exact"/>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17.乙方应配合甲方落实上级有关部门的要求，包括但不限于日常安全监</w:t>
      </w:r>
      <w:r>
        <w:rPr>
          <w:rFonts w:hint="eastAsia" w:ascii="仿宋" w:hAnsi="仿宋" w:eastAsia="仿宋" w:cs="仿宋"/>
          <w:sz w:val="28"/>
          <w:szCs w:val="28"/>
          <w:highlight w:val="none"/>
          <w:lang w:val="en-US" w:eastAsia="zh-CN"/>
        </w:rPr>
        <w:t>督检查、现场检查、数据上报等工作。</w:t>
      </w:r>
    </w:p>
    <w:p w14:paraId="6C39D5A3">
      <w:pPr>
        <w:keepNext w:val="0"/>
        <w:keepLines w:val="0"/>
        <w:pageBreakBefore w:val="0"/>
        <w:tabs>
          <w:tab w:val="left" w:pos="705"/>
          <w:tab w:val="left" w:pos="735"/>
        </w:tabs>
        <w:kinsoku/>
        <w:wordWrap/>
        <w:overflowPunct/>
        <w:topLinePunct w:val="0"/>
        <w:bidi w:val="0"/>
        <w:spacing w:beforeAutospacing="0" w:line="460" w:lineRule="exact"/>
        <w:ind w:firstLine="560" w:firstLineChars="200"/>
        <w:outlineLvl w:val="0"/>
        <w:rPr>
          <w:rFonts w:hint="eastAsia" w:ascii="仿宋" w:hAnsi="仿宋" w:eastAsia="仿宋" w:cs="仿宋"/>
          <w:sz w:val="28"/>
          <w:szCs w:val="28"/>
        </w:rPr>
      </w:pPr>
    </w:p>
    <w:sectPr>
      <w:footerReference r:id="rId3" w:type="default"/>
      <w:pgSz w:w="11906" w:h="16838"/>
      <w:pgMar w:top="1843" w:right="1321" w:bottom="2127" w:left="1321" w:header="73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D74FB">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41744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7C417445">
                    <w:pPr>
                      <w:pStyle w:val="10"/>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p w14:paraId="63CBD54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7C92E"/>
    <w:multiLevelType w:val="singleLevel"/>
    <w:tmpl w:val="49D7C92E"/>
    <w:lvl w:ilvl="0" w:tentative="0">
      <w:start w:val="1"/>
      <w:numFmt w:val="chineseCounting"/>
      <w:suff w:val="nothing"/>
      <w:lvlText w:val="%1、"/>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2NTgwYTg1NGQ3NjgwZjM3YjY0YmYyYjgyYTg3M2YifQ=="/>
  </w:docVars>
  <w:rsids>
    <w:rsidRoot w:val="00135E16"/>
    <w:rsid w:val="00013D74"/>
    <w:rsid w:val="00014BBC"/>
    <w:rsid w:val="00050117"/>
    <w:rsid w:val="00057067"/>
    <w:rsid w:val="00057E48"/>
    <w:rsid w:val="00072354"/>
    <w:rsid w:val="00074491"/>
    <w:rsid w:val="000B0225"/>
    <w:rsid w:val="000B5A52"/>
    <w:rsid w:val="000C33CD"/>
    <w:rsid w:val="000C38A9"/>
    <w:rsid w:val="000C3D5F"/>
    <w:rsid w:val="000D6905"/>
    <w:rsid w:val="000D7070"/>
    <w:rsid w:val="000D7899"/>
    <w:rsid w:val="000E62BD"/>
    <w:rsid w:val="000F50DC"/>
    <w:rsid w:val="001252F8"/>
    <w:rsid w:val="00135E16"/>
    <w:rsid w:val="0015378A"/>
    <w:rsid w:val="00165ACC"/>
    <w:rsid w:val="00166373"/>
    <w:rsid w:val="00192496"/>
    <w:rsid w:val="001935D5"/>
    <w:rsid w:val="00193841"/>
    <w:rsid w:val="00195913"/>
    <w:rsid w:val="001A52A5"/>
    <w:rsid w:val="00203BE6"/>
    <w:rsid w:val="00236E8C"/>
    <w:rsid w:val="00243199"/>
    <w:rsid w:val="002501CE"/>
    <w:rsid w:val="00252344"/>
    <w:rsid w:val="00261C5D"/>
    <w:rsid w:val="0026737C"/>
    <w:rsid w:val="00286DE0"/>
    <w:rsid w:val="002940CF"/>
    <w:rsid w:val="00295522"/>
    <w:rsid w:val="002A2903"/>
    <w:rsid w:val="002B25B1"/>
    <w:rsid w:val="002B4537"/>
    <w:rsid w:val="002B60CD"/>
    <w:rsid w:val="002D6035"/>
    <w:rsid w:val="002D6D9B"/>
    <w:rsid w:val="002E41E9"/>
    <w:rsid w:val="002F0FC1"/>
    <w:rsid w:val="002F13B7"/>
    <w:rsid w:val="002F7506"/>
    <w:rsid w:val="00307CDC"/>
    <w:rsid w:val="00315023"/>
    <w:rsid w:val="0032350F"/>
    <w:rsid w:val="00323549"/>
    <w:rsid w:val="00327F7A"/>
    <w:rsid w:val="0034346D"/>
    <w:rsid w:val="00351754"/>
    <w:rsid w:val="0036057B"/>
    <w:rsid w:val="00383FDC"/>
    <w:rsid w:val="0038572C"/>
    <w:rsid w:val="003A2F96"/>
    <w:rsid w:val="003A4283"/>
    <w:rsid w:val="003A53F8"/>
    <w:rsid w:val="003B7160"/>
    <w:rsid w:val="003D5D57"/>
    <w:rsid w:val="003F19A0"/>
    <w:rsid w:val="003F3224"/>
    <w:rsid w:val="00401AFA"/>
    <w:rsid w:val="00403E6B"/>
    <w:rsid w:val="00407CFA"/>
    <w:rsid w:val="00417939"/>
    <w:rsid w:val="00436DCC"/>
    <w:rsid w:val="00436F30"/>
    <w:rsid w:val="004444CE"/>
    <w:rsid w:val="004926CD"/>
    <w:rsid w:val="004B396C"/>
    <w:rsid w:val="004B3E9B"/>
    <w:rsid w:val="004C08E9"/>
    <w:rsid w:val="004C2736"/>
    <w:rsid w:val="004D3B61"/>
    <w:rsid w:val="004E2202"/>
    <w:rsid w:val="004F4795"/>
    <w:rsid w:val="004F7034"/>
    <w:rsid w:val="00502CBE"/>
    <w:rsid w:val="00506A43"/>
    <w:rsid w:val="00515BA9"/>
    <w:rsid w:val="00530C87"/>
    <w:rsid w:val="00532C1E"/>
    <w:rsid w:val="00542D85"/>
    <w:rsid w:val="00543181"/>
    <w:rsid w:val="005557D3"/>
    <w:rsid w:val="0056197E"/>
    <w:rsid w:val="00570718"/>
    <w:rsid w:val="00573212"/>
    <w:rsid w:val="00573E9E"/>
    <w:rsid w:val="005765EF"/>
    <w:rsid w:val="00590375"/>
    <w:rsid w:val="005A0CA4"/>
    <w:rsid w:val="005C620A"/>
    <w:rsid w:val="006007F6"/>
    <w:rsid w:val="00601882"/>
    <w:rsid w:val="00602FE3"/>
    <w:rsid w:val="00613DAD"/>
    <w:rsid w:val="00626D70"/>
    <w:rsid w:val="0065260D"/>
    <w:rsid w:val="006670D0"/>
    <w:rsid w:val="006802DA"/>
    <w:rsid w:val="00697623"/>
    <w:rsid w:val="006B4E67"/>
    <w:rsid w:val="006B7342"/>
    <w:rsid w:val="006C3260"/>
    <w:rsid w:val="006C5048"/>
    <w:rsid w:val="006D074E"/>
    <w:rsid w:val="006D7C60"/>
    <w:rsid w:val="006E58B6"/>
    <w:rsid w:val="006E782B"/>
    <w:rsid w:val="00724CE6"/>
    <w:rsid w:val="00725947"/>
    <w:rsid w:val="00756015"/>
    <w:rsid w:val="00763A63"/>
    <w:rsid w:val="00771CA1"/>
    <w:rsid w:val="0078790B"/>
    <w:rsid w:val="00791447"/>
    <w:rsid w:val="007956EA"/>
    <w:rsid w:val="007A1761"/>
    <w:rsid w:val="007B0AE4"/>
    <w:rsid w:val="007B2259"/>
    <w:rsid w:val="007C59D4"/>
    <w:rsid w:val="007C5A69"/>
    <w:rsid w:val="007D03B6"/>
    <w:rsid w:val="007D244B"/>
    <w:rsid w:val="007D2848"/>
    <w:rsid w:val="0080352C"/>
    <w:rsid w:val="0080550F"/>
    <w:rsid w:val="008072F4"/>
    <w:rsid w:val="00813BF5"/>
    <w:rsid w:val="00822470"/>
    <w:rsid w:val="00824086"/>
    <w:rsid w:val="00831EA9"/>
    <w:rsid w:val="00845FC1"/>
    <w:rsid w:val="00860833"/>
    <w:rsid w:val="0087695B"/>
    <w:rsid w:val="00881E74"/>
    <w:rsid w:val="008908EC"/>
    <w:rsid w:val="00896C8A"/>
    <w:rsid w:val="008B063A"/>
    <w:rsid w:val="008B4364"/>
    <w:rsid w:val="008B7768"/>
    <w:rsid w:val="008C4AF0"/>
    <w:rsid w:val="008C628C"/>
    <w:rsid w:val="008E1747"/>
    <w:rsid w:val="008E43B1"/>
    <w:rsid w:val="008F4109"/>
    <w:rsid w:val="00906485"/>
    <w:rsid w:val="00923FA3"/>
    <w:rsid w:val="009327AE"/>
    <w:rsid w:val="00951C93"/>
    <w:rsid w:val="009B3453"/>
    <w:rsid w:val="009D6E90"/>
    <w:rsid w:val="009D7EB0"/>
    <w:rsid w:val="00A07D0B"/>
    <w:rsid w:val="00A1758B"/>
    <w:rsid w:val="00A40D98"/>
    <w:rsid w:val="00A44BF9"/>
    <w:rsid w:val="00A50972"/>
    <w:rsid w:val="00AA6BD7"/>
    <w:rsid w:val="00AD0A57"/>
    <w:rsid w:val="00AD1349"/>
    <w:rsid w:val="00AE06D7"/>
    <w:rsid w:val="00B035E2"/>
    <w:rsid w:val="00B24F46"/>
    <w:rsid w:val="00B31A76"/>
    <w:rsid w:val="00B3287F"/>
    <w:rsid w:val="00B340FF"/>
    <w:rsid w:val="00B76238"/>
    <w:rsid w:val="00B82142"/>
    <w:rsid w:val="00B82753"/>
    <w:rsid w:val="00B83857"/>
    <w:rsid w:val="00B85A08"/>
    <w:rsid w:val="00B8732F"/>
    <w:rsid w:val="00BD3B6C"/>
    <w:rsid w:val="00BD6B45"/>
    <w:rsid w:val="00BE7548"/>
    <w:rsid w:val="00BF5285"/>
    <w:rsid w:val="00C01FE7"/>
    <w:rsid w:val="00C06093"/>
    <w:rsid w:val="00C25A35"/>
    <w:rsid w:val="00C31BBC"/>
    <w:rsid w:val="00C34C23"/>
    <w:rsid w:val="00C3667A"/>
    <w:rsid w:val="00C52C16"/>
    <w:rsid w:val="00C64695"/>
    <w:rsid w:val="00C918AC"/>
    <w:rsid w:val="00C96A4C"/>
    <w:rsid w:val="00CA460B"/>
    <w:rsid w:val="00CA6541"/>
    <w:rsid w:val="00CB4060"/>
    <w:rsid w:val="00CB6937"/>
    <w:rsid w:val="00CE508F"/>
    <w:rsid w:val="00CF3F40"/>
    <w:rsid w:val="00D41294"/>
    <w:rsid w:val="00D45570"/>
    <w:rsid w:val="00D50AC5"/>
    <w:rsid w:val="00D6240E"/>
    <w:rsid w:val="00D74B39"/>
    <w:rsid w:val="00D82EFD"/>
    <w:rsid w:val="00DA346B"/>
    <w:rsid w:val="00DA4FC9"/>
    <w:rsid w:val="00DB5DFF"/>
    <w:rsid w:val="00DD1DD6"/>
    <w:rsid w:val="00DE4F56"/>
    <w:rsid w:val="00DF5EAB"/>
    <w:rsid w:val="00E02E69"/>
    <w:rsid w:val="00E26372"/>
    <w:rsid w:val="00E26DB0"/>
    <w:rsid w:val="00E41BD0"/>
    <w:rsid w:val="00E57F9C"/>
    <w:rsid w:val="00E63F7F"/>
    <w:rsid w:val="00E65E2A"/>
    <w:rsid w:val="00E776B4"/>
    <w:rsid w:val="00E845F7"/>
    <w:rsid w:val="00E95D0A"/>
    <w:rsid w:val="00EA0041"/>
    <w:rsid w:val="00EC092F"/>
    <w:rsid w:val="00ED645C"/>
    <w:rsid w:val="00EE5AA2"/>
    <w:rsid w:val="00EF181F"/>
    <w:rsid w:val="00F079EE"/>
    <w:rsid w:val="00F176D7"/>
    <w:rsid w:val="00F2532E"/>
    <w:rsid w:val="00F3494A"/>
    <w:rsid w:val="00F35C5F"/>
    <w:rsid w:val="00F3679F"/>
    <w:rsid w:val="00F43C0A"/>
    <w:rsid w:val="00F855BE"/>
    <w:rsid w:val="00F91EB2"/>
    <w:rsid w:val="00F97757"/>
    <w:rsid w:val="00F979A0"/>
    <w:rsid w:val="00FF3D9E"/>
    <w:rsid w:val="00FF3DFA"/>
    <w:rsid w:val="00FF5769"/>
    <w:rsid w:val="01547765"/>
    <w:rsid w:val="02D50BF6"/>
    <w:rsid w:val="03C7722F"/>
    <w:rsid w:val="07C82CA9"/>
    <w:rsid w:val="080B185C"/>
    <w:rsid w:val="0928122C"/>
    <w:rsid w:val="0B817B8E"/>
    <w:rsid w:val="0B957041"/>
    <w:rsid w:val="0DB0719E"/>
    <w:rsid w:val="0E2B43E9"/>
    <w:rsid w:val="0FE64016"/>
    <w:rsid w:val="10A05696"/>
    <w:rsid w:val="11E141EF"/>
    <w:rsid w:val="122A7A0D"/>
    <w:rsid w:val="14622FE3"/>
    <w:rsid w:val="18D10224"/>
    <w:rsid w:val="1B442507"/>
    <w:rsid w:val="1BCA4DEA"/>
    <w:rsid w:val="1BD00D58"/>
    <w:rsid w:val="1BFA2079"/>
    <w:rsid w:val="1C633B26"/>
    <w:rsid w:val="1CBE3199"/>
    <w:rsid w:val="1E8079E2"/>
    <w:rsid w:val="1F641504"/>
    <w:rsid w:val="20022D10"/>
    <w:rsid w:val="227E145D"/>
    <w:rsid w:val="23D825EA"/>
    <w:rsid w:val="24850DEB"/>
    <w:rsid w:val="267E514F"/>
    <w:rsid w:val="26FE4CE5"/>
    <w:rsid w:val="27FB32CE"/>
    <w:rsid w:val="280C22E7"/>
    <w:rsid w:val="2A2F3CB2"/>
    <w:rsid w:val="2A48552B"/>
    <w:rsid w:val="2A6C5163"/>
    <w:rsid w:val="2C4F76B4"/>
    <w:rsid w:val="300C23F5"/>
    <w:rsid w:val="306D5B88"/>
    <w:rsid w:val="307432A1"/>
    <w:rsid w:val="33B421B0"/>
    <w:rsid w:val="33C66DF8"/>
    <w:rsid w:val="34BF68B0"/>
    <w:rsid w:val="34CC2DB4"/>
    <w:rsid w:val="35296E83"/>
    <w:rsid w:val="37F05781"/>
    <w:rsid w:val="38C24C35"/>
    <w:rsid w:val="391C7DE4"/>
    <w:rsid w:val="39C17246"/>
    <w:rsid w:val="3A32756C"/>
    <w:rsid w:val="3C52221D"/>
    <w:rsid w:val="3CB77969"/>
    <w:rsid w:val="3DA927C0"/>
    <w:rsid w:val="3E7F2E17"/>
    <w:rsid w:val="3FDA730A"/>
    <w:rsid w:val="41842152"/>
    <w:rsid w:val="424151F0"/>
    <w:rsid w:val="44141256"/>
    <w:rsid w:val="44C51B2F"/>
    <w:rsid w:val="44CC7C55"/>
    <w:rsid w:val="458964DD"/>
    <w:rsid w:val="45A3746D"/>
    <w:rsid w:val="47401C74"/>
    <w:rsid w:val="4AF1143B"/>
    <w:rsid w:val="4CBA7309"/>
    <w:rsid w:val="519B4D05"/>
    <w:rsid w:val="51A927D1"/>
    <w:rsid w:val="51C20A6C"/>
    <w:rsid w:val="528F7C18"/>
    <w:rsid w:val="53D578AD"/>
    <w:rsid w:val="54EE3C23"/>
    <w:rsid w:val="56150435"/>
    <w:rsid w:val="575136EE"/>
    <w:rsid w:val="59FF71CE"/>
    <w:rsid w:val="5A296F81"/>
    <w:rsid w:val="5A900C07"/>
    <w:rsid w:val="5CFD3BB1"/>
    <w:rsid w:val="5FDE21DF"/>
    <w:rsid w:val="613F2044"/>
    <w:rsid w:val="61670179"/>
    <w:rsid w:val="62512EC7"/>
    <w:rsid w:val="64557D2B"/>
    <w:rsid w:val="662C7FBA"/>
    <w:rsid w:val="66EE030B"/>
    <w:rsid w:val="68A35DDF"/>
    <w:rsid w:val="68D47735"/>
    <w:rsid w:val="69A9546D"/>
    <w:rsid w:val="6AF43809"/>
    <w:rsid w:val="6BFD6A38"/>
    <w:rsid w:val="722D173A"/>
    <w:rsid w:val="727F7435"/>
    <w:rsid w:val="730144F2"/>
    <w:rsid w:val="73E21E46"/>
    <w:rsid w:val="7419513C"/>
    <w:rsid w:val="76B410CF"/>
    <w:rsid w:val="77F27C02"/>
    <w:rsid w:val="789358AF"/>
    <w:rsid w:val="7BB47D49"/>
    <w:rsid w:val="7D154C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locked/>
    <w:uiPriority w:val="9"/>
    <w:pPr>
      <w:widowControl/>
      <w:spacing w:before="100" w:beforeAutospacing="1" w:after="100" w:afterAutospacing="1"/>
      <w:jc w:val="left"/>
      <w:outlineLvl w:val="0"/>
    </w:pPr>
    <w:rPr>
      <w:rFonts w:ascii="宋体" w:hAnsi="宋体"/>
      <w:b/>
      <w:bCs/>
      <w:kern w:val="36"/>
      <w:sz w:val="48"/>
      <w:szCs w:val="48"/>
    </w:rPr>
  </w:style>
  <w:style w:type="paragraph" w:styleId="3">
    <w:name w:val="heading 3"/>
    <w:basedOn w:val="1"/>
    <w:next w:val="1"/>
    <w:qFormat/>
    <w:locked/>
    <w:uiPriority w:val="0"/>
    <w:pPr>
      <w:spacing w:before="0" w:beforeAutospacing="1" w:after="0" w:afterAutospacing="1"/>
      <w:jc w:val="left"/>
    </w:pPr>
    <w:rPr>
      <w:rFonts w:hint="eastAsia" w:ascii="宋体" w:hAnsi="宋体" w:eastAsia="宋体" w:cs="宋体"/>
      <w:b/>
      <w:bCs/>
      <w:kern w:val="0"/>
      <w:sz w:val="27"/>
      <w:szCs w:val="27"/>
      <w:lang w:val="en-US" w:eastAsia="zh-CN"/>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6"/>
    <w:qFormat/>
    <w:uiPriority w:val="0"/>
    <w:pPr>
      <w:spacing w:line="360" w:lineRule="auto"/>
    </w:pPr>
    <w:rPr>
      <w:szCs w:val="20"/>
    </w:rPr>
  </w:style>
  <w:style w:type="paragraph" w:styleId="6">
    <w:name w:val="Body Text 2"/>
    <w:basedOn w:val="1"/>
    <w:qFormat/>
    <w:uiPriority w:val="0"/>
    <w:pPr>
      <w:spacing w:after="120" w:line="480" w:lineRule="auto"/>
    </w:pPr>
  </w:style>
  <w:style w:type="paragraph" w:styleId="7">
    <w:name w:val="Body Text Indent"/>
    <w:basedOn w:val="1"/>
    <w:link w:val="17"/>
    <w:qFormat/>
    <w:uiPriority w:val="0"/>
    <w:pPr>
      <w:ind w:left="540"/>
    </w:pPr>
    <w:rPr>
      <w:kern w:val="0"/>
      <w:sz w:val="20"/>
    </w:rPr>
  </w:style>
  <w:style w:type="paragraph" w:styleId="8">
    <w:name w:val="Plain Text"/>
    <w:basedOn w:val="1"/>
    <w:qFormat/>
    <w:uiPriority w:val="0"/>
    <w:rPr>
      <w:rFonts w:ascii="宋体" w:hAnsi="Courier New" w:cs="Courier New"/>
      <w:szCs w:val="21"/>
    </w:rPr>
  </w:style>
  <w:style w:type="paragraph" w:styleId="9">
    <w:name w:val="Balloon Text"/>
    <w:basedOn w:val="1"/>
    <w:semiHidden/>
    <w:qFormat/>
    <w:uiPriority w:val="0"/>
    <w:rPr>
      <w:sz w:val="18"/>
      <w:szCs w:val="18"/>
    </w:rPr>
  </w:style>
  <w:style w:type="paragraph" w:styleId="10">
    <w:name w:val="footer"/>
    <w:basedOn w:val="1"/>
    <w:link w:val="18"/>
    <w:qFormat/>
    <w:uiPriority w:val="99"/>
    <w:pPr>
      <w:tabs>
        <w:tab w:val="center" w:pos="4153"/>
        <w:tab w:val="right" w:pos="8306"/>
      </w:tabs>
      <w:snapToGrid w:val="0"/>
      <w:jc w:val="left"/>
    </w:pPr>
    <w:rPr>
      <w:kern w:val="0"/>
      <w:sz w:val="20"/>
    </w:rPr>
  </w:style>
  <w:style w:type="paragraph" w:styleId="11">
    <w:name w:val="header"/>
    <w:basedOn w:val="1"/>
    <w:link w:val="19"/>
    <w:qFormat/>
    <w:uiPriority w:val="0"/>
    <w:pPr>
      <w:pBdr>
        <w:bottom w:val="single" w:color="auto" w:sz="6" w:space="1"/>
      </w:pBdr>
      <w:tabs>
        <w:tab w:val="center" w:pos="4153"/>
        <w:tab w:val="right" w:pos="8306"/>
      </w:tabs>
      <w:snapToGrid w:val="0"/>
      <w:jc w:val="center"/>
    </w:pPr>
    <w:rPr>
      <w:kern w:val="0"/>
      <w:sz w:val="20"/>
    </w:rPr>
  </w:style>
  <w:style w:type="paragraph" w:styleId="12">
    <w:name w:val="Normal (Web)"/>
    <w:basedOn w:val="1"/>
    <w:qFormat/>
    <w:uiPriority w:val="0"/>
    <w:pPr>
      <w:spacing w:beforeAutospacing="1" w:afterAutospacing="1"/>
      <w:jc w:val="left"/>
    </w:pPr>
    <w:rPr>
      <w:kern w:val="0"/>
      <w:sz w:val="24"/>
    </w:rPr>
  </w:style>
  <w:style w:type="character" w:styleId="15">
    <w:name w:val="Strong"/>
    <w:basedOn w:val="14"/>
    <w:qFormat/>
    <w:locked/>
    <w:uiPriority w:val="0"/>
    <w:rPr>
      <w:b/>
    </w:rPr>
  </w:style>
  <w:style w:type="character" w:styleId="16">
    <w:name w:val="Hyperlink"/>
    <w:basedOn w:val="14"/>
    <w:qFormat/>
    <w:uiPriority w:val="0"/>
    <w:rPr>
      <w:color w:val="0000FF"/>
      <w:u w:val="single"/>
    </w:rPr>
  </w:style>
  <w:style w:type="character" w:customStyle="1" w:styleId="17">
    <w:name w:val="正文文本缩进 Char"/>
    <w:link w:val="7"/>
    <w:qFormat/>
    <w:locked/>
    <w:uiPriority w:val="0"/>
    <w:rPr>
      <w:rFonts w:ascii="Times New Roman" w:hAnsi="Times New Roman" w:eastAsia="宋体" w:cs="Times New Roman"/>
      <w:sz w:val="20"/>
      <w:szCs w:val="20"/>
    </w:rPr>
  </w:style>
  <w:style w:type="character" w:customStyle="1" w:styleId="18">
    <w:name w:val="页脚 Char"/>
    <w:link w:val="10"/>
    <w:qFormat/>
    <w:locked/>
    <w:uiPriority w:val="99"/>
    <w:rPr>
      <w:rFonts w:ascii="Times New Roman" w:hAnsi="Times New Roman" w:eastAsia="宋体" w:cs="Times New Roman"/>
      <w:sz w:val="20"/>
      <w:szCs w:val="20"/>
    </w:rPr>
  </w:style>
  <w:style w:type="character" w:customStyle="1" w:styleId="19">
    <w:name w:val="页眉 Char"/>
    <w:link w:val="11"/>
    <w:qFormat/>
    <w:locked/>
    <w:uiPriority w:val="0"/>
    <w:rPr>
      <w:rFonts w:ascii="Times New Roman" w:hAnsi="Times New Roman" w:eastAsia="宋体" w:cs="Times New Roman"/>
      <w:sz w:val="20"/>
      <w:szCs w:val="20"/>
    </w:rPr>
  </w:style>
  <w:style w:type="character" w:customStyle="1" w:styleId="20">
    <w:name w:val="标题 1 Char"/>
    <w:link w:val="2"/>
    <w:qFormat/>
    <w:uiPriority w:val="9"/>
    <w:rPr>
      <w:rFonts w:ascii="宋体" w:hAnsi="宋体" w:cs="宋体"/>
      <w:b/>
      <w:bCs/>
      <w:kern w:val="36"/>
      <w:sz w:val="48"/>
      <w:szCs w:val="48"/>
    </w:rPr>
  </w:style>
  <w:style w:type="paragraph" w:customStyle="1" w:styleId="21">
    <w:name w:val="表格文字"/>
    <w:basedOn w:val="1"/>
    <w:qFormat/>
    <w:uiPriority w:val="0"/>
    <w:pPr>
      <w:spacing w:before="25" w:after="25"/>
      <w:jc w:val="left"/>
    </w:pPr>
    <w:rPr>
      <w:bCs/>
      <w:spacing w:val="1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2710</Words>
  <Characters>2762</Characters>
  <Lines>17</Lines>
  <Paragraphs>5</Paragraphs>
  <TotalTime>12</TotalTime>
  <ScaleCrop>false</ScaleCrop>
  <LinksUpToDate>false</LinksUpToDate>
  <CharactersWithSpaces>2762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2022-11-02T23:55:00Z</dcterms:created>
  <dc:creator>Administrator</dc:creator>
  <cp:lastModifiedBy>袁景</cp:lastModifiedBy>
  <cp:lastPrinted>2025-09-29T08:46:00Z</cp:lastPrinted>
  <dcterms:modified xsi:type="dcterms:W3CDTF">2025-09-30T00:44:04Z</dcterms:modified>
  <dc:title>用 户 需 求 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9DFA89EE8E694F76AA969E52AD8A52C1_13</vt:lpwstr>
  </property>
  <property fmtid="{D5CDD505-2E9C-101B-9397-08002B2CF9AE}" pid="4" name="KSOTemplateDocerSaveRecord">
    <vt:lpwstr>eyJoZGlkIjoiMDU4YzlmMTM4ZjRmMDFmZDQ4YzY0MzgwZjdmNmVlZjciLCJ1c2VySWQiOiIxNDQ5MzA1MjI3In0=</vt:lpwstr>
  </property>
</Properties>
</file>