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05C1">
      <w:pPr>
        <w:keepNext w:val="0"/>
        <w:keepLines w:val="0"/>
        <w:pageBreakBefore w:val="0"/>
        <w:widowControl/>
        <w:tabs>
          <w:tab w:val="left" w:pos="567"/>
        </w:tabs>
        <w:kinsoku/>
        <w:wordWrap/>
        <w:overflowPunct/>
        <w:topLinePunct w:val="0"/>
        <w:autoSpaceDE w:val="0"/>
        <w:autoSpaceDN w:val="0"/>
        <w:bidi w:val="0"/>
        <w:spacing w:line="460" w:lineRule="exact"/>
        <w:ind w:left="567" w:hanging="567"/>
        <w:jc w:val="center"/>
        <w:textAlignment w:val="bottom"/>
        <w:outlineLvl w:val="0"/>
        <w:rPr>
          <w:rFonts w:hint="eastAsia" w:ascii="仿宋" w:hAnsi="仿宋" w:eastAsia="仿宋" w:cs="仿宋"/>
          <w:b/>
          <w:sz w:val="28"/>
          <w:szCs w:val="28"/>
        </w:rPr>
      </w:pPr>
      <w:r>
        <w:rPr>
          <w:rFonts w:hint="eastAsia" w:ascii="仿宋" w:hAnsi="仿宋" w:eastAsia="仿宋" w:cs="仿宋"/>
          <w:b/>
          <w:sz w:val="36"/>
          <w:szCs w:val="36"/>
          <w:lang w:val="en-US" w:eastAsia="zh-CN"/>
        </w:rPr>
        <w:t>附件2：餐厅楼一楼咖啡厅</w:t>
      </w:r>
      <w:r>
        <w:rPr>
          <w:rFonts w:hint="eastAsia" w:ascii="仿宋" w:hAnsi="仿宋" w:eastAsia="仿宋" w:cs="仿宋"/>
          <w:b/>
          <w:sz w:val="36"/>
          <w:szCs w:val="36"/>
        </w:rPr>
        <w:t>用户需求书</w:t>
      </w:r>
    </w:p>
    <w:p w14:paraId="1AB89347">
      <w:pPr>
        <w:pStyle w:val="4"/>
        <w:rPr>
          <w:rFonts w:hint="eastAsia"/>
          <w:sz w:val="28"/>
          <w:szCs w:val="28"/>
        </w:rPr>
      </w:pPr>
    </w:p>
    <w:p w14:paraId="47965172">
      <w:pPr>
        <w:keepNext w:val="0"/>
        <w:keepLines w:val="0"/>
        <w:pageBreakBefore w:val="0"/>
        <w:numPr>
          <w:ilvl w:val="0"/>
          <w:numId w:val="1"/>
        </w:numPr>
        <w:tabs>
          <w:tab w:val="left" w:pos="705"/>
          <w:tab w:val="left" w:pos="735"/>
        </w:tabs>
        <w:kinsoku/>
        <w:wordWrap/>
        <w:overflowPunct/>
        <w:topLinePunct w:val="0"/>
        <w:bidi w:val="0"/>
        <w:spacing w:line="460" w:lineRule="exact"/>
        <w:outlineLvl w:val="0"/>
        <w:rPr>
          <w:rFonts w:hint="eastAsia" w:ascii="仿宋" w:hAnsi="仿宋" w:eastAsia="仿宋" w:cs="仿宋"/>
          <w:b/>
          <w:bCs/>
          <w:sz w:val="28"/>
          <w:szCs w:val="28"/>
        </w:rPr>
      </w:pPr>
      <w:r>
        <w:rPr>
          <w:rFonts w:hint="eastAsia" w:ascii="仿宋" w:hAnsi="仿宋" w:eastAsia="仿宋" w:cs="仿宋"/>
          <w:b/>
          <w:bCs/>
          <w:sz w:val="28"/>
          <w:szCs w:val="28"/>
        </w:rPr>
        <w:t>基本情况</w:t>
      </w:r>
    </w:p>
    <w:p w14:paraId="650284B0">
      <w:pPr>
        <w:keepNext w:val="0"/>
        <w:keepLines w:val="0"/>
        <w:pageBreakBefore w:val="0"/>
        <w:numPr>
          <w:ilvl w:val="0"/>
          <w:numId w:val="0"/>
        </w:numPr>
        <w:tabs>
          <w:tab w:val="left" w:pos="705"/>
          <w:tab w:val="left" w:pos="735"/>
        </w:tabs>
        <w:kinsoku/>
        <w:wordWrap/>
        <w:overflowPunct/>
        <w:topLinePunct w:val="0"/>
        <w:bidi w:val="0"/>
        <w:spacing w:line="460" w:lineRule="exact"/>
        <w:ind w:leftChars="0"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地址：</w:t>
      </w:r>
      <w:r>
        <w:rPr>
          <w:rFonts w:hint="eastAsia" w:ascii="仿宋" w:hAnsi="仿宋" w:eastAsia="仿宋" w:cs="仿宋"/>
          <w:sz w:val="28"/>
          <w:szCs w:val="28"/>
          <w:lang w:val="en-US" w:eastAsia="zh-CN"/>
        </w:rPr>
        <w:t>广东省广州市</w:t>
      </w:r>
      <w:r>
        <w:rPr>
          <w:rFonts w:hint="eastAsia" w:ascii="仿宋" w:hAnsi="仿宋" w:eastAsia="仿宋" w:cs="仿宋"/>
          <w:sz w:val="28"/>
          <w:szCs w:val="28"/>
        </w:rPr>
        <w:t>中山二路106号</w:t>
      </w:r>
      <w:r>
        <w:rPr>
          <w:rFonts w:hint="eastAsia" w:ascii="仿宋" w:hAnsi="仿宋" w:eastAsia="仿宋" w:cs="仿宋"/>
          <w:sz w:val="28"/>
          <w:szCs w:val="28"/>
          <w:lang w:eastAsia="zh-CN"/>
        </w:rPr>
        <w:t>职工餐厅一楼</w:t>
      </w:r>
    </w:p>
    <w:p w14:paraId="7DA1D83C">
      <w:pPr>
        <w:keepNext w:val="0"/>
        <w:keepLines w:val="0"/>
        <w:pageBreakBefore w:val="0"/>
        <w:numPr>
          <w:ilvl w:val="0"/>
          <w:numId w:val="0"/>
        </w:numPr>
        <w:tabs>
          <w:tab w:val="left" w:pos="705"/>
          <w:tab w:val="left" w:pos="735"/>
        </w:tabs>
        <w:kinsoku/>
        <w:wordWrap/>
        <w:overflowPunct/>
        <w:topLinePunct w:val="0"/>
        <w:bidi w:val="0"/>
        <w:spacing w:line="460" w:lineRule="exact"/>
        <w:ind w:leftChars="0"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面积：</w:t>
      </w:r>
      <w:r>
        <w:rPr>
          <w:rFonts w:hint="eastAsia" w:ascii="仿宋" w:hAnsi="仿宋" w:eastAsia="仿宋" w:cs="仿宋"/>
          <w:sz w:val="28"/>
          <w:szCs w:val="28"/>
          <w:lang w:val="en-US" w:eastAsia="zh-CN"/>
        </w:rPr>
        <w:t>59.39</w:t>
      </w:r>
      <w:r>
        <w:rPr>
          <w:rFonts w:hint="eastAsia" w:ascii="仿宋" w:hAnsi="仿宋" w:eastAsia="仿宋" w:cs="仿宋"/>
          <w:sz w:val="28"/>
          <w:szCs w:val="28"/>
        </w:rPr>
        <w:t>㎡</w:t>
      </w:r>
    </w:p>
    <w:p w14:paraId="3D19B4EF">
      <w:pPr>
        <w:keepNext w:val="0"/>
        <w:keepLines w:val="0"/>
        <w:pageBreakBefore w:val="0"/>
        <w:numPr>
          <w:ilvl w:val="0"/>
          <w:numId w:val="0"/>
        </w:numPr>
        <w:tabs>
          <w:tab w:val="left" w:pos="705"/>
          <w:tab w:val="left" w:pos="735"/>
        </w:tabs>
        <w:kinsoku/>
        <w:wordWrap/>
        <w:overflowPunct/>
        <w:topLinePunct w:val="0"/>
        <w:bidi w:val="0"/>
        <w:spacing w:line="460" w:lineRule="exact"/>
        <w:ind w:leftChars="0"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用途：面向</w:t>
      </w:r>
      <w:r>
        <w:rPr>
          <w:rFonts w:hint="eastAsia" w:ascii="仿宋" w:hAnsi="仿宋" w:eastAsia="仿宋" w:cs="仿宋"/>
          <w:sz w:val="28"/>
          <w:szCs w:val="28"/>
          <w:lang w:eastAsia="zh-CN"/>
        </w:rPr>
        <w:t>甲方</w:t>
      </w:r>
      <w:r>
        <w:rPr>
          <w:rFonts w:hint="eastAsia" w:ascii="仿宋" w:hAnsi="仿宋" w:eastAsia="仿宋" w:cs="仿宋"/>
          <w:sz w:val="28"/>
          <w:szCs w:val="28"/>
        </w:rPr>
        <w:t>职工、研究生、进修生、实习生、第三方合作单位员工、患者及家属等</w:t>
      </w:r>
      <w:r>
        <w:rPr>
          <w:rFonts w:hint="eastAsia" w:ascii="仿宋" w:hAnsi="仿宋" w:eastAsia="仿宋" w:cs="仿宋"/>
          <w:sz w:val="28"/>
          <w:szCs w:val="28"/>
          <w:lang w:val="en-US" w:eastAsia="zh-CN"/>
        </w:rPr>
        <w:t>提供咖啡、点心、饮品等，服务包含食材、制作、配送、售后、餐具及场地清洁等</w:t>
      </w:r>
      <w:r>
        <w:rPr>
          <w:rFonts w:hint="eastAsia" w:ascii="仿宋" w:hAnsi="仿宋" w:eastAsia="仿宋" w:cs="仿宋"/>
          <w:sz w:val="28"/>
          <w:szCs w:val="28"/>
        </w:rPr>
        <w:t>。</w:t>
      </w:r>
    </w:p>
    <w:p w14:paraId="663ECD77">
      <w:pPr>
        <w:keepNext w:val="0"/>
        <w:keepLines w:val="0"/>
        <w:pageBreakBefore w:val="0"/>
        <w:numPr>
          <w:ilvl w:val="0"/>
          <w:numId w:val="1"/>
        </w:numPr>
        <w:tabs>
          <w:tab w:val="left" w:pos="705"/>
          <w:tab w:val="left" w:pos="735"/>
        </w:tabs>
        <w:kinsoku/>
        <w:wordWrap/>
        <w:overflowPunct/>
        <w:topLinePunct w:val="0"/>
        <w:bidi w:val="0"/>
        <w:spacing w:line="460" w:lineRule="exact"/>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租金</w:t>
      </w:r>
    </w:p>
    <w:p w14:paraId="6236F6DF">
      <w:pPr>
        <w:keepNext w:val="0"/>
        <w:keepLines w:val="0"/>
        <w:pageBreakBefore w:val="0"/>
        <w:numPr>
          <w:ilvl w:val="0"/>
          <w:numId w:val="0"/>
        </w:numPr>
        <w:tabs>
          <w:tab w:val="left" w:pos="705"/>
          <w:tab w:val="left" w:pos="735"/>
        </w:tabs>
        <w:kinsoku/>
        <w:wordWrap/>
        <w:overflowPunct/>
        <w:topLinePunct w:val="0"/>
        <w:bidi w:val="0"/>
        <w:spacing w:line="460" w:lineRule="exact"/>
        <w:ind w:firstLine="562" w:firstLineChars="200"/>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1.起拍价：约3.1万/月</w:t>
      </w:r>
    </w:p>
    <w:p w14:paraId="1E71450F">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2.租期：3</w:t>
      </w:r>
      <w:bookmarkStart w:id="0" w:name="_GoBack"/>
      <w:bookmarkEnd w:id="0"/>
      <w:r>
        <w:rPr>
          <w:rFonts w:hint="eastAsia" w:ascii="仿宋" w:hAnsi="仿宋" w:eastAsia="仿宋" w:cs="仿宋"/>
          <w:b/>
          <w:bCs/>
          <w:sz w:val="28"/>
          <w:szCs w:val="28"/>
          <w:lang w:val="en-US" w:eastAsia="zh-CN"/>
        </w:rPr>
        <w:t>年</w:t>
      </w:r>
    </w:p>
    <w:p w14:paraId="6D0CB709">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3.区域划分：</w:t>
      </w:r>
    </w:p>
    <w:p w14:paraId="60BE97DE">
      <w:pPr>
        <w:keepNext w:val="0"/>
        <w:keepLines w:val="0"/>
        <w:pageBreakBefore w:val="0"/>
        <w:widowControl w:val="0"/>
        <w:numPr>
          <w:ilvl w:val="0"/>
          <w:numId w:val="0"/>
        </w:numPr>
        <w:tabs>
          <w:tab w:val="left" w:pos="705"/>
          <w:tab w:val="left" w:pos="735"/>
        </w:tabs>
        <w:kinsoku/>
        <w:wordWrap/>
        <w:overflowPunct/>
        <w:topLinePunct w:val="0"/>
        <w:bidi w:val="0"/>
        <w:spacing w:line="460" w:lineRule="exact"/>
        <w:jc w:val="both"/>
        <w:outlineLvl w:val="0"/>
        <w:rPr>
          <w:rFonts w:hint="eastAsia" w:ascii="仿宋" w:hAnsi="仿宋" w:eastAsia="仿宋" w:cs="仿宋"/>
          <w:b/>
          <w:bCs/>
          <w:sz w:val="28"/>
          <w:szCs w:val="28"/>
          <w:lang w:val="en-US" w:eastAsia="zh-CN"/>
        </w:rPr>
      </w:pPr>
    </w:p>
    <w:p w14:paraId="61EC4E4C">
      <w:pPr>
        <w:keepNext w:val="0"/>
        <w:keepLines w:val="0"/>
        <w:pageBreakBefore w:val="0"/>
        <w:widowControl w:val="0"/>
        <w:numPr>
          <w:ilvl w:val="0"/>
          <w:numId w:val="0"/>
        </w:numPr>
        <w:tabs>
          <w:tab w:val="left" w:pos="705"/>
          <w:tab w:val="left" w:pos="735"/>
        </w:tabs>
        <w:kinsoku/>
        <w:wordWrap/>
        <w:overflowPunct/>
        <w:topLinePunct w:val="0"/>
        <w:bidi w:val="0"/>
        <w:spacing w:line="460" w:lineRule="exact"/>
        <w:jc w:val="both"/>
        <w:outlineLvl w:val="0"/>
        <w:rPr>
          <w:rFonts w:hint="eastAsia" w:ascii="仿宋" w:hAnsi="仿宋" w:eastAsia="仿宋" w:cs="仿宋"/>
          <w:b/>
          <w:bCs/>
          <w:sz w:val="28"/>
          <w:szCs w:val="28"/>
          <w:lang w:val="en-US" w:eastAsia="zh-CN"/>
        </w:rPr>
      </w:pPr>
      <w:r>
        <w:drawing>
          <wp:anchor distT="0" distB="0" distL="114300" distR="114300" simplePos="0" relativeHeight="251659264" behindDoc="0" locked="0" layoutInCell="1" allowOverlap="1">
            <wp:simplePos x="0" y="0"/>
            <wp:positionH relativeFrom="column">
              <wp:posOffset>2333625</wp:posOffset>
            </wp:positionH>
            <wp:positionV relativeFrom="paragraph">
              <wp:posOffset>33020</wp:posOffset>
            </wp:positionV>
            <wp:extent cx="1311275" cy="1210310"/>
            <wp:effectExtent l="0" t="0" r="1460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11275" cy="1210310"/>
                    </a:xfrm>
                    <a:prstGeom prst="rect">
                      <a:avLst/>
                    </a:prstGeom>
                    <a:noFill/>
                    <a:ln>
                      <a:noFill/>
                    </a:ln>
                  </pic:spPr>
                </pic:pic>
              </a:graphicData>
            </a:graphic>
          </wp:anchor>
        </w:drawing>
      </w:r>
    </w:p>
    <w:p w14:paraId="4E3B6295">
      <w:pPr>
        <w:keepNext w:val="0"/>
        <w:keepLines w:val="0"/>
        <w:pageBreakBefore w:val="0"/>
        <w:widowControl w:val="0"/>
        <w:numPr>
          <w:ilvl w:val="0"/>
          <w:numId w:val="0"/>
        </w:numPr>
        <w:tabs>
          <w:tab w:val="left" w:pos="705"/>
          <w:tab w:val="left" w:pos="735"/>
        </w:tabs>
        <w:kinsoku/>
        <w:wordWrap/>
        <w:overflowPunct/>
        <w:topLinePunct w:val="0"/>
        <w:bidi w:val="0"/>
        <w:spacing w:line="460" w:lineRule="exact"/>
        <w:jc w:val="both"/>
        <w:outlineLvl w:val="0"/>
        <w:rPr>
          <w:rFonts w:hint="eastAsia" w:ascii="仿宋" w:hAnsi="仿宋" w:eastAsia="仿宋" w:cs="仿宋"/>
          <w:b/>
          <w:bCs/>
          <w:sz w:val="28"/>
          <w:szCs w:val="28"/>
          <w:lang w:val="en-US" w:eastAsia="zh-CN"/>
        </w:rPr>
      </w:pPr>
    </w:p>
    <w:p w14:paraId="59AD78DD">
      <w:pPr>
        <w:keepNext w:val="0"/>
        <w:keepLines w:val="0"/>
        <w:pageBreakBefore w:val="0"/>
        <w:widowControl w:val="0"/>
        <w:numPr>
          <w:ilvl w:val="0"/>
          <w:numId w:val="0"/>
        </w:numPr>
        <w:tabs>
          <w:tab w:val="left" w:pos="705"/>
          <w:tab w:val="left" w:pos="735"/>
        </w:tabs>
        <w:kinsoku/>
        <w:wordWrap/>
        <w:overflowPunct/>
        <w:topLinePunct w:val="0"/>
        <w:bidi w:val="0"/>
        <w:spacing w:line="460" w:lineRule="exact"/>
        <w:jc w:val="both"/>
        <w:outlineLvl w:val="0"/>
        <w:rPr>
          <w:rFonts w:hint="eastAsia" w:ascii="仿宋" w:hAnsi="仿宋" w:eastAsia="仿宋" w:cs="仿宋"/>
          <w:b/>
          <w:bCs/>
          <w:sz w:val="28"/>
          <w:szCs w:val="28"/>
          <w:lang w:val="en-US" w:eastAsia="zh-CN"/>
        </w:rPr>
      </w:pPr>
    </w:p>
    <w:p w14:paraId="4976EC45">
      <w:pPr>
        <w:keepNext w:val="0"/>
        <w:keepLines w:val="0"/>
        <w:pageBreakBefore w:val="0"/>
        <w:widowControl w:val="0"/>
        <w:numPr>
          <w:ilvl w:val="0"/>
          <w:numId w:val="0"/>
        </w:numPr>
        <w:tabs>
          <w:tab w:val="left" w:pos="705"/>
          <w:tab w:val="left" w:pos="735"/>
        </w:tabs>
        <w:kinsoku/>
        <w:wordWrap/>
        <w:overflowPunct/>
        <w:topLinePunct w:val="0"/>
        <w:bidi w:val="0"/>
        <w:spacing w:line="460" w:lineRule="exact"/>
        <w:jc w:val="both"/>
        <w:outlineLvl w:val="0"/>
        <w:rPr>
          <w:rFonts w:hint="eastAsia" w:ascii="仿宋" w:hAnsi="仿宋" w:eastAsia="仿宋" w:cs="仿宋"/>
          <w:b/>
          <w:bCs/>
          <w:sz w:val="28"/>
          <w:szCs w:val="28"/>
          <w:lang w:val="en-US" w:eastAsia="zh-CN"/>
        </w:rPr>
      </w:pPr>
    </w:p>
    <w:p w14:paraId="4D000ED9">
      <w:pPr>
        <w:keepNext w:val="0"/>
        <w:keepLines w:val="0"/>
        <w:pageBreakBefore w:val="0"/>
        <w:widowControl w:val="0"/>
        <w:numPr>
          <w:ilvl w:val="0"/>
          <w:numId w:val="0"/>
        </w:numPr>
        <w:tabs>
          <w:tab w:val="left" w:pos="705"/>
          <w:tab w:val="left" w:pos="735"/>
        </w:tabs>
        <w:kinsoku/>
        <w:wordWrap/>
        <w:overflowPunct/>
        <w:topLinePunct w:val="0"/>
        <w:bidi w:val="0"/>
        <w:spacing w:line="460" w:lineRule="exact"/>
        <w:jc w:val="both"/>
        <w:outlineLvl w:val="0"/>
        <w:rPr>
          <w:rFonts w:hint="eastAsia" w:ascii="仿宋" w:hAnsi="仿宋" w:eastAsia="仿宋" w:cs="仿宋"/>
          <w:b/>
          <w:bCs/>
          <w:sz w:val="28"/>
          <w:szCs w:val="28"/>
          <w:lang w:val="en-US" w:eastAsia="zh-CN"/>
        </w:rPr>
      </w:pPr>
    </w:p>
    <w:p w14:paraId="13C26A88">
      <w:pPr>
        <w:keepNext w:val="0"/>
        <w:keepLines w:val="0"/>
        <w:pageBreakBefore w:val="0"/>
        <w:kinsoku/>
        <w:wordWrap/>
        <w:overflowPunct/>
        <w:topLinePunct w:val="0"/>
        <w:bidi w:val="0"/>
        <w:spacing w:line="460" w:lineRule="exact"/>
        <w:jc w:val="left"/>
        <w:rPr>
          <w:rFonts w:hint="eastAsia" w:ascii="仿宋" w:hAnsi="仿宋" w:eastAsia="仿宋" w:cs="仿宋"/>
          <w:b/>
          <w:sz w:val="28"/>
          <w:szCs w:val="28"/>
        </w:rPr>
      </w:pPr>
      <w:r>
        <w:rPr>
          <w:rFonts w:hint="eastAsia" w:ascii="仿宋" w:hAnsi="仿宋" w:eastAsia="仿宋" w:cs="仿宋"/>
          <w:sz w:val="28"/>
          <w:szCs w:val="28"/>
          <w:lang w:val="en-US" w:eastAsia="zh-CN"/>
        </w:rPr>
        <w:t>三、</w:t>
      </w:r>
      <w:r>
        <w:rPr>
          <w:rFonts w:hint="eastAsia" w:ascii="仿宋" w:hAnsi="仿宋" w:eastAsia="仿宋" w:cs="仿宋"/>
          <w:b/>
          <w:sz w:val="28"/>
          <w:szCs w:val="28"/>
        </w:rPr>
        <w:t>服务内容</w:t>
      </w:r>
    </w:p>
    <w:p w14:paraId="3BF4E77B">
      <w:pPr>
        <w:keepNext w:val="0"/>
        <w:keepLines w:val="0"/>
        <w:pageBreakBefore w:val="0"/>
        <w:kinsoku/>
        <w:wordWrap/>
        <w:overflowPunct/>
        <w:topLinePunct w:val="0"/>
        <w:autoSpaceDE w:val="0"/>
        <w:autoSpaceDN w:val="0"/>
        <w:bidi w:val="0"/>
        <w:spacing w:line="4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1.咖啡、点心、饮品等，售卖清单须提前报甲方同意。必要时按甲方要求在院内增加服务点。</w:t>
      </w:r>
    </w:p>
    <w:p w14:paraId="437E8B79">
      <w:pPr>
        <w:keepNext w:val="0"/>
        <w:keepLines w:val="0"/>
        <w:pageBreakBefore w:val="0"/>
        <w:kinsoku/>
        <w:wordWrap/>
        <w:overflowPunct/>
        <w:topLinePunct w:val="0"/>
        <w:autoSpaceDE w:val="0"/>
        <w:autoSpaceDN w:val="0"/>
        <w:bidi w:val="0"/>
        <w:spacing w:line="4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kern w:val="0"/>
          <w:sz w:val="28"/>
          <w:szCs w:val="28"/>
          <w:highlight w:val="none"/>
          <w:lang w:val="en-US" w:eastAsia="zh-CN"/>
        </w:rPr>
        <w:t>2.</w:t>
      </w:r>
      <w:r>
        <w:rPr>
          <w:rFonts w:hint="eastAsia" w:ascii="仿宋" w:hAnsi="仿宋" w:eastAsia="仿宋" w:cs="仿宋"/>
          <w:sz w:val="28"/>
          <w:szCs w:val="28"/>
          <w:lang w:val="en-US" w:eastAsia="zh-CN"/>
        </w:rPr>
        <w:t>服务时间：全年无休，根据甲方实际要求的时间。</w:t>
      </w:r>
    </w:p>
    <w:p w14:paraId="1322F0BA">
      <w:pPr>
        <w:keepNext w:val="0"/>
        <w:keepLines w:val="0"/>
        <w:pageBreakBefore w:val="0"/>
        <w:kinsoku/>
        <w:wordWrap/>
        <w:overflowPunct/>
        <w:topLinePunct w:val="0"/>
        <w:autoSpaceDE w:val="0"/>
        <w:autoSpaceDN w:val="0"/>
        <w:bidi w:val="0"/>
        <w:spacing w:line="4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3.其他服务：协助甲方饮食文化活动、会务、接待、</w:t>
      </w:r>
      <w:r>
        <w:rPr>
          <w:rFonts w:hint="eastAsia" w:ascii="仿宋" w:hAnsi="仿宋" w:eastAsia="仿宋" w:cs="仿宋"/>
          <w:sz w:val="28"/>
          <w:szCs w:val="28"/>
          <w:highlight w:val="none"/>
          <w:lang w:val="en-US" w:eastAsia="zh-CN"/>
        </w:rPr>
        <w:t>微信公众号宣传</w:t>
      </w:r>
      <w:r>
        <w:rPr>
          <w:rFonts w:hint="eastAsia" w:ascii="仿宋" w:hAnsi="仿宋" w:eastAsia="仿宋" w:cs="仿宋"/>
          <w:sz w:val="28"/>
          <w:szCs w:val="28"/>
          <w:lang w:val="en-US" w:eastAsia="zh-CN"/>
        </w:rPr>
        <w:t>工作等。</w:t>
      </w:r>
    </w:p>
    <w:p w14:paraId="09299034">
      <w:pPr>
        <w:keepNext w:val="0"/>
        <w:keepLines w:val="0"/>
        <w:pageBreakBefore w:val="0"/>
        <w:numPr>
          <w:ilvl w:val="0"/>
          <w:numId w:val="0"/>
        </w:numPr>
        <w:tabs>
          <w:tab w:val="left" w:pos="735"/>
        </w:tabs>
        <w:kinsoku/>
        <w:wordWrap/>
        <w:overflowPunct/>
        <w:topLinePunct w:val="0"/>
        <w:bidi w:val="0"/>
        <w:spacing w:line="460" w:lineRule="exact"/>
        <w:ind w:leftChars="0"/>
        <w:rPr>
          <w:rFonts w:hint="eastAsia" w:ascii="仿宋" w:hAnsi="仿宋" w:eastAsia="仿宋" w:cs="仿宋"/>
          <w:b/>
          <w:bCs/>
          <w:sz w:val="28"/>
          <w:szCs w:val="28"/>
        </w:rPr>
      </w:pPr>
      <w:r>
        <w:rPr>
          <w:rFonts w:hint="eastAsia" w:ascii="仿宋" w:hAnsi="仿宋" w:eastAsia="仿宋" w:cs="仿宋"/>
          <w:b/>
          <w:sz w:val="28"/>
          <w:szCs w:val="28"/>
          <w:lang w:val="en-US" w:eastAsia="zh-CN"/>
        </w:rPr>
        <w:t>四、商品要求</w:t>
      </w:r>
    </w:p>
    <w:p w14:paraId="0756914B">
      <w:pPr>
        <w:keepNext w:val="0"/>
        <w:keepLines w:val="0"/>
        <w:pageBreakBefore w:val="0"/>
        <w:widowControl/>
        <w:numPr>
          <w:ilvl w:val="0"/>
          <w:numId w:val="0"/>
        </w:numPr>
        <w:kinsoku/>
        <w:wordWrap/>
        <w:overflowPunct/>
        <w:topLinePunct w:val="0"/>
        <w:bidi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经营范围、质量标准：经营产品</w:t>
      </w:r>
      <w:r>
        <w:rPr>
          <w:rFonts w:hint="eastAsia" w:ascii="仿宋" w:hAnsi="仿宋" w:eastAsia="仿宋" w:cs="仿宋"/>
          <w:sz w:val="28"/>
          <w:szCs w:val="28"/>
          <w:lang w:val="en-US" w:eastAsia="zh-CN"/>
        </w:rPr>
        <w:t>或原料</w:t>
      </w:r>
      <w:r>
        <w:rPr>
          <w:rFonts w:hint="eastAsia" w:ascii="仿宋" w:hAnsi="仿宋" w:eastAsia="仿宋" w:cs="仿宋"/>
          <w:sz w:val="28"/>
          <w:szCs w:val="28"/>
        </w:rPr>
        <w:t>必须有合法正规进货渠道，符合国家标准，所有商品明码标价（每年提供一份零售价清单备案），不得经营三无产品，需要具备食品、产品溯源追查管理能力，如因食品、产品问题造成院方及他人损失、赔偿及罚款的，均由</w:t>
      </w:r>
      <w:r>
        <w:rPr>
          <w:rFonts w:hint="eastAsia" w:ascii="仿宋" w:hAnsi="仿宋" w:eastAsia="仿宋" w:cs="仿宋"/>
          <w:sz w:val="28"/>
          <w:szCs w:val="28"/>
          <w:lang w:eastAsia="zh-CN"/>
        </w:rPr>
        <w:t>乙方</w:t>
      </w:r>
      <w:r>
        <w:rPr>
          <w:rFonts w:hint="eastAsia" w:ascii="仿宋" w:hAnsi="仿宋" w:eastAsia="仿宋" w:cs="仿宋"/>
          <w:sz w:val="28"/>
          <w:szCs w:val="28"/>
        </w:rPr>
        <w:t>自行承担。不得在</w:t>
      </w:r>
      <w:r>
        <w:rPr>
          <w:rFonts w:hint="eastAsia" w:ascii="仿宋" w:hAnsi="仿宋" w:eastAsia="仿宋" w:cs="仿宋"/>
          <w:sz w:val="28"/>
          <w:szCs w:val="28"/>
          <w:lang w:eastAsia="zh-CN"/>
        </w:rPr>
        <w:t>咖啡厅</w:t>
      </w:r>
      <w:r>
        <w:rPr>
          <w:rFonts w:hint="eastAsia" w:ascii="仿宋" w:hAnsi="仿宋" w:eastAsia="仿宋" w:cs="仿宋"/>
          <w:sz w:val="28"/>
          <w:szCs w:val="28"/>
        </w:rPr>
        <w:t>内进行违法活动，不得超范围经营，不准在场外进行任何经营活动</w:t>
      </w:r>
      <w:r>
        <w:rPr>
          <w:rFonts w:hint="eastAsia" w:ascii="仿宋" w:hAnsi="仿宋" w:eastAsia="仿宋" w:cs="仿宋"/>
          <w:sz w:val="28"/>
          <w:szCs w:val="28"/>
          <w:highlight w:val="none"/>
        </w:rPr>
        <w:t>。</w:t>
      </w:r>
      <w:r>
        <w:rPr>
          <w:rFonts w:hint="eastAsia" w:ascii="仿宋" w:hAnsi="仿宋" w:eastAsia="仿宋" w:cs="仿宋"/>
          <w:sz w:val="28"/>
          <w:szCs w:val="28"/>
        </w:rPr>
        <w:t>不得经营国家规定限制和禁止经营的项目，严禁出售假冒伪劣、过期变质等商品。</w:t>
      </w:r>
    </w:p>
    <w:p w14:paraId="0628143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2.定价及有效期</w:t>
      </w:r>
    </w:p>
    <w:p w14:paraId="0641A4DB">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sz w:val="28"/>
          <w:szCs w:val="28"/>
          <w:highlight w:val="none"/>
          <w:lang w:val="en-US" w:eastAsia="zh-CN"/>
        </w:rPr>
        <w:t>（1）</w:t>
      </w:r>
      <w:r>
        <w:rPr>
          <w:rFonts w:hint="eastAsia" w:ascii="仿宋" w:hAnsi="仿宋" w:eastAsia="仿宋" w:cs="仿宋"/>
          <w:b w:val="0"/>
          <w:bCs w:val="0"/>
          <w:color w:val="FF0000"/>
          <w:kern w:val="2"/>
          <w:sz w:val="28"/>
          <w:szCs w:val="28"/>
          <w:highlight w:val="none"/>
          <w:lang w:val="en-US" w:eastAsia="zh-CN" w:bidi="ar-SA"/>
        </w:rPr>
        <w:t>乙方的定价不能超过乙方其他经营项目中同类商品定价，甲方患者享受与其他门店相同的优惠促销价格，甲方职工可享受定价7折优惠或与其他门店相同的优惠促销价格（以两种方式中的最低价结算）。所售产品需经甲方同意后方能上调价格，甲方有权要求修改售价并处罚。</w:t>
      </w:r>
    </w:p>
    <w:p w14:paraId="29859ED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（2）乙方提供的商品食用有效期需要50%以上。</w:t>
      </w:r>
    </w:p>
    <w:p w14:paraId="6B1F325B">
      <w:pPr>
        <w:keepNext w:val="0"/>
        <w:keepLines w:val="0"/>
        <w:pageBreakBefore w:val="0"/>
        <w:widowControl/>
        <w:numPr>
          <w:ilvl w:val="0"/>
          <w:numId w:val="0"/>
        </w:numPr>
        <w:kinsoku/>
        <w:wordWrap/>
        <w:overflowPunct/>
        <w:topLinePunct w:val="0"/>
        <w:bidi w:val="0"/>
        <w:spacing w:line="460" w:lineRule="exact"/>
        <w:ind w:firstLine="560" w:firstLineChars="200"/>
        <w:jc w:val="left"/>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（3）若甲方认为供应商所供某种食品过期或不符合卫生要求，确认为有问题食品，则从严处罚。</w:t>
      </w:r>
    </w:p>
    <w:p w14:paraId="4530BB18">
      <w:pPr>
        <w:keepNext w:val="0"/>
        <w:keepLines w:val="0"/>
        <w:pageBreakBefore w:val="0"/>
        <w:kinsoku/>
        <w:wordWrap/>
        <w:overflowPunct/>
        <w:topLinePunct w:val="0"/>
        <w:autoSpaceDE/>
        <w:autoSpaceDN/>
        <w:bidi w:val="0"/>
        <w:spacing w:beforeAutospacing="0" w:line="460" w:lineRule="exact"/>
        <w:jc w:val="left"/>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管理要求</w:t>
      </w:r>
    </w:p>
    <w:p w14:paraId="6048D0C4">
      <w:pPr>
        <w:keepNext w:val="0"/>
        <w:keepLines w:val="0"/>
        <w:pageBreakBefore w:val="0"/>
        <w:widowControl/>
        <w:numPr>
          <w:ilvl w:val="0"/>
          <w:numId w:val="0"/>
        </w:numPr>
        <w:kinsoku/>
        <w:wordWrap/>
        <w:overflowPunct/>
        <w:topLinePunct w:val="0"/>
        <w:bidi w:val="0"/>
        <w:spacing w:line="460" w:lineRule="exact"/>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乙方</w:t>
      </w:r>
      <w:r>
        <w:rPr>
          <w:rFonts w:hint="eastAsia" w:ascii="仿宋" w:hAnsi="仿宋" w:eastAsia="仿宋" w:cs="仿宋"/>
          <w:b w:val="0"/>
          <w:bCs w:val="0"/>
          <w:sz w:val="28"/>
          <w:szCs w:val="28"/>
        </w:rPr>
        <w:t>在经营期间必须依法、依约自主经营，自负盈亏，承担一切经营风险和责任。</w:t>
      </w:r>
      <w:r>
        <w:rPr>
          <w:rFonts w:hint="eastAsia" w:ascii="仿宋" w:hAnsi="仿宋" w:eastAsia="仿宋" w:cs="仿宋"/>
          <w:b w:val="0"/>
          <w:bCs w:val="0"/>
          <w:sz w:val="28"/>
          <w:szCs w:val="28"/>
          <w:lang w:eastAsia="zh-CN"/>
        </w:rPr>
        <w:t>甲方</w:t>
      </w:r>
      <w:r>
        <w:rPr>
          <w:rFonts w:hint="eastAsia" w:ascii="仿宋" w:hAnsi="仿宋" w:eastAsia="仿宋" w:cs="仿宋"/>
          <w:b w:val="0"/>
          <w:bCs w:val="0"/>
          <w:sz w:val="28"/>
          <w:szCs w:val="28"/>
        </w:rPr>
        <w:t>提供场地、</w:t>
      </w:r>
      <w:r>
        <w:rPr>
          <w:rFonts w:hint="eastAsia" w:ascii="仿宋" w:hAnsi="仿宋" w:eastAsia="仿宋" w:cs="仿宋"/>
          <w:b w:val="0"/>
          <w:bCs w:val="0"/>
          <w:sz w:val="28"/>
          <w:szCs w:val="28"/>
          <w:lang w:eastAsia="zh-CN"/>
        </w:rPr>
        <w:t>水电</w:t>
      </w:r>
      <w:r>
        <w:rPr>
          <w:rFonts w:hint="eastAsia" w:ascii="仿宋" w:hAnsi="仿宋" w:eastAsia="仿宋" w:cs="仿宋"/>
          <w:b w:val="0"/>
          <w:bCs w:val="0"/>
          <w:sz w:val="28"/>
          <w:szCs w:val="28"/>
        </w:rPr>
        <w:t>设施及</w:t>
      </w:r>
      <w:r>
        <w:rPr>
          <w:rFonts w:hint="eastAsia" w:ascii="仿宋" w:hAnsi="仿宋" w:eastAsia="仿宋" w:cs="仿宋"/>
          <w:b w:val="0"/>
          <w:bCs w:val="0"/>
          <w:sz w:val="28"/>
          <w:szCs w:val="28"/>
          <w:lang w:eastAsia="zh-CN"/>
        </w:rPr>
        <w:t>空调、监控</w:t>
      </w:r>
      <w:r>
        <w:rPr>
          <w:rFonts w:hint="eastAsia" w:ascii="仿宋" w:hAnsi="仿宋" w:eastAsia="仿宋" w:cs="仿宋"/>
          <w:b w:val="0"/>
          <w:bCs w:val="0"/>
          <w:sz w:val="28"/>
          <w:szCs w:val="28"/>
        </w:rPr>
        <w:t>设备。经营场地和设施设备的协调，</w:t>
      </w:r>
      <w:r>
        <w:rPr>
          <w:rFonts w:hint="eastAsia" w:ascii="仿宋" w:hAnsi="仿宋" w:eastAsia="仿宋" w:cs="仿宋"/>
          <w:b w:val="0"/>
          <w:bCs w:val="0"/>
          <w:sz w:val="28"/>
          <w:szCs w:val="28"/>
          <w:lang w:eastAsia="zh-CN"/>
        </w:rPr>
        <w:t>乙方</w:t>
      </w:r>
      <w:r>
        <w:rPr>
          <w:rFonts w:hint="eastAsia" w:ascii="仿宋" w:hAnsi="仿宋" w:eastAsia="仿宋" w:cs="仿宋"/>
          <w:b w:val="0"/>
          <w:bCs w:val="0"/>
          <w:sz w:val="28"/>
          <w:szCs w:val="28"/>
        </w:rPr>
        <w:t>须服从</w:t>
      </w:r>
      <w:r>
        <w:rPr>
          <w:rFonts w:hint="eastAsia" w:ascii="仿宋" w:hAnsi="仿宋" w:eastAsia="仿宋" w:cs="仿宋"/>
          <w:b w:val="0"/>
          <w:bCs w:val="0"/>
          <w:sz w:val="28"/>
          <w:szCs w:val="28"/>
          <w:lang w:eastAsia="zh-CN"/>
        </w:rPr>
        <w:t>甲方</w:t>
      </w:r>
      <w:r>
        <w:rPr>
          <w:rFonts w:hint="eastAsia" w:ascii="仿宋" w:hAnsi="仿宋" w:eastAsia="仿宋" w:cs="仿宋"/>
          <w:b w:val="0"/>
          <w:bCs w:val="0"/>
          <w:sz w:val="28"/>
          <w:szCs w:val="28"/>
        </w:rPr>
        <w:t>安排。</w:t>
      </w:r>
    </w:p>
    <w:p w14:paraId="3EB76217">
      <w:pPr>
        <w:keepNext w:val="0"/>
        <w:keepLines w:val="0"/>
        <w:pageBreakBefore w:val="0"/>
        <w:kinsoku/>
        <w:wordWrap/>
        <w:overflowPunct/>
        <w:topLinePunct w:val="0"/>
        <w:autoSpaceDE/>
        <w:autoSpaceDN/>
        <w:bidi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乙方</w:t>
      </w:r>
      <w:r>
        <w:rPr>
          <w:rFonts w:hint="eastAsia" w:ascii="仿宋" w:hAnsi="仿宋" w:eastAsia="仿宋" w:cs="仿宋"/>
          <w:b w:val="0"/>
          <w:bCs w:val="0"/>
          <w:sz w:val="28"/>
          <w:szCs w:val="28"/>
        </w:rPr>
        <w:t>可使用</w:t>
      </w:r>
      <w:r>
        <w:rPr>
          <w:rFonts w:hint="eastAsia" w:ascii="仿宋" w:hAnsi="仿宋" w:eastAsia="仿宋" w:cs="仿宋"/>
          <w:b w:val="0"/>
          <w:bCs w:val="0"/>
          <w:sz w:val="28"/>
          <w:szCs w:val="28"/>
          <w:lang w:eastAsia="zh-CN"/>
        </w:rPr>
        <w:t>甲方</w:t>
      </w:r>
      <w:r>
        <w:rPr>
          <w:rFonts w:hint="eastAsia" w:ascii="仿宋" w:hAnsi="仿宋" w:eastAsia="仿宋" w:cs="仿宋"/>
          <w:b w:val="0"/>
          <w:bCs w:val="0"/>
          <w:sz w:val="28"/>
          <w:szCs w:val="28"/>
          <w:lang w:val="en-US" w:eastAsia="zh-CN"/>
        </w:rPr>
        <w:t>提供的设施设备</w:t>
      </w:r>
      <w:r>
        <w:rPr>
          <w:rFonts w:hint="eastAsia" w:ascii="仿宋" w:hAnsi="仿宋" w:eastAsia="仿宋" w:cs="仿宋"/>
          <w:b w:val="0"/>
          <w:bCs w:val="0"/>
          <w:sz w:val="28"/>
          <w:szCs w:val="28"/>
        </w:rPr>
        <w:t>和空调以及相关设备设施，经</w:t>
      </w:r>
      <w:r>
        <w:rPr>
          <w:rFonts w:hint="eastAsia" w:ascii="仿宋" w:hAnsi="仿宋" w:eastAsia="仿宋" w:cs="仿宋"/>
          <w:b w:val="0"/>
          <w:bCs w:val="0"/>
          <w:sz w:val="28"/>
          <w:szCs w:val="28"/>
          <w:lang w:eastAsia="zh-CN"/>
        </w:rPr>
        <w:t>甲方</w:t>
      </w:r>
      <w:r>
        <w:rPr>
          <w:rFonts w:hint="eastAsia" w:ascii="仿宋" w:hAnsi="仿宋" w:eastAsia="仿宋" w:cs="仿宋"/>
          <w:b w:val="0"/>
          <w:bCs w:val="0"/>
          <w:sz w:val="28"/>
          <w:szCs w:val="28"/>
        </w:rPr>
        <w:t>盘</w:t>
      </w:r>
      <w:r>
        <w:rPr>
          <w:rFonts w:hint="eastAsia" w:ascii="仿宋" w:hAnsi="仿宋" w:eastAsia="仿宋" w:cs="仿宋"/>
          <w:sz w:val="28"/>
          <w:szCs w:val="28"/>
        </w:rPr>
        <w:t>点后开列清单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清单乙方签章确认</w:t>
      </w:r>
      <w:r>
        <w:rPr>
          <w:rFonts w:hint="eastAsia" w:ascii="仿宋" w:hAnsi="仿宋" w:eastAsia="仿宋" w:cs="仿宋"/>
          <w:sz w:val="28"/>
          <w:szCs w:val="28"/>
          <w:lang w:eastAsia="zh-CN"/>
        </w:rPr>
        <w:t>）</w:t>
      </w:r>
      <w:r>
        <w:rPr>
          <w:rFonts w:hint="eastAsia" w:ascii="仿宋" w:hAnsi="仿宋" w:eastAsia="仿宋" w:cs="仿宋"/>
          <w:sz w:val="28"/>
          <w:szCs w:val="28"/>
        </w:rPr>
        <w:t>提供给</w:t>
      </w:r>
      <w:r>
        <w:rPr>
          <w:rFonts w:hint="eastAsia" w:ascii="仿宋" w:hAnsi="仿宋" w:eastAsia="仿宋" w:cs="仿宋"/>
          <w:sz w:val="28"/>
          <w:szCs w:val="28"/>
          <w:lang w:eastAsia="zh-CN"/>
        </w:rPr>
        <w:t>乙方</w:t>
      </w:r>
      <w:r>
        <w:rPr>
          <w:rFonts w:hint="eastAsia" w:ascii="仿宋" w:hAnsi="仿宋" w:eastAsia="仿宋" w:cs="仿宋"/>
          <w:sz w:val="28"/>
          <w:szCs w:val="28"/>
        </w:rPr>
        <w:t>使用，合同期满后，</w:t>
      </w:r>
      <w:r>
        <w:rPr>
          <w:rFonts w:hint="eastAsia" w:ascii="仿宋" w:hAnsi="仿宋" w:eastAsia="仿宋" w:cs="仿宋"/>
          <w:sz w:val="28"/>
          <w:szCs w:val="28"/>
          <w:lang w:eastAsia="zh-CN"/>
        </w:rPr>
        <w:t>乙方</w:t>
      </w:r>
      <w:r>
        <w:rPr>
          <w:rFonts w:hint="eastAsia" w:ascii="仿宋" w:hAnsi="仿宋" w:eastAsia="仿宋" w:cs="仿宋"/>
          <w:sz w:val="28"/>
          <w:szCs w:val="28"/>
        </w:rPr>
        <w:t>应按清单记载内容将相关设施设备完好交回于</w:t>
      </w:r>
      <w:r>
        <w:rPr>
          <w:rFonts w:hint="eastAsia" w:ascii="仿宋" w:hAnsi="仿宋" w:eastAsia="仿宋" w:cs="仿宋"/>
          <w:sz w:val="28"/>
          <w:szCs w:val="28"/>
          <w:lang w:eastAsia="zh-CN"/>
        </w:rPr>
        <w:t>甲方</w:t>
      </w:r>
      <w:r>
        <w:rPr>
          <w:rFonts w:hint="eastAsia" w:ascii="仿宋" w:hAnsi="仿宋" w:eastAsia="仿宋" w:cs="仿宋"/>
          <w:sz w:val="28"/>
          <w:szCs w:val="28"/>
        </w:rPr>
        <w:t>，双方做好交接手续。以下费用由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14:paraId="640489C0">
      <w:pPr>
        <w:keepNext w:val="0"/>
        <w:keepLines w:val="0"/>
        <w:pageBreakBefore w:val="0"/>
        <w:kinsoku/>
        <w:wordWrap/>
        <w:overflowPunct/>
        <w:topLinePunct w:val="0"/>
        <w:bidi w:val="0"/>
        <w:spacing w:line="46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甲方</w:t>
      </w:r>
      <w:r>
        <w:rPr>
          <w:rFonts w:hint="eastAsia" w:ascii="仿宋" w:hAnsi="仿宋" w:eastAsia="仿宋" w:cs="仿宋"/>
          <w:sz w:val="28"/>
          <w:szCs w:val="28"/>
        </w:rPr>
        <w:t>仅提供经营</w:t>
      </w:r>
      <w:r>
        <w:rPr>
          <w:rFonts w:hint="eastAsia" w:ascii="仿宋" w:hAnsi="仿宋" w:eastAsia="仿宋" w:cs="仿宋"/>
          <w:sz w:val="28"/>
          <w:szCs w:val="28"/>
          <w:lang w:val="en-US" w:eastAsia="zh-CN"/>
        </w:rPr>
        <w:t>咖啡厅</w:t>
      </w:r>
      <w:r>
        <w:rPr>
          <w:rFonts w:hint="eastAsia" w:ascii="仿宋" w:hAnsi="仿宋" w:eastAsia="仿宋" w:cs="仿宋"/>
          <w:sz w:val="28"/>
          <w:szCs w:val="28"/>
        </w:rPr>
        <w:t>所需场地，需添置设备或装修改造，需向</w:t>
      </w:r>
      <w:r>
        <w:rPr>
          <w:rFonts w:hint="eastAsia" w:ascii="仿宋" w:hAnsi="仿宋" w:eastAsia="仿宋" w:cs="仿宋"/>
          <w:sz w:val="28"/>
          <w:szCs w:val="28"/>
          <w:lang w:eastAsia="zh-CN"/>
        </w:rPr>
        <w:t>甲方</w:t>
      </w:r>
      <w:r>
        <w:rPr>
          <w:rFonts w:hint="eastAsia" w:ascii="仿宋" w:hAnsi="仿宋" w:eastAsia="仿宋" w:cs="仿宋"/>
          <w:sz w:val="28"/>
          <w:szCs w:val="28"/>
        </w:rPr>
        <w:t>提出书面申请经</w:t>
      </w:r>
      <w:r>
        <w:rPr>
          <w:rFonts w:hint="eastAsia" w:ascii="仿宋" w:hAnsi="仿宋" w:eastAsia="仿宋" w:cs="仿宋"/>
          <w:sz w:val="28"/>
          <w:szCs w:val="28"/>
          <w:lang w:eastAsia="zh-CN"/>
        </w:rPr>
        <w:t>甲方</w:t>
      </w:r>
      <w:r>
        <w:rPr>
          <w:rFonts w:hint="eastAsia" w:ascii="仿宋" w:hAnsi="仿宋" w:eastAsia="仿宋" w:cs="仿宋"/>
          <w:sz w:val="28"/>
          <w:szCs w:val="28"/>
        </w:rPr>
        <w:t>同意。合同提前解除或终止，不可移动设备、装修改造部分归</w:t>
      </w:r>
      <w:r>
        <w:rPr>
          <w:rFonts w:hint="eastAsia" w:ascii="仿宋" w:hAnsi="仿宋" w:eastAsia="仿宋" w:cs="仿宋"/>
          <w:sz w:val="28"/>
          <w:szCs w:val="28"/>
          <w:lang w:eastAsia="zh-CN"/>
        </w:rPr>
        <w:t>甲方</w:t>
      </w:r>
      <w:r>
        <w:rPr>
          <w:rFonts w:hint="eastAsia" w:ascii="仿宋" w:hAnsi="仿宋" w:eastAsia="仿宋" w:cs="仿宋"/>
          <w:sz w:val="28"/>
          <w:szCs w:val="28"/>
        </w:rPr>
        <w:t>所有，</w:t>
      </w:r>
      <w:r>
        <w:rPr>
          <w:rFonts w:hint="eastAsia" w:ascii="仿宋" w:hAnsi="仿宋" w:eastAsia="仿宋" w:cs="仿宋"/>
          <w:sz w:val="28"/>
          <w:szCs w:val="28"/>
          <w:lang w:eastAsia="zh-CN"/>
        </w:rPr>
        <w:t>甲方</w:t>
      </w:r>
      <w:r>
        <w:rPr>
          <w:rFonts w:hint="eastAsia" w:ascii="仿宋" w:hAnsi="仿宋" w:eastAsia="仿宋" w:cs="仿宋"/>
          <w:sz w:val="28"/>
          <w:szCs w:val="28"/>
        </w:rPr>
        <w:t>不予补偿。可移动式设备归</w:t>
      </w:r>
      <w:r>
        <w:rPr>
          <w:rFonts w:hint="eastAsia" w:ascii="仿宋" w:hAnsi="仿宋" w:eastAsia="仿宋" w:cs="仿宋"/>
          <w:sz w:val="28"/>
          <w:szCs w:val="28"/>
          <w:lang w:eastAsia="zh-CN"/>
        </w:rPr>
        <w:t>乙方</w:t>
      </w:r>
      <w:r>
        <w:rPr>
          <w:rFonts w:hint="eastAsia" w:ascii="仿宋" w:hAnsi="仿宋" w:eastAsia="仿宋" w:cs="仿宋"/>
          <w:sz w:val="28"/>
          <w:szCs w:val="28"/>
        </w:rPr>
        <w:t>所有，如提前解除或终止</w:t>
      </w:r>
      <w:r>
        <w:rPr>
          <w:rFonts w:hint="eastAsia" w:ascii="仿宋" w:hAnsi="仿宋" w:eastAsia="仿宋" w:cs="仿宋"/>
          <w:sz w:val="28"/>
          <w:szCs w:val="28"/>
          <w:lang w:val="en-US" w:eastAsia="zh-CN"/>
        </w:rPr>
        <w:t>合同</w:t>
      </w:r>
      <w:r>
        <w:rPr>
          <w:rFonts w:hint="eastAsia" w:ascii="仿宋" w:hAnsi="仿宋" w:eastAsia="仿宋" w:cs="仿宋"/>
          <w:sz w:val="28"/>
          <w:szCs w:val="28"/>
        </w:rPr>
        <w:t>三天内不处理，</w:t>
      </w:r>
      <w:r>
        <w:rPr>
          <w:rFonts w:hint="eastAsia" w:ascii="仿宋" w:hAnsi="仿宋" w:eastAsia="仿宋" w:cs="仿宋"/>
          <w:sz w:val="28"/>
          <w:szCs w:val="28"/>
          <w:lang w:eastAsia="zh-CN"/>
        </w:rPr>
        <w:t>乙方</w:t>
      </w:r>
      <w:r>
        <w:rPr>
          <w:rFonts w:hint="eastAsia" w:ascii="仿宋" w:hAnsi="仿宋" w:eastAsia="仿宋" w:cs="仿宋"/>
          <w:sz w:val="28"/>
          <w:szCs w:val="28"/>
        </w:rPr>
        <w:t>留存在</w:t>
      </w:r>
      <w:r>
        <w:rPr>
          <w:rFonts w:hint="eastAsia" w:ascii="仿宋" w:hAnsi="仿宋" w:eastAsia="仿宋" w:cs="仿宋"/>
          <w:sz w:val="28"/>
          <w:szCs w:val="28"/>
          <w:lang w:eastAsia="zh-CN"/>
        </w:rPr>
        <w:t>甲方</w:t>
      </w:r>
      <w:r>
        <w:rPr>
          <w:rFonts w:hint="eastAsia" w:ascii="仿宋" w:hAnsi="仿宋" w:eastAsia="仿宋" w:cs="仿宋"/>
          <w:sz w:val="28"/>
          <w:szCs w:val="28"/>
        </w:rPr>
        <w:t>的物品将被视为</w:t>
      </w:r>
      <w:r>
        <w:rPr>
          <w:rFonts w:hint="eastAsia" w:ascii="仿宋" w:hAnsi="仿宋" w:eastAsia="仿宋" w:cs="仿宋"/>
          <w:sz w:val="28"/>
          <w:szCs w:val="28"/>
          <w:lang w:eastAsia="zh-CN"/>
        </w:rPr>
        <w:t>乙方</w:t>
      </w:r>
      <w:r>
        <w:rPr>
          <w:rFonts w:hint="eastAsia" w:ascii="仿宋" w:hAnsi="仿宋" w:eastAsia="仿宋" w:cs="仿宋"/>
          <w:sz w:val="28"/>
          <w:szCs w:val="28"/>
        </w:rPr>
        <w:t>弃物，</w:t>
      </w:r>
      <w:r>
        <w:rPr>
          <w:rFonts w:hint="eastAsia" w:ascii="仿宋" w:hAnsi="仿宋" w:eastAsia="仿宋" w:cs="仿宋"/>
          <w:sz w:val="28"/>
          <w:szCs w:val="28"/>
          <w:lang w:eastAsia="zh-CN"/>
        </w:rPr>
        <w:t>甲方</w:t>
      </w:r>
      <w:r>
        <w:rPr>
          <w:rFonts w:hint="eastAsia" w:ascii="仿宋" w:hAnsi="仿宋" w:eastAsia="仿宋" w:cs="仿宋"/>
          <w:sz w:val="28"/>
          <w:szCs w:val="28"/>
        </w:rPr>
        <w:t>有权自行处置，处置产生的费用由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14:paraId="1EAA2C80">
      <w:pPr>
        <w:keepNext w:val="0"/>
        <w:keepLines w:val="0"/>
        <w:pageBreakBefore w:val="0"/>
        <w:kinsoku/>
        <w:wordWrap/>
        <w:overflowPunct/>
        <w:topLinePunct w:val="0"/>
        <w:bidi w:val="0"/>
        <w:spacing w:line="46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）水电费</w:t>
      </w:r>
      <w:r>
        <w:rPr>
          <w:rFonts w:hint="eastAsia" w:ascii="仿宋" w:hAnsi="仿宋" w:eastAsia="仿宋" w:cs="仿宋"/>
          <w:sz w:val="28"/>
          <w:szCs w:val="28"/>
          <w:lang w:eastAsia="zh-CN"/>
        </w:rPr>
        <w:t>按照水电表读数，根据财务通知</w:t>
      </w:r>
      <w:r>
        <w:rPr>
          <w:rFonts w:hint="eastAsia" w:ascii="仿宋" w:hAnsi="仿宋" w:eastAsia="仿宋" w:cs="仿宋"/>
          <w:sz w:val="28"/>
          <w:szCs w:val="28"/>
          <w:highlight w:val="none"/>
          <w:lang w:eastAsia="zh-CN"/>
        </w:rPr>
        <w:t>按</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lang w:eastAsia="zh-CN"/>
        </w:rPr>
        <w:t>缴纳。</w:t>
      </w:r>
    </w:p>
    <w:p w14:paraId="06763FDC">
      <w:pPr>
        <w:keepNext w:val="0"/>
        <w:keepLines w:val="0"/>
        <w:pageBreakBefore w:val="0"/>
        <w:kinsoku/>
        <w:wordWrap/>
        <w:overflowPunct/>
        <w:topLinePunct w:val="0"/>
        <w:bidi w:val="0"/>
        <w:spacing w:line="460" w:lineRule="exact"/>
        <w:ind w:firstLine="548" w:firstLineChars="196"/>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咖啡厅内部装修及改造工程费，包括电器、家具等。</w:t>
      </w:r>
    </w:p>
    <w:p w14:paraId="73A8DB34">
      <w:pPr>
        <w:keepNext w:val="0"/>
        <w:keepLines w:val="0"/>
        <w:pageBreakBefore w:val="0"/>
        <w:kinsoku/>
        <w:wordWrap/>
        <w:overflowPunct/>
        <w:topLinePunct w:val="0"/>
        <w:bidi w:val="0"/>
        <w:spacing w:line="460" w:lineRule="exact"/>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）食材、消耗品如：文具、</w:t>
      </w:r>
      <w:r>
        <w:rPr>
          <w:rFonts w:hint="eastAsia" w:ascii="仿宋" w:hAnsi="仿宋" w:eastAsia="仿宋" w:cs="仿宋"/>
          <w:sz w:val="28"/>
          <w:szCs w:val="28"/>
          <w:lang w:val="en-US" w:eastAsia="zh-CN"/>
        </w:rPr>
        <w:t>百货</w:t>
      </w:r>
      <w:r>
        <w:rPr>
          <w:rFonts w:hint="eastAsia" w:ascii="仿宋" w:hAnsi="仿宋" w:eastAsia="仿宋" w:cs="仿宋"/>
          <w:sz w:val="28"/>
          <w:szCs w:val="28"/>
        </w:rPr>
        <w:t>、帽子、口罩、围裙、手套、水鞋、百洁布、垃圾袋、刀具、清洁用具</w:t>
      </w:r>
      <w:r>
        <w:rPr>
          <w:rFonts w:hint="eastAsia" w:ascii="仿宋" w:hAnsi="仿宋" w:eastAsia="仿宋" w:cs="仿宋"/>
          <w:sz w:val="28"/>
          <w:szCs w:val="28"/>
          <w:lang w:eastAsia="zh-CN"/>
        </w:rPr>
        <w:t>、</w:t>
      </w:r>
      <w:r>
        <w:rPr>
          <w:rFonts w:hint="eastAsia" w:ascii="仿宋" w:hAnsi="仿宋" w:eastAsia="仿宋" w:cs="仿宋"/>
          <w:sz w:val="28"/>
          <w:szCs w:val="28"/>
        </w:rPr>
        <w:t>餐盒、餐具、洗洁精、保鲜膜（袋）、纸杯、纸巾等</w:t>
      </w:r>
      <w:r>
        <w:rPr>
          <w:rFonts w:hint="eastAsia" w:ascii="仿宋" w:hAnsi="仿宋" w:eastAsia="仿宋" w:cs="仿宋"/>
          <w:sz w:val="28"/>
          <w:szCs w:val="28"/>
          <w:lang w:eastAsia="zh-CN"/>
        </w:rPr>
        <w:t>；</w:t>
      </w:r>
      <w:r>
        <w:rPr>
          <w:rFonts w:hint="eastAsia" w:ascii="仿宋" w:hAnsi="仿宋" w:eastAsia="仿宋" w:cs="仿宋"/>
          <w:sz w:val="28"/>
          <w:szCs w:val="28"/>
        </w:rPr>
        <w:t>运营所需的相关</w:t>
      </w:r>
      <w:r>
        <w:rPr>
          <w:rFonts w:hint="eastAsia" w:ascii="仿宋" w:hAnsi="仿宋" w:eastAsia="仿宋" w:cs="仿宋"/>
          <w:sz w:val="28"/>
          <w:szCs w:val="28"/>
          <w:lang w:val="en-US" w:eastAsia="zh-CN"/>
        </w:rPr>
        <w:t>办公</w:t>
      </w:r>
      <w:r>
        <w:rPr>
          <w:rFonts w:hint="eastAsia" w:ascii="仿宋" w:hAnsi="仿宋" w:eastAsia="仿宋" w:cs="仿宋"/>
          <w:sz w:val="28"/>
          <w:szCs w:val="28"/>
        </w:rPr>
        <w:t>设备、办公用品与耗材，如：电脑</w:t>
      </w:r>
      <w:r>
        <w:rPr>
          <w:rFonts w:hint="eastAsia" w:ascii="仿宋" w:hAnsi="仿宋" w:eastAsia="仿宋" w:cs="仿宋"/>
          <w:sz w:val="28"/>
          <w:szCs w:val="28"/>
          <w:lang w:eastAsia="zh-CN"/>
        </w:rPr>
        <w:t>、</w:t>
      </w:r>
      <w:r>
        <w:rPr>
          <w:rFonts w:hint="eastAsia" w:ascii="仿宋" w:hAnsi="仿宋" w:eastAsia="仿宋" w:cs="仿宋"/>
          <w:sz w:val="28"/>
          <w:szCs w:val="28"/>
        </w:rPr>
        <w:t>打印机、墨盒、文具、纸张、宣传所需软硬设施等</w:t>
      </w:r>
      <w:r>
        <w:rPr>
          <w:rFonts w:hint="eastAsia" w:ascii="仿宋" w:hAnsi="仿宋" w:eastAsia="仿宋" w:cs="仿宋"/>
          <w:sz w:val="28"/>
          <w:szCs w:val="28"/>
          <w:lang w:eastAsia="zh-CN"/>
        </w:rPr>
        <w:t>，甲方</w:t>
      </w:r>
      <w:r>
        <w:rPr>
          <w:rFonts w:hint="eastAsia" w:ascii="仿宋" w:hAnsi="仿宋" w:eastAsia="仿宋" w:cs="仿宋"/>
          <w:sz w:val="28"/>
          <w:szCs w:val="28"/>
        </w:rPr>
        <w:t>有其他特殊要求的除外。</w:t>
      </w:r>
    </w:p>
    <w:p w14:paraId="249CDDBF">
      <w:pPr>
        <w:keepNext w:val="0"/>
        <w:keepLines w:val="0"/>
        <w:pageBreakBefore w:val="0"/>
        <w:kinsoku/>
        <w:wordWrap/>
        <w:overflowPunct/>
        <w:topLinePunct w:val="0"/>
        <w:bidi w:val="0"/>
        <w:spacing w:line="460" w:lineRule="exact"/>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经营场地</w:t>
      </w:r>
      <w:r>
        <w:rPr>
          <w:rFonts w:hint="eastAsia" w:ascii="仿宋" w:hAnsi="仿宋" w:eastAsia="仿宋" w:cs="仿宋"/>
          <w:sz w:val="28"/>
          <w:szCs w:val="28"/>
        </w:rPr>
        <w:t>范围内的清洁卫生工作。</w:t>
      </w:r>
    </w:p>
    <w:p w14:paraId="5B427ED0">
      <w:pPr>
        <w:keepNext w:val="0"/>
        <w:keepLines w:val="0"/>
        <w:pageBreakBefore w:val="0"/>
        <w:kinsoku/>
        <w:wordWrap/>
        <w:overflowPunct/>
        <w:topLinePunct w:val="0"/>
        <w:bidi w:val="0"/>
        <w:spacing w:line="460" w:lineRule="exact"/>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员工的薪资和其他</w:t>
      </w:r>
      <w:r>
        <w:rPr>
          <w:rFonts w:hint="eastAsia" w:ascii="仿宋" w:hAnsi="仿宋" w:eastAsia="仿宋" w:cs="仿宋"/>
          <w:sz w:val="28"/>
          <w:szCs w:val="28"/>
          <w:lang w:eastAsia="zh-CN"/>
        </w:rPr>
        <w:t>费用。</w:t>
      </w:r>
    </w:p>
    <w:p w14:paraId="2AB8A5E2">
      <w:pPr>
        <w:keepNext w:val="0"/>
        <w:keepLines w:val="0"/>
        <w:pageBreakBefore w:val="0"/>
        <w:kinsoku/>
        <w:wordWrap/>
        <w:overflowPunct/>
        <w:topLinePunct w:val="0"/>
        <w:bidi w:val="0"/>
        <w:spacing w:line="460" w:lineRule="exact"/>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）举办饮食文化活动所需的人力资源、装饰与宣传的相关设计与物料购置。</w:t>
      </w:r>
    </w:p>
    <w:p w14:paraId="51E4E99B">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.“门前六包”:按照《广州市门前市容卫生环境管理通告》规定，门前六包规定包括：</w:t>
      </w:r>
    </w:p>
    <w:p w14:paraId="4652F2C4">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搞好建筑物外立面环境卫生,无乱张贴、乱涂写、乱拉挂；</w:t>
      </w:r>
      <w:r>
        <w:rPr>
          <w:rFonts w:hint="eastAsia" w:ascii="仿宋" w:hAnsi="仿宋" w:eastAsia="仿宋" w:cs="仿宋"/>
          <w:b w:val="0"/>
          <w:bCs w:val="0"/>
          <w:sz w:val="28"/>
          <w:szCs w:val="28"/>
          <w:lang w:val="en-US" w:eastAsia="zh-CN"/>
        </w:rPr>
        <w:t xml:space="preserve">     </w:t>
      </w:r>
    </w:p>
    <w:p w14:paraId="0953B530">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门前不得占用公共场所经营、作业和堆放杂物，店铺柜台货物摆放不超出门槛；</w:t>
      </w:r>
    </w:p>
    <w:p w14:paraId="0F48C2B4">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门前招牌应保持整洁，文字要规范，无明显陈旧或破损，无错字、缺字；</w:t>
      </w:r>
    </w:p>
    <w:p w14:paraId="4842AF39">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自备垃圾容器放置在门槛以内，垃圾分类袋装存放，不得乱倒污水，严禁将垃圾扫出门外；</w:t>
      </w:r>
    </w:p>
    <w:p w14:paraId="005DC055">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门前不得私自设置檐篷、遮阳布，凡设置檐篷、遮阳布的，必须经医院统一规划、统一设置、统一用料，要保持整洁完好，与周边环境相协调。</w:t>
      </w:r>
    </w:p>
    <w:p w14:paraId="0CDAEF8F">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w:t>
      </w:r>
      <w:r>
        <w:rPr>
          <w:rFonts w:hint="eastAsia" w:ascii="仿宋" w:hAnsi="仿宋" w:eastAsia="仿宋" w:cs="仿宋"/>
          <w:sz w:val="28"/>
          <w:szCs w:val="28"/>
        </w:rPr>
        <w:t>承诺安全生产，积极配合医院消防、防疫的要求，自行配备消防设备、防疫用品。</w:t>
      </w:r>
    </w:p>
    <w:p w14:paraId="02679020">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.未经</w:t>
      </w:r>
      <w:r>
        <w:rPr>
          <w:rFonts w:hint="eastAsia" w:ascii="仿宋" w:hAnsi="仿宋" w:eastAsia="仿宋" w:cs="仿宋"/>
          <w:sz w:val="28"/>
          <w:szCs w:val="28"/>
          <w:lang w:eastAsia="zh-CN"/>
        </w:rPr>
        <w:t>甲方</w:t>
      </w:r>
      <w:r>
        <w:rPr>
          <w:rFonts w:hint="eastAsia" w:ascii="仿宋" w:hAnsi="仿宋" w:eastAsia="仿宋" w:cs="仿宋"/>
          <w:sz w:val="28"/>
          <w:szCs w:val="28"/>
        </w:rPr>
        <w:t>书面同意，</w:t>
      </w:r>
      <w:r>
        <w:rPr>
          <w:rFonts w:hint="eastAsia" w:ascii="仿宋" w:hAnsi="仿宋" w:eastAsia="仿宋" w:cs="仿宋"/>
          <w:sz w:val="28"/>
          <w:szCs w:val="28"/>
          <w:lang w:eastAsia="zh-CN"/>
        </w:rPr>
        <w:t>乙方</w:t>
      </w:r>
      <w:r>
        <w:rPr>
          <w:rFonts w:hint="eastAsia" w:ascii="仿宋" w:hAnsi="仿宋" w:eastAsia="仿宋" w:cs="仿宋"/>
          <w:sz w:val="28"/>
          <w:szCs w:val="28"/>
        </w:rPr>
        <w:t>不得将租赁物业转租、分租、抵押。否则，视为</w:t>
      </w:r>
      <w:r>
        <w:rPr>
          <w:rFonts w:hint="eastAsia" w:ascii="仿宋" w:hAnsi="仿宋" w:eastAsia="仿宋" w:cs="仿宋"/>
          <w:sz w:val="28"/>
          <w:szCs w:val="28"/>
          <w:lang w:eastAsia="zh-CN"/>
        </w:rPr>
        <w:t>乙方</w:t>
      </w:r>
      <w:r>
        <w:rPr>
          <w:rFonts w:hint="eastAsia" w:ascii="仿宋" w:hAnsi="仿宋" w:eastAsia="仿宋" w:cs="仿宋"/>
          <w:sz w:val="28"/>
          <w:szCs w:val="28"/>
        </w:rPr>
        <w:t>违约，需承担违约责任。</w:t>
      </w:r>
    </w:p>
    <w:p w14:paraId="633AB574">
      <w:pPr>
        <w:keepNext w:val="0"/>
        <w:keepLines w:val="0"/>
        <w:pageBreakBefore w:val="0"/>
        <w:tabs>
          <w:tab w:val="left" w:pos="705"/>
          <w:tab w:val="left" w:pos="735"/>
        </w:tabs>
        <w:kinsoku/>
        <w:wordWrap/>
        <w:overflowPunct/>
        <w:topLinePunct w:val="0"/>
        <w:bidi w:val="0"/>
        <w:spacing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咖啡厅</w:t>
      </w:r>
      <w:r>
        <w:rPr>
          <w:rFonts w:hint="eastAsia" w:ascii="仿宋" w:hAnsi="仿宋" w:eastAsia="仿宋" w:cs="仿宋"/>
          <w:sz w:val="28"/>
          <w:szCs w:val="28"/>
        </w:rPr>
        <w:t>须按消防要求自行承担</w:t>
      </w:r>
      <w:r>
        <w:rPr>
          <w:rFonts w:hint="eastAsia" w:ascii="仿宋" w:hAnsi="仿宋" w:eastAsia="仿宋" w:cs="仿宋"/>
          <w:sz w:val="28"/>
          <w:szCs w:val="28"/>
          <w:lang w:val="en-US" w:eastAsia="zh-CN"/>
        </w:rPr>
        <w:t>咖啡厅</w:t>
      </w:r>
      <w:r>
        <w:rPr>
          <w:rFonts w:hint="eastAsia" w:ascii="仿宋" w:hAnsi="仿宋" w:eastAsia="仿宋" w:cs="仿宋"/>
          <w:sz w:val="28"/>
          <w:szCs w:val="28"/>
        </w:rPr>
        <w:t>消防器材配备，配合相关部门消防安全检查，确保</w:t>
      </w:r>
      <w:r>
        <w:rPr>
          <w:rFonts w:hint="eastAsia" w:ascii="仿宋" w:hAnsi="仿宋" w:eastAsia="仿宋" w:cs="仿宋"/>
          <w:sz w:val="28"/>
          <w:szCs w:val="28"/>
          <w:lang w:val="en-US" w:eastAsia="zh-CN"/>
        </w:rPr>
        <w:t>咖啡厅</w:t>
      </w:r>
      <w:r>
        <w:rPr>
          <w:rFonts w:hint="eastAsia" w:ascii="仿宋" w:hAnsi="仿宋" w:eastAsia="仿宋" w:cs="仿宋"/>
          <w:sz w:val="28"/>
          <w:szCs w:val="28"/>
        </w:rPr>
        <w:t>消防安全达标，用火用电安全及安全保卫等工作由</w:t>
      </w:r>
      <w:r>
        <w:rPr>
          <w:rFonts w:hint="eastAsia" w:ascii="仿宋" w:hAnsi="仿宋" w:eastAsia="仿宋" w:cs="仿宋"/>
          <w:sz w:val="28"/>
          <w:szCs w:val="28"/>
          <w:lang w:val="en-US" w:eastAsia="zh-CN"/>
        </w:rPr>
        <w:t>咖啡厅</w:t>
      </w:r>
      <w:r>
        <w:rPr>
          <w:rFonts w:hint="eastAsia" w:ascii="仿宋" w:hAnsi="仿宋" w:eastAsia="仿宋" w:cs="仿宋"/>
          <w:sz w:val="28"/>
          <w:szCs w:val="28"/>
        </w:rPr>
        <w:t>自行承担，因非正当原因造成的经济损失由</w:t>
      </w:r>
      <w:r>
        <w:rPr>
          <w:rFonts w:hint="eastAsia" w:ascii="仿宋" w:hAnsi="仿宋" w:eastAsia="仿宋" w:cs="仿宋"/>
          <w:sz w:val="28"/>
          <w:szCs w:val="28"/>
          <w:lang w:eastAsia="zh-CN"/>
        </w:rPr>
        <w:t>咖啡厅</w:t>
      </w:r>
      <w:r>
        <w:rPr>
          <w:rFonts w:hint="eastAsia" w:ascii="仿宋" w:hAnsi="仿宋" w:eastAsia="仿宋" w:cs="仿宋"/>
          <w:sz w:val="28"/>
          <w:szCs w:val="28"/>
        </w:rPr>
        <w:t>负责全额赔偿。</w:t>
      </w:r>
    </w:p>
    <w:p w14:paraId="4751A6C8">
      <w:pPr>
        <w:pStyle w:val="6"/>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必须按照《中华人民共和国食品安全法》、《食品生产许可管理办法》、《餐饮服务食品安全监督管理办法》、《餐饮服务食品安全操作规范》、《餐饮服务食品采购索证索票管理规定》、《食品添加剂管理办法》等相关法律、法规、制度及政策，食品执行48小时留样制度，通过规范的管理流程和严格的内部监察机制来确保高标准的食品卫生安全。</w:t>
      </w:r>
    </w:p>
    <w:p w14:paraId="2CF03629">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必须知晓</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为医疗行业的特殊性，服从</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的制定的管理规定。</w:t>
      </w:r>
    </w:p>
    <w:p w14:paraId="036FCCF1">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.当天所有</w:t>
      </w:r>
      <w:r>
        <w:rPr>
          <w:rFonts w:hint="eastAsia" w:ascii="仿宋" w:hAnsi="仿宋" w:eastAsia="仿宋" w:cs="仿宋"/>
          <w:color w:val="auto"/>
          <w:sz w:val="28"/>
          <w:szCs w:val="28"/>
          <w:lang w:val="en-US" w:eastAsia="zh-CN"/>
        </w:rPr>
        <w:t>点心、饮品等</w:t>
      </w:r>
      <w:r>
        <w:rPr>
          <w:rFonts w:hint="eastAsia" w:ascii="仿宋" w:hAnsi="仿宋" w:eastAsia="仿宋" w:cs="仿宋"/>
          <w:color w:val="auto"/>
          <w:sz w:val="28"/>
          <w:szCs w:val="28"/>
        </w:rPr>
        <w:t>的出品应是当次制作，保证新鲜，保证口感，因制作工艺所需的个别</w:t>
      </w:r>
      <w:r>
        <w:rPr>
          <w:rFonts w:hint="eastAsia" w:ascii="仿宋" w:hAnsi="仿宋" w:eastAsia="仿宋" w:cs="仿宋"/>
          <w:color w:val="auto"/>
          <w:sz w:val="28"/>
          <w:szCs w:val="28"/>
          <w:lang w:val="en-US" w:eastAsia="zh-CN"/>
        </w:rPr>
        <w:t>出品</w:t>
      </w:r>
      <w:r>
        <w:rPr>
          <w:rFonts w:hint="eastAsia" w:ascii="仿宋" w:hAnsi="仿宋" w:eastAsia="仿宋" w:cs="仿宋"/>
          <w:color w:val="auto"/>
          <w:sz w:val="28"/>
          <w:szCs w:val="28"/>
        </w:rPr>
        <w:t>审批同意后可放宽至提前1天制作</w:t>
      </w:r>
      <w:r>
        <w:rPr>
          <w:rFonts w:hint="eastAsia" w:ascii="仿宋" w:hAnsi="仿宋" w:eastAsia="仿宋" w:cs="仿宋"/>
          <w:color w:val="auto"/>
          <w:sz w:val="28"/>
          <w:szCs w:val="28"/>
          <w:lang w:eastAsia="zh-CN"/>
        </w:rPr>
        <w:t>。</w:t>
      </w:r>
    </w:p>
    <w:p w14:paraId="1360FF7E">
      <w:pPr>
        <w:keepNext w:val="0"/>
        <w:keepLines w:val="0"/>
        <w:pageBreakBefore w:val="0"/>
        <w:kinsoku/>
        <w:wordWrap/>
        <w:overflowPunct/>
        <w:topLinePunct w:val="0"/>
        <w:autoSpaceDE w:val="0"/>
        <w:autoSpaceDN w:val="0"/>
        <w:bidi w:val="0"/>
        <w:spacing w:line="4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须严格执行国家食品安全法以及食品加工、销售、饮食卫生“五四制”和有关部门对餐饮业的有关规定，合理经营和守法经营。经营期间，确保无事故发生，</w:t>
      </w:r>
      <w:r>
        <w:rPr>
          <w:rFonts w:hint="eastAsia" w:ascii="仿宋" w:hAnsi="仿宋" w:eastAsia="仿宋" w:cs="仿宋"/>
          <w:sz w:val="28"/>
          <w:szCs w:val="28"/>
          <w:lang w:eastAsia="zh-CN"/>
        </w:rPr>
        <w:t>乙方</w:t>
      </w:r>
      <w:r>
        <w:rPr>
          <w:rFonts w:hint="eastAsia" w:ascii="仿宋" w:hAnsi="仿宋" w:eastAsia="仿宋" w:cs="仿宋"/>
          <w:sz w:val="28"/>
          <w:szCs w:val="28"/>
        </w:rPr>
        <w:t>因经营管理不当发生食物安全问题或中毒、因人为或其他因素引发的事故及所造成的人员伤亡、财产损失等，其经济责任、法律责任全部由</w:t>
      </w:r>
      <w:r>
        <w:rPr>
          <w:rFonts w:hint="eastAsia" w:ascii="仿宋" w:hAnsi="仿宋" w:eastAsia="仿宋" w:cs="仿宋"/>
          <w:sz w:val="28"/>
          <w:szCs w:val="28"/>
          <w:lang w:eastAsia="zh-CN"/>
        </w:rPr>
        <w:t>乙方</w:t>
      </w:r>
      <w:r>
        <w:rPr>
          <w:rFonts w:hint="eastAsia" w:ascii="仿宋" w:hAnsi="仿宋" w:eastAsia="仿宋" w:cs="仿宋"/>
          <w:sz w:val="28"/>
          <w:szCs w:val="28"/>
        </w:rPr>
        <w:t>承担，视情况严重程度，</w:t>
      </w:r>
      <w:r>
        <w:rPr>
          <w:rFonts w:hint="eastAsia" w:ascii="仿宋" w:hAnsi="仿宋" w:eastAsia="仿宋" w:cs="仿宋"/>
          <w:sz w:val="28"/>
          <w:szCs w:val="28"/>
          <w:lang w:eastAsia="zh-CN"/>
        </w:rPr>
        <w:t>甲方</w:t>
      </w:r>
      <w:r>
        <w:rPr>
          <w:rFonts w:hint="eastAsia" w:ascii="仿宋" w:hAnsi="仿宋" w:eastAsia="仿宋" w:cs="仿宋"/>
          <w:sz w:val="28"/>
          <w:szCs w:val="28"/>
        </w:rPr>
        <w:t>有权终止合同，且对</w:t>
      </w:r>
      <w:r>
        <w:rPr>
          <w:rFonts w:hint="eastAsia" w:ascii="仿宋" w:hAnsi="仿宋" w:eastAsia="仿宋" w:cs="仿宋"/>
          <w:sz w:val="28"/>
          <w:szCs w:val="28"/>
          <w:lang w:eastAsia="zh-CN"/>
        </w:rPr>
        <w:t>甲方</w:t>
      </w:r>
      <w:r>
        <w:rPr>
          <w:rFonts w:hint="eastAsia" w:ascii="仿宋" w:hAnsi="仿宋" w:eastAsia="仿宋" w:cs="仿宋"/>
          <w:sz w:val="28"/>
          <w:szCs w:val="28"/>
        </w:rPr>
        <w:t>造成财产或声誉损害的，</w:t>
      </w:r>
      <w:r>
        <w:rPr>
          <w:rFonts w:hint="eastAsia" w:ascii="仿宋" w:hAnsi="仿宋" w:eastAsia="仿宋" w:cs="仿宋"/>
          <w:sz w:val="28"/>
          <w:szCs w:val="28"/>
          <w:lang w:eastAsia="zh-CN"/>
        </w:rPr>
        <w:t>乙方</w:t>
      </w:r>
      <w:r>
        <w:rPr>
          <w:rFonts w:hint="eastAsia" w:ascii="仿宋" w:hAnsi="仿宋" w:eastAsia="仿宋" w:cs="仿宋"/>
          <w:sz w:val="28"/>
          <w:szCs w:val="28"/>
        </w:rPr>
        <w:t>应承担赔偿责任。</w:t>
      </w:r>
    </w:p>
    <w:p w14:paraId="6C792E25">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在清洁餐具时，必须保证餐具干净卫生，</w:t>
      </w:r>
      <w:r>
        <w:rPr>
          <w:rFonts w:hint="eastAsia" w:ascii="仿宋" w:hAnsi="仿宋" w:eastAsia="仿宋" w:cs="仿宋"/>
          <w:sz w:val="28"/>
          <w:szCs w:val="28"/>
          <w:lang w:eastAsia="zh-CN"/>
        </w:rPr>
        <w:t>甲方</w:t>
      </w:r>
      <w:r>
        <w:rPr>
          <w:rFonts w:hint="eastAsia" w:ascii="仿宋" w:hAnsi="仿宋" w:eastAsia="仿宋" w:cs="仿宋"/>
          <w:sz w:val="28"/>
          <w:szCs w:val="28"/>
        </w:rPr>
        <w:t>不定期监督检查。对</w:t>
      </w:r>
      <w:r>
        <w:rPr>
          <w:rFonts w:hint="eastAsia" w:ascii="仿宋" w:hAnsi="仿宋" w:eastAsia="仿宋" w:cs="仿宋"/>
          <w:sz w:val="28"/>
          <w:szCs w:val="28"/>
          <w:lang w:eastAsia="zh-CN"/>
        </w:rPr>
        <w:t>甲方</w:t>
      </w:r>
      <w:r>
        <w:rPr>
          <w:rFonts w:hint="eastAsia" w:ascii="仿宋" w:hAnsi="仿宋" w:eastAsia="仿宋" w:cs="仿宋"/>
          <w:sz w:val="28"/>
          <w:szCs w:val="28"/>
        </w:rPr>
        <w:t>提供的设施、设备要合理使用，妥善保管和维护，不得私自改变布局。</w:t>
      </w:r>
    </w:p>
    <w:p w14:paraId="4007A987">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要加强食品卫生，食品质量的管理，确保食品质量，所有原材料</w:t>
      </w:r>
      <w:r>
        <w:rPr>
          <w:rFonts w:hint="eastAsia" w:ascii="仿宋" w:hAnsi="仿宋" w:eastAsia="仿宋" w:cs="仿宋"/>
          <w:color w:val="auto"/>
          <w:sz w:val="28"/>
          <w:szCs w:val="28"/>
        </w:rPr>
        <w:t>与制成品必须符合食品卫生检疫标准。同时，必须接受食品药品监督管理局等各级单位的卫生监督检查，并按检查结果进行整改。</w:t>
      </w:r>
    </w:p>
    <w:p w14:paraId="0E17F189">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应保证采用符合《中华人民共和国食品安全法》及相关餐饮行业的</w:t>
      </w:r>
      <w:r>
        <w:rPr>
          <w:rFonts w:hint="eastAsia" w:ascii="仿宋" w:hAnsi="仿宋" w:eastAsia="仿宋" w:cs="仿宋"/>
          <w:sz w:val="28"/>
          <w:szCs w:val="28"/>
        </w:rPr>
        <w:t>相关规定的食材制作</w:t>
      </w:r>
      <w:r>
        <w:rPr>
          <w:rFonts w:hint="eastAsia" w:ascii="仿宋" w:hAnsi="仿宋" w:eastAsia="仿宋" w:cs="仿宋"/>
          <w:sz w:val="28"/>
          <w:szCs w:val="28"/>
          <w:lang w:eastAsia="zh-CN"/>
        </w:rPr>
        <w:t>。</w:t>
      </w:r>
    </w:p>
    <w:p w14:paraId="7AABB04E">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.乙方</w:t>
      </w:r>
      <w:r>
        <w:rPr>
          <w:rFonts w:hint="eastAsia" w:ascii="仿宋" w:hAnsi="仿宋" w:eastAsia="仿宋" w:cs="仿宋"/>
          <w:sz w:val="28"/>
          <w:szCs w:val="28"/>
        </w:rPr>
        <w:t>应当保证其经营饮食资格在服务期内连续有效性</w:t>
      </w:r>
      <w:r>
        <w:rPr>
          <w:rFonts w:hint="eastAsia" w:ascii="仿宋" w:hAnsi="仿宋" w:eastAsia="仿宋" w:cs="仿宋"/>
          <w:sz w:val="28"/>
          <w:szCs w:val="28"/>
          <w:lang w:eastAsia="zh-CN"/>
        </w:rPr>
        <w:t>，</w:t>
      </w:r>
      <w:r>
        <w:rPr>
          <w:rFonts w:hint="eastAsia" w:ascii="仿宋" w:hAnsi="仿宋" w:eastAsia="仿宋" w:cs="仿宋"/>
          <w:kern w:val="2"/>
          <w:sz w:val="28"/>
          <w:szCs w:val="28"/>
          <w:lang w:val="en-US" w:eastAsia="zh-CN" w:bidi="ar-SA"/>
        </w:rPr>
        <w:t>乙方如履约期间食品经营资质证照更新的，应提供加盖公章复印件交甲方备案。</w:t>
      </w:r>
      <w:r>
        <w:rPr>
          <w:rFonts w:hint="eastAsia" w:ascii="仿宋" w:hAnsi="仿宋" w:eastAsia="仿宋" w:cs="仿宋"/>
          <w:sz w:val="28"/>
          <w:szCs w:val="28"/>
        </w:rPr>
        <w:t>如因</w:t>
      </w:r>
      <w:r>
        <w:rPr>
          <w:rFonts w:hint="eastAsia" w:ascii="仿宋" w:hAnsi="仿宋" w:eastAsia="仿宋" w:cs="仿宋"/>
          <w:sz w:val="28"/>
          <w:szCs w:val="28"/>
          <w:lang w:eastAsia="zh-CN"/>
        </w:rPr>
        <w:t>乙方</w:t>
      </w:r>
      <w:r>
        <w:rPr>
          <w:rFonts w:hint="eastAsia" w:ascii="仿宋" w:hAnsi="仿宋" w:eastAsia="仿宋" w:cs="仿宋"/>
          <w:sz w:val="28"/>
          <w:szCs w:val="28"/>
        </w:rPr>
        <w:t>原因导致使其丧失经营饮食资格的，</w:t>
      </w:r>
      <w:r>
        <w:rPr>
          <w:rFonts w:hint="eastAsia" w:ascii="仿宋" w:hAnsi="仿宋" w:eastAsia="仿宋" w:cs="仿宋"/>
          <w:sz w:val="28"/>
          <w:szCs w:val="28"/>
          <w:lang w:eastAsia="zh-CN"/>
        </w:rPr>
        <w:t>甲方</w:t>
      </w:r>
      <w:r>
        <w:rPr>
          <w:rFonts w:hint="eastAsia" w:ascii="仿宋" w:hAnsi="仿宋" w:eastAsia="仿宋" w:cs="仿宋"/>
          <w:sz w:val="28"/>
          <w:szCs w:val="28"/>
        </w:rPr>
        <w:t>有权即时解除合同，并向</w:t>
      </w:r>
      <w:r>
        <w:rPr>
          <w:rFonts w:hint="eastAsia" w:ascii="仿宋" w:hAnsi="仿宋" w:eastAsia="仿宋" w:cs="仿宋"/>
          <w:sz w:val="28"/>
          <w:szCs w:val="28"/>
          <w:lang w:eastAsia="zh-CN"/>
        </w:rPr>
        <w:t>乙方</w:t>
      </w:r>
      <w:r>
        <w:rPr>
          <w:rFonts w:hint="eastAsia" w:ascii="仿宋" w:hAnsi="仿宋" w:eastAsia="仿宋" w:cs="仿宋"/>
          <w:sz w:val="28"/>
          <w:szCs w:val="28"/>
        </w:rPr>
        <w:t>追索由此而造成的损失。 </w:t>
      </w:r>
    </w:p>
    <w:p w14:paraId="388EC037">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服务期满后，退场前要根据合同的规定与</w:t>
      </w:r>
      <w:r>
        <w:rPr>
          <w:rFonts w:hint="eastAsia" w:ascii="仿宋" w:hAnsi="仿宋" w:eastAsia="仿宋" w:cs="仿宋"/>
          <w:sz w:val="28"/>
          <w:szCs w:val="28"/>
          <w:lang w:eastAsia="zh-CN"/>
        </w:rPr>
        <w:t>甲方</w:t>
      </w:r>
      <w:r>
        <w:rPr>
          <w:rFonts w:hint="eastAsia" w:ascii="仿宋" w:hAnsi="仿宋" w:eastAsia="仿宋" w:cs="仿宋"/>
          <w:sz w:val="28"/>
          <w:szCs w:val="28"/>
        </w:rPr>
        <w:t>的新服务公司完成交接工作。如交接不合作者需支付由此而导致的全部经济损失及承担全部责任。</w:t>
      </w:r>
    </w:p>
    <w:p w14:paraId="06B242F5">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需与</w:t>
      </w:r>
      <w:r>
        <w:rPr>
          <w:rFonts w:hint="eastAsia" w:ascii="仿宋" w:hAnsi="仿宋" w:eastAsia="仿宋" w:cs="仿宋"/>
          <w:sz w:val="28"/>
          <w:szCs w:val="28"/>
          <w:lang w:eastAsia="zh-CN"/>
        </w:rPr>
        <w:t>甲方</w:t>
      </w:r>
      <w:r>
        <w:rPr>
          <w:rFonts w:hint="eastAsia" w:ascii="仿宋" w:hAnsi="仿宋" w:eastAsia="仿宋" w:cs="仿宋"/>
          <w:sz w:val="28"/>
          <w:szCs w:val="28"/>
        </w:rPr>
        <w:t>签订《消防安全</w:t>
      </w:r>
      <w:r>
        <w:rPr>
          <w:rFonts w:hint="eastAsia" w:ascii="仿宋" w:hAnsi="仿宋" w:eastAsia="仿宋" w:cs="仿宋"/>
          <w:color w:val="auto"/>
          <w:sz w:val="28"/>
          <w:szCs w:val="28"/>
        </w:rPr>
        <w:t>责任书》</w:t>
      </w:r>
      <w:r>
        <w:rPr>
          <w:rFonts w:hint="eastAsia" w:ascii="仿宋" w:hAnsi="仿宋" w:eastAsia="仿宋" w:cs="仿宋"/>
          <w:color w:val="auto"/>
          <w:sz w:val="28"/>
          <w:szCs w:val="28"/>
          <w:lang w:eastAsia="zh-CN"/>
        </w:rPr>
        <w:t>。</w:t>
      </w:r>
      <w:r>
        <w:rPr>
          <w:rFonts w:hint="eastAsia" w:ascii="仿宋" w:hAnsi="仿宋" w:eastAsia="仿宋" w:cs="仿宋"/>
          <w:sz w:val="28"/>
          <w:szCs w:val="28"/>
        </w:rPr>
        <w:t>由于</w:t>
      </w:r>
      <w:r>
        <w:rPr>
          <w:rFonts w:hint="eastAsia" w:ascii="仿宋" w:hAnsi="仿宋" w:eastAsia="仿宋" w:cs="仿宋"/>
          <w:sz w:val="28"/>
          <w:szCs w:val="28"/>
          <w:lang w:val="en-US" w:eastAsia="zh-CN"/>
        </w:rPr>
        <w:t>乙方原因</w:t>
      </w:r>
      <w:r>
        <w:rPr>
          <w:rFonts w:hint="eastAsia" w:ascii="仿宋" w:hAnsi="仿宋" w:eastAsia="仿宋" w:cs="仿宋"/>
          <w:sz w:val="28"/>
          <w:szCs w:val="28"/>
        </w:rPr>
        <w:t>引发的食品安全、消防、人员伤亡等事故，</w:t>
      </w:r>
      <w:r>
        <w:rPr>
          <w:rFonts w:hint="eastAsia" w:ascii="仿宋" w:hAnsi="仿宋" w:eastAsia="仿宋" w:cs="仿宋"/>
          <w:sz w:val="28"/>
          <w:szCs w:val="28"/>
          <w:lang w:val="en-US" w:eastAsia="zh-CN"/>
        </w:rPr>
        <w:t>乙方</w:t>
      </w:r>
      <w:r>
        <w:rPr>
          <w:rFonts w:hint="eastAsia" w:ascii="仿宋" w:hAnsi="仿宋" w:eastAsia="仿宋" w:cs="仿宋"/>
          <w:sz w:val="28"/>
          <w:szCs w:val="28"/>
        </w:rPr>
        <w:t>应承担全部经济损失及承担全部责任。</w:t>
      </w:r>
    </w:p>
    <w:p w14:paraId="2152B4EF">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要加强节流管理，做到人离关水、关电、关气，杜绝长流水、长明灯、漏气等现象。爱护餐具、厨具、设备等，尽最大努力减少人为或自然损耗。</w:t>
      </w:r>
    </w:p>
    <w:p w14:paraId="3ABE98C1">
      <w:pPr>
        <w:pStyle w:val="6"/>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17.乙方应配合甲方落实上级有关部门的要求，包括但不限于日常安全监</w:t>
      </w:r>
      <w:r>
        <w:rPr>
          <w:rFonts w:hint="eastAsia" w:ascii="仿宋" w:hAnsi="仿宋" w:eastAsia="仿宋" w:cs="仿宋"/>
          <w:sz w:val="28"/>
          <w:szCs w:val="28"/>
          <w:highlight w:val="none"/>
          <w:lang w:val="en-US" w:eastAsia="zh-CN"/>
        </w:rPr>
        <w:t>督检查、现场检查、数据上报等工作。</w:t>
      </w:r>
    </w:p>
    <w:p w14:paraId="3DE8B921">
      <w:pPr>
        <w:keepNext w:val="0"/>
        <w:keepLines w:val="0"/>
        <w:pageBreakBefore w:val="0"/>
        <w:tabs>
          <w:tab w:val="left" w:pos="705"/>
          <w:tab w:val="left" w:pos="735"/>
        </w:tabs>
        <w:kinsoku/>
        <w:wordWrap/>
        <w:overflowPunct/>
        <w:topLinePunct w:val="0"/>
        <w:bidi w:val="0"/>
        <w:spacing w:line="460" w:lineRule="exact"/>
        <w:outlineLvl w:val="0"/>
        <w:rPr>
          <w:rFonts w:hint="eastAsia" w:ascii="仿宋" w:hAnsi="仿宋" w:eastAsia="仿宋" w:cs="仿宋"/>
          <w:sz w:val="28"/>
          <w:szCs w:val="28"/>
        </w:rPr>
      </w:pPr>
    </w:p>
    <w:p w14:paraId="1AE7F6FD">
      <w:pPr>
        <w:keepNext w:val="0"/>
        <w:keepLines w:val="0"/>
        <w:pageBreakBefore w:val="0"/>
        <w:kinsoku/>
        <w:wordWrap/>
        <w:overflowPunct/>
        <w:topLinePunct w:val="0"/>
        <w:bidi w:val="0"/>
        <w:spacing w:line="460" w:lineRule="exact"/>
        <w:rPr>
          <w:rFonts w:hint="eastAsia" w:ascii="仿宋" w:hAnsi="仿宋" w:eastAsia="仿宋" w:cs="仿宋"/>
          <w:sz w:val="28"/>
          <w:szCs w:val="28"/>
        </w:rPr>
      </w:pPr>
    </w:p>
    <w:sectPr>
      <w:footerReference r:id="rId3" w:type="default"/>
      <w:pgSz w:w="11906" w:h="16838"/>
      <w:pgMar w:top="1843" w:right="1321" w:bottom="2127" w:left="1321" w:header="73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74FB">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41744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7C41744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63CBD54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7C92E"/>
    <w:multiLevelType w:val="singleLevel"/>
    <w:tmpl w:val="49D7C92E"/>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61EFE"/>
    <w:rsid w:val="02881E0B"/>
    <w:rsid w:val="03445784"/>
    <w:rsid w:val="0A381A3F"/>
    <w:rsid w:val="13220D35"/>
    <w:rsid w:val="1359196D"/>
    <w:rsid w:val="17D44120"/>
    <w:rsid w:val="187C5B16"/>
    <w:rsid w:val="1AFD2B54"/>
    <w:rsid w:val="23B12310"/>
    <w:rsid w:val="26136E77"/>
    <w:rsid w:val="2F920250"/>
    <w:rsid w:val="3466427E"/>
    <w:rsid w:val="351D1FD7"/>
    <w:rsid w:val="38926838"/>
    <w:rsid w:val="3A7A47BA"/>
    <w:rsid w:val="3E7A5DA4"/>
    <w:rsid w:val="408353E4"/>
    <w:rsid w:val="45381925"/>
    <w:rsid w:val="47413903"/>
    <w:rsid w:val="4CA03E15"/>
    <w:rsid w:val="4E046B0C"/>
    <w:rsid w:val="50E43172"/>
    <w:rsid w:val="51BF0246"/>
    <w:rsid w:val="54CF21EB"/>
    <w:rsid w:val="591304B3"/>
    <w:rsid w:val="5C111E09"/>
    <w:rsid w:val="5DAE1E1B"/>
    <w:rsid w:val="5ED052C1"/>
    <w:rsid w:val="5FDC30AB"/>
    <w:rsid w:val="60461EFE"/>
    <w:rsid w:val="64491942"/>
    <w:rsid w:val="646D53D2"/>
    <w:rsid w:val="6A4F51FC"/>
    <w:rsid w:val="6FEB5085"/>
    <w:rsid w:val="70784794"/>
    <w:rsid w:val="718F1121"/>
    <w:rsid w:val="735D6E71"/>
    <w:rsid w:val="77D5581E"/>
    <w:rsid w:val="78570801"/>
    <w:rsid w:val="78D665B5"/>
    <w:rsid w:val="7B3411CB"/>
    <w:rsid w:val="7E763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szCs w:val="20"/>
    </w:rPr>
  </w:style>
  <w:style w:type="paragraph" w:styleId="5">
    <w:name w:val="Body Text 2"/>
    <w:basedOn w:val="1"/>
    <w:qFormat/>
    <w:uiPriority w:val="0"/>
    <w:pPr>
      <w:spacing w:after="120" w:line="480" w:lineRule="auto"/>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kern w:val="0"/>
      <w:sz w:val="20"/>
    </w:rPr>
  </w:style>
  <w:style w:type="paragraph" w:customStyle="1" w:styleId="10">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2659</Words>
  <Characters>2707</Characters>
  <Lines>0</Lines>
  <Paragraphs>0</Paragraphs>
  <TotalTime>13</TotalTime>
  <ScaleCrop>false</ScaleCrop>
  <LinksUpToDate>false</LinksUpToDate>
  <CharactersWithSpaces>2712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2025-05-07T07:42:00Z</dcterms:created>
  <dc:creator>yj</dc:creator>
  <cp:lastModifiedBy>袁景</cp:lastModifiedBy>
  <cp:lastPrinted>2025-09-29T09:07:00Z</cp:lastPrinted>
  <dcterms:modified xsi:type="dcterms:W3CDTF">2025-09-30T00:44:19Z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9E1337D28C044D7CAD1D0FF311ABA387_13</vt:lpwstr>
  </property>
  <property fmtid="{D5CDD505-2E9C-101B-9397-08002B2CF9AE}" pid="4" name="KSOTemplateDocerSaveRecord">
    <vt:lpwstr>eyJoZGlkIjoiMDU4YzlmMTM4ZjRmMDFmZDQ4YzY0MzgwZjdmNmVlZjciLCJ1c2VySWQiOiIxNDQ5MzA1MjI3In0=</vt:lpwstr>
  </property>
</Properties>
</file>