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35C2">
      <w:pPr>
        <w:widowControl w:val="0"/>
        <w:spacing w:before="624" w:beforeLines="200" w:after="312" w:afterLines="100" w:line="360" w:lineRule="auto"/>
        <w:jc w:val="both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医院感染实时监控系统</w:t>
      </w:r>
      <w:bookmarkStart w:id="2" w:name="_GoBack"/>
      <w:bookmarkEnd w:id="2"/>
      <w:r>
        <w:rPr>
          <w:rFonts w:hint="eastAsia" w:ascii="宋体" w:hAnsi="宋体"/>
          <w:b/>
          <w:sz w:val="44"/>
          <w:szCs w:val="30"/>
        </w:rPr>
        <w:t>新标准建设项目需求</w:t>
      </w:r>
    </w:p>
    <w:p w14:paraId="2D410F45">
      <w:pPr>
        <w:pStyle w:val="2"/>
        <w:numPr>
          <w:ilvl w:val="0"/>
          <w:numId w:val="3"/>
        </w:numPr>
      </w:pPr>
      <w:r>
        <w:rPr>
          <w:rFonts w:hint="eastAsia"/>
        </w:rPr>
        <w:t>项目名称</w:t>
      </w:r>
    </w:p>
    <w:p w14:paraId="369DF07F">
      <w:r>
        <w:rPr>
          <w:rFonts w:hint="eastAsia"/>
        </w:rPr>
        <w:t>医院感染实时监控系统新标准建设</w:t>
      </w:r>
    </w:p>
    <w:p w14:paraId="24991051">
      <w:pPr>
        <w:pStyle w:val="2"/>
        <w:numPr>
          <w:ilvl w:val="0"/>
          <w:numId w:val="3"/>
        </w:numPr>
      </w:pPr>
      <w:r>
        <w:rPr>
          <w:rFonts w:hint="eastAsia"/>
        </w:rPr>
        <w:t>项目内容</w:t>
      </w:r>
    </w:p>
    <w:p w14:paraId="1F13C4E0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433"/>
        <w:gridCol w:w="6247"/>
      </w:tblGrid>
      <w:tr w14:paraId="3B370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30" w:type="pct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547489D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9" w:type="pct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64566453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3361" w:type="pct"/>
            <w:tcBorders>
              <w:bottom w:val="single" w:color="auto" w:sz="4" w:space="0"/>
            </w:tcBorders>
            <w:shd w:val="clear" w:color="auto" w:fill="A5A5A5" w:themeFill="background1" w:themeFillShade="A6"/>
            <w:vAlign w:val="center"/>
          </w:tcPr>
          <w:p w14:paraId="57964738"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 w14:paraId="0CC4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AA39">
            <w:pPr>
              <w:jc w:val="center"/>
            </w:pPr>
            <w:r>
              <w:t>1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0D60">
            <w:pPr>
              <w:pStyle w:val="52"/>
            </w:pPr>
            <w:r>
              <w:rPr>
                <w:rFonts w:hint="eastAsia"/>
                <w:lang w:val="en-US"/>
              </w:rPr>
              <w:t>医院感染实时监控系统新标准建设</w:t>
            </w:r>
          </w:p>
        </w:tc>
        <w:tc>
          <w:tcPr>
            <w:tcW w:w="3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C63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详见第“三”详细功能描述序号1，医院感染实时监控系统新标准建设。</w:t>
            </w:r>
          </w:p>
        </w:tc>
      </w:tr>
      <w:tr w14:paraId="63E9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B54">
            <w:pPr>
              <w:jc w:val="center"/>
            </w:pPr>
            <w:r>
              <w:t>2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C122">
            <w:pPr>
              <w:pStyle w:val="52"/>
              <w:jc w:val="both"/>
            </w:pPr>
            <w:r>
              <w:rPr>
                <w:rFonts w:hint="eastAsia"/>
                <w:lang w:val="en-US"/>
              </w:rPr>
              <w:t>API平台对接</w:t>
            </w:r>
          </w:p>
        </w:tc>
        <w:tc>
          <w:tcPr>
            <w:tcW w:w="33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822BF">
            <w:r>
              <w:rPr>
                <w:rFonts w:hint="eastAsia" w:ascii="宋体" w:hAnsi="宋体" w:cs="宋体"/>
                <w:sz w:val="24"/>
              </w:rPr>
              <w:t>详见第“三”详细功能描述序号</w:t>
            </w:r>
            <w:r>
              <w:rPr>
                <w:rFonts w:ascii="宋体" w:hAnsi="宋体" w:cs="宋体"/>
                <w:sz w:val="24"/>
              </w:rPr>
              <w:t>2，</w:t>
            </w:r>
            <w:r>
              <w:rPr>
                <w:rFonts w:hint="eastAsia" w:ascii="宋体" w:hAnsi="宋体" w:cs="宋体"/>
                <w:sz w:val="24"/>
              </w:rPr>
              <w:t>API平台对接</w:t>
            </w:r>
          </w:p>
        </w:tc>
      </w:tr>
    </w:tbl>
    <w:p w14:paraId="5EEAF6AF">
      <w:pPr>
        <w:pStyle w:val="2"/>
        <w:numPr>
          <w:ilvl w:val="0"/>
          <w:numId w:val="3"/>
        </w:numPr>
      </w:pPr>
      <w:r>
        <w:rPr>
          <w:rFonts w:hint="eastAsia"/>
        </w:rPr>
        <w:t>详细功能描述</w:t>
      </w:r>
      <w:bookmarkStart w:id="0" w:name="_6.1.1、大数据服务器"/>
      <w:bookmarkEnd w:id="0"/>
    </w:p>
    <w:p w14:paraId="7706735C">
      <w:pPr>
        <w:rPr>
          <w:lang w:val="zh-CN"/>
        </w:rPr>
      </w:pPr>
    </w:p>
    <w:tbl>
      <w:tblPr>
        <w:tblStyle w:val="20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25"/>
        <w:gridCol w:w="1591"/>
        <w:gridCol w:w="5638"/>
      </w:tblGrid>
      <w:tr w14:paraId="3056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C5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0C93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产品名称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43B1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功能模块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BC1C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功能技术参数</w:t>
            </w:r>
          </w:p>
        </w:tc>
      </w:tr>
      <w:tr w14:paraId="2C3B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D7A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6BFD1">
            <w:pPr>
              <w:rPr>
                <w:rFonts w:ascii="宋体" w:hAnsi="宋体" w:cs="宋体"/>
                <w:sz w:val="24"/>
              </w:rPr>
            </w:pPr>
          </w:p>
          <w:p w14:paraId="195E452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医院感染实时监控系统新标准建设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01CE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1、提高住院患者抗菌药物治疗前病原学送检率专项升级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463E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配合《关于印 发“提高住院患者抗菌药物治疗前病原学送检率”专项行动指导意见的函》，开展医院感染诊断相关病原学送检率、联用使用重点药物前病原学送检率等。</w:t>
            </w:r>
          </w:p>
        </w:tc>
      </w:tr>
      <w:tr w14:paraId="5973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3B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755AB5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03D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、《医院感染监测标准2023版》相关升级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B1BC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针对《医院感染监测标准2023版》，推出新职业暴露，多耐药去重计算等多个新标准计算模块，更好的配合医院开展新标准下的现患调查、耐药检出率、ICU感染率等监测工作。</w:t>
            </w:r>
          </w:p>
        </w:tc>
      </w:tr>
      <w:tr w14:paraId="74C7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03E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2524B4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24CA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、医疗质量控制指标（2024版）相关升级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03BA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《国家卫生健康委办公厅关于印发急诊医学等6个专业医疗质量控制指标（2024年版）的通知》中附件6：医院感染管理医疗质量控制指标(2024年版)，优化或新增相关指标的计算规则，配合医院开展相关指标监测工作。</w:t>
            </w:r>
          </w:p>
          <w:p w14:paraId="41DC0F1E">
            <w:pPr>
              <w:rPr>
                <w:rFonts w:ascii="宋体" w:hAnsi="宋体" w:cs="宋体"/>
                <w:sz w:val="24"/>
              </w:rPr>
            </w:pPr>
          </w:p>
        </w:tc>
      </w:tr>
      <w:tr w14:paraId="4CA2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CC36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11A09D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E3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、感术行动相关升级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1980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针对《关于印发“夯实围术期感染防控，保障手术质量安全”专项行动实施方案的函》，帮助医院配置完善手术相关指标。</w:t>
            </w:r>
          </w:p>
          <w:p w14:paraId="378AC4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0EF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390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 w14:paraId="71DA954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API平台对接</w:t>
            </w: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16570C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前期准备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C964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</w:t>
            </w:r>
            <w:r>
              <w:rPr>
                <w:rFonts w:ascii="宋体" w:hAnsi="宋体" w:cs="宋体"/>
                <w:sz w:val="24"/>
              </w:rPr>
              <w:t>对接接口</w:t>
            </w:r>
            <w:r>
              <w:rPr>
                <w:rFonts w:hint="eastAsia" w:ascii="宋体" w:hAnsi="宋体" w:cs="宋体"/>
                <w:sz w:val="24"/>
              </w:rPr>
              <w:t>包括不限于</w:t>
            </w:r>
            <w:r>
              <w:rPr>
                <w:rFonts w:ascii="宋体" w:hAnsi="宋体" w:cs="宋体"/>
                <w:sz w:val="24"/>
              </w:rPr>
              <w:t>：</w:t>
            </w:r>
          </w:p>
          <w:p w14:paraId="7DA8760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员工字典、科室字典、科室字典（诺博药柜）、药品字典、获取体征数据、获取患者抗菌药物医嘱；</w:t>
            </w:r>
          </w:p>
          <w:p w14:paraId="753D6D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提供接口</w:t>
            </w:r>
            <w:r>
              <w:rPr>
                <w:rFonts w:hint="eastAsia" w:ascii="宋体" w:hAnsi="宋体" w:cs="宋体"/>
                <w:sz w:val="24"/>
              </w:rPr>
              <w:t>包括不限于</w:t>
            </w:r>
            <w:r>
              <w:rPr>
                <w:rFonts w:ascii="宋体" w:hAnsi="宋体"/>
                <w:sz w:val="24"/>
              </w:rPr>
              <w:t>：</w:t>
            </w:r>
          </w:p>
          <w:p w14:paraId="50A869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获取抗菌药物治疗前病原学送检率</w:t>
            </w:r>
            <w:r>
              <w:rPr>
                <w:rFonts w:ascii="宋体" w:hAnsi="宋体"/>
                <w:sz w:val="24"/>
              </w:rPr>
              <w:t>（按月）</w:t>
            </w:r>
          </w:p>
          <w:p w14:paraId="27C4D9D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I类切口手术部位感染率</w:t>
            </w:r>
            <w:r>
              <w:rPr>
                <w:rFonts w:ascii="宋体" w:hAnsi="宋体"/>
                <w:sz w:val="24"/>
              </w:rPr>
              <w:t>（按月）</w:t>
            </w:r>
          </w:p>
        </w:tc>
      </w:tr>
      <w:tr w14:paraId="354C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FBDE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13147A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13A923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2033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2、技术对接确认：向平台工程师确认接口文档、请求参数、返回格式及数据加密规则等平台对接规范要求；</w:t>
            </w:r>
          </w:p>
        </w:tc>
      </w:tr>
      <w:tr w14:paraId="3179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541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6E50E6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30AD12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CA10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3、获取对接凭证：向 API 平台申请各接口的调用权限，用于后续对接工作。</w:t>
            </w:r>
          </w:p>
        </w:tc>
      </w:tr>
      <w:tr w14:paraId="7F3E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F78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7E5E4C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029DEC8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接口测试与联调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658D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1、Token 获取接口开发</w:t>
            </w:r>
          </w:p>
          <w:p w14:paraId="7F87290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实现HTTP GET方法调用平台的token获取接口，传入身份凭证，完成token的自动获取与过期刷新逻辑；</w:t>
            </w:r>
          </w:p>
        </w:tc>
      </w:tr>
      <w:tr w14:paraId="76D3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7B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3CF8892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25B157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807F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2、业务接口开发</w:t>
            </w:r>
          </w:p>
          <w:p w14:paraId="1F6B6A2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基于获取的token，开发各业务数据接口的Web请求调用逻辑，封装请求参数、处理响应数据；</w:t>
            </w:r>
          </w:p>
        </w:tc>
      </w:tr>
      <w:tr w14:paraId="5162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012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7976E4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611B5B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5E7E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3、接口验证与调试</w:t>
            </w:r>
          </w:p>
          <w:p w14:paraId="718D362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执行接口调用测试，测试各接口的连通性、返回码、数据完整性；如发现平台接口问题则联系平台工程师进行修复（如参数缺失、数据格式错误、权限不足等），直至所有接口调用稳定无异常；</w:t>
            </w:r>
          </w:p>
        </w:tc>
      </w:tr>
      <w:tr w14:paraId="2380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F6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5C254F9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1E6B32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07C8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4、数据接收与解析</w:t>
            </w:r>
          </w:p>
          <w:p w14:paraId="176B89D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完成接口返回数据的接收、解析与结构化处理，将原始数据转换为院感系统可识别的格式。</w:t>
            </w:r>
          </w:p>
        </w:tc>
      </w:tr>
      <w:tr w14:paraId="40C3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BA3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5ACF6B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vAlign w:val="center"/>
          </w:tcPr>
          <w:p w14:paraId="626AA00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系统对接与测试数据获取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7D65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1、系统集成对接</w:t>
            </w:r>
          </w:p>
          <w:p w14:paraId="2F89490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将已验证的接口逻辑集成至院感系统，完成与现有数据流程的打通；</w:t>
            </w:r>
          </w:p>
        </w:tc>
      </w:tr>
      <w:tr w14:paraId="7FD5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A6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33A94F2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014EBA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CF90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2、测试数据获取与加载</w:t>
            </w:r>
          </w:p>
          <w:p w14:paraId="73F5365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在测试环境中拉取平台的测试数据，完成数据加载、存储与展示；验证数据流转链路通畅，无数据丢失、重复或延迟问题。</w:t>
            </w:r>
          </w:p>
        </w:tc>
      </w:tr>
      <w:tr w14:paraId="7EC1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1D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5C1494A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ECC8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真实数据准确性验证</w:t>
            </w: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B944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1、真实数据对接</w:t>
            </w:r>
          </w:p>
          <w:p w14:paraId="7E9D9745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切换至生产环境，正式对接平台，对接获取医院业务科室的真实的药品、体征及医嘱等数据；</w:t>
            </w:r>
          </w:p>
        </w:tc>
      </w:tr>
      <w:tr w14:paraId="4FC6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01D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0DDD1D4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76B8EF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C5A7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2、数据准确性校验</w:t>
            </w:r>
          </w:p>
          <w:p w14:paraId="2DF0146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联合医院业务科室，将系统获取的数据与医院原始业务数据进行比对，验证数据一致性、完整性及功能可用性；</w:t>
            </w:r>
          </w:p>
        </w:tc>
      </w:tr>
      <w:tr w14:paraId="15FB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7433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05C953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l2br w:val="nil"/>
              <w:tr2bl w:val="nil"/>
            </w:tcBorders>
            <w:vAlign w:val="center"/>
          </w:tcPr>
          <w:p w14:paraId="1798A8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AD6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3、问题闭环处理</w:t>
            </w:r>
          </w:p>
          <w:p w14:paraId="1DD62D6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若发现数据偏差或功能异常，及时反馈至医院信息科与平台方，推动问题修复与接口迭代，直至数据准确无误。</w:t>
            </w:r>
          </w:p>
        </w:tc>
      </w:tr>
    </w:tbl>
    <w:p w14:paraId="63895E75"/>
    <w:p w14:paraId="4D3C352F"/>
    <w:p w14:paraId="780B8709">
      <w:pPr>
        <w:pStyle w:val="2"/>
        <w:numPr>
          <w:ilvl w:val="0"/>
          <w:numId w:val="3"/>
        </w:numPr>
      </w:pPr>
      <w:bookmarkStart w:id="1" w:name="_6.1.2、容器服务器"/>
      <w:bookmarkEnd w:id="1"/>
      <w:r>
        <w:rPr>
          <w:rFonts w:hint="eastAsia"/>
        </w:rPr>
        <w:t>项目工期</w:t>
      </w:r>
    </w:p>
    <w:p w14:paraId="15236B11">
      <w:pPr>
        <w:pStyle w:val="52"/>
        <w:numPr>
          <w:ilvl w:val="0"/>
          <w:numId w:val="4"/>
        </w:numPr>
        <w:jc w:val="left"/>
      </w:pPr>
      <w:r>
        <w:rPr>
          <w:rFonts w:hint="eastAsia"/>
        </w:rPr>
        <w:t>自合同签订之日起，在</w:t>
      </w:r>
      <w:r>
        <w:rPr>
          <w:lang w:val="en-US"/>
        </w:rPr>
        <w:t>18</w:t>
      </w:r>
      <w:r>
        <w:rPr>
          <w:rFonts w:hint="eastAsia"/>
          <w:lang w:val="en-US"/>
        </w:rPr>
        <w:t>0</w:t>
      </w:r>
      <w:r>
        <w:rPr>
          <w:rFonts w:hint="eastAsia"/>
        </w:rPr>
        <w:t>个工作日内</w:t>
      </w:r>
      <w:r>
        <w:rPr>
          <w:rFonts w:hint="eastAsia"/>
          <w:lang w:val="en-US"/>
        </w:rPr>
        <w:t>完成软件安装部署</w:t>
      </w:r>
      <w:r>
        <w:rPr>
          <w:rFonts w:hint="eastAsia"/>
        </w:rPr>
        <w:t>。</w:t>
      </w:r>
    </w:p>
    <w:p w14:paraId="259BBECF">
      <w:pPr>
        <w:pStyle w:val="52"/>
        <w:numPr>
          <w:ilvl w:val="0"/>
          <w:numId w:val="4"/>
        </w:numPr>
        <w:jc w:val="left"/>
        <w:rPr>
          <w:lang w:val="en-US"/>
        </w:rPr>
      </w:pPr>
      <w:r>
        <w:rPr>
          <w:rFonts w:hint="eastAsia"/>
          <w:lang w:val="en-US"/>
        </w:rPr>
        <w:t>接口、升级内容正式</w:t>
      </w:r>
      <w:r>
        <w:rPr>
          <w:rFonts w:hint="eastAsia"/>
        </w:rPr>
        <w:t>实施运行后，向院方申请验收。</w:t>
      </w:r>
    </w:p>
    <w:p w14:paraId="2D4502EE">
      <w:pPr>
        <w:pStyle w:val="2"/>
        <w:numPr>
          <w:ilvl w:val="0"/>
          <w:numId w:val="3"/>
        </w:numPr>
      </w:pPr>
      <w:r>
        <w:rPr>
          <w:rFonts w:hint="eastAsia"/>
        </w:rPr>
        <w:t>集成技术及实施服务要求</w:t>
      </w:r>
    </w:p>
    <w:p w14:paraId="0420DB34">
      <w:pPr>
        <w:pStyle w:val="52"/>
        <w:numPr>
          <w:ilvl w:val="0"/>
          <w:numId w:val="5"/>
        </w:numPr>
        <w:jc w:val="left"/>
      </w:pPr>
      <w:r>
        <w:rPr>
          <w:rFonts w:hint="eastAsia"/>
        </w:rPr>
        <w:t>项目为远程实施，工作时间与院方工作时间一致，并且提供7*24小时响应服务</w:t>
      </w:r>
      <w:r>
        <w:rPr>
          <w:rFonts w:hint="eastAsia"/>
          <w:lang w:val="en-US"/>
        </w:rPr>
        <w:t>.</w:t>
      </w:r>
    </w:p>
    <w:p w14:paraId="332E3B1C">
      <w:pPr>
        <w:pStyle w:val="52"/>
        <w:numPr>
          <w:ilvl w:val="0"/>
          <w:numId w:val="5"/>
        </w:numPr>
        <w:jc w:val="left"/>
      </w:pPr>
      <w:r>
        <w:rPr>
          <w:rFonts w:hint="eastAsia"/>
        </w:rPr>
        <w:t>项目承建商需根据院方的详细需求，提交项目系统的安装、调试及培训实施方案，方案得到院方确认后实施，保证系统按时、正常地投入运行。</w:t>
      </w:r>
    </w:p>
    <w:p w14:paraId="2FF8D01A">
      <w:pPr>
        <w:pStyle w:val="52"/>
        <w:numPr>
          <w:ilvl w:val="0"/>
          <w:numId w:val="5"/>
        </w:numPr>
        <w:jc w:val="left"/>
      </w:pPr>
      <w:r>
        <w:rPr>
          <w:rFonts w:hint="eastAsia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08E9933D">
      <w:pPr>
        <w:pStyle w:val="52"/>
        <w:numPr>
          <w:ilvl w:val="0"/>
          <w:numId w:val="5"/>
        </w:numPr>
        <w:jc w:val="left"/>
      </w:pPr>
      <w:r>
        <w:rPr>
          <w:rFonts w:hint="eastAsia"/>
        </w:rPr>
        <w:t>验收由承建商给出具体的验收计划、内容和方法，经院方审核通过后，方可进行验收测试。</w:t>
      </w:r>
    </w:p>
    <w:p w14:paraId="6E995DC9">
      <w:pPr>
        <w:pStyle w:val="2"/>
        <w:numPr>
          <w:ilvl w:val="0"/>
          <w:numId w:val="3"/>
        </w:numPr>
      </w:pPr>
      <w:r>
        <w:rPr>
          <w:rFonts w:hint="eastAsia"/>
        </w:rPr>
        <w:t>后续维护服务</w:t>
      </w:r>
    </w:p>
    <w:p w14:paraId="07640C6E">
      <w:pPr>
        <w:pStyle w:val="52"/>
        <w:ind w:left="0" w:firstLine="720" w:firstLineChars="300"/>
        <w:jc w:val="left"/>
      </w:pPr>
      <w:r>
        <w:rPr>
          <w:rFonts w:hint="eastAsia"/>
          <w:lang w:val="en-US"/>
        </w:rPr>
        <w:t>医院感染实时监控系统新标准建设项目完成后，</w:t>
      </w:r>
      <w:r>
        <w:rPr>
          <w:rFonts w:hint="eastAsia"/>
        </w:rPr>
        <w:t>享受</w:t>
      </w:r>
      <w:r>
        <w:rPr>
          <w:rFonts w:hint="eastAsia"/>
          <w:lang w:val="en-US"/>
        </w:rPr>
        <w:t>1</w:t>
      </w:r>
      <w:r>
        <w:rPr>
          <w:rFonts w:hint="eastAsia"/>
        </w:rPr>
        <w:t>年维护期。在维护期内，承建商提供技术支持和指导，以及软件的局部改进完善。任何软件缺陷必须由承建商负责修复，在修复之后，承建商应将缺陷原因、修复内容、完成修理及恢复正常的时间和日期等报告给院方，形成项目总结报告。</w:t>
      </w:r>
    </w:p>
    <w:p w14:paraId="05FD85FC">
      <w:pPr>
        <w:pStyle w:val="2"/>
        <w:numPr>
          <w:ilvl w:val="0"/>
          <w:numId w:val="3"/>
        </w:numPr>
      </w:pPr>
      <w:r>
        <w:rPr>
          <w:rFonts w:hint="eastAsia"/>
        </w:rPr>
        <w:t>合同款支付方式</w:t>
      </w:r>
    </w:p>
    <w:p w14:paraId="4451E9A8">
      <w:pPr>
        <w:pStyle w:val="52"/>
        <w:numPr>
          <w:ilvl w:val="0"/>
          <w:numId w:val="6"/>
        </w:numPr>
      </w:pPr>
      <w:r>
        <w:rPr>
          <w:rFonts w:hint="eastAsia"/>
        </w:rPr>
        <w:t>合同签订后，在收到承建商开具相应金额正式发票后，支付合同总金额的</w:t>
      </w:r>
      <w:r>
        <w:rPr>
          <w:rFonts w:hint="eastAsia"/>
          <w:lang w:val="en-US"/>
        </w:rPr>
        <w:t>1</w:t>
      </w:r>
      <w:r>
        <w:t>0</w:t>
      </w:r>
      <w:r>
        <w:rPr>
          <w:rFonts w:hint="eastAsia"/>
        </w:rPr>
        <w:t>%。</w:t>
      </w:r>
    </w:p>
    <w:p w14:paraId="1279B4CE">
      <w:pPr>
        <w:pStyle w:val="52"/>
        <w:numPr>
          <w:ilvl w:val="0"/>
          <w:numId w:val="6"/>
        </w:numPr>
      </w:pPr>
      <w:r>
        <w:rPr>
          <w:rFonts w:hint="eastAsia"/>
        </w:rPr>
        <w:t>验收通过后，在收到承建商开具相应金额正式发票后，支付合同总金额的</w:t>
      </w:r>
      <w:r>
        <w:rPr>
          <w:rFonts w:hint="eastAsia"/>
          <w:lang w:val="en-US"/>
        </w:rPr>
        <w:t>9</w:t>
      </w:r>
      <w:r>
        <w:rPr>
          <w:rFonts w:hint="eastAsia"/>
        </w:rPr>
        <w:t>0%。</w:t>
      </w:r>
    </w:p>
    <w:p w14:paraId="1DECEFA1"/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28ED2">
    <w:pPr>
      <w:pStyle w:val="15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20D7F"/>
    <w:multiLevelType w:val="singleLevel"/>
    <w:tmpl w:val="ADA20D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3ADBD0"/>
    <w:multiLevelType w:val="singleLevel"/>
    <w:tmpl w:val="253ADB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4C26430"/>
    <w:multiLevelType w:val="singleLevel"/>
    <w:tmpl w:val="34C264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decimal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8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3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3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jIxYTAwM2Y0YWRiZGNlZWRjNWNlMzJiM2Q2NWU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66F7A"/>
    <w:rsid w:val="000714F8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0F7A79"/>
    <w:rsid w:val="00106D68"/>
    <w:rsid w:val="001106CE"/>
    <w:rsid w:val="001107F8"/>
    <w:rsid w:val="001116F6"/>
    <w:rsid w:val="00115A30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A1295"/>
    <w:rsid w:val="001A22A1"/>
    <w:rsid w:val="001A421F"/>
    <w:rsid w:val="001A7F1C"/>
    <w:rsid w:val="001B4850"/>
    <w:rsid w:val="001B7966"/>
    <w:rsid w:val="001B7D79"/>
    <w:rsid w:val="001C124F"/>
    <w:rsid w:val="001C23B3"/>
    <w:rsid w:val="001C615F"/>
    <w:rsid w:val="001C7BC6"/>
    <w:rsid w:val="001D4A68"/>
    <w:rsid w:val="001D5DF8"/>
    <w:rsid w:val="001D6BE6"/>
    <w:rsid w:val="001D7749"/>
    <w:rsid w:val="001E3B38"/>
    <w:rsid w:val="001E6AA1"/>
    <w:rsid w:val="00200054"/>
    <w:rsid w:val="002000DE"/>
    <w:rsid w:val="00202EFF"/>
    <w:rsid w:val="0020509F"/>
    <w:rsid w:val="00207A96"/>
    <w:rsid w:val="0021063E"/>
    <w:rsid w:val="00214A6F"/>
    <w:rsid w:val="00221F1F"/>
    <w:rsid w:val="00223E47"/>
    <w:rsid w:val="00241D77"/>
    <w:rsid w:val="002509F5"/>
    <w:rsid w:val="002535AA"/>
    <w:rsid w:val="00257399"/>
    <w:rsid w:val="00261CBC"/>
    <w:rsid w:val="00265DE7"/>
    <w:rsid w:val="00270260"/>
    <w:rsid w:val="002722CA"/>
    <w:rsid w:val="00280309"/>
    <w:rsid w:val="002834D3"/>
    <w:rsid w:val="002840E5"/>
    <w:rsid w:val="002853BF"/>
    <w:rsid w:val="00292528"/>
    <w:rsid w:val="002A01D6"/>
    <w:rsid w:val="002A4778"/>
    <w:rsid w:val="002C2464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50D"/>
    <w:rsid w:val="00322973"/>
    <w:rsid w:val="003325F0"/>
    <w:rsid w:val="00341038"/>
    <w:rsid w:val="003516B5"/>
    <w:rsid w:val="00352E7C"/>
    <w:rsid w:val="00353276"/>
    <w:rsid w:val="00360458"/>
    <w:rsid w:val="00366980"/>
    <w:rsid w:val="00370A5D"/>
    <w:rsid w:val="003802E2"/>
    <w:rsid w:val="00385E95"/>
    <w:rsid w:val="00385FED"/>
    <w:rsid w:val="00391348"/>
    <w:rsid w:val="00397B7E"/>
    <w:rsid w:val="003A7269"/>
    <w:rsid w:val="003B0279"/>
    <w:rsid w:val="003C0FB7"/>
    <w:rsid w:val="003C6D81"/>
    <w:rsid w:val="003C7ED3"/>
    <w:rsid w:val="003D0F80"/>
    <w:rsid w:val="003D2595"/>
    <w:rsid w:val="003D4054"/>
    <w:rsid w:val="003D4BFE"/>
    <w:rsid w:val="003E3986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675EF"/>
    <w:rsid w:val="00474AE0"/>
    <w:rsid w:val="0047796F"/>
    <w:rsid w:val="00482931"/>
    <w:rsid w:val="00491A50"/>
    <w:rsid w:val="00495574"/>
    <w:rsid w:val="00496749"/>
    <w:rsid w:val="004A3561"/>
    <w:rsid w:val="004A44FF"/>
    <w:rsid w:val="004C13A2"/>
    <w:rsid w:val="004C2C5B"/>
    <w:rsid w:val="004E2CD5"/>
    <w:rsid w:val="004E2D8F"/>
    <w:rsid w:val="004E5E61"/>
    <w:rsid w:val="004F1410"/>
    <w:rsid w:val="00500264"/>
    <w:rsid w:val="00510B1E"/>
    <w:rsid w:val="005120A9"/>
    <w:rsid w:val="00515406"/>
    <w:rsid w:val="00515AC5"/>
    <w:rsid w:val="00517D7C"/>
    <w:rsid w:val="00520646"/>
    <w:rsid w:val="00520D1D"/>
    <w:rsid w:val="0052176F"/>
    <w:rsid w:val="0052604B"/>
    <w:rsid w:val="0053088D"/>
    <w:rsid w:val="00534BF6"/>
    <w:rsid w:val="00537CDE"/>
    <w:rsid w:val="005409FC"/>
    <w:rsid w:val="005563D3"/>
    <w:rsid w:val="00560FB5"/>
    <w:rsid w:val="00564A90"/>
    <w:rsid w:val="00566F59"/>
    <w:rsid w:val="00575F76"/>
    <w:rsid w:val="005766CE"/>
    <w:rsid w:val="00580F0E"/>
    <w:rsid w:val="00591388"/>
    <w:rsid w:val="0059358B"/>
    <w:rsid w:val="005944F9"/>
    <w:rsid w:val="00596428"/>
    <w:rsid w:val="00596CC5"/>
    <w:rsid w:val="005A044C"/>
    <w:rsid w:val="005A4D1C"/>
    <w:rsid w:val="005B046D"/>
    <w:rsid w:val="005B2587"/>
    <w:rsid w:val="005B33AE"/>
    <w:rsid w:val="005C403D"/>
    <w:rsid w:val="005C49D7"/>
    <w:rsid w:val="005C515A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2DF"/>
    <w:rsid w:val="00600923"/>
    <w:rsid w:val="006053FC"/>
    <w:rsid w:val="00605F9A"/>
    <w:rsid w:val="00612F3F"/>
    <w:rsid w:val="00612FE6"/>
    <w:rsid w:val="00620E68"/>
    <w:rsid w:val="00623637"/>
    <w:rsid w:val="00624E7A"/>
    <w:rsid w:val="006279C6"/>
    <w:rsid w:val="00637AEE"/>
    <w:rsid w:val="00644F1D"/>
    <w:rsid w:val="00646B59"/>
    <w:rsid w:val="00656F95"/>
    <w:rsid w:val="0065760C"/>
    <w:rsid w:val="006604C2"/>
    <w:rsid w:val="0066703B"/>
    <w:rsid w:val="0067206D"/>
    <w:rsid w:val="00684D5C"/>
    <w:rsid w:val="006861F5"/>
    <w:rsid w:val="00691933"/>
    <w:rsid w:val="00697FBB"/>
    <w:rsid w:val="006B2085"/>
    <w:rsid w:val="006B21B8"/>
    <w:rsid w:val="006B7B58"/>
    <w:rsid w:val="006C36EB"/>
    <w:rsid w:val="006D3270"/>
    <w:rsid w:val="006D4B15"/>
    <w:rsid w:val="006D59F7"/>
    <w:rsid w:val="006E5E07"/>
    <w:rsid w:val="006F0434"/>
    <w:rsid w:val="006F2362"/>
    <w:rsid w:val="00701D12"/>
    <w:rsid w:val="0070239F"/>
    <w:rsid w:val="007035BA"/>
    <w:rsid w:val="00710126"/>
    <w:rsid w:val="007122DD"/>
    <w:rsid w:val="0072309C"/>
    <w:rsid w:val="0072559E"/>
    <w:rsid w:val="0072695B"/>
    <w:rsid w:val="0073298D"/>
    <w:rsid w:val="0074224C"/>
    <w:rsid w:val="00750A70"/>
    <w:rsid w:val="00752912"/>
    <w:rsid w:val="00755100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C5DB2"/>
    <w:rsid w:val="007D22AB"/>
    <w:rsid w:val="007E58A8"/>
    <w:rsid w:val="007E71E6"/>
    <w:rsid w:val="007F5726"/>
    <w:rsid w:val="007F5938"/>
    <w:rsid w:val="007F6CE5"/>
    <w:rsid w:val="008168FB"/>
    <w:rsid w:val="00822BA6"/>
    <w:rsid w:val="0083515B"/>
    <w:rsid w:val="008419E9"/>
    <w:rsid w:val="00851F7C"/>
    <w:rsid w:val="008548FB"/>
    <w:rsid w:val="008623FD"/>
    <w:rsid w:val="0086385B"/>
    <w:rsid w:val="00866774"/>
    <w:rsid w:val="008668CE"/>
    <w:rsid w:val="00873B97"/>
    <w:rsid w:val="00892133"/>
    <w:rsid w:val="0089683C"/>
    <w:rsid w:val="008A0DC9"/>
    <w:rsid w:val="008A5753"/>
    <w:rsid w:val="008A62AC"/>
    <w:rsid w:val="008B2206"/>
    <w:rsid w:val="008C173E"/>
    <w:rsid w:val="008C255D"/>
    <w:rsid w:val="008D3291"/>
    <w:rsid w:val="008D388C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2B63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96405"/>
    <w:rsid w:val="009B11FB"/>
    <w:rsid w:val="009B1A30"/>
    <w:rsid w:val="009B4476"/>
    <w:rsid w:val="009B47EA"/>
    <w:rsid w:val="009C08FC"/>
    <w:rsid w:val="009C1F02"/>
    <w:rsid w:val="009C3783"/>
    <w:rsid w:val="009C4E7E"/>
    <w:rsid w:val="009D270F"/>
    <w:rsid w:val="009D2F4A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55BC7"/>
    <w:rsid w:val="00A61D3A"/>
    <w:rsid w:val="00A66833"/>
    <w:rsid w:val="00A70DCF"/>
    <w:rsid w:val="00A72437"/>
    <w:rsid w:val="00A73FDF"/>
    <w:rsid w:val="00A77A5E"/>
    <w:rsid w:val="00A801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5DC"/>
    <w:rsid w:val="00AE1DD2"/>
    <w:rsid w:val="00AE4106"/>
    <w:rsid w:val="00B12138"/>
    <w:rsid w:val="00B14B2A"/>
    <w:rsid w:val="00B17422"/>
    <w:rsid w:val="00B175C5"/>
    <w:rsid w:val="00B17749"/>
    <w:rsid w:val="00B17AE9"/>
    <w:rsid w:val="00B17C05"/>
    <w:rsid w:val="00B20334"/>
    <w:rsid w:val="00B20819"/>
    <w:rsid w:val="00B225B9"/>
    <w:rsid w:val="00B23151"/>
    <w:rsid w:val="00B24AB1"/>
    <w:rsid w:val="00B36BD9"/>
    <w:rsid w:val="00B41A4C"/>
    <w:rsid w:val="00B43095"/>
    <w:rsid w:val="00B446CA"/>
    <w:rsid w:val="00B5093C"/>
    <w:rsid w:val="00B5367A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3D0"/>
    <w:rsid w:val="00C17719"/>
    <w:rsid w:val="00C177C6"/>
    <w:rsid w:val="00C20730"/>
    <w:rsid w:val="00C2470A"/>
    <w:rsid w:val="00C335D8"/>
    <w:rsid w:val="00C368E0"/>
    <w:rsid w:val="00C50E12"/>
    <w:rsid w:val="00C52A8D"/>
    <w:rsid w:val="00C54491"/>
    <w:rsid w:val="00C60591"/>
    <w:rsid w:val="00C6367D"/>
    <w:rsid w:val="00C71B43"/>
    <w:rsid w:val="00C74D8F"/>
    <w:rsid w:val="00C751A9"/>
    <w:rsid w:val="00C766DD"/>
    <w:rsid w:val="00C76BDF"/>
    <w:rsid w:val="00C775CE"/>
    <w:rsid w:val="00C8030E"/>
    <w:rsid w:val="00C821B6"/>
    <w:rsid w:val="00C835E7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967"/>
    <w:rsid w:val="00D15B10"/>
    <w:rsid w:val="00D23E20"/>
    <w:rsid w:val="00D30FA6"/>
    <w:rsid w:val="00D31577"/>
    <w:rsid w:val="00D32842"/>
    <w:rsid w:val="00D3365E"/>
    <w:rsid w:val="00D407EB"/>
    <w:rsid w:val="00D454AB"/>
    <w:rsid w:val="00D536AB"/>
    <w:rsid w:val="00D54E0C"/>
    <w:rsid w:val="00D5537A"/>
    <w:rsid w:val="00D561F9"/>
    <w:rsid w:val="00D61AE6"/>
    <w:rsid w:val="00D71136"/>
    <w:rsid w:val="00D73CF8"/>
    <w:rsid w:val="00D745D6"/>
    <w:rsid w:val="00D77F36"/>
    <w:rsid w:val="00D83C03"/>
    <w:rsid w:val="00D9057D"/>
    <w:rsid w:val="00DA026E"/>
    <w:rsid w:val="00DA576E"/>
    <w:rsid w:val="00DB0A86"/>
    <w:rsid w:val="00DB57B7"/>
    <w:rsid w:val="00DC33CF"/>
    <w:rsid w:val="00DC3415"/>
    <w:rsid w:val="00DC6672"/>
    <w:rsid w:val="00DD3DE6"/>
    <w:rsid w:val="00DE1F49"/>
    <w:rsid w:val="00DE4534"/>
    <w:rsid w:val="00DF116A"/>
    <w:rsid w:val="00DF3D3A"/>
    <w:rsid w:val="00DF4228"/>
    <w:rsid w:val="00E0258B"/>
    <w:rsid w:val="00E031EF"/>
    <w:rsid w:val="00E0438D"/>
    <w:rsid w:val="00E06670"/>
    <w:rsid w:val="00E17266"/>
    <w:rsid w:val="00E17C55"/>
    <w:rsid w:val="00E20A0B"/>
    <w:rsid w:val="00E40DCB"/>
    <w:rsid w:val="00E47752"/>
    <w:rsid w:val="00E53030"/>
    <w:rsid w:val="00E56652"/>
    <w:rsid w:val="00E62C9E"/>
    <w:rsid w:val="00E63369"/>
    <w:rsid w:val="00E63569"/>
    <w:rsid w:val="00E7231D"/>
    <w:rsid w:val="00E75A77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C36CE"/>
    <w:rsid w:val="00EC74CB"/>
    <w:rsid w:val="00ED0897"/>
    <w:rsid w:val="00ED73FF"/>
    <w:rsid w:val="00ED7F01"/>
    <w:rsid w:val="00EE4612"/>
    <w:rsid w:val="00EE51DE"/>
    <w:rsid w:val="00EE609F"/>
    <w:rsid w:val="00EF37F9"/>
    <w:rsid w:val="00EF5E01"/>
    <w:rsid w:val="00EF6EC0"/>
    <w:rsid w:val="00F02058"/>
    <w:rsid w:val="00F0343C"/>
    <w:rsid w:val="00F0458C"/>
    <w:rsid w:val="00F04CE5"/>
    <w:rsid w:val="00F13514"/>
    <w:rsid w:val="00F1360F"/>
    <w:rsid w:val="00F16AA8"/>
    <w:rsid w:val="00F21791"/>
    <w:rsid w:val="00F3062E"/>
    <w:rsid w:val="00F31415"/>
    <w:rsid w:val="00F3226A"/>
    <w:rsid w:val="00F33DB0"/>
    <w:rsid w:val="00F45DB8"/>
    <w:rsid w:val="00F47882"/>
    <w:rsid w:val="00F5295F"/>
    <w:rsid w:val="00F54D29"/>
    <w:rsid w:val="00F62BCD"/>
    <w:rsid w:val="00F64D40"/>
    <w:rsid w:val="00F65C40"/>
    <w:rsid w:val="00F74B77"/>
    <w:rsid w:val="00F764FE"/>
    <w:rsid w:val="00F80625"/>
    <w:rsid w:val="00F827B6"/>
    <w:rsid w:val="00F92BE5"/>
    <w:rsid w:val="00F96B29"/>
    <w:rsid w:val="00FA0574"/>
    <w:rsid w:val="00FB1AF7"/>
    <w:rsid w:val="00FB4673"/>
    <w:rsid w:val="00FB68D3"/>
    <w:rsid w:val="00FC4B75"/>
    <w:rsid w:val="00FE7554"/>
    <w:rsid w:val="00FF17FE"/>
    <w:rsid w:val="044F4634"/>
    <w:rsid w:val="04B1084F"/>
    <w:rsid w:val="05AA7659"/>
    <w:rsid w:val="07071D1E"/>
    <w:rsid w:val="085133DC"/>
    <w:rsid w:val="0C342F5D"/>
    <w:rsid w:val="0CA73CCE"/>
    <w:rsid w:val="15CB1517"/>
    <w:rsid w:val="16976FC6"/>
    <w:rsid w:val="1E4A3DE9"/>
    <w:rsid w:val="1F7F5EEC"/>
    <w:rsid w:val="205B0656"/>
    <w:rsid w:val="26D00019"/>
    <w:rsid w:val="27486EB8"/>
    <w:rsid w:val="28CE5F2B"/>
    <w:rsid w:val="2CE56E96"/>
    <w:rsid w:val="31913110"/>
    <w:rsid w:val="32AF64E1"/>
    <w:rsid w:val="355C3B7A"/>
    <w:rsid w:val="372E5CCF"/>
    <w:rsid w:val="3B455DE4"/>
    <w:rsid w:val="3B482BC5"/>
    <w:rsid w:val="3D3F25C6"/>
    <w:rsid w:val="3E214783"/>
    <w:rsid w:val="3FCF62A2"/>
    <w:rsid w:val="421F2EEA"/>
    <w:rsid w:val="42200080"/>
    <w:rsid w:val="449A7EB1"/>
    <w:rsid w:val="488C513A"/>
    <w:rsid w:val="4A9621B8"/>
    <w:rsid w:val="4C3752D5"/>
    <w:rsid w:val="55540CA5"/>
    <w:rsid w:val="559561FA"/>
    <w:rsid w:val="58FB6AFE"/>
    <w:rsid w:val="60087930"/>
    <w:rsid w:val="6214159D"/>
    <w:rsid w:val="62720A8F"/>
    <w:rsid w:val="6364786A"/>
    <w:rsid w:val="668D1611"/>
    <w:rsid w:val="6D1948A3"/>
    <w:rsid w:val="70761FC0"/>
    <w:rsid w:val="7CE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8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9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0"/>
    <w:autoRedefine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1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autoRedefine/>
    <w:unhideWhenUsed/>
    <w:qFormat/>
    <w:uiPriority w:val="0"/>
    <w:rPr>
      <w:kern w:val="0"/>
      <w:sz w:val="20"/>
      <w:lang w:val="zh-CN"/>
    </w:rPr>
  </w:style>
  <w:style w:type="paragraph" w:styleId="13">
    <w:name w:val="Plain Text"/>
    <w:basedOn w:val="1"/>
    <w:link w:val="38"/>
    <w:autoRedefine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9"/>
    <w:autoRedefine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16">
    <w:name w:val="header"/>
    <w:basedOn w:val="1"/>
    <w:link w:val="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42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2"/>
    <w:next w:val="12"/>
    <w:link w:val="70"/>
    <w:qFormat/>
    <w:uiPriority w:val="0"/>
    <w:rPr>
      <w:b/>
      <w:bCs/>
      <w:kern w:val="2"/>
      <w:sz w:val="21"/>
      <w:lang w:val="en-US"/>
    </w:rPr>
  </w:style>
  <w:style w:type="table" w:styleId="21">
    <w:name w:val="Table Grid"/>
    <w:basedOn w:val="20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autoRedefine/>
    <w:qFormat/>
    <w:uiPriority w:val="99"/>
    <w:rPr>
      <w:color w:val="0563C1"/>
      <w:u w:val="single"/>
    </w:rPr>
  </w:style>
  <w:style w:type="character" w:styleId="25">
    <w:name w:val="HTML Code"/>
    <w:basedOn w:val="22"/>
    <w:qFormat/>
    <w:uiPriority w:val="0"/>
    <w:rPr>
      <w:rFonts w:ascii="Courier New" w:hAnsi="Courier New"/>
      <w:sz w:val="20"/>
    </w:rPr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7">
    <w:name w:val="标题 1 Char"/>
    <w:link w:val="2"/>
    <w:autoRedefine/>
    <w:qFormat/>
    <w:uiPriority w:val="9"/>
    <w:rPr>
      <w:b/>
      <w:bCs/>
      <w:kern w:val="44"/>
      <w:sz w:val="44"/>
      <w:szCs w:val="44"/>
      <w:lang w:val="zh-CN"/>
    </w:rPr>
  </w:style>
  <w:style w:type="character" w:customStyle="1" w:styleId="28">
    <w:name w:val="标题 2 Char"/>
    <w:link w:val="3"/>
    <w:autoRedefine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Char"/>
    <w:link w:val="4"/>
    <w:qFormat/>
    <w:uiPriority w:val="9"/>
    <w:rPr>
      <w:b/>
      <w:bCs/>
      <w:kern w:val="2"/>
      <w:sz w:val="30"/>
      <w:szCs w:val="30"/>
    </w:rPr>
  </w:style>
  <w:style w:type="character" w:customStyle="1" w:styleId="30">
    <w:name w:val="标题 4 Char"/>
    <w:link w:val="5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Char"/>
    <w:link w:val="6"/>
    <w:qFormat/>
    <w:uiPriority w:val="9"/>
    <w:rPr>
      <w:b/>
      <w:bCs/>
      <w:kern w:val="2"/>
      <w:sz w:val="28"/>
      <w:szCs w:val="28"/>
    </w:rPr>
  </w:style>
  <w:style w:type="character" w:customStyle="1" w:styleId="32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Char"/>
    <w:link w:val="12"/>
    <w:autoRedefine/>
    <w:qFormat/>
    <w:uiPriority w:val="0"/>
    <w:rPr>
      <w:szCs w:val="24"/>
    </w:rPr>
  </w:style>
  <w:style w:type="character" w:customStyle="1" w:styleId="38">
    <w:name w:val="纯文本 Char"/>
    <w:link w:val="13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Char"/>
    <w:link w:val="14"/>
    <w:autoRedefine/>
    <w:qFormat/>
    <w:uiPriority w:val="0"/>
    <w:rPr>
      <w:kern w:val="2"/>
      <w:sz w:val="18"/>
      <w:szCs w:val="18"/>
    </w:rPr>
  </w:style>
  <w:style w:type="character" w:customStyle="1" w:styleId="40">
    <w:name w:val="页脚 Char"/>
    <w:link w:val="15"/>
    <w:autoRedefine/>
    <w:qFormat/>
    <w:uiPriority w:val="99"/>
    <w:rPr>
      <w:kern w:val="2"/>
      <w:sz w:val="18"/>
      <w:szCs w:val="18"/>
    </w:rPr>
  </w:style>
  <w:style w:type="character" w:customStyle="1" w:styleId="41">
    <w:name w:val="页眉 Char"/>
    <w:link w:val="16"/>
    <w:autoRedefine/>
    <w:qFormat/>
    <w:uiPriority w:val="99"/>
    <w:rPr>
      <w:kern w:val="2"/>
      <w:sz w:val="18"/>
      <w:szCs w:val="18"/>
    </w:rPr>
  </w:style>
  <w:style w:type="character" w:customStyle="1" w:styleId="42">
    <w:name w:val="副标题 Char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3">
    <w:name w:val="已访问的超链接1"/>
    <w:autoRedefine/>
    <w:qFormat/>
    <w:uiPriority w:val="0"/>
    <w:rPr>
      <w:color w:val="800080"/>
      <w:u w:val="single"/>
    </w:rPr>
  </w:style>
  <w:style w:type="character" w:customStyle="1" w:styleId="44">
    <w:name w:val="正文（首行缩进2字符） Char"/>
    <w:link w:val="45"/>
    <w:autoRedefine/>
    <w:qFormat/>
    <w:uiPriority w:val="0"/>
    <w:rPr>
      <w:kern w:val="2"/>
      <w:sz w:val="24"/>
      <w:szCs w:val="24"/>
    </w:rPr>
  </w:style>
  <w:style w:type="paragraph" w:customStyle="1" w:styleId="45">
    <w:name w:val="正文（首行缩进2字符）"/>
    <w:basedOn w:val="1"/>
    <w:link w:val="44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6">
    <w:name w:val="段落 Char1"/>
    <w:link w:val="47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7">
    <w:name w:val="段落"/>
    <w:link w:val="46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8">
    <w:name w:val="正文（安华金和） Char"/>
    <w:link w:val="49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9">
    <w:name w:val="正文（安华金和）"/>
    <w:link w:val="48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0">
    <w:name w:val="页脚 字符"/>
    <w:autoRedefine/>
    <w:qFormat/>
    <w:uiPriority w:val="99"/>
  </w:style>
  <w:style w:type="character" w:customStyle="1" w:styleId="51">
    <w:name w:val="列出段落 Char"/>
    <w:link w:val="52"/>
    <w:autoRedefine/>
    <w:qFormat/>
    <w:uiPriority w:val="34"/>
    <w:rPr>
      <w:rFonts w:ascii="宋体" w:hAnsi="宋体" w:cs="仿宋"/>
      <w:kern w:val="2"/>
      <w:sz w:val="24"/>
      <w:szCs w:val="22"/>
      <w:lang w:val="zh-CN"/>
    </w:rPr>
  </w:style>
  <w:style w:type="paragraph" w:styleId="52">
    <w:name w:val="List Paragraph"/>
    <w:basedOn w:val="1"/>
    <w:link w:val="51"/>
    <w:autoRedefine/>
    <w:qFormat/>
    <w:uiPriority w:val="34"/>
    <w:pPr>
      <w:spacing w:line="360" w:lineRule="auto"/>
      <w:ind w:left="180"/>
      <w:jc w:val="center"/>
    </w:pPr>
    <w:rPr>
      <w:rFonts w:ascii="宋体" w:hAnsi="宋体" w:cs="仿宋"/>
      <w:sz w:val="24"/>
      <w:szCs w:val="22"/>
      <w:lang w:val="zh-CN"/>
    </w:rPr>
  </w:style>
  <w:style w:type="paragraph" w:customStyle="1" w:styleId="53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4">
    <w:name w:val="标题 2（DBSec）"/>
    <w:basedOn w:val="3"/>
    <w:next w:val="1"/>
    <w:autoRedefine/>
    <w:qFormat/>
    <w:uiPriority w:val="0"/>
    <w:pPr>
      <w:spacing w:line="415" w:lineRule="auto"/>
      <w:ind w:left="794" w:leftChars="200" w:hanging="794"/>
    </w:pPr>
    <w:rPr>
      <w:rFonts w:ascii="Arial" w:hAnsi="Arial" w:eastAsia="黑体"/>
      <w:bCs w:val="0"/>
    </w:rPr>
  </w:style>
  <w:style w:type="paragraph" w:customStyle="1" w:styleId="5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6">
    <w:name w:val="_Style 27"/>
    <w:basedOn w:val="1"/>
    <w:next w:val="52"/>
    <w:autoRedefine/>
    <w:qFormat/>
    <w:uiPriority w:val="34"/>
    <w:pPr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列出段落2"/>
    <w:basedOn w:val="1"/>
    <w:autoRedefine/>
    <w:qFormat/>
    <w:uiPriority w:val="99"/>
    <w:pPr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outlineLvl w:val="5"/>
    </w:pPr>
    <w:rPr>
      <w:rFonts w:ascii="Arial" w:hAnsi="Arial" w:eastAsia="黑体"/>
      <w:b/>
      <w:kern w:val="0"/>
    </w:rPr>
  </w:style>
  <w:style w:type="paragraph" w:customStyle="1" w:styleId="59">
    <w:name w:val="标题 4（DBSec）"/>
    <w:basedOn w:val="5"/>
    <w:next w:val="1"/>
    <w:autoRedefine/>
    <w:qFormat/>
    <w:uiPriority w:val="0"/>
    <w:pPr>
      <w:numPr>
        <w:ilvl w:val="0"/>
        <w:numId w:val="0"/>
      </w:numPr>
      <w:spacing w:after="156"/>
      <w:ind w:left="200" w:leftChars="200" w:hanging="1021"/>
    </w:pPr>
    <w:rPr>
      <w:rFonts w:ascii="Arial" w:hAnsi="Arial" w:eastAsia="黑体"/>
      <w:bCs w:val="0"/>
      <w:kern w:val="0"/>
    </w:rPr>
  </w:style>
  <w:style w:type="paragraph" w:customStyle="1" w:styleId="60">
    <w:name w:val="标题 3（DBSec）"/>
    <w:basedOn w:val="4"/>
    <w:next w:val="1"/>
    <w:autoRedefine/>
    <w:qFormat/>
    <w:uiPriority w:val="0"/>
    <w:pPr>
      <w:tabs>
        <w:tab w:val="left" w:pos="960"/>
      </w:tabs>
      <w:spacing w:line="415" w:lineRule="auto"/>
      <w:ind w:left="200" w:leftChars="200" w:hanging="907"/>
    </w:pPr>
    <w:rPr>
      <w:rFonts w:ascii="Arial" w:hAnsi="Arial" w:eastAsia="黑体"/>
      <w:bCs w:val="0"/>
      <w:kern w:val="0"/>
    </w:rPr>
  </w:style>
  <w:style w:type="paragraph" w:customStyle="1" w:styleId="61">
    <w:name w:val="标题 1（DBSec）"/>
    <w:basedOn w:val="2"/>
    <w:next w:val="1"/>
    <w:autoRedefine/>
    <w:qFormat/>
    <w:uiPriority w:val="0"/>
    <w:pPr>
      <w:pageBreakBefore/>
      <w:numPr>
        <w:numId w:val="0"/>
      </w:numPr>
      <w:pBdr>
        <w:bottom w:val="single" w:color="auto" w:sz="48" w:space="1"/>
      </w:pBdr>
      <w:spacing w:before="600" w:line="576" w:lineRule="auto"/>
      <w:ind w:left="200" w:leftChars="200" w:hanging="420"/>
    </w:pPr>
    <w:rPr>
      <w:rFonts w:ascii="Arial" w:hAnsi="Arial" w:eastAsia="黑体"/>
      <w:lang w:val="en-US"/>
    </w:rPr>
  </w:style>
  <w:style w:type="paragraph" w:customStyle="1" w:styleId="62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3">
    <w:name w:val="表格标注（安华金和）"/>
    <w:basedOn w:val="53"/>
    <w:next w:val="1"/>
    <w:autoRedefine/>
    <w:qFormat/>
    <w:uiPriority w:val="0"/>
    <w:pPr>
      <w:numPr>
        <w:ilvl w:val="7"/>
      </w:numPr>
    </w:pPr>
  </w:style>
  <w:style w:type="paragraph" w:customStyle="1" w:styleId="64">
    <w:name w:val="标题 5（有编号）（安华金和）"/>
    <w:basedOn w:val="1"/>
    <w:next w:val="1"/>
    <w:autoRedefine/>
    <w:qFormat/>
    <w:uiPriority w:val="0"/>
    <w:pPr>
      <w:keepNext/>
      <w:keepLines/>
      <w:spacing w:before="280" w:after="156" w:line="377" w:lineRule="auto"/>
      <w:ind w:hanging="1134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5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6">
    <w:name w:val="批注文字 字符"/>
    <w:autoRedefine/>
    <w:qFormat/>
    <w:uiPriority w:val="99"/>
    <w:rPr>
      <w:kern w:val="2"/>
      <w:sz w:val="21"/>
      <w:szCs w:val="24"/>
    </w:rPr>
  </w:style>
  <w:style w:type="table" w:customStyle="1" w:styleId="6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表格样式 1"/>
    <w:qFormat/>
    <w:uiPriority w:val="0"/>
    <w:rPr>
      <w:rFonts w:ascii="Helvetica Neue" w:hAnsi="Helvetica Neue" w:eastAsia="Helvetica Neue" w:cs="Helvetica Neue"/>
      <w:b/>
      <w:bCs/>
      <w:color w:val="000000"/>
      <w:lang w:val="en-US" w:eastAsia="zh-CN" w:bidi="ar-SA"/>
    </w:rPr>
  </w:style>
  <w:style w:type="paragraph" w:customStyle="1" w:styleId="69">
    <w:name w:val="表格样式 2"/>
    <w:qFormat/>
    <w:uiPriority w:val="0"/>
    <w:rPr>
      <w:rFonts w:ascii="Helvetica Neue" w:hAnsi="Helvetica Neue" w:eastAsia="Helvetica Neue" w:cs="Helvetica Neue"/>
      <w:color w:val="000000"/>
      <w:lang w:val="en-US" w:eastAsia="zh-CN" w:bidi="ar-SA"/>
    </w:rPr>
  </w:style>
  <w:style w:type="character" w:customStyle="1" w:styleId="70">
    <w:name w:val="批注主题 Char"/>
    <w:basedOn w:val="37"/>
    <w:link w:val="1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1812</Characters>
  <Lines>13</Lines>
  <Paragraphs>3</Paragraphs>
  <TotalTime>53</TotalTime>
  <ScaleCrop>false</ScaleCrop>
  <LinksUpToDate>false</LinksUpToDate>
  <CharactersWithSpaces>1817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2025-05-29T06:59:00Z</dcterms:created>
  <dc:creator>陈永辉</dc:creator>
  <cp:lastModifiedBy>赵杰</cp:lastModifiedBy>
  <dcterms:modified xsi:type="dcterms:W3CDTF">2026-04-07T07:59:24Z</dcterms:modified>
  <dc:title>1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002FF9C5FA8C48A093CECEF066CF7BFD_13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