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B275">
      <w:pPr>
        <w:spacing w:line="360" w:lineRule="auto"/>
        <w:ind w:left="-1" w:leftChars="-67" w:hanging="140" w:hangingChars="5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智能会议屏及手术室智能触控会议屏运维服务项目（2026-2027年）</w:t>
      </w:r>
      <w:r>
        <w:rPr>
          <w:rFonts w:ascii="微软雅黑" w:hAnsi="微软雅黑" w:eastAsia="微软雅黑"/>
          <w:b/>
          <w:sz w:val="28"/>
          <w:szCs w:val="28"/>
        </w:rPr>
        <w:t>需求</w:t>
      </w:r>
    </w:p>
    <w:p w14:paraId="2133A551">
      <w:pPr>
        <w:spacing w:line="360" w:lineRule="auto"/>
        <w:ind w:left="-1" w:leftChars="-67" w:hanging="140" w:hangingChars="50"/>
        <w:jc w:val="center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34"/>
        <w:tblpPr w:leftFromText="180" w:rightFromText="180" w:vertAnchor="text" w:horzAnchor="margin" w:tblpXSpec="center" w:tblpY="6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53"/>
        <w:gridCol w:w="1406"/>
      </w:tblGrid>
      <w:tr w14:paraId="5E75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</w:trPr>
        <w:tc>
          <w:tcPr>
            <w:tcW w:w="959" w:type="dxa"/>
            <w:vAlign w:val="center"/>
          </w:tcPr>
          <w:p w14:paraId="38A1C9C3">
            <w:pPr>
              <w:jc w:val="center"/>
              <w:rPr>
                <w:rFonts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1"/>
              </w:rPr>
              <w:t>序号</w:t>
            </w:r>
          </w:p>
        </w:tc>
        <w:tc>
          <w:tcPr>
            <w:tcW w:w="5653" w:type="dxa"/>
            <w:vAlign w:val="center"/>
          </w:tcPr>
          <w:p w14:paraId="40AA1EF5">
            <w:pPr>
              <w:jc w:val="center"/>
              <w:rPr>
                <w:rFonts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1"/>
              </w:rPr>
              <w:t>名称</w:t>
            </w:r>
          </w:p>
        </w:tc>
        <w:tc>
          <w:tcPr>
            <w:tcW w:w="1406" w:type="dxa"/>
            <w:vAlign w:val="center"/>
          </w:tcPr>
          <w:p w14:paraId="34076DAC">
            <w:pPr>
              <w:jc w:val="center"/>
              <w:rPr>
                <w:rFonts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1"/>
              </w:rPr>
              <w:t>数量</w:t>
            </w:r>
          </w:p>
        </w:tc>
      </w:tr>
      <w:tr w14:paraId="13A0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</w:trPr>
        <w:tc>
          <w:tcPr>
            <w:tcW w:w="959" w:type="dxa"/>
            <w:vAlign w:val="center"/>
          </w:tcPr>
          <w:p w14:paraId="366F1102">
            <w:pPr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1</w:t>
            </w:r>
          </w:p>
        </w:tc>
        <w:tc>
          <w:tcPr>
            <w:tcW w:w="5653" w:type="dxa"/>
            <w:vAlign w:val="center"/>
          </w:tcPr>
          <w:p w14:paraId="74E8447D">
            <w:pPr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智能会议屏及手术室智能触控会议屏运维服务项目</w:t>
            </w:r>
          </w:p>
        </w:tc>
        <w:tc>
          <w:tcPr>
            <w:tcW w:w="1406" w:type="dxa"/>
            <w:vAlign w:val="center"/>
          </w:tcPr>
          <w:p w14:paraId="5817CF9A">
            <w:pPr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1项</w:t>
            </w:r>
          </w:p>
        </w:tc>
      </w:tr>
    </w:tbl>
    <w:p w14:paraId="62954765">
      <w:pPr>
        <w:spacing w:line="360" w:lineRule="auto"/>
        <w:ind w:left="142"/>
        <w:outlineLvl w:val="1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一、服务采购内容（服务期限：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两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年）</w:t>
      </w:r>
    </w:p>
    <w:p w14:paraId="3184A304">
      <w:pPr>
        <w:rPr>
          <w:rFonts w:ascii="微软雅黑" w:hAnsi="微软雅黑" w:eastAsia="微软雅黑"/>
          <w:szCs w:val="21"/>
        </w:rPr>
      </w:pPr>
    </w:p>
    <w:p w14:paraId="71609022">
      <w:pPr>
        <w:spacing w:line="360" w:lineRule="auto"/>
        <w:ind w:left="142"/>
        <w:outlineLvl w:val="1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二、项目背景</w:t>
      </w:r>
    </w:p>
    <w:p w14:paraId="7FB04486">
      <w:pPr>
        <w:spacing w:line="360" w:lineRule="auto"/>
        <w:ind w:firstLine="48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 w:val="24"/>
          <w:szCs w:val="21"/>
        </w:rPr>
        <w:t>针对已超过质保期的112台智能会议屏及手术室智能触控会议屏，及其配套设备74套（其中64套智能会议屏已超6年），采购专业维保服务，确保设备稳定、高效运行。通过定期巡检、故障维修、系统更新及技术支持等措施，满足手术室在医疗会诊、手术示教、远程医疗协作等方面对设备高可靠性的要求，提升医院医疗服务质量和技术水平。采购维保服务，及时处理手术室智能触控会诊屏建设项目的硬件故障，保障项目高质量运行，更好的提高医护人员工作效率。</w:t>
      </w:r>
    </w:p>
    <w:p w14:paraId="41D75824">
      <w:pPr>
        <w:spacing w:line="360" w:lineRule="auto"/>
        <w:ind w:left="142"/>
        <w:outlineLvl w:val="1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三、运维服务内容与服务要求</w:t>
      </w:r>
    </w:p>
    <w:p w14:paraId="572DAF16">
      <w:pPr>
        <w:spacing w:line="360" w:lineRule="auto"/>
        <w:ind w:firstLine="240" w:firstLineChars="100"/>
        <w:outlineLvl w:val="1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智能会议屏及手术室智能触控会议屏运维服务内容及要求：</w:t>
      </w:r>
    </w:p>
    <w:p w14:paraId="4BF62695">
      <w:pPr>
        <w:spacing w:line="360" w:lineRule="auto"/>
        <w:ind w:firstLine="240" w:firstLineChars="100"/>
        <w:outlineLvl w:val="1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1、设备清单</w:t>
      </w:r>
    </w:p>
    <w:tbl>
      <w:tblPr>
        <w:tblStyle w:val="34"/>
        <w:tblW w:w="80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4678"/>
        <w:gridCol w:w="708"/>
        <w:gridCol w:w="709"/>
      </w:tblGrid>
      <w:tr w14:paraId="59551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124A4E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21663D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设备类型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12663D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F6E1E0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074996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01C8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1CB3F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5522A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会议屏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F1C2A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110寸商用显示（含施工及配件）ZT-T110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32DBD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509C9E9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8B7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90F47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19266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D58D4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110寸商用显示W110PNA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B94E4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69F3F7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D76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5D23B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766DF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2216B2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55寸智能会议屏（含PC模块）ZT-T55F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21FCF3D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B062B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80A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C6EA7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24417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7CF4D3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65寸高效会议智能一体机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58408CB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7D17A5F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CE9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3A123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EFF34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61AB02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65寸智能会议屏（含PC模块）ZT-T65F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98553A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0A71F59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B809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9F0D2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73592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0AF5D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65寸智能会议屏CA65CA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6115A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7C42F0D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1B5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1BF84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5E171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2A7035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75寸高效会议智能一体机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16A9F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7E9AE52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08C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F4E7F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D0372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61551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75寸智能会议屏（含PC模块）CA75CA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5EFBCD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5331115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30BB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289D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0AA32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8BE23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75寸智能会议屏（含PC模块）ZT-T75F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882A5E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7CA7AE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BB5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15F57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633F5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4844C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75寸智能会议屏CA75CA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332F083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C95F68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D5E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EB2D6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9BF2B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377CA0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75英寸MAXHUB智能会议屏（含PC模块）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495ED4F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3E8F545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7D7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0F8F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FF785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103A51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86寸智能会议屏（含PC模块）CA86CA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71F295E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32E0DE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468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F4801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B280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7BB535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86寸智能会议屏（含PC模块）ZT-T86F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B9491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5987D9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609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AD012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5562B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7F4DD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86英寸MAXHUB智能会议屏（含PC模块）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0EC88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4AC89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642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6E15E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9F662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DA9A1B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LED显示屏（含施工及配件）P2.5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E307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66D151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3E7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4071F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319E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D2DD9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会议平板CA65CA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897F1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F765E6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2750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B97BD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A4E8F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9493D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会议平板SM65CA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9C7FD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0E2445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D40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E036C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1438B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2E33D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会议显示屏CA75CA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C158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543A0E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E64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7ED67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F654F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AEB878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智能会议屏75寸CA75CA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B8D8DC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0BDBAE5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0F1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A1539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EBD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A500C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智能会议屏CA75CU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83EBC1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7814E03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1E3E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0F25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A8AF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03CFD9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触控一体机CA75CU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7999222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7947C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C8F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35FE3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D14A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PC模块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F4ABBB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PC模块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9260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1E03229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2C9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0D02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452CC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EED97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PC模块MT31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217D56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269FAA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CC4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5C39D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906E3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E2FD32E">
            <w:pPr>
              <w:widowControl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希科 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MT31SA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5995E9">
            <w:pPr>
              <w:widowControl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4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726C9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401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95F55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898CD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传屏器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142B7D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type-c无线传屏器WT02A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6DBC0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247077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8FE1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75368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7F2B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F9A0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USB传屏器WT01A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85BDB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7FA575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6E0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54147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9024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F46DA8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传屏盒子WB05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D280B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75F96A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4D8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D78D5F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851FF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59D48C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无线传屏器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B3FA03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D51617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013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90403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436B0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C150F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无线传屏器SM01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70D438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EE3DC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506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00C6B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EF240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笔盒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862A0E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笔盒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10DF0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5F3992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98E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F224AD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3CBF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4F11EB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笔盒PB01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8863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00943A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BA03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DE44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FD597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功放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AD9DD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功放X2P300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8059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0C2511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3F0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C603B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F14E7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麦克风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6791ED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全向麦BM21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F0602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37C1AED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2FC1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939D0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CA4AC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摄像头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862F2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摄像头SC701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93780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6A7CF5B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1FF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888C5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6E68F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音响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E5B5F9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音响CS803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21EA4DE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61A184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8E5A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E093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4C2DB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支架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2E043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移动支架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89E6B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87631A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523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101B1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9FB50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2981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移动支架100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7BFD60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0ACB937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318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B687B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1772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AA558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移动支架55/65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71BCD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4902D9E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658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9B84C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FE2A7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3A172C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移动支架75/86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6FA92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6064DBD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FC5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C856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0AB8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F15D1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移动支架ST23B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DEC51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7DB7E28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BD2F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E1312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8D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3FF9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移动支架ST33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E2A8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B7960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8F3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FCB2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6CA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手术室智能触控会诊屏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D54A">
            <w:pPr>
              <w:widowControl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希科 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L658S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1B2D0">
            <w:pPr>
              <w:widowControl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4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5782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6E46AAC2">
      <w:pPr>
        <w:spacing w:line="360" w:lineRule="auto"/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备注：服务商需对过保设备提供备件供应服务；保内设备如有故障需及时响应，协助院方联系厂商解决故障。</w:t>
      </w:r>
    </w:p>
    <w:p w14:paraId="2C61C435">
      <w:pPr>
        <w:tabs>
          <w:tab w:val="left" w:pos="0"/>
          <w:tab w:val="left" w:pos="567"/>
        </w:tabs>
        <w:spacing w:before="156" w:beforeLines="50" w:line="360" w:lineRule="auto"/>
        <w:outlineLvl w:val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2、服务方式</w:t>
      </w:r>
    </w:p>
    <w:p w14:paraId="59203D19">
      <w:pPr>
        <w:numPr>
          <w:ilvl w:val="0"/>
          <w:numId w:val="3"/>
        </w:numPr>
        <w:tabs>
          <w:tab w:val="left" w:pos="0"/>
          <w:tab w:val="left" w:pos="567"/>
          <w:tab w:val="clear" w:pos="420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sz w:val="24"/>
        </w:rPr>
        <w:t>热线服务：乙方为甲方提供热线支持（包括电话咨询、提供驱动程序、技术参数等）。</w:t>
      </w:r>
    </w:p>
    <w:p w14:paraId="7313D317">
      <w:pPr>
        <w:numPr>
          <w:ilvl w:val="0"/>
          <w:numId w:val="3"/>
        </w:numPr>
        <w:tabs>
          <w:tab w:val="left" w:pos="0"/>
          <w:tab w:val="left" w:pos="567"/>
          <w:tab w:val="clear" w:pos="420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驻场服务：服务供应商至少派驻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名专业技术工程师提供7*24小时现场服务，所派驻的技术工程师需要熟悉各种会议屏的检测、调试及故障修复等技术工作；同时，派驻人员需要经院方项目管理部门的面试、现场技术能力测试通过后才能上岗工作；供应商须承诺保证驻场人员的稳定性，不会随意调整驻场人员。</w:t>
      </w:r>
    </w:p>
    <w:p w14:paraId="12A3CBA8">
      <w:pPr>
        <w:numPr>
          <w:ilvl w:val="0"/>
          <w:numId w:val="3"/>
        </w:numPr>
        <w:tabs>
          <w:tab w:val="left" w:pos="0"/>
          <w:tab w:val="left" w:pos="567"/>
          <w:tab w:val="clear" w:pos="420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现场维护：乙方在甲方驻地诊断维护，如需更换零件，则由乙方免费提供，更换下来的旧零件归乙方所有。此项服务包括对产品运作异常和故障进行检查并加以修理。在寻求永久的解决办法之时，需提供备用设备供用户使用。</w:t>
      </w:r>
    </w:p>
    <w:p w14:paraId="6FC7E800">
      <w:pPr>
        <w:numPr>
          <w:ilvl w:val="0"/>
          <w:numId w:val="3"/>
        </w:numPr>
        <w:tabs>
          <w:tab w:val="left" w:pos="0"/>
          <w:tab w:val="left" w:pos="567"/>
          <w:tab w:val="clear" w:pos="420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乙方应作出无推诿承诺。即乙方在收到甲方报修通知及要求后，须立即派技术人员到场，乙方需提供备件先行服务，全力协助、使设备尽快恢复正常。</w:t>
      </w:r>
    </w:p>
    <w:p w14:paraId="11EDC1E2">
      <w:pPr>
        <w:pStyle w:val="45"/>
        <w:numPr>
          <w:ilvl w:val="0"/>
          <w:numId w:val="4"/>
        </w:numPr>
        <w:tabs>
          <w:tab w:val="left" w:pos="0"/>
          <w:tab w:val="left" w:pos="567"/>
        </w:tabs>
        <w:spacing w:before="156" w:beforeLines="50" w:line="360" w:lineRule="auto"/>
        <w:ind w:firstLineChars="0"/>
        <w:outlineLvl w:val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服务要求</w:t>
      </w:r>
    </w:p>
    <w:p w14:paraId="0EE829B7">
      <w:pPr>
        <w:numPr>
          <w:ilvl w:val="0"/>
          <w:numId w:val="5"/>
        </w:numPr>
        <w:tabs>
          <w:tab w:val="left" w:pos="0"/>
          <w:tab w:val="left" w:pos="567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以现场服务为主，其它电话、邮件指导、远程维护、技术交流方式不限。</w:t>
      </w:r>
    </w:p>
    <w:p w14:paraId="1D196AA4">
      <w:pPr>
        <w:numPr>
          <w:ilvl w:val="0"/>
          <w:numId w:val="5"/>
        </w:numPr>
        <w:tabs>
          <w:tab w:val="left" w:pos="0"/>
          <w:tab w:val="left" w:pos="567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乙方在合同期内为甲方提供每季度一次预防性维护服务，维护保养和巡检内容见附表（附表内容视具体项目内容而定）。</w:t>
      </w:r>
    </w:p>
    <w:p w14:paraId="44FF5A4C">
      <w:pPr>
        <w:numPr>
          <w:ilvl w:val="0"/>
          <w:numId w:val="5"/>
        </w:numPr>
        <w:tabs>
          <w:tab w:val="left" w:pos="0"/>
          <w:tab w:val="left" w:pos="567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乙方需记录维护服务内容、时间。</w:t>
      </w:r>
    </w:p>
    <w:p w14:paraId="34CACC36">
      <w:pPr>
        <w:numPr>
          <w:ilvl w:val="0"/>
          <w:numId w:val="5"/>
        </w:numPr>
        <w:tabs>
          <w:tab w:val="left" w:pos="0"/>
          <w:tab w:val="left" w:pos="567"/>
        </w:tabs>
        <w:spacing w:before="156" w:beforeLines="50" w:line="360" w:lineRule="auto"/>
        <w:ind w:left="0"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乙方需为设备</w:t>
      </w:r>
      <w:r>
        <w:rPr>
          <w:rFonts w:hint="eastAsia" w:ascii="微软雅黑" w:hAnsi="微软雅黑" w:eastAsia="微软雅黑"/>
          <w:color w:val="000000"/>
          <w:sz w:val="24"/>
        </w:rPr>
        <w:t>提供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两年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4"/>
        </w:rPr>
        <w:t>保修服务。</w:t>
      </w:r>
    </w:p>
    <w:p w14:paraId="576951AD">
      <w:pPr>
        <w:tabs>
          <w:tab w:val="left" w:pos="0"/>
          <w:tab w:val="left" w:pos="567"/>
        </w:tabs>
        <w:spacing w:before="156" w:beforeLines="50" w:line="360" w:lineRule="auto"/>
        <w:outlineLvl w:val="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四、维护</w:t>
      </w:r>
      <w:r>
        <w:rPr>
          <w:rFonts w:ascii="微软雅黑" w:hAnsi="微软雅黑" w:eastAsia="微软雅黑"/>
          <w:b/>
          <w:bCs/>
          <w:sz w:val="28"/>
          <w:szCs w:val="28"/>
        </w:rPr>
        <w:t>服务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验收</w:t>
      </w:r>
    </w:p>
    <w:p w14:paraId="575DF94F">
      <w:pPr>
        <w:numPr>
          <w:ilvl w:val="0"/>
          <w:numId w:val="6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验收时间：由服务商向院方申请验收，合同到期后</w:t>
      </w:r>
      <w:r>
        <w:rPr>
          <w:rFonts w:ascii="微软雅黑" w:hAnsi="微软雅黑" w:eastAsia="微软雅黑"/>
          <w:sz w:val="24"/>
        </w:rPr>
        <w:t>10</w:t>
      </w:r>
      <w:r>
        <w:rPr>
          <w:rFonts w:hint="eastAsia" w:ascii="微软雅黑" w:hAnsi="微软雅黑" w:eastAsia="微软雅黑"/>
          <w:sz w:val="24"/>
        </w:rPr>
        <w:t>个工作日内院方需启动验收。</w:t>
      </w:r>
    </w:p>
    <w:p w14:paraId="5C5F8B91">
      <w:pPr>
        <w:numPr>
          <w:ilvl w:val="0"/>
          <w:numId w:val="6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验收人员：双方相关人员。</w:t>
      </w:r>
    </w:p>
    <w:p w14:paraId="3BE137CD">
      <w:pPr>
        <w:numPr>
          <w:ilvl w:val="0"/>
          <w:numId w:val="6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验收标准：乙方提供维护记录、巡检报告经甲方审核确认后验收。</w:t>
      </w:r>
    </w:p>
    <w:p w14:paraId="5F6EBE8D">
      <w:pPr>
        <w:tabs>
          <w:tab w:val="left" w:pos="0"/>
          <w:tab w:val="left" w:pos="210"/>
          <w:tab w:val="left" w:pos="567"/>
        </w:tabs>
        <w:spacing w:line="360" w:lineRule="auto"/>
        <w:rPr>
          <w:rFonts w:ascii="微软雅黑" w:hAnsi="微软雅黑" w:eastAsia="微软雅黑"/>
          <w:szCs w:val="21"/>
        </w:rPr>
      </w:pPr>
    </w:p>
    <w:p w14:paraId="30A3E344">
      <w:pPr>
        <w:tabs>
          <w:tab w:val="left" w:pos="0"/>
          <w:tab w:val="left" w:pos="567"/>
        </w:tabs>
        <w:spacing w:before="156" w:beforeLines="50" w:line="360" w:lineRule="auto"/>
        <w:outlineLvl w:val="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五、合同款支付方式</w:t>
      </w:r>
    </w:p>
    <w:p w14:paraId="102EBC55">
      <w:pPr>
        <w:tabs>
          <w:tab w:val="left" w:pos="0"/>
          <w:tab w:val="left" w:pos="567"/>
        </w:tabs>
        <w:spacing w:before="156" w:beforeLines="50" w:line="360" w:lineRule="auto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按每年度结算方式：</w:t>
      </w:r>
    </w:p>
    <w:p w14:paraId="5A79CD1C">
      <w:pPr>
        <w:tabs>
          <w:tab w:val="left" w:pos="780"/>
        </w:tabs>
        <w:spacing w:before="156" w:beforeLines="50" w:line="360" w:lineRule="auto"/>
        <w:ind w:firstLine="480" w:firstLineChars="200"/>
        <w:outlineLvl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每半年结算一次，支付</w:t>
      </w:r>
      <w:r>
        <w:rPr>
          <w:rFonts w:ascii="微软雅黑" w:hAnsi="微软雅黑" w:eastAsia="微软雅黑"/>
          <w:sz w:val="24"/>
        </w:rPr>
        <w:t>每</w:t>
      </w:r>
      <w:r>
        <w:rPr>
          <w:rFonts w:hint="eastAsia" w:ascii="微软雅黑" w:hAnsi="微软雅黑" w:eastAsia="微软雅黑"/>
          <w:sz w:val="24"/>
        </w:rPr>
        <w:t>半年</w:t>
      </w:r>
      <w:r>
        <w:rPr>
          <w:rFonts w:ascii="微软雅黑" w:hAnsi="微软雅黑" w:eastAsia="微软雅黑"/>
          <w:sz w:val="24"/>
        </w:rPr>
        <w:t>服务费是根据</w:t>
      </w:r>
      <w:r>
        <w:rPr>
          <w:rFonts w:hint="eastAsia" w:ascii="微软雅黑" w:hAnsi="微软雅黑" w:eastAsia="微软雅黑"/>
          <w:sz w:val="24"/>
        </w:rPr>
        <w:t>维护记录、巡检报告的实际情况</w:t>
      </w:r>
      <w:r>
        <w:rPr>
          <w:rFonts w:ascii="微软雅黑" w:hAnsi="微软雅黑" w:eastAsia="微软雅黑"/>
          <w:sz w:val="24"/>
        </w:rPr>
        <w:t>作为结算依据之一。甲方确认无误后乙方再开发票给甲方。甲方收到乙方有效等额发票后，以支票或转帐付款方式支付服务款给乙方。</w:t>
      </w:r>
    </w:p>
    <w:p w14:paraId="2FC68950">
      <w:pPr>
        <w:spacing w:line="360" w:lineRule="auto"/>
        <w:rPr>
          <w:rFonts w:ascii="微软雅黑" w:hAnsi="微软雅黑" w:eastAsia="微软雅黑"/>
          <w:szCs w:val="21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582D"/>
    <w:multiLevelType w:val="multilevel"/>
    <w:tmpl w:val="0383582D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BD3E9D"/>
    <w:multiLevelType w:val="multilevel"/>
    <w:tmpl w:val="2EBD3E9D"/>
    <w:lvl w:ilvl="0" w:tentative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31064F"/>
    <w:multiLevelType w:val="multilevel"/>
    <w:tmpl w:val="3031064F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b w:val="0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C011F73"/>
    <w:multiLevelType w:val="multilevel"/>
    <w:tmpl w:val="3C011F73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chineseCountingThousand"/>
      <w:pStyle w:val="219"/>
      <w:lvlText w:val="%2、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DAE7315"/>
    <w:multiLevelType w:val="multilevel"/>
    <w:tmpl w:val="3DAE7315"/>
    <w:lvl w:ilvl="0" w:tentative="0">
      <w:start w:val="1"/>
      <w:numFmt w:val="decimal"/>
      <w:pStyle w:val="143"/>
      <w:lvlText w:val="%1."/>
      <w:lvlJc w:val="left"/>
      <w:pPr>
        <w:tabs>
          <w:tab w:val="left" w:pos="965"/>
        </w:tabs>
        <w:ind w:left="965" w:hanging="425"/>
      </w:pPr>
      <w:rPr>
        <w:rFonts w:hint="eastAsia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1107"/>
        </w:tabs>
        <w:ind w:left="1107" w:hanging="567"/>
      </w:pPr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249"/>
        </w:tabs>
        <w:ind w:left="1249" w:hanging="709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391"/>
        </w:tabs>
        <w:ind w:left="139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532"/>
        </w:tabs>
        <w:ind w:left="153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674"/>
        </w:tabs>
        <w:ind w:left="167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816"/>
        </w:tabs>
        <w:ind w:left="181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958"/>
        </w:tabs>
        <w:ind w:left="195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099"/>
        </w:tabs>
        <w:ind w:left="2099" w:hanging="1559"/>
      </w:pPr>
      <w:rPr>
        <w:rFonts w:hint="eastAsia"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NGFhZmZhZThmYzUzM2E2ZGNlMjJhNTJhYjVjNDEifQ=="/>
  </w:docVars>
  <w:rsids>
    <w:rsidRoot w:val="006E4950"/>
    <w:rsid w:val="00012580"/>
    <w:rsid w:val="000307D9"/>
    <w:rsid w:val="000352AA"/>
    <w:rsid w:val="00085197"/>
    <w:rsid w:val="0009093E"/>
    <w:rsid w:val="000A7249"/>
    <w:rsid w:val="000D251E"/>
    <w:rsid w:val="00114601"/>
    <w:rsid w:val="001325CA"/>
    <w:rsid w:val="00135636"/>
    <w:rsid w:val="00167801"/>
    <w:rsid w:val="0017173A"/>
    <w:rsid w:val="001763E7"/>
    <w:rsid w:val="00197826"/>
    <w:rsid w:val="001B155E"/>
    <w:rsid w:val="001C201E"/>
    <w:rsid w:val="001C539E"/>
    <w:rsid w:val="001D1EEE"/>
    <w:rsid w:val="001D615E"/>
    <w:rsid w:val="001F6922"/>
    <w:rsid w:val="00242205"/>
    <w:rsid w:val="00342C09"/>
    <w:rsid w:val="00383686"/>
    <w:rsid w:val="003A12C6"/>
    <w:rsid w:val="003E507E"/>
    <w:rsid w:val="0041760A"/>
    <w:rsid w:val="00424768"/>
    <w:rsid w:val="004311F1"/>
    <w:rsid w:val="004403C4"/>
    <w:rsid w:val="00474FEA"/>
    <w:rsid w:val="004D265B"/>
    <w:rsid w:val="004D28A8"/>
    <w:rsid w:val="004E0B3E"/>
    <w:rsid w:val="004E44A0"/>
    <w:rsid w:val="004E4F5E"/>
    <w:rsid w:val="004F34C2"/>
    <w:rsid w:val="0050785C"/>
    <w:rsid w:val="0055558D"/>
    <w:rsid w:val="005557D7"/>
    <w:rsid w:val="005609AE"/>
    <w:rsid w:val="00561DB6"/>
    <w:rsid w:val="0056338F"/>
    <w:rsid w:val="00567A4A"/>
    <w:rsid w:val="00573B07"/>
    <w:rsid w:val="005A433E"/>
    <w:rsid w:val="005C5E40"/>
    <w:rsid w:val="005D1F47"/>
    <w:rsid w:val="005F0315"/>
    <w:rsid w:val="00622F21"/>
    <w:rsid w:val="00626E9F"/>
    <w:rsid w:val="00647FC7"/>
    <w:rsid w:val="00662D71"/>
    <w:rsid w:val="0066797A"/>
    <w:rsid w:val="00693558"/>
    <w:rsid w:val="006959C6"/>
    <w:rsid w:val="006E40F8"/>
    <w:rsid w:val="006E4950"/>
    <w:rsid w:val="0071330B"/>
    <w:rsid w:val="00713E13"/>
    <w:rsid w:val="00725B08"/>
    <w:rsid w:val="00731CD8"/>
    <w:rsid w:val="00735EEB"/>
    <w:rsid w:val="00741527"/>
    <w:rsid w:val="0074297C"/>
    <w:rsid w:val="00753FB8"/>
    <w:rsid w:val="007575F9"/>
    <w:rsid w:val="007678E0"/>
    <w:rsid w:val="00771539"/>
    <w:rsid w:val="007764A2"/>
    <w:rsid w:val="007A1742"/>
    <w:rsid w:val="007D7E08"/>
    <w:rsid w:val="00812D5B"/>
    <w:rsid w:val="00812EF8"/>
    <w:rsid w:val="00864525"/>
    <w:rsid w:val="00874CB2"/>
    <w:rsid w:val="008810DE"/>
    <w:rsid w:val="0089552A"/>
    <w:rsid w:val="008C329B"/>
    <w:rsid w:val="008F057D"/>
    <w:rsid w:val="008F663C"/>
    <w:rsid w:val="0096259B"/>
    <w:rsid w:val="00974F83"/>
    <w:rsid w:val="00987F54"/>
    <w:rsid w:val="009D399C"/>
    <w:rsid w:val="00A036E0"/>
    <w:rsid w:val="00A606D4"/>
    <w:rsid w:val="00A65C46"/>
    <w:rsid w:val="00A74BEE"/>
    <w:rsid w:val="00AA33A1"/>
    <w:rsid w:val="00AA66C6"/>
    <w:rsid w:val="00AB326D"/>
    <w:rsid w:val="00AD4115"/>
    <w:rsid w:val="00AF33E7"/>
    <w:rsid w:val="00B16BDD"/>
    <w:rsid w:val="00B52561"/>
    <w:rsid w:val="00B531DA"/>
    <w:rsid w:val="00B65BEB"/>
    <w:rsid w:val="00B7259C"/>
    <w:rsid w:val="00B90965"/>
    <w:rsid w:val="00BA4F4C"/>
    <w:rsid w:val="00BB2DA3"/>
    <w:rsid w:val="00BB65E2"/>
    <w:rsid w:val="00BC0215"/>
    <w:rsid w:val="00BC17DB"/>
    <w:rsid w:val="00BE2663"/>
    <w:rsid w:val="00C0229B"/>
    <w:rsid w:val="00C23437"/>
    <w:rsid w:val="00C60879"/>
    <w:rsid w:val="00C659B0"/>
    <w:rsid w:val="00C6612C"/>
    <w:rsid w:val="00C66DDD"/>
    <w:rsid w:val="00C90FA8"/>
    <w:rsid w:val="00CA0714"/>
    <w:rsid w:val="00CA6945"/>
    <w:rsid w:val="00CF1531"/>
    <w:rsid w:val="00D36322"/>
    <w:rsid w:val="00D6384D"/>
    <w:rsid w:val="00D9752A"/>
    <w:rsid w:val="00DC5964"/>
    <w:rsid w:val="00DC7513"/>
    <w:rsid w:val="00DE6BA8"/>
    <w:rsid w:val="00DE6DDF"/>
    <w:rsid w:val="00DE794A"/>
    <w:rsid w:val="00E075E0"/>
    <w:rsid w:val="00E563FB"/>
    <w:rsid w:val="00E67572"/>
    <w:rsid w:val="00E7660E"/>
    <w:rsid w:val="00E816A6"/>
    <w:rsid w:val="00E8252A"/>
    <w:rsid w:val="00E84249"/>
    <w:rsid w:val="00E979C4"/>
    <w:rsid w:val="00F230B0"/>
    <w:rsid w:val="00F408C8"/>
    <w:rsid w:val="00F42119"/>
    <w:rsid w:val="00F47692"/>
    <w:rsid w:val="00F653CE"/>
    <w:rsid w:val="00F745E6"/>
    <w:rsid w:val="00F752CC"/>
    <w:rsid w:val="00FC51DA"/>
    <w:rsid w:val="00FE008E"/>
    <w:rsid w:val="00FE6C7C"/>
    <w:rsid w:val="00FE77EC"/>
    <w:rsid w:val="040D156C"/>
    <w:rsid w:val="04DE38AA"/>
    <w:rsid w:val="174425FE"/>
    <w:rsid w:val="210D13C9"/>
    <w:rsid w:val="2A2F533C"/>
    <w:rsid w:val="2B581857"/>
    <w:rsid w:val="392674E2"/>
    <w:rsid w:val="3A72477E"/>
    <w:rsid w:val="3DE47A81"/>
    <w:rsid w:val="42886D79"/>
    <w:rsid w:val="440B6BFE"/>
    <w:rsid w:val="5B683FE2"/>
    <w:rsid w:val="5DBD68EF"/>
    <w:rsid w:val="77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6"/>
    <w:qFormat/>
    <w:uiPriority w:val="0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4"/>
    <w:link w:val="68"/>
    <w:qFormat/>
    <w:uiPriority w:val="0"/>
    <w:pPr>
      <w:keepNext/>
      <w:keepLines/>
      <w:widowControl/>
      <w:adjustRightInd w:val="0"/>
      <w:snapToGrid w:val="0"/>
      <w:spacing w:line="360" w:lineRule="auto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paragraph" w:styleId="5">
    <w:name w:val="heading 3"/>
    <w:basedOn w:val="1"/>
    <w:next w:val="4"/>
    <w:link w:val="109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hAnsi="Times New Roman" w:eastAsia="宋体" w:cs="Times New Roman"/>
      <w:kern w:val="0"/>
      <w:sz w:val="20"/>
      <w:szCs w:val="20"/>
      <w:lang w:val="zh-CN" w:eastAsia="zh-CN"/>
    </w:rPr>
  </w:style>
  <w:style w:type="paragraph" w:styleId="6">
    <w:name w:val="heading 4"/>
    <w:basedOn w:val="1"/>
    <w:next w:val="4"/>
    <w:link w:val="82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 w:eastAsia="宋体" w:cs="Times New Roman"/>
      <w:color w:val="000000"/>
      <w:kern w:val="0"/>
      <w:sz w:val="20"/>
      <w:szCs w:val="20"/>
      <w:lang w:val="zh-CN" w:eastAsia="zh-CN"/>
    </w:rPr>
  </w:style>
  <w:style w:type="paragraph" w:styleId="7">
    <w:name w:val="heading 5"/>
    <w:basedOn w:val="1"/>
    <w:next w:val="4"/>
    <w:link w:val="87"/>
    <w:qFormat/>
    <w:uiPriority w:val="0"/>
    <w:pPr>
      <w:keepNext/>
      <w:autoSpaceDE w:val="0"/>
      <w:autoSpaceDN w:val="0"/>
      <w:adjustRightInd w:val="0"/>
      <w:snapToGrid w:val="0"/>
      <w:spacing w:before="280" w:after="290" w:line="374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paragraph" w:styleId="8">
    <w:name w:val="heading 6"/>
    <w:basedOn w:val="1"/>
    <w:next w:val="4"/>
    <w:link w:val="88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5"/>
    </w:pPr>
    <w:rPr>
      <w:rFonts w:ascii="Cambria" w:hAnsi="Cambria" w:eastAsia="宋体" w:cs="Times New Roman"/>
      <w:b/>
      <w:bCs/>
      <w:kern w:val="0"/>
      <w:sz w:val="24"/>
      <w:lang w:val="zh-CN" w:eastAsia="zh-CN"/>
    </w:rPr>
  </w:style>
  <w:style w:type="paragraph" w:styleId="9">
    <w:name w:val="heading 7"/>
    <w:basedOn w:val="1"/>
    <w:next w:val="4"/>
    <w:link w:val="71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6"/>
    </w:pPr>
    <w:rPr>
      <w:rFonts w:ascii="Times New Roman" w:hAnsi="Times New Roman" w:eastAsia="宋体" w:cs="Times New Roman"/>
      <w:b/>
      <w:bCs/>
      <w:kern w:val="0"/>
      <w:sz w:val="24"/>
      <w:lang w:val="zh-CN" w:eastAsia="zh-CN"/>
    </w:rPr>
  </w:style>
  <w:style w:type="paragraph" w:styleId="10">
    <w:name w:val="heading 8"/>
    <w:basedOn w:val="1"/>
    <w:next w:val="4"/>
    <w:link w:val="99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7"/>
    </w:pPr>
    <w:rPr>
      <w:rFonts w:ascii="Cambria" w:hAnsi="Cambria" w:eastAsia="宋体" w:cs="Times New Roman"/>
      <w:kern w:val="0"/>
      <w:sz w:val="24"/>
      <w:lang w:val="zh-CN" w:eastAsia="zh-CN"/>
    </w:rPr>
  </w:style>
  <w:style w:type="paragraph" w:styleId="11">
    <w:name w:val="heading 9"/>
    <w:basedOn w:val="1"/>
    <w:next w:val="4"/>
    <w:link w:val="74"/>
    <w:qFormat/>
    <w:uiPriority w:val="0"/>
    <w:pPr>
      <w:keepNext/>
      <w:autoSpaceDE w:val="0"/>
      <w:autoSpaceDN w:val="0"/>
      <w:adjustRightInd w:val="0"/>
      <w:snapToGrid w:val="0"/>
      <w:spacing w:before="240" w:after="64" w:line="319" w:lineRule="auto"/>
      <w:outlineLvl w:val="8"/>
    </w:pPr>
    <w:rPr>
      <w:rFonts w:ascii="Cambria" w:hAnsi="Cambria" w:eastAsia="宋体" w:cs="Times New Roman"/>
      <w:kern w:val="0"/>
      <w:sz w:val="20"/>
      <w:szCs w:val="21"/>
      <w:lang w:val="zh-CN" w:eastAsia="zh-CN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3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2">
    <w:name w:val="caption"/>
    <w:basedOn w:val="1"/>
    <w:next w:val="1"/>
    <w:qFormat/>
    <w:uiPriority w:val="0"/>
    <w:pPr>
      <w:widowControl/>
      <w:jc w:val="left"/>
    </w:pPr>
    <w:rPr>
      <w:rFonts w:ascii="Cambria" w:hAnsi="Cambria" w:eastAsia="黑体" w:cs="Times New Roman"/>
      <w:kern w:val="0"/>
      <w:sz w:val="20"/>
      <w:szCs w:val="20"/>
    </w:rPr>
  </w:style>
  <w:style w:type="paragraph" w:styleId="13">
    <w:name w:val="Document Map"/>
    <w:basedOn w:val="1"/>
    <w:link w:val="69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4">
    <w:name w:val="annotation text"/>
    <w:basedOn w:val="1"/>
    <w:link w:val="118"/>
    <w:unhideWhenUsed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0"/>
    </w:rPr>
  </w:style>
  <w:style w:type="paragraph" w:styleId="15">
    <w:name w:val="Salutation"/>
    <w:basedOn w:val="1"/>
    <w:next w:val="1"/>
    <w:link w:val="224"/>
    <w:qFormat/>
    <w:uiPriority w:val="0"/>
    <w:pPr>
      <w:adjustRightInd w:val="0"/>
      <w:spacing w:line="312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6">
    <w:name w:val="Body Text 3"/>
    <w:basedOn w:val="1"/>
    <w:link w:val="108"/>
    <w:qFormat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styleId="17">
    <w:name w:val="Body Text"/>
    <w:basedOn w:val="1"/>
    <w:link w:val="83"/>
    <w:qFormat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8">
    <w:name w:val="Body Text Indent"/>
    <w:basedOn w:val="1"/>
    <w:link w:val="73"/>
    <w:qFormat/>
    <w:uiPriority w:val="0"/>
    <w:pPr>
      <w:widowControl/>
      <w:spacing w:after="120"/>
      <w:ind w:left="420" w:left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9">
    <w:name w:val="Plain Text"/>
    <w:basedOn w:val="1"/>
    <w:link w:val="86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0"/>
      <w:szCs w:val="21"/>
    </w:rPr>
  </w:style>
  <w:style w:type="paragraph" w:styleId="20">
    <w:name w:val="Date"/>
    <w:basedOn w:val="1"/>
    <w:next w:val="1"/>
    <w:link w:val="79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paragraph" w:styleId="21">
    <w:name w:val="Body Text Indent 2"/>
    <w:basedOn w:val="1"/>
    <w:link w:val="101"/>
    <w:qFormat/>
    <w:uiPriority w:val="0"/>
    <w:pPr>
      <w:widowControl/>
      <w:spacing w:after="120" w:line="480" w:lineRule="auto"/>
      <w:ind w:left="420" w:left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2">
    <w:name w:val="Balloon Text"/>
    <w:basedOn w:val="1"/>
    <w:link w:val="89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2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4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index heading"/>
    <w:basedOn w:val="1"/>
    <w:next w:val="26"/>
    <w:unhideWhenUsed/>
    <w:qFormat/>
    <w:uiPriority w:val="0"/>
    <w:rPr>
      <w:rFonts w:ascii="Times New Roman" w:hAnsi="Times New Roman" w:eastAsia="宋体" w:cs="Times New Roman"/>
      <w:szCs w:val="20"/>
    </w:rPr>
  </w:style>
  <w:style w:type="paragraph" w:styleId="26">
    <w:name w:val="index 1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0"/>
    </w:rPr>
  </w:style>
  <w:style w:type="paragraph" w:styleId="27">
    <w:name w:val="Lis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left="360" w:hanging="360"/>
      <w:jc w:val="left"/>
    </w:pPr>
    <w:rPr>
      <w:rFonts w:ascii="Times New Roman" w:hAnsi="Times New Roman" w:eastAsia="宋体" w:cs="Times New Roman"/>
      <w:kern w:val="0"/>
      <w:sz w:val="20"/>
      <w:szCs w:val="20"/>
      <w:lang w:val="en-GB"/>
    </w:rPr>
  </w:style>
  <w:style w:type="paragraph" w:styleId="28">
    <w:name w:val="Body Text Indent 3"/>
    <w:basedOn w:val="1"/>
    <w:link w:val="75"/>
    <w:qFormat/>
    <w:uiPriority w:val="0"/>
    <w:pPr>
      <w:widowControl/>
      <w:spacing w:after="120"/>
      <w:ind w:left="420" w:leftChars="200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styleId="29">
    <w:name w:val="Body Text 2"/>
    <w:basedOn w:val="1"/>
    <w:link w:val="84"/>
    <w:qFormat/>
    <w:uiPriority w:val="0"/>
    <w:pPr>
      <w:widowControl/>
      <w:spacing w:after="120" w:line="48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0">
    <w:name w:val="HTML Preformatted"/>
    <w:basedOn w:val="1"/>
    <w:link w:val="65"/>
    <w:qFormat/>
    <w:uiPriority w:val="0"/>
    <w:pPr>
      <w:widowControl/>
      <w:jc w:val="left"/>
    </w:pPr>
    <w:rPr>
      <w:rFonts w:ascii="黑体" w:hAnsi="Courier New" w:eastAsia="黑体" w:cs="Times New Roman"/>
      <w:kern w:val="0"/>
      <w:sz w:val="20"/>
      <w:szCs w:val="20"/>
    </w:rPr>
  </w:style>
  <w:style w:type="paragraph" w:styleId="3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2">
    <w:name w:val="annotation subject"/>
    <w:basedOn w:val="14"/>
    <w:next w:val="14"/>
    <w:link w:val="95"/>
    <w:qFormat/>
    <w:uiPriority w:val="0"/>
    <w:rPr>
      <w:b/>
      <w:sz w:val="20"/>
    </w:rPr>
  </w:style>
  <w:style w:type="paragraph" w:styleId="33">
    <w:name w:val="Body Text First Indent"/>
    <w:basedOn w:val="17"/>
    <w:link w:val="104"/>
    <w:semiHidden/>
    <w:unhideWhenUsed/>
    <w:qFormat/>
    <w:uiPriority w:val="0"/>
    <w:pPr>
      <w:ind w:firstLine="420" w:firstLineChars="100"/>
    </w:pPr>
    <w:rPr>
      <w:sz w:val="24"/>
      <w:lang w:val="en-GB"/>
    </w:rPr>
  </w:style>
  <w:style w:type="table" w:styleId="35">
    <w:name w:val="Table Grid"/>
    <w:basedOn w:val="34"/>
    <w:qFormat/>
    <w:uiPriority w:val="0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">
    <w:name w:val="Light List"/>
    <w:basedOn w:val="34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37">
    <w:name w:val="Medium Grid 1"/>
    <w:basedOn w:val="34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styleId="39">
    <w:name w:val="Strong"/>
    <w:qFormat/>
    <w:uiPriority w:val="0"/>
    <w:rPr>
      <w:b/>
    </w:rPr>
  </w:style>
  <w:style w:type="character" w:styleId="40">
    <w:name w:val="page number"/>
    <w:qFormat/>
    <w:uiPriority w:val="0"/>
    <w:rPr>
      <w:rFonts w:cs="Times New Roman"/>
    </w:rPr>
  </w:style>
  <w:style w:type="character" w:styleId="41">
    <w:name w:val="FollowedHyperlink"/>
    <w:basedOn w:val="3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2">
    <w:name w:val="Emphasis"/>
    <w:qFormat/>
    <w:uiPriority w:val="20"/>
    <w:rPr>
      <w:i/>
      <w:iCs/>
    </w:rPr>
  </w:style>
  <w:style w:type="character" w:styleId="43">
    <w:name w:val="Hyperlink"/>
    <w:qFormat/>
    <w:uiPriority w:val="99"/>
    <w:rPr>
      <w:color w:val="0000FF"/>
      <w:u w:val="single"/>
    </w:rPr>
  </w:style>
  <w:style w:type="character" w:styleId="44">
    <w:name w:val="annotation reference"/>
    <w:qFormat/>
    <w:uiPriority w:val="0"/>
    <w:rPr>
      <w:sz w:val="21"/>
    </w:r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character" w:customStyle="1" w:styleId="46">
    <w:name w:val="页眉 字符"/>
    <w:basedOn w:val="38"/>
    <w:link w:val="2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7">
    <w:name w:val="页脚 字符"/>
    <w:basedOn w:val="38"/>
    <w:link w:val="2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8">
    <w:name w:val="标题 1 字符"/>
    <w:basedOn w:val="38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9">
    <w:name w:val="标题 2 字符"/>
    <w:basedOn w:val="38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50">
    <w:name w:val="标题 3 字符"/>
    <w:basedOn w:val="38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51">
    <w:name w:val="标题 4 字符"/>
    <w:basedOn w:val="38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52">
    <w:name w:val="标题 5 字符"/>
    <w:basedOn w:val="38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53">
    <w:name w:val="标题 6 字符"/>
    <w:basedOn w:val="38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54">
    <w:name w:val="标题 7 字符"/>
    <w:basedOn w:val="38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55">
    <w:name w:val="标题 8 字符"/>
    <w:basedOn w:val="38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56">
    <w:name w:val="标题 9 字符"/>
    <w:basedOn w:val="38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57">
    <w:name w:val="页脚 Char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58">
    <w:name w:val="页眉 字符1"/>
    <w:semiHidden/>
    <w:qFormat/>
    <w:locked/>
    <w:uiPriority w:val="99"/>
    <w:rPr>
      <w:rFonts w:ascii="Times New Roman" w:hAnsi="Times New Roman"/>
      <w:lang w:val="en-GB"/>
    </w:rPr>
  </w:style>
  <w:style w:type="character" w:customStyle="1" w:styleId="59">
    <w:name w:val="正文文本缩进 2 字符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0">
    <w:name w:val="ll1"/>
    <w:qFormat/>
    <w:uiPriority w:val="0"/>
    <w:rPr>
      <w:spacing w:val="31680"/>
    </w:rPr>
  </w:style>
  <w:style w:type="character" w:customStyle="1" w:styleId="61">
    <w:name w:val="页脚 字符1"/>
    <w:semiHidden/>
    <w:qFormat/>
    <w:locked/>
    <w:uiPriority w:val="99"/>
    <w:rPr>
      <w:rFonts w:ascii="Times New Roman" w:hAnsi="Times New Roman"/>
      <w:lang w:eastAsia="en-US"/>
    </w:rPr>
  </w:style>
  <w:style w:type="character" w:customStyle="1" w:styleId="62">
    <w:name w:val="正文文本 字符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3">
    <w:name w:val="正文缩进 字符"/>
    <w:link w:val="4"/>
    <w:qFormat/>
    <w:locked/>
    <w:uiPriority w:val="0"/>
  </w:style>
  <w:style w:type="character" w:customStyle="1" w:styleId="64">
    <w:name w:val="正文文本缩进 3 字符1"/>
    <w:semiHidden/>
    <w:qFormat/>
    <w:locked/>
    <w:uiPriority w:val="99"/>
    <w:rPr>
      <w:rFonts w:ascii="Times New Roman" w:hAnsi="Times New Roman"/>
      <w:sz w:val="16"/>
      <w:szCs w:val="16"/>
    </w:rPr>
  </w:style>
  <w:style w:type="character" w:customStyle="1" w:styleId="65">
    <w:name w:val="HTML 预设格式 字符1"/>
    <w:link w:val="30"/>
    <w:qFormat/>
    <w:uiPriority w:val="0"/>
    <w:rPr>
      <w:rFonts w:ascii="黑体" w:hAnsi="Courier New" w:eastAsia="黑体"/>
    </w:rPr>
  </w:style>
  <w:style w:type="character" w:customStyle="1" w:styleId="66">
    <w:name w:val="标题 1 字符2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67">
    <w:name w:val="批注框文本 字符1"/>
    <w:semiHidden/>
    <w:qFormat/>
    <w:locked/>
    <w:uiPriority w:val="99"/>
    <w:rPr>
      <w:rFonts w:ascii="宋体" w:hAnsi="Times New Roman"/>
      <w:sz w:val="18"/>
      <w:szCs w:val="18"/>
    </w:rPr>
  </w:style>
  <w:style w:type="character" w:customStyle="1" w:styleId="68">
    <w:name w:val="标题 2 字符1"/>
    <w:link w:val="3"/>
    <w:qFormat/>
    <w:uiPriority w:val="0"/>
    <w:rPr>
      <w:rFonts w:ascii="Cambria" w:hAnsi="Cambria"/>
      <w:b/>
      <w:bCs/>
      <w:sz w:val="32"/>
      <w:szCs w:val="32"/>
      <w:lang w:val="zh-CN" w:eastAsia="zh-CN"/>
    </w:rPr>
  </w:style>
  <w:style w:type="character" w:customStyle="1" w:styleId="69">
    <w:name w:val="文档结构图 字符1"/>
    <w:link w:val="13"/>
    <w:qFormat/>
    <w:uiPriority w:val="0"/>
    <w:rPr>
      <w:shd w:val="clear" w:color="auto" w:fill="000080"/>
    </w:rPr>
  </w:style>
  <w:style w:type="character" w:customStyle="1" w:styleId="70">
    <w:name w:val="wf1"/>
    <w:qFormat/>
    <w:uiPriority w:val="0"/>
    <w:rPr>
      <w:rFonts w:ascii="宋体" w:hAnsi="宋体" w:eastAsia="宋体"/>
      <w:sz w:val="24"/>
    </w:rPr>
  </w:style>
  <w:style w:type="character" w:customStyle="1" w:styleId="71">
    <w:name w:val="标题 7 字符1"/>
    <w:link w:val="9"/>
    <w:qFormat/>
    <w:uiPriority w:val="0"/>
    <w:rPr>
      <w:b/>
      <w:bCs/>
      <w:sz w:val="24"/>
      <w:szCs w:val="24"/>
      <w:lang w:val="zh-CN" w:eastAsia="zh-CN"/>
    </w:rPr>
  </w:style>
  <w:style w:type="character" w:customStyle="1" w:styleId="72">
    <w:name w:val="正文文本 2 字符1"/>
    <w:semiHidden/>
    <w:qFormat/>
    <w:locked/>
    <w:uiPriority w:val="99"/>
    <w:rPr>
      <w:rFonts w:ascii="幼圆" w:hAnsi="Times New Roman" w:eastAsia="幼圆"/>
      <w:b/>
      <w:sz w:val="32"/>
    </w:rPr>
  </w:style>
  <w:style w:type="character" w:customStyle="1" w:styleId="73">
    <w:name w:val="正文文本缩进 字符3"/>
    <w:link w:val="18"/>
    <w:qFormat/>
    <w:uiPriority w:val="0"/>
  </w:style>
  <w:style w:type="character" w:customStyle="1" w:styleId="74">
    <w:name w:val="标题 9 字符1"/>
    <w:link w:val="11"/>
    <w:qFormat/>
    <w:uiPriority w:val="0"/>
    <w:rPr>
      <w:rFonts w:ascii="Cambria" w:hAnsi="Cambria"/>
      <w:szCs w:val="21"/>
      <w:lang w:val="zh-CN" w:eastAsia="zh-CN"/>
    </w:rPr>
  </w:style>
  <w:style w:type="character" w:customStyle="1" w:styleId="75">
    <w:name w:val="正文文本缩进 3 字符3"/>
    <w:link w:val="28"/>
    <w:qFormat/>
    <w:uiPriority w:val="0"/>
    <w:rPr>
      <w:sz w:val="16"/>
      <w:szCs w:val="16"/>
    </w:rPr>
  </w:style>
  <w:style w:type="character" w:customStyle="1" w:styleId="76">
    <w:name w:val="style1"/>
    <w:qFormat/>
    <w:uiPriority w:val="0"/>
    <w:rPr>
      <w:rFonts w:cs="Times New Roman"/>
    </w:rPr>
  </w:style>
  <w:style w:type="character" w:customStyle="1" w:styleId="77">
    <w:name w:val="正文文本缩进 字符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78">
    <w:name w:val="正文文本 2 字符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79">
    <w:name w:val="日期 字符1"/>
    <w:link w:val="20"/>
    <w:qFormat/>
    <w:uiPriority w:val="0"/>
    <w:rPr>
      <w:rFonts w:ascii="楷体_GB2312" w:eastAsia="楷体_GB2312"/>
      <w:sz w:val="28"/>
    </w:rPr>
  </w:style>
  <w:style w:type="character" w:customStyle="1" w:styleId="80">
    <w:name w:val="正文文本 字符1"/>
    <w:semiHidden/>
    <w:qFormat/>
    <w:locked/>
    <w:uiPriority w:val="99"/>
    <w:rPr>
      <w:rFonts w:ascii="Times New Roman" w:hAnsi="Times New Roman"/>
      <w:lang w:val="en-GB"/>
    </w:rPr>
  </w:style>
  <w:style w:type="character" w:customStyle="1" w:styleId="81">
    <w:name w:val="正文文本缩进 字符1"/>
    <w:semiHidden/>
    <w:qFormat/>
    <w:locked/>
    <w:uiPriority w:val="99"/>
    <w:rPr>
      <w:rFonts w:ascii="Arial" w:hAnsi="Arial"/>
      <w:color w:val="FF0000"/>
    </w:rPr>
  </w:style>
  <w:style w:type="character" w:customStyle="1" w:styleId="82">
    <w:name w:val="标题 4 字符1"/>
    <w:link w:val="6"/>
    <w:qFormat/>
    <w:uiPriority w:val="0"/>
    <w:rPr>
      <w:rFonts w:ascii="宋体" w:hAnsi="Arial"/>
      <w:color w:val="000000"/>
      <w:lang w:val="zh-CN" w:eastAsia="zh-CN"/>
    </w:rPr>
  </w:style>
  <w:style w:type="character" w:customStyle="1" w:styleId="83">
    <w:name w:val="正文文本 字符3"/>
    <w:link w:val="17"/>
    <w:uiPriority w:val="0"/>
  </w:style>
  <w:style w:type="character" w:customStyle="1" w:styleId="84">
    <w:name w:val="正文文本 2 字符3"/>
    <w:link w:val="29"/>
    <w:qFormat/>
    <w:uiPriority w:val="0"/>
  </w:style>
  <w:style w:type="character" w:customStyle="1" w:styleId="85">
    <w:name w:val="p141"/>
    <w:qFormat/>
    <w:uiPriority w:val="0"/>
    <w:rPr>
      <w:sz w:val="21"/>
    </w:rPr>
  </w:style>
  <w:style w:type="character" w:customStyle="1" w:styleId="86">
    <w:name w:val="纯文本 字符3"/>
    <w:link w:val="19"/>
    <w:qFormat/>
    <w:uiPriority w:val="0"/>
    <w:rPr>
      <w:rFonts w:ascii="宋体" w:hAnsi="Courier New"/>
      <w:szCs w:val="21"/>
    </w:rPr>
  </w:style>
  <w:style w:type="character" w:customStyle="1" w:styleId="87">
    <w:name w:val="标题 5 字符1"/>
    <w:link w:val="7"/>
    <w:qFormat/>
    <w:uiPriority w:val="0"/>
    <w:rPr>
      <w:b/>
      <w:bCs/>
      <w:sz w:val="28"/>
      <w:szCs w:val="28"/>
      <w:lang w:val="zh-CN" w:eastAsia="zh-CN"/>
    </w:rPr>
  </w:style>
  <w:style w:type="character" w:customStyle="1" w:styleId="88">
    <w:name w:val="标题 6 字符1"/>
    <w:link w:val="8"/>
    <w:qFormat/>
    <w:uiPriority w:val="0"/>
    <w:rPr>
      <w:rFonts w:ascii="Cambria" w:hAnsi="Cambria"/>
      <w:b/>
      <w:bCs/>
      <w:sz w:val="24"/>
      <w:szCs w:val="24"/>
      <w:lang w:val="zh-CN" w:eastAsia="zh-CN"/>
    </w:rPr>
  </w:style>
  <w:style w:type="character" w:customStyle="1" w:styleId="89">
    <w:name w:val="批注框文本 字符3"/>
    <w:link w:val="22"/>
    <w:qFormat/>
    <w:uiPriority w:val="0"/>
    <w:rPr>
      <w:sz w:val="18"/>
    </w:rPr>
  </w:style>
  <w:style w:type="character" w:customStyle="1" w:styleId="90">
    <w:name w:val="标题 1 字符1"/>
    <w:qFormat/>
    <w:locked/>
    <w:uiPriority w:val="0"/>
    <w:rPr>
      <w:rFonts w:ascii="Tahoma" w:hAnsi="Tahoma"/>
      <w:b/>
      <w:bCs/>
    </w:rPr>
  </w:style>
  <w:style w:type="character" w:customStyle="1" w:styleId="91">
    <w:name w:val="正文首行缩进 Char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styleId="92">
    <w:name w:val="Placeholder Text"/>
    <w:semiHidden/>
    <w:qFormat/>
    <w:uiPriority w:val="99"/>
    <w:rPr>
      <w:color w:val="808080"/>
    </w:rPr>
  </w:style>
  <w:style w:type="character" w:customStyle="1" w:styleId="93">
    <w:name w:val="纯文本 字符"/>
    <w:semiHidden/>
    <w:qFormat/>
    <w:uiPriority w:val="99"/>
    <w:rPr>
      <w:rFonts w:ascii="宋体" w:hAnsi="Courier New" w:cs="Courier New"/>
      <w:kern w:val="0"/>
      <w:sz w:val="20"/>
      <w:szCs w:val="20"/>
    </w:rPr>
  </w:style>
  <w:style w:type="character" w:customStyle="1" w:styleId="94">
    <w:name w:val="页眉 Char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95">
    <w:name w:val="批注主题 字符1"/>
    <w:link w:val="32"/>
    <w:qFormat/>
    <w:uiPriority w:val="0"/>
    <w:rPr>
      <w:b/>
    </w:rPr>
  </w:style>
  <w:style w:type="character" w:customStyle="1" w:styleId="96">
    <w:name w:val="纯文本 字符1"/>
    <w:semiHidden/>
    <w:qFormat/>
    <w:locked/>
    <w:uiPriority w:val="99"/>
    <w:rPr>
      <w:rFonts w:ascii="宋体" w:hAnsi="Courier New"/>
      <w:szCs w:val="21"/>
    </w:rPr>
  </w:style>
  <w:style w:type="character" w:customStyle="1" w:styleId="97">
    <w:name w:val="页眉 Char1"/>
    <w:qFormat/>
    <w:locked/>
    <w:uiPriority w:val="99"/>
    <w:rPr>
      <w:rFonts w:ascii="Times New Roman" w:hAnsi="Times New Roman" w:eastAsia="宋体" w:cs="Times New Roman"/>
      <w:kern w:val="0"/>
      <w:sz w:val="20"/>
      <w:szCs w:val="20"/>
      <w:lang w:val="en-GB"/>
    </w:rPr>
  </w:style>
  <w:style w:type="character" w:customStyle="1" w:styleId="98">
    <w:name w:val="apple-converted-space"/>
    <w:qFormat/>
    <w:uiPriority w:val="0"/>
  </w:style>
  <w:style w:type="character" w:customStyle="1" w:styleId="99">
    <w:name w:val="标题 8 字符1"/>
    <w:link w:val="10"/>
    <w:qFormat/>
    <w:uiPriority w:val="0"/>
    <w:rPr>
      <w:rFonts w:ascii="Cambria" w:hAnsi="Cambria"/>
      <w:sz w:val="24"/>
      <w:szCs w:val="24"/>
      <w:lang w:val="zh-CN" w:eastAsia="zh-CN"/>
    </w:rPr>
  </w:style>
  <w:style w:type="character" w:customStyle="1" w:styleId="100">
    <w:name w:val="批注框文本 字符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1">
    <w:name w:val="正文文本缩进 2 字符3"/>
    <w:link w:val="21"/>
    <w:uiPriority w:val="0"/>
  </w:style>
  <w:style w:type="character" w:customStyle="1" w:styleId="102">
    <w:name w:val="页脚 Char1"/>
    <w:qFormat/>
    <w:locked/>
    <w:uiPriority w:val="99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103">
    <w:name w:val="正文首行缩进 字符"/>
    <w:semiHidden/>
    <w:qFormat/>
    <w:uiPriority w:val="99"/>
  </w:style>
  <w:style w:type="character" w:customStyle="1" w:styleId="104">
    <w:name w:val="正文首行缩进 字符1"/>
    <w:link w:val="33"/>
    <w:semiHidden/>
    <w:qFormat/>
    <w:locked/>
    <w:uiPriority w:val="0"/>
    <w:rPr>
      <w:sz w:val="24"/>
      <w:lang w:val="en-GB"/>
    </w:rPr>
  </w:style>
  <w:style w:type="character" w:customStyle="1" w:styleId="105">
    <w:name w:val="正文文本缩进 3 字符"/>
    <w:semiHidden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06">
    <w:name w:val="正文文本缩进 2 字符1"/>
    <w:semiHidden/>
    <w:qFormat/>
    <w:locked/>
    <w:uiPriority w:val="99"/>
    <w:rPr>
      <w:rFonts w:ascii="Times New Roman" w:hAnsi="Times New Roman"/>
    </w:rPr>
  </w:style>
  <w:style w:type="character" w:customStyle="1" w:styleId="107">
    <w:name w:val="批注文字 Char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08">
    <w:name w:val="正文文本 3 字符1"/>
    <w:link w:val="16"/>
    <w:qFormat/>
    <w:uiPriority w:val="0"/>
    <w:rPr>
      <w:sz w:val="16"/>
      <w:szCs w:val="16"/>
    </w:rPr>
  </w:style>
  <w:style w:type="character" w:customStyle="1" w:styleId="109">
    <w:name w:val="标题 3 字符1"/>
    <w:link w:val="5"/>
    <w:qFormat/>
    <w:uiPriority w:val="0"/>
    <w:rPr>
      <w:rFonts w:ascii="宋体"/>
      <w:lang w:val="zh-CN" w:eastAsia="zh-CN"/>
    </w:rPr>
  </w:style>
  <w:style w:type="character" w:customStyle="1" w:styleId="110">
    <w:name w:val="List Paragraph Char"/>
    <w:link w:val="111"/>
    <w:qFormat/>
    <w:locked/>
    <w:uiPriority w:val="0"/>
    <w:rPr>
      <w:rFonts w:ascii="Calibri" w:hAnsi="Calibri"/>
      <w:sz w:val="22"/>
    </w:rPr>
  </w:style>
  <w:style w:type="paragraph" w:customStyle="1" w:styleId="111">
    <w:name w:val="列出段落1"/>
    <w:basedOn w:val="1"/>
    <w:link w:val="110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2"/>
      <w:szCs w:val="20"/>
    </w:rPr>
  </w:style>
  <w:style w:type="paragraph" w:customStyle="1" w:styleId="112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character" w:customStyle="1" w:styleId="113">
    <w:name w:val="正文文本缩进 3 字符2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14">
    <w:name w:val="正文文本 3 字符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15">
    <w:name w:val="文档结构图 字符"/>
    <w:basedOn w:val="38"/>
    <w:semiHidden/>
    <w:uiPriority w:val="99"/>
    <w:rPr>
      <w:rFonts w:ascii="Microsoft YaHei UI" w:eastAsia="Microsoft YaHei UI" w:hAnsiTheme="minorHAnsi" w:cstheme="minorBidi"/>
      <w:kern w:val="2"/>
      <w:sz w:val="18"/>
      <w:szCs w:val="18"/>
    </w:rPr>
  </w:style>
  <w:style w:type="paragraph" w:customStyle="1" w:styleId="11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17">
    <w:name w:val="需求书2"/>
    <w:basedOn w:val="1"/>
    <w:qFormat/>
    <w:uiPriority w:val="0"/>
    <w:rPr>
      <w:rFonts w:ascii="宋体" w:hAnsi="宋体" w:eastAsia="宋体" w:cs="Times New Roman"/>
      <w:b/>
      <w:spacing w:val="10"/>
      <w:sz w:val="24"/>
    </w:rPr>
  </w:style>
  <w:style w:type="character" w:customStyle="1" w:styleId="118">
    <w:name w:val="批注文字 字符"/>
    <w:basedOn w:val="38"/>
    <w:link w:val="14"/>
    <w:qFormat/>
    <w:uiPriority w:val="0"/>
    <w:rPr>
      <w:sz w:val="21"/>
    </w:rPr>
  </w:style>
  <w:style w:type="character" w:customStyle="1" w:styleId="119">
    <w:name w:val="批注主题 字符"/>
    <w:basedOn w:val="118"/>
    <w:semiHidden/>
    <w:qFormat/>
    <w:uiPriority w:val="99"/>
    <w:rPr>
      <w:b/>
      <w:bCs/>
      <w:sz w:val="21"/>
    </w:rPr>
  </w:style>
  <w:style w:type="paragraph" w:customStyle="1" w:styleId="120">
    <w:name w:val="Char Char Char Char Char Char Char Char Char Char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22">
    <w:name w:val="135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Times New Roman"/>
      <w:color w:val="000000"/>
      <w:kern w:val="0"/>
      <w:sz w:val="24"/>
    </w:rPr>
  </w:style>
  <w:style w:type="paragraph" w:customStyle="1" w:styleId="12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24">
    <w:name w:val="纯文本 字符2"/>
    <w:basedOn w:val="38"/>
    <w:semiHidden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125">
    <w:name w:val="正文文本缩进 2 字符2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26">
    <w:name w:val=".o.a"/>
    <w:basedOn w:val="1"/>
    <w:next w:val="1"/>
    <w:semiHidden/>
    <w:qFormat/>
    <w:uiPriority w:val="99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lang w:eastAsia="en-US"/>
    </w:rPr>
  </w:style>
  <w:style w:type="character" w:customStyle="1" w:styleId="127">
    <w:name w:val="正文文本 字符2"/>
    <w:basedOn w:val="38"/>
    <w:semiHidden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2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character" w:customStyle="1" w:styleId="129">
    <w:name w:val="正文文本缩进 字符2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30">
    <w:name w:val="表头"/>
    <w:basedOn w:val="12"/>
    <w:qFormat/>
    <w:uiPriority w:val="0"/>
    <w:pPr>
      <w:keepNext/>
      <w:keepLines/>
      <w:spacing w:before="120" w:after="120" w:line="300" w:lineRule="auto"/>
      <w:jc w:val="center"/>
      <w:textAlignment w:val="baseline"/>
    </w:pPr>
    <w:rPr>
      <w:rFonts w:ascii="Arial" w:hAnsi="Arial"/>
      <w:sz w:val="21"/>
    </w:rPr>
  </w:style>
  <w:style w:type="character" w:customStyle="1" w:styleId="131">
    <w:name w:val="日期 字符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2">
    <w:name w:val="批注框文本 字符2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3">
    <w:name w:val="题注4"/>
    <w:basedOn w:val="1"/>
    <w:next w:val="12"/>
    <w:qFormat/>
    <w:uiPriority w:val="0"/>
    <w:pPr>
      <w:ind w:left="-132" w:leftChars="-64" w:right="-105" w:rightChars="-50" w:hanging="2"/>
      <w:jc w:val="center"/>
    </w:pPr>
    <w:rPr>
      <w:rFonts w:ascii="Times New Roman" w:hAnsi="Times New Roman" w:eastAsia="宋体" w:cs="Times New Roman"/>
      <w:b/>
      <w:color w:val="FF0000"/>
      <w:szCs w:val="21"/>
      <w:lang w:val="en-GB"/>
    </w:rPr>
  </w:style>
  <w:style w:type="paragraph" w:customStyle="1" w:styleId="13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5">
    <w:name w:val="HTML 预设格式 字符"/>
    <w:basedOn w:val="38"/>
    <w:semiHidden/>
    <w:qFormat/>
    <w:uiPriority w:val="99"/>
    <w:rPr>
      <w:rFonts w:ascii="Courier New" w:hAnsi="Courier New" w:cs="Courier New" w:eastAsiaTheme="minorEastAsia"/>
      <w:kern w:val="2"/>
    </w:rPr>
  </w:style>
  <w:style w:type="paragraph" w:customStyle="1" w:styleId="136">
    <w:name w:val="样式1"/>
    <w:basedOn w:val="3"/>
    <w:qFormat/>
    <w:uiPriority w:val="0"/>
    <w:pPr>
      <w:tabs>
        <w:tab w:val="left" w:pos="420"/>
      </w:tabs>
      <w:ind w:left="420" w:hanging="420"/>
    </w:pPr>
    <w:rPr>
      <w:b w:val="0"/>
    </w:rPr>
  </w:style>
  <w:style w:type="character" w:customStyle="1" w:styleId="137">
    <w:name w:val="正文文本 2 字符2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38">
    <w:name w:val="Char1 Char Char Char"/>
    <w:basedOn w:val="1"/>
    <w:qFormat/>
    <w:uiPriority w:val="0"/>
    <w:pPr>
      <w:ind w:left="420" w:hanging="420"/>
    </w:pPr>
    <w:rPr>
      <w:rFonts w:ascii="Times New Roman" w:hAnsi="Times New Roman" w:eastAsia="宋体" w:cs="Times New Roman"/>
      <w:sz w:val="24"/>
    </w:rPr>
  </w:style>
  <w:style w:type="paragraph" w:customStyle="1" w:styleId="139">
    <w:name w:val=".DAD 2"/>
    <w:basedOn w:val="1"/>
    <w:next w:val="1"/>
    <w:semiHidden/>
    <w:qFormat/>
    <w:uiPriority w:val="99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lang w:eastAsia="en-US"/>
    </w:rPr>
  </w:style>
  <w:style w:type="paragraph" w:customStyle="1" w:styleId="140">
    <w:name w:val="f12p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GB2312" w:hAnsi="_GB2312" w:eastAsia="宋体" w:cs="Times New Roman"/>
      <w:color w:val="000000"/>
      <w:kern w:val="0"/>
      <w:szCs w:val="21"/>
    </w:rPr>
  </w:style>
  <w:style w:type="paragraph" w:customStyle="1" w:styleId="141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2">
    <w:name w:val="xl25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43">
    <w:name w:val="Char Char Char Char"/>
    <w:basedOn w:val="1"/>
    <w:uiPriority w:val="0"/>
    <w:pPr>
      <w:widowControl/>
      <w:numPr>
        <w:ilvl w:val="0"/>
        <w:numId w:val="1"/>
      </w:numPr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44">
    <w:name w:val="修订1"/>
    <w:semiHidden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5">
    <w:name w:val="xl2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4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8">
    <w:name w:val="f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GB2312" w:hAnsi="_GB2312" w:eastAsia="宋体" w:cs="Times New Roman"/>
      <w:color w:val="000000"/>
      <w:kern w:val="0"/>
      <w:szCs w:val="21"/>
    </w:rPr>
  </w:style>
  <w:style w:type="paragraph" w:customStyle="1" w:styleId="149">
    <w:name w:val="f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GB2312" w:hAnsi="_GB2312" w:eastAsia="宋体" w:cs="Times New Roman"/>
      <w:color w:val="000000"/>
      <w:kern w:val="0"/>
      <w:sz w:val="28"/>
      <w:szCs w:val="28"/>
    </w:rPr>
  </w:style>
  <w:style w:type="paragraph" w:customStyle="1" w:styleId="150">
    <w:name w:val="f11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_GB2312" w:hAnsi="_GB2312" w:eastAsia="宋体" w:cs="Times New Roman"/>
      <w:color w:val="000000"/>
      <w:kern w:val="0"/>
      <w:sz w:val="28"/>
      <w:szCs w:val="28"/>
    </w:rPr>
  </w:style>
  <w:style w:type="paragraph" w:customStyle="1" w:styleId="15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5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55">
    <w:name w:val="150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Times New Roman"/>
      <w:color w:val="000000"/>
      <w:kern w:val="0"/>
      <w:sz w:val="24"/>
    </w:rPr>
  </w:style>
  <w:style w:type="paragraph" w:customStyle="1" w:styleId="156">
    <w:name w:val="c0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</w:rPr>
  </w:style>
  <w:style w:type="paragraph" w:customStyle="1" w:styleId="157">
    <w:name w:val="xl4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8">
    <w:name w:val="xl4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9">
    <w:name w:val="Revision"/>
    <w:semiHidden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0">
    <w:name w:val="Char2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6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63">
    <w:name w:val="1"/>
    <w:basedOn w:val="1"/>
    <w:next w:val="19"/>
    <w:qFormat/>
    <w:uiPriority w:val="0"/>
    <w:rPr>
      <w:rFonts w:ascii="宋体" w:hAnsi="Courier New" w:eastAsia="宋体" w:cs="Times New Roman"/>
      <w:szCs w:val="20"/>
    </w:rPr>
  </w:style>
  <w:style w:type="paragraph" w:customStyle="1" w:styleId="164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5">
    <w:name w:val="130"/>
    <w:basedOn w:val="1"/>
    <w:qFormat/>
    <w:uiPriority w:val="0"/>
    <w:pPr>
      <w:widowControl/>
      <w:spacing w:before="100" w:beforeAutospacing="1" w:after="100" w:afterAutospacing="1" w:line="324" w:lineRule="auto"/>
      <w:jc w:val="left"/>
    </w:pPr>
    <w:rPr>
      <w:rFonts w:ascii="宋体" w:hAnsi="宋体" w:eastAsia="宋体" w:cs="Times New Roman"/>
      <w:color w:val="000000"/>
      <w:kern w:val="0"/>
      <w:sz w:val="24"/>
    </w:rPr>
  </w:style>
  <w:style w:type="paragraph" w:customStyle="1" w:styleId="16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36"/>
      <w:szCs w:val="36"/>
    </w:rPr>
  </w:style>
  <w:style w:type="paragraph" w:customStyle="1" w:styleId="167">
    <w:name w:val="xl4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8">
    <w:name w:val="xl41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9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0">
    <w:name w:val="正文缩近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</w:rPr>
  </w:style>
  <w:style w:type="paragraph" w:customStyle="1" w:styleId="171">
    <w:name w:val="标题四"/>
    <w:basedOn w:val="1"/>
    <w:uiPriority w:val="0"/>
    <w:pPr>
      <w:tabs>
        <w:tab w:val="left" w:pos="425"/>
      </w:tabs>
      <w:adjustRightInd w:val="0"/>
      <w:spacing w:beforeLines="50" w:afterLines="50"/>
    </w:pPr>
    <w:rPr>
      <w:rFonts w:ascii="Arial" w:hAnsi="Arial" w:eastAsia="宋体" w:cs="Times New Roman"/>
      <w:b/>
      <w:bCs/>
      <w:kern w:val="0"/>
      <w:sz w:val="24"/>
    </w:rPr>
  </w:style>
  <w:style w:type="paragraph" w:customStyle="1" w:styleId="172">
    <w:name w:val="主题注释"/>
    <w:basedOn w:val="19"/>
    <w:qFormat/>
    <w:uiPriority w:val="0"/>
    <w:pPr>
      <w:widowControl w:val="0"/>
      <w:jc w:val="both"/>
    </w:pPr>
    <w:rPr>
      <w:rFonts w:ascii="Verdana" w:hAnsi="Verdana" w:eastAsia="幼圆"/>
      <w:bCs/>
      <w:color w:val="000000"/>
      <w:kern w:val="2"/>
      <w:sz w:val="28"/>
      <w:szCs w:val="20"/>
      <w:lang w:eastAsia="en-US"/>
    </w:rPr>
  </w:style>
  <w:style w:type="paragraph" w:customStyle="1" w:styleId="173">
    <w:name w:val="TOC 标题1"/>
    <w:basedOn w:val="2"/>
    <w:next w:val="1"/>
    <w:qFormat/>
    <w:uiPriority w:val="0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4">
    <w:name w:val="blackl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76">
    <w:name w:val="D文1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after="120" w:line="480" w:lineRule="atLeast"/>
      <w:ind w:left="680" w:firstLine="510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7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78">
    <w:name w:val="xl4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8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82">
    <w:name w:val="f10"/>
    <w:basedOn w:val="1"/>
    <w:qFormat/>
    <w:uiPriority w:val="0"/>
    <w:pPr>
      <w:widowControl/>
      <w:spacing w:before="100" w:beforeAutospacing="1" w:after="100" w:afterAutospacing="1" w:line="260" w:lineRule="atLeast"/>
      <w:jc w:val="left"/>
    </w:pPr>
    <w:rPr>
      <w:rFonts w:ascii="_GB2312" w:hAnsi="_GB2312" w:eastAsia="宋体" w:cs="Times New Roman"/>
      <w:color w:val="000000"/>
      <w:kern w:val="0"/>
      <w:sz w:val="18"/>
      <w:szCs w:val="18"/>
    </w:rPr>
  </w:style>
  <w:style w:type="paragraph" w:customStyle="1" w:styleId="183">
    <w:name w:val="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84">
    <w:name w:val="Char Char Char Char Char Char1 Char Char Char Char"/>
    <w:basedOn w:val="1"/>
    <w:qFormat/>
    <w:uiPriority w:val="0"/>
    <w:pPr>
      <w:widowControl/>
      <w:tabs>
        <w:tab w:val="left" w:pos="360"/>
      </w:tabs>
      <w:spacing w:after="160" w:line="240" w:lineRule="exact"/>
      <w:jc w:val="left"/>
    </w:pPr>
    <w:rPr>
      <w:rFonts w:ascii="Times New Roman" w:hAnsi="Times New Roman" w:eastAsia="宋体" w:cs="Times New Roman"/>
      <w:sz w:val="24"/>
    </w:rPr>
  </w:style>
  <w:style w:type="paragraph" w:customStyle="1" w:styleId="185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86">
    <w:name w:val="Char Char Char Char Char1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87">
    <w:name w:val="xl39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</w:rPr>
  </w:style>
  <w:style w:type="paragraph" w:customStyle="1" w:styleId="18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89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pacing w:val="20"/>
      <w:kern w:val="0"/>
      <w:sz w:val="24"/>
      <w:szCs w:val="20"/>
    </w:rPr>
  </w:style>
  <w:style w:type="paragraph" w:customStyle="1" w:styleId="190">
    <w:name w:val="xl4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</w:rPr>
  </w:style>
  <w:style w:type="paragraph" w:customStyle="1" w:styleId="191">
    <w:name w:val="Char1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92">
    <w:name w:val="xl4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character" w:customStyle="1" w:styleId="196">
    <w:name w:val="apple-style-span"/>
    <w:qFormat/>
    <w:uiPriority w:val="0"/>
  </w:style>
  <w:style w:type="paragraph" w:customStyle="1" w:styleId="197">
    <w:name w:val="_Style 2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98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99">
    <w:name w:val="正文文本 Char1"/>
    <w:qFormat/>
    <w:uiPriority w:val="0"/>
    <w:rPr>
      <w:kern w:val="2"/>
      <w:sz w:val="21"/>
      <w:szCs w:val="24"/>
    </w:rPr>
  </w:style>
  <w:style w:type="character" w:customStyle="1" w:styleId="200">
    <w:name w:val="style4"/>
    <w:qFormat/>
    <w:uiPriority w:val="0"/>
  </w:style>
  <w:style w:type="character" w:customStyle="1" w:styleId="201">
    <w:name w:val="正文文本缩进 3 Char1"/>
    <w:qFormat/>
    <w:uiPriority w:val="0"/>
    <w:rPr>
      <w:kern w:val="2"/>
      <w:sz w:val="16"/>
      <w:szCs w:val="16"/>
    </w:rPr>
  </w:style>
  <w:style w:type="character" w:customStyle="1" w:styleId="202">
    <w:name w:val="文档结构图 Char1"/>
    <w:uiPriority w:val="0"/>
    <w:rPr>
      <w:rFonts w:ascii="宋体"/>
      <w:kern w:val="2"/>
      <w:sz w:val="18"/>
      <w:szCs w:val="18"/>
    </w:rPr>
  </w:style>
  <w:style w:type="character" w:customStyle="1" w:styleId="203">
    <w:name w:val="日期 Char1"/>
    <w:qFormat/>
    <w:uiPriority w:val="0"/>
    <w:rPr>
      <w:kern w:val="2"/>
      <w:sz w:val="21"/>
      <w:szCs w:val="24"/>
    </w:rPr>
  </w:style>
  <w:style w:type="character" w:customStyle="1" w:styleId="204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5">
    <w:name w:val="HTML 预设格式 Char1"/>
    <w:qFormat/>
    <w:uiPriority w:val="0"/>
    <w:rPr>
      <w:rFonts w:ascii="Courier New" w:hAnsi="Courier New" w:cs="Courier New"/>
      <w:kern w:val="2"/>
    </w:rPr>
  </w:style>
  <w:style w:type="character" w:customStyle="1" w:styleId="206">
    <w:name w:val="正文文本 2 Char1"/>
    <w:qFormat/>
    <w:uiPriority w:val="0"/>
    <w:rPr>
      <w:kern w:val="2"/>
      <w:sz w:val="21"/>
      <w:szCs w:val="24"/>
    </w:rPr>
  </w:style>
  <w:style w:type="character" w:customStyle="1" w:styleId="207">
    <w:name w:val="正文文本缩进 2 Char1"/>
    <w:qFormat/>
    <w:uiPriority w:val="0"/>
    <w:rPr>
      <w:kern w:val="2"/>
      <w:sz w:val="21"/>
      <w:szCs w:val="24"/>
    </w:rPr>
  </w:style>
  <w:style w:type="character" w:customStyle="1" w:styleId="208">
    <w:name w:val="正文文本缩进 Char1"/>
    <w:qFormat/>
    <w:uiPriority w:val="0"/>
    <w:rPr>
      <w:kern w:val="2"/>
      <w:sz w:val="21"/>
      <w:szCs w:val="24"/>
    </w:rPr>
  </w:style>
  <w:style w:type="character" w:customStyle="1" w:styleId="209">
    <w:name w:val="正文文本 3 Char1"/>
    <w:qFormat/>
    <w:uiPriority w:val="0"/>
    <w:rPr>
      <w:kern w:val="2"/>
      <w:sz w:val="16"/>
      <w:szCs w:val="16"/>
    </w:rPr>
  </w:style>
  <w:style w:type="paragraph" w:customStyle="1" w:styleId="210">
    <w:name w:val="Char1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11">
    <w:name w:val="TOC Heading"/>
    <w:basedOn w:val="2"/>
    <w:next w:val="1"/>
    <w:qFormat/>
    <w:uiPriority w:val="0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2">
    <w:name w:val="font11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13">
    <w:name w:val="ca-01"/>
    <w:qFormat/>
    <w:uiPriority w:val="0"/>
    <w:rPr>
      <w:rFonts w:ascii="宋体" w:hAnsi="宋体" w:eastAsia="宋体" w:cs="Times New Roman"/>
      <w:sz w:val="21"/>
      <w:szCs w:val="21"/>
    </w:rPr>
  </w:style>
  <w:style w:type="paragraph" w:customStyle="1" w:styleId="214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216">
    <w:name w:val="param-value"/>
    <w:qFormat/>
    <w:uiPriority w:val="0"/>
  </w:style>
  <w:style w:type="character" w:customStyle="1" w:styleId="217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1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标题-2"/>
    <w:basedOn w:val="1"/>
    <w:link w:val="220"/>
    <w:qFormat/>
    <w:uiPriority w:val="0"/>
    <w:pPr>
      <w:numPr>
        <w:ilvl w:val="1"/>
        <w:numId w:val="2"/>
      </w:numPr>
      <w:spacing w:before="156" w:beforeLines="50" w:after="156" w:afterLines="50"/>
      <w:outlineLvl w:val="1"/>
    </w:pPr>
    <w:rPr>
      <w:rFonts w:ascii="宋体" w:hAnsi="宋体" w:eastAsia="宋体" w:cs="Times New Roman"/>
      <w:b/>
      <w:kern w:val="0"/>
      <w:sz w:val="28"/>
      <w:szCs w:val="28"/>
      <w:lang w:val="zh-CN" w:eastAsia="zh-CN"/>
    </w:rPr>
  </w:style>
  <w:style w:type="character" w:customStyle="1" w:styleId="220">
    <w:name w:val="标题-2 Char"/>
    <w:link w:val="219"/>
    <w:qFormat/>
    <w:uiPriority w:val="0"/>
    <w:rPr>
      <w:rFonts w:ascii="宋体" w:hAnsi="宋体"/>
      <w:b/>
      <w:sz w:val="28"/>
      <w:szCs w:val="28"/>
      <w:lang w:val="zh-CN" w:eastAsia="zh-CN"/>
    </w:rPr>
  </w:style>
  <w:style w:type="paragraph" w:styleId="221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222">
    <w:name w:val="正文首行缩进 字符2"/>
    <w:basedOn w:val="12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3">
    <w:name w:val="正文文本首行缩进 字符"/>
    <w:basedOn w:val="127"/>
    <w:semiHidden/>
    <w:uiPriority w:val="99"/>
    <w:rPr>
      <w:rFonts w:ascii="Times New Roman" w:hAnsi="Times New Roman" w:eastAsia="宋体" w:cs="Times New Roman"/>
      <w:kern w:val="0"/>
      <w:sz w:val="21"/>
      <w:szCs w:val="20"/>
    </w:rPr>
  </w:style>
  <w:style w:type="character" w:customStyle="1" w:styleId="224">
    <w:name w:val="称呼 字符"/>
    <w:link w:val="15"/>
    <w:qFormat/>
    <w:uiPriority w:val="0"/>
    <w:rPr>
      <w:sz w:val="24"/>
    </w:rPr>
  </w:style>
  <w:style w:type="character" w:customStyle="1" w:styleId="225">
    <w:name w:val="称呼 字符1"/>
    <w:basedOn w:val="3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6">
    <w:name w:val="正文文本1"/>
    <w:basedOn w:val="1"/>
    <w:qFormat/>
    <w:uiPriority w:val="0"/>
    <w:pPr>
      <w:tabs>
        <w:tab w:val="left" w:pos="0"/>
      </w:tabs>
      <w:snapToGrid w:val="0"/>
      <w:spacing w:line="360" w:lineRule="auto"/>
      <w:ind w:left="360" w:leftChars="150" w:right="240" w:rightChars="100" w:firstLine="482" w:firstLineChars="200"/>
      <w:jc w:val="left"/>
    </w:pPr>
    <w:rPr>
      <w:rFonts w:ascii="宋体" w:hAnsi="宋体" w:eastAsia="宋体" w:cs="宋体"/>
      <w:b/>
    </w:rPr>
  </w:style>
  <w:style w:type="paragraph" w:customStyle="1" w:styleId="2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70AD47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70AD47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40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4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4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D64D-9595-4D65-BD59-7F67812B75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1383</Words>
  <Characters>1635</Characters>
  <Lines>13</Lines>
  <Paragraphs>3</Paragraphs>
  <TotalTime>281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2021-05-14T09:05:00Z</dcterms:created>
  <dc:creator>zfj19910321@gmail.com</dc:creator>
  <cp:lastModifiedBy>Ben</cp:lastModifiedBy>
  <dcterms:modified xsi:type="dcterms:W3CDTF">2026-04-16T00:28:01Z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7DB1CBBB9F5A462D8440C8BC90FB7B6F</vt:lpwstr>
  </property>
  <property fmtid="{D5CDD505-2E9C-101B-9397-08002B2CF9AE}" pid="4" name="KSOTemplateDocerSaveRecord">
    <vt:lpwstr>eyJoZGlkIjoiOWI0YmVmZTRlOWQwNTVhYzE3NTBlZGI4M2QzZDg4ZjkiLCJ1c2VySWQiOiIyNjQwMTAyNjMifQ==</vt:lpwstr>
  </property>
</Properties>
</file>