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D7CD">
      <w:pPr>
        <w:pStyle w:val="11"/>
        <w:widowControl/>
        <w:spacing w:line="420" w:lineRule="atLeast"/>
        <w:ind w:firstLine="0" w:firstLineChars="0"/>
        <w:jc w:val="center"/>
        <w:rPr>
          <w:rFonts w:ascii="宋体" w:hAnsi="宋体" w:cs="仿宋"/>
          <w:b/>
          <w:kern w:val="0"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广东省人民医院分体空调利旧拆除及安装项目</w:t>
      </w:r>
      <w:r>
        <w:rPr>
          <w:rFonts w:hint="eastAsia" w:ascii="宋体" w:hAnsi="宋体" w:cs="仿宋"/>
          <w:b/>
          <w:sz w:val="36"/>
          <w:szCs w:val="36"/>
          <w:lang w:val="en-US" w:eastAsia="zh-CN"/>
        </w:rPr>
        <w:t>技术</w:t>
      </w:r>
      <w:r>
        <w:rPr>
          <w:rFonts w:hint="eastAsia" w:ascii="宋体" w:hAnsi="宋体" w:cs="仿宋"/>
          <w:b/>
          <w:sz w:val="36"/>
          <w:szCs w:val="36"/>
        </w:rPr>
        <w:t>需求书</w:t>
      </w:r>
    </w:p>
    <w:p w14:paraId="3D7A2E2A">
      <w:pPr>
        <w:pStyle w:val="11"/>
        <w:widowControl/>
        <w:spacing w:line="240" w:lineRule="exact"/>
        <w:ind w:firstLine="140" w:firstLineChars="54"/>
        <w:jc w:val="left"/>
        <w:rPr>
          <w:rFonts w:ascii="仿宋" w:hAnsi="仿宋" w:eastAsia="仿宋" w:cs="仿宋"/>
          <w:sz w:val="26"/>
          <w:szCs w:val="26"/>
        </w:rPr>
      </w:pPr>
    </w:p>
    <w:p w14:paraId="753FE795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wordWrap/>
        <w:topLinePunct w:val="0"/>
        <w:bidi w:val="0"/>
        <w:snapToGrid/>
        <w:spacing w:line="360" w:lineRule="exact"/>
        <w:ind w:firstLineChars="0"/>
        <w:jc w:val="left"/>
        <w:textAlignment w:val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项目概况</w:t>
      </w:r>
    </w:p>
    <w:p w14:paraId="19791273">
      <w:pPr>
        <w:pStyle w:val="11"/>
        <w:keepNext w:val="0"/>
        <w:keepLines w:val="0"/>
        <w:pageBreakBefore w:val="0"/>
        <w:widowControl/>
        <w:wordWrap/>
        <w:topLinePunct w:val="0"/>
        <w:bidi w:val="0"/>
        <w:snapToGrid/>
        <w:spacing w:line="360" w:lineRule="exact"/>
        <w:ind w:left="872" w:firstLine="0" w:firstLineChars="0"/>
        <w:jc w:val="left"/>
        <w:textAlignment w:val="auto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广东省人民医院部分区域装修改造，本着节约利旧原则，需要拆装一批运行正常空调。</w:t>
      </w:r>
    </w:p>
    <w:p w14:paraId="63F2962B">
      <w:pPr>
        <w:pStyle w:val="2"/>
        <w:keepNext w:val="0"/>
        <w:keepLines w:val="0"/>
        <w:pageBreakBefore w:val="0"/>
        <w:numPr>
          <w:ilvl w:val="0"/>
          <w:numId w:val="1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textAlignment w:val="auto"/>
        <w:rPr>
          <w:rFonts w:hint="default" w:ascii="仿宋" w:hAnsi="仿宋" w:eastAsia="仿宋" w:cs="仿宋"/>
          <w:b/>
          <w:bCs/>
          <w:kern w:val="2"/>
          <w:sz w:val="24"/>
        </w:rPr>
      </w:pPr>
      <w:r>
        <w:rPr>
          <w:rFonts w:ascii="仿宋" w:hAnsi="仿宋" w:eastAsia="仿宋" w:cs="仿宋"/>
          <w:b/>
          <w:bCs/>
          <w:kern w:val="2"/>
          <w:sz w:val="24"/>
        </w:rPr>
        <w:t>项目清单</w:t>
      </w:r>
    </w:p>
    <w:p w14:paraId="3530271B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left="829" w:leftChars="395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5匹天花机10台，5匹柜机10台，3匹天花机10台，3匹柜机、挂机15台，2匹及以下挂机30台，共计75台（具体匹数按现场实际调整）</w:t>
      </w:r>
    </w:p>
    <w:p w14:paraId="34C21163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4"/>
        </w:rPr>
        <w:t>项目要求</w:t>
      </w:r>
    </w:p>
    <w:p w14:paraId="414493C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hint="default" w:ascii="仿宋" w:hAnsi="仿宋" w:eastAsia="仿宋" w:cs="仿宋"/>
          <w:sz w:val="24"/>
        </w:rPr>
        <w:t>安装费用包含清洗、搬运、安全措施及辅助安装材料费等</w:t>
      </w:r>
    </w:p>
    <w:p w14:paraId="77FD7D36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空调安装位置按照现场实际情况确定安装方案并经院方确定，空调安装工艺需符合空调安装规范要求。</w:t>
      </w:r>
    </w:p>
    <w:p w14:paraId="61448471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按照院方指定时间、地点、方案提供安装服务，结算费用按照实际安装数量、报价结算。</w:t>
      </w:r>
    </w:p>
    <w:p w14:paraId="6053CEB2">
      <w:pPr>
        <w:pStyle w:val="2"/>
        <w:keepNext w:val="0"/>
        <w:keepLines w:val="0"/>
        <w:pageBreakBefore w:val="0"/>
        <w:numPr>
          <w:ilvl w:val="0"/>
          <w:numId w:val="2"/>
        </w:numPr>
        <w:kinsoku w:val="0"/>
        <w:wordWrap/>
        <w:overflowPunct w:val="0"/>
        <w:topLinePunct w:val="0"/>
        <w:bidi w:val="0"/>
        <w:snapToGrid/>
        <w:spacing w:before="176" w:line="3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安装部分需保修三年，安装辅材需国标产品，报价费用清单低于格力服务指导价。 </w:t>
      </w:r>
    </w:p>
    <w:p w14:paraId="2DC0AA0F">
      <w:pPr>
        <w:pStyle w:val="2"/>
        <w:kinsoku w:val="0"/>
        <w:overflowPunct w:val="0"/>
        <w:spacing w:before="176" w:line="356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四、安装利旧空调报价表</w:t>
      </w:r>
    </w:p>
    <w:p w14:paraId="013FEE57"/>
    <w:tbl>
      <w:tblPr>
        <w:tblStyle w:val="5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987"/>
        <w:gridCol w:w="987"/>
        <w:gridCol w:w="987"/>
        <w:gridCol w:w="2097"/>
        <w:gridCol w:w="987"/>
        <w:gridCol w:w="987"/>
        <w:gridCol w:w="987"/>
      </w:tblGrid>
      <w:tr w14:paraId="5825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9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C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3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13"/>
                <w:lang w:val="en-US" w:eastAsia="zh-CN" w:bidi="ar"/>
              </w:rPr>
              <w:t>金额</w:t>
            </w:r>
          </w:p>
        </w:tc>
      </w:tr>
      <w:tr w14:paraId="6394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D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5匹吸顶天井式空调安装 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5匹吸顶天井式空调拆除（院内搬运)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9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E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4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A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5匹立式柜机空调安装 </w:t>
            </w:r>
            <w:r>
              <w:rPr>
                <w:rStyle w:val="13"/>
                <w:lang w:val="en-US" w:eastAsia="zh-CN" w:bidi="ar"/>
              </w:rPr>
              <w:t xml:space="preserve">  （清洗、加制冷剂）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D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F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54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5匹立式柜机空调拆除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8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7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A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1C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AD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2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16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D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（院内搬运)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95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7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E6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5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3匹吸顶天井式空调安装 </w:t>
            </w:r>
            <w:r>
              <w:rPr>
                <w:rStyle w:val="13"/>
                <w:lang w:val="en-US" w:eastAsia="zh-CN" w:bidi="ar"/>
              </w:rPr>
              <w:t xml:space="preserve"> 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6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B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7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3匹吸顶天井式空调拆除（院内搬运)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B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3匹立式柜机空调安装 </w:t>
            </w:r>
            <w:r>
              <w:rPr>
                <w:rStyle w:val="13"/>
                <w:lang w:val="en-US" w:eastAsia="zh-CN" w:bidi="ar"/>
              </w:rPr>
              <w:t xml:space="preserve">   （清洗、加制冷剂）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F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23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3匹立式柜机空调拆除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F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2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F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D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4C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04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E5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7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（院内搬运)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C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C46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E9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5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2匹、1.5匹挂机空调安装（清洗、加制冷剂）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9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9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2匹、1.5匹挂机空调拆除（院内搬运)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7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1.5匹-3匹豪华不锈钢支架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8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C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5匹豪华不锈钢支架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6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0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7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8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7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1.5匹-3匹连接铜管（包含国标电源线、控制线、保温管等）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7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1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5匹连接铜管（包含国标电源线、控制线、保温管等）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E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D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7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墙开孔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3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高空费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5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7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8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9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A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6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5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6C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D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81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9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89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2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B4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4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C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总价（元）：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8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6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备注：安装部分质保三年</w:t>
            </w:r>
          </w:p>
        </w:tc>
      </w:tr>
    </w:tbl>
    <w:p w14:paraId="55532356">
      <w:p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270406FE">
      <w:pPr>
        <w:tabs>
          <w:tab w:val="left" w:pos="675"/>
        </w:tabs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BA932"/>
    <w:multiLevelType w:val="singleLevel"/>
    <w:tmpl w:val="0B9BA932"/>
    <w:lvl w:ilvl="0" w:tentative="0">
      <w:start w:val="1"/>
      <w:numFmt w:val="decimal"/>
      <w:suff w:val="nothing"/>
      <w:lvlText w:val="%1．"/>
      <w:lvlJc w:val="left"/>
      <w:pPr>
        <w:ind w:left="167" w:firstLine="400"/>
      </w:pPr>
      <w:rPr>
        <w:rFonts w:hint="default"/>
      </w:rPr>
    </w:lvl>
  </w:abstractNum>
  <w:abstractNum w:abstractNumId="1">
    <w:nsid w:val="247B2D89"/>
    <w:multiLevelType w:val="multilevel"/>
    <w:tmpl w:val="247B2D89"/>
    <w:lvl w:ilvl="0" w:tentative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92" w:hanging="420"/>
      </w:pPr>
    </w:lvl>
    <w:lvl w:ilvl="2" w:tentative="0">
      <w:start w:val="1"/>
      <w:numFmt w:val="lowerRoman"/>
      <w:lvlText w:val="%3."/>
      <w:lvlJc w:val="right"/>
      <w:pPr>
        <w:ind w:left="1412" w:hanging="420"/>
      </w:pPr>
    </w:lvl>
    <w:lvl w:ilvl="3" w:tentative="0">
      <w:start w:val="1"/>
      <w:numFmt w:val="decimal"/>
      <w:lvlText w:val="%4."/>
      <w:lvlJc w:val="left"/>
      <w:pPr>
        <w:ind w:left="1832" w:hanging="420"/>
      </w:pPr>
    </w:lvl>
    <w:lvl w:ilvl="4" w:tentative="0">
      <w:start w:val="1"/>
      <w:numFmt w:val="lowerLetter"/>
      <w:lvlText w:val="%5)"/>
      <w:lvlJc w:val="left"/>
      <w:pPr>
        <w:ind w:left="2252" w:hanging="420"/>
      </w:pPr>
    </w:lvl>
    <w:lvl w:ilvl="5" w:tentative="0">
      <w:start w:val="1"/>
      <w:numFmt w:val="lowerRoman"/>
      <w:lvlText w:val="%6."/>
      <w:lvlJc w:val="right"/>
      <w:pPr>
        <w:ind w:left="2672" w:hanging="420"/>
      </w:pPr>
    </w:lvl>
    <w:lvl w:ilvl="6" w:tentative="0">
      <w:start w:val="1"/>
      <w:numFmt w:val="decimal"/>
      <w:lvlText w:val="%7."/>
      <w:lvlJc w:val="left"/>
      <w:pPr>
        <w:ind w:left="3092" w:hanging="420"/>
      </w:pPr>
    </w:lvl>
    <w:lvl w:ilvl="7" w:tentative="0">
      <w:start w:val="1"/>
      <w:numFmt w:val="lowerLetter"/>
      <w:lvlText w:val="%8)"/>
      <w:lvlJc w:val="left"/>
      <w:pPr>
        <w:ind w:left="3512" w:hanging="420"/>
      </w:pPr>
    </w:lvl>
    <w:lvl w:ilvl="8" w:tentative="0">
      <w:start w:val="1"/>
      <w:numFmt w:val="lowerRoman"/>
      <w:lvlText w:val="%9."/>
      <w:lvlJc w:val="right"/>
      <w:pPr>
        <w:ind w:left="39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NkZjM4NzQzNTc1MDM4ZjRhNGUwY2U1NzljMzc2MmUifQ=="/>
  </w:docVars>
  <w:rsids>
    <w:rsidRoot w:val="00E50EEE"/>
    <w:rsid w:val="000D020A"/>
    <w:rsid w:val="00123D94"/>
    <w:rsid w:val="0014616C"/>
    <w:rsid w:val="001F15C8"/>
    <w:rsid w:val="00301EED"/>
    <w:rsid w:val="0030454B"/>
    <w:rsid w:val="004F1A60"/>
    <w:rsid w:val="00572B46"/>
    <w:rsid w:val="006041D1"/>
    <w:rsid w:val="0062572D"/>
    <w:rsid w:val="0066397C"/>
    <w:rsid w:val="006A7FD8"/>
    <w:rsid w:val="006B74C3"/>
    <w:rsid w:val="006E1015"/>
    <w:rsid w:val="006F177E"/>
    <w:rsid w:val="0077384B"/>
    <w:rsid w:val="007908B3"/>
    <w:rsid w:val="007B0F66"/>
    <w:rsid w:val="00811C7D"/>
    <w:rsid w:val="008253AF"/>
    <w:rsid w:val="008763C2"/>
    <w:rsid w:val="008C464D"/>
    <w:rsid w:val="009218C3"/>
    <w:rsid w:val="00A00FA4"/>
    <w:rsid w:val="00C52441"/>
    <w:rsid w:val="00C96964"/>
    <w:rsid w:val="00CE692A"/>
    <w:rsid w:val="00D53CDA"/>
    <w:rsid w:val="00D577E1"/>
    <w:rsid w:val="00DA2E1B"/>
    <w:rsid w:val="00DD352F"/>
    <w:rsid w:val="00DE4813"/>
    <w:rsid w:val="00E36E5E"/>
    <w:rsid w:val="00E50EEE"/>
    <w:rsid w:val="00EA1B36"/>
    <w:rsid w:val="00EA4709"/>
    <w:rsid w:val="00ED0804"/>
    <w:rsid w:val="00F17F5E"/>
    <w:rsid w:val="00F23219"/>
    <w:rsid w:val="00F50344"/>
    <w:rsid w:val="00F83CA1"/>
    <w:rsid w:val="00FF1751"/>
    <w:rsid w:val="15D86A14"/>
    <w:rsid w:val="1B105C01"/>
    <w:rsid w:val="2D263E4A"/>
    <w:rsid w:val="3D9A29A6"/>
    <w:rsid w:val="485D530C"/>
    <w:rsid w:val="6136146B"/>
    <w:rsid w:val="64A96330"/>
    <w:rsid w:val="6BE93BA9"/>
    <w:rsid w:val="6E50718B"/>
    <w:rsid w:val="7BAC4541"/>
    <w:rsid w:val="7DA9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/>
      <w:kern w:val="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eastAsia="宋体" w:cs="Times New Roman"/>
      <w:kern w:val="0"/>
      <w:szCs w:val="24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619</Words>
  <Characters>676</Characters>
  <Lines>4</Lines>
  <Paragraphs>1</Paragraphs>
  <TotalTime>5</TotalTime>
  <ScaleCrop>false</ScaleCrop>
  <LinksUpToDate>false</LinksUpToDate>
  <CharactersWithSpaces>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2024-06-07T06:41:00Z</dcterms:created>
  <dc:creator>Administrator</dc:creator>
  <cp:lastModifiedBy>建中</cp:lastModifiedBy>
  <cp:lastPrinted>2025-06-19T07:34:00Z</cp:lastPrinted>
  <dcterms:modified xsi:type="dcterms:W3CDTF">2026-06-10T07:58:32Z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751C4399F1114B4B9E7085727427D4EF_13</vt:lpwstr>
  </property>
  <property fmtid="{D5CDD505-2E9C-101B-9397-08002B2CF9AE}" pid="4" name="KSOTemplateDocerSaveRecord">
    <vt:lpwstr>eyJoZGlkIjoiYWMwMjJlN2JkOThmNDQwMTM1NjY2Njc3NjE3NDlhN2EiLCJ1c2VySWQiOiI1NDEwMzcyNjgifQ==</vt:lpwstr>
  </property>
</Properties>
</file>