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EF1A6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7E47F188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62"/>
        <w:gridCol w:w="3543"/>
        <w:gridCol w:w="4447"/>
      </w:tblGrid>
      <w:tr w14:paraId="6C3DB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Align w:val="center"/>
          </w:tcPr>
          <w:p w14:paraId="389914A9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bookmarkStart w:id="0" w:name="_GoBack"/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 w14:paraId="2AD4E928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543" w:type="dxa"/>
            <w:vAlign w:val="center"/>
          </w:tcPr>
          <w:p w14:paraId="6B5CBEEE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447" w:type="dxa"/>
            <w:vAlign w:val="center"/>
          </w:tcPr>
          <w:p w14:paraId="25DB3B36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167EE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restart"/>
            <w:vAlign w:val="center"/>
          </w:tcPr>
          <w:p w14:paraId="0A28BCBB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 w14:paraId="11422BF3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维护服务</w:t>
            </w:r>
            <w:r>
              <w:rPr>
                <w:rFonts w:hint="eastAsia" w:ascii="微软雅黑" w:hAnsi="微软雅黑" w:eastAsia="微软雅黑"/>
                <w:szCs w:val="21"/>
              </w:rPr>
              <w:t>响应情况</w:t>
            </w:r>
          </w:p>
        </w:tc>
        <w:tc>
          <w:tcPr>
            <w:tcW w:w="3543" w:type="dxa"/>
            <w:vAlign w:val="center"/>
          </w:tcPr>
          <w:p w14:paraId="20FAA354"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需求的响应情况；</w:t>
            </w:r>
          </w:p>
        </w:tc>
        <w:tc>
          <w:tcPr>
            <w:tcW w:w="4447" w:type="dxa"/>
            <w:vMerge w:val="restart"/>
            <w:vAlign w:val="top"/>
          </w:tcPr>
          <w:p w14:paraId="7A153AA8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/>
                <w:szCs w:val="21"/>
              </w:rPr>
              <w:t>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39CD7C97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（2）相关售后质量及服务承诺。</w:t>
            </w:r>
          </w:p>
        </w:tc>
      </w:tr>
      <w:tr w14:paraId="2AF4F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</w:tcPr>
          <w:p w14:paraId="51A83FF8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2B231E26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D0DB4B5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2.维护服务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44933C1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B263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</w:tcPr>
          <w:p w14:paraId="6AD0939B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0618B08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A75BB23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07B7419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7B2C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</w:tcPr>
          <w:p w14:paraId="5140D08E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5796BD7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7DBDA5E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447" w:type="dxa"/>
            <w:vMerge w:val="continue"/>
          </w:tcPr>
          <w:p w14:paraId="751280E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5DAA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restart"/>
            <w:vAlign w:val="center"/>
          </w:tcPr>
          <w:p w14:paraId="572BF03E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362" w:type="dxa"/>
            <w:vMerge w:val="restart"/>
            <w:vAlign w:val="center"/>
          </w:tcPr>
          <w:p w14:paraId="0F179BA4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543" w:type="dxa"/>
            <w:vAlign w:val="center"/>
          </w:tcPr>
          <w:p w14:paraId="4F440D30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  <w:vAlign w:val="top"/>
          </w:tcPr>
          <w:p w14:paraId="04B30801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44BCFC12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190DB3D7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1BD9A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</w:tcPr>
          <w:p w14:paraId="18815840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72C295EC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0CF8550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5D579E62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42772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</w:tcPr>
          <w:p w14:paraId="542BCF0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2FF336FB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B693AE2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5440384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87AB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</w:tcPr>
          <w:p w14:paraId="24193010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573EC78C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33DEA2EA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5A69BD48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2A29C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restart"/>
            <w:vAlign w:val="center"/>
          </w:tcPr>
          <w:p w14:paraId="0CCEDCF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362" w:type="dxa"/>
            <w:vMerge w:val="restart"/>
            <w:vAlign w:val="center"/>
          </w:tcPr>
          <w:p w14:paraId="7AB347EA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维护方案</w:t>
            </w:r>
          </w:p>
        </w:tc>
        <w:tc>
          <w:tcPr>
            <w:tcW w:w="3543" w:type="dxa"/>
            <w:vAlign w:val="center"/>
          </w:tcPr>
          <w:p w14:paraId="6C41DFD3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.维护人员及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维护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方式；</w:t>
            </w:r>
          </w:p>
        </w:tc>
        <w:tc>
          <w:tcPr>
            <w:tcW w:w="4447" w:type="dxa"/>
            <w:vMerge w:val="restart"/>
            <w:vAlign w:val="top"/>
          </w:tcPr>
          <w:p w14:paraId="30CADA7D">
            <w:pPr>
              <w:spacing w:line="40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盖章扫描件以及</w:t>
            </w:r>
            <w:r>
              <w:rPr>
                <w:rFonts w:hint="eastAsia" w:ascii="微软雅黑" w:hAnsi="微软雅黑" w:eastAsia="微软雅黑"/>
                <w:szCs w:val="21"/>
              </w:rPr>
              <w:t>可编辑的W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ord</w:t>
            </w:r>
            <w:r>
              <w:rPr>
                <w:rFonts w:hint="eastAsia" w:ascii="微软雅黑" w:hAnsi="微软雅黑" w:eastAsia="微软雅黑"/>
                <w:szCs w:val="21"/>
              </w:rPr>
              <w:t>版或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E</w:t>
            </w:r>
            <w:r>
              <w:rPr>
                <w:rFonts w:hint="eastAsia" w:ascii="微软雅黑" w:hAnsi="微软雅黑" w:eastAsia="微软雅黑"/>
                <w:szCs w:val="21"/>
              </w:rPr>
              <w:t>xcel版；</w:t>
            </w:r>
          </w:p>
          <w:p w14:paraId="368E8962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</w:tc>
      </w:tr>
      <w:tr w14:paraId="3E801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  <w:vAlign w:val="center"/>
          </w:tcPr>
          <w:p w14:paraId="4EBD43F1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0E73F9C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5A214E8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.响应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时间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26691399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B6DB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  <w:vAlign w:val="center"/>
          </w:tcPr>
          <w:p w14:paraId="4530559E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5DAE0A28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F7040CD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.问题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处理时限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707EB7B7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6CE85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  <w:vAlign w:val="center"/>
          </w:tcPr>
          <w:p w14:paraId="331EACCA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094C07D5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64DB5DA7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.紧急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政策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性需求承诺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2014F41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323A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Merge w:val="continue"/>
            <w:vAlign w:val="center"/>
          </w:tcPr>
          <w:p w14:paraId="7AA85BFB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1361692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74EEE2B6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.其他服务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37D0EAA2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D67E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vAlign w:val="center"/>
          </w:tcPr>
          <w:p w14:paraId="6B8ED43A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362" w:type="dxa"/>
            <w:vAlign w:val="center"/>
          </w:tcPr>
          <w:p w14:paraId="05D9DD48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543" w:type="dxa"/>
            <w:vAlign w:val="center"/>
          </w:tcPr>
          <w:p w14:paraId="6CB0AA02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04264503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</w:tc>
        <w:tc>
          <w:tcPr>
            <w:tcW w:w="4447" w:type="dxa"/>
            <w:vAlign w:val="center"/>
          </w:tcPr>
          <w:p w14:paraId="3F9971B4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  <w:tr w14:paraId="2A2AE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9" w:type="dxa"/>
            <w:shd w:val="clear" w:color="auto" w:fill="auto"/>
            <w:vAlign w:val="center"/>
          </w:tcPr>
          <w:p w14:paraId="24D94972">
            <w:pPr>
              <w:spacing w:line="400" w:lineRule="exact"/>
              <w:jc w:val="center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2AC5F72"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整体产品和方案介绍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094FD39">
            <w:pPr>
              <w:spacing w:line="400" w:lineRule="exact"/>
              <w:jc w:val="center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主要基于项目需求进行产品及方案介绍、项目实施可达到的效果、产品优势、典型用户（三甲医院）案例等</w:t>
            </w:r>
          </w:p>
        </w:tc>
        <w:tc>
          <w:tcPr>
            <w:tcW w:w="4447" w:type="dxa"/>
            <w:shd w:val="clear" w:color="auto" w:fill="auto"/>
            <w:vAlign w:val="top"/>
          </w:tcPr>
          <w:p w14:paraId="23CAD4A7">
            <w:pPr>
              <w:spacing w:line="400" w:lineRule="exact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3分钟（切勿超时）的产品及方案介绍视频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</w:rPr>
              <w:t>PPT汇报录屏（视频只需有PPT播放及介绍声音，页面字体清晰、播放流畅即可，建议使用PPT幻灯片放映的录制幻灯片演示功能在安静的场地录制，以免视频有杂音）。</w:t>
            </w:r>
          </w:p>
        </w:tc>
      </w:tr>
      <w:bookmarkEnd w:id="0"/>
    </w:tbl>
    <w:p w14:paraId="1B11FCDF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5"/>
    <w:rsid w:val="000F34AF"/>
    <w:rsid w:val="00106382"/>
    <w:rsid w:val="0014192B"/>
    <w:rsid w:val="00185B3F"/>
    <w:rsid w:val="001A2D9D"/>
    <w:rsid w:val="001C4E6F"/>
    <w:rsid w:val="00202974"/>
    <w:rsid w:val="002029E8"/>
    <w:rsid w:val="00241C52"/>
    <w:rsid w:val="002552F9"/>
    <w:rsid w:val="002B1F39"/>
    <w:rsid w:val="00301D45"/>
    <w:rsid w:val="00380A6A"/>
    <w:rsid w:val="0039518C"/>
    <w:rsid w:val="00426531"/>
    <w:rsid w:val="00452B48"/>
    <w:rsid w:val="0046410B"/>
    <w:rsid w:val="00481131"/>
    <w:rsid w:val="004D5455"/>
    <w:rsid w:val="004F7EBF"/>
    <w:rsid w:val="00520103"/>
    <w:rsid w:val="00554DF7"/>
    <w:rsid w:val="00560A29"/>
    <w:rsid w:val="00623B79"/>
    <w:rsid w:val="00625BE2"/>
    <w:rsid w:val="00685F4F"/>
    <w:rsid w:val="00727395"/>
    <w:rsid w:val="007442C0"/>
    <w:rsid w:val="00744C63"/>
    <w:rsid w:val="007F07C4"/>
    <w:rsid w:val="00846364"/>
    <w:rsid w:val="008C5A9F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461C"/>
    <w:rsid w:val="00BF7743"/>
    <w:rsid w:val="00C30A4F"/>
    <w:rsid w:val="00C64826"/>
    <w:rsid w:val="00CB59E1"/>
    <w:rsid w:val="00D85AC4"/>
    <w:rsid w:val="00EE3650"/>
    <w:rsid w:val="00F600CF"/>
    <w:rsid w:val="00FB3A19"/>
    <w:rsid w:val="210C1D65"/>
    <w:rsid w:val="283B7254"/>
    <w:rsid w:val="4A5D7FEB"/>
    <w:rsid w:val="5E1C1D77"/>
    <w:rsid w:val="7CC876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385</Words>
  <Characters>428</Characters>
  <Lines>3</Lines>
  <Paragraphs>1</Paragraphs>
  <TotalTime>0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睿</cp:lastModifiedBy>
  <dcterms:modified xsi:type="dcterms:W3CDTF">2026-08-19T00:40:12Z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eyJoZGlkIjoiODZlNGZkNTM4MTU4MmQ2MjBjNWJkNGVjMTVmNWEwZTYiLCJ1c2VySWQiOiIyOTAwMTUwMTQifQ==</vt:lpwstr>
  </property>
  <property fmtid="{D5CDD505-2E9C-101B-9397-08002B2CF9AE}" pid="4" name="ICV">
    <vt:lpwstr>0FC1BB04ABC14C349CA5C6A0258BD086_12</vt:lpwstr>
  </property>
</Properties>
</file>